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7385" w:rsidRDefault="00AC3F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8"/>
          <w:szCs w:val="28"/>
        </w:rPr>
        <w:t>Utah Independent Redistricting Commission</w:t>
      </w:r>
    </w:p>
    <w:p w14:paraId="00000002" w14:textId="77777777" w:rsidR="00A37385" w:rsidRDefault="00AC3F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8"/>
          <w:szCs w:val="28"/>
        </w:rPr>
        <w:t>Commission Meeting Minutes</w:t>
      </w:r>
    </w:p>
    <w:p w14:paraId="00000003"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Anchor Location: Taylorsville State Office Building</w:t>
      </w:r>
    </w:p>
    <w:p w14:paraId="00000004"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Room #1400 First Floor</w:t>
      </w:r>
    </w:p>
    <w:p w14:paraId="00000005"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4315 South 2700 West</w:t>
      </w:r>
    </w:p>
    <w:p w14:paraId="00000006"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Taylorsville, UT 84129-2128</w:t>
      </w:r>
    </w:p>
    <w:p w14:paraId="00000007"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 xml:space="preserve">June </w:t>
      </w:r>
      <w:r>
        <w:rPr>
          <w:color w:val="201F1E"/>
          <w:sz w:val="24"/>
          <w:szCs w:val="24"/>
        </w:rPr>
        <w:t>15</w:t>
      </w:r>
      <w:r>
        <w:rPr>
          <w:color w:val="201F1E"/>
          <w:sz w:val="24"/>
          <w:szCs w:val="24"/>
        </w:rPr>
        <w:t>, 2021</w:t>
      </w:r>
    </w:p>
    <w:p w14:paraId="00000008" w14:textId="77777777" w:rsidR="00A37385" w:rsidRDefault="00AC3F5C">
      <w:pPr>
        <w:pBdr>
          <w:top w:val="nil"/>
          <w:left w:val="nil"/>
          <w:bottom w:val="nil"/>
          <w:right w:val="nil"/>
          <w:between w:val="nil"/>
        </w:pBdr>
        <w:shd w:val="clear" w:color="auto" w:fill="FFFFFF"/>
        <w:spacing w:after="0" w:line="240" w:lineRule="auto"/>
        <w:jc w:val="center"/>
        <w:rPr>
          <w:color w:val="201F1E"/>
          <w:sz w:val="24"/>
          <w:szCs w:val="24"/>
        </w:rPr>
      </w:pPr>
      <w:r>
        <w:rPr>
          <w:color w:val="201F1E"/>
          <w:sz w:val="24"/>
          <w:szCs w:val="24"/>
        </w:rPr>
        <w:t>4:00 p.m.</w:t>
      </w:r>
    </w:p>
    <w:p w14:paraId="00000009" w14:textId="77777777" w:rsidR="00A37385" w:rsidRDefault="00AC3F5C">
      <w:pPr>
        <w:pBdr>
          <w:top w:val="nil"/>
          <w:left w:val="nil"/>
          <w:bottom w:val="nil"/>
          <w:right w:val="nil"/>
          <w:between w:val="nil"/>
        </w:pBdr>
        <w:shd w:val="clear" w:color="auto" w:fill="DEEBF6"/>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A" w14:textId="55C1BCEC" w:rsidR="00A37385" w:rsidRPr="003850B2" w:rsidRDefault="00AC3F5C">
      <w:pPr>
        <w:pBdr>
          <w:top w:val="nil"/>
          <w:left w:val="nil"/>
          <w:bottom w:val="nil"/>
          <w:right w:val="nil"/>
          <w:between w:val="nil"/>
        </w:pBdr>
        <w:spacing w:after="0" w:line="240" w:lineRule="auto"/>
        <w:jc w:val="center"/>
        <w:rPr>
          <w:b/>
          <w:color w:val="000000"/>
          <w:sz w:val="24"/>
          <w:szCs w:val="24"/>
        </w:rPr>
      </w:pPr>
      <w:r w:rsidRPr="003850B2">
        <w:rPr>
          <w:b/>
          <w:color w:val="000000"/>
          <w:sz w:val="24"/>
          <w:szCs w:val="24"/>
        </w:rPr>
        <w:t>Public Meeting Minutes</w:t>
      </w:r>
    </w:p>
    <w:p w14:paraId="0479994E" w14:textId="77777777" w:rsidR="003850B2" w:rsidRDefault="003850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B" w14:textId="09F9F892" w:rsidR="00A37385" w:rsidRPr="003850B2" w:rsidRDefault="00AC3F5C" w:rsidP="00053AD8">
      <w:pPr>
        <w:pBdr>
          <w:top w:val="nil"/>
          <w:left w:val="nil"/>
          <w:bottom w:val="nil"/>
          <w:right w:val="nil"/>
          <w:between w:val="nil"/>
        </w:pBdr>
        <w:spacing w:after="0" w:line="240" w:lineRule="auto"/>
        <w:ind w:firstLine="90"/>
        <w:rPr>
          <w:rFonts w:ascii="Times New Roman" w:eastAsia="Times New Roman" w:hAnsi="Times New Roman" w:cs="Times New Roman"/>
          <w:color w:val="000000"/>
        </w:rPr>
      </w:pPr>
      <w:r w:rsidRPr="003850B2">
        <w:rPr>
          <w:color w:val="000000"/>
        </w:rPr>
        <w:t xml:space="preserve">Attendance </w:t>
      </w:r>
      <w:proofErr w:type="gramStart"/>
      <w:r w:rsidRPr="003850B2">
        <w:rPr>
          <w:color w:val="000000"/>
        </w:rPr>
        <w:t>-</w:t>
      </w:r>
      <w:r w:rsidR="003850B2" w:rsidRPr="003850B2">
        <w:rPr>
          <w:color w:val="000000"/>
        </w:rPr>
        <w:t xml:space="preserve"> </w:t>
      </w:r>
      <w:r w:rsidRPr="003850B2">
        <w:rPr>
          <w:color w:val="000000"/>
        </w:rPr>
        <w:t xml:space="preserve"> Commission</w:t>
      </w:r>
      <w:proofErr w:type="gramEnd"/>
      <w:r w:rsidRPr="003850B2">
        <w:rPr>
          <w:color w:val="000000"/>
        </w:rPr>
        <w:t xml:space="preserve"> Members</w:t>
      </w:r>
    </w:p>
    <w:p w14:paraId="6B86BD90" w14:textId="4B40A4AA" w:rsidR="003850B2" w:rsidRPr="003850B2" w:rsidRDefault="00AC3F5C" w:rsidP="003850B2">
      <w:pPr>
        <w:pBdr>
          <w:top w:val="nil"/>
          <w:left w:val="nil"/>
          <w:bottom w:val="nil"/>
          <w:right w:val="nil"/>
          <w:between w:val="nil"/>
        </w:pBdr>
        <w:spacing w:after="0" w:line="240" w:lineRule="auto"/>
        <w:ind w:left="630" w:firstLine="720"/>
        <w:rPr>
          <w:rFonts w:ascii="Times New Roman" w:eastAsia="Times New Roman" w:hAnsi="Times New Roman" w:cs="Times New Roman"/>
          <w:color w:val="000000"/>
        </w:rPr>
      </w:pPr>
      <w:r w:rsidRPr="003850B2">
        <w:rPr>
          <w:color w:val="000000"/>
        </w:rPr>
        <w:t>Chair, Utah Independent Redistricting Commission - Rex Facer</w:t>
      </w:r>
      <w:r w:rsidRPr="003850B2">
        <w:t xml:space="preserve"> </w:t>
      </w:r>
      <w:r w:rsidR="003850B2" w:rsidRPr="003850B2">
        <w:t>–</w:t>
      </w:r>
      <w:r w:rsidRPr="003850B2">
        <w:t xml:space="preserve"> </w:t>
      </w:r>
      <w:r w:rsidRPr="003850B2">
        <w:t>Virtually</w:t>
      </w:r>
    </w:p>
    <w:p w14:paraId="0000000D" w14:textId="3DEDEC15" w:rsidR="00A37385" w:rsidRPr="003850B2" w:rsidRDefault="00AC3F5C" w:rsidP="003850B2">
      <w:pPr>
        <w:pBdr>
          <w:top w:val="nil"/>
          <w:left w:val="nil"/>
          <w:bottom w:val="nil"/>
          <w:right w:val="nil"/>
          <w:between w:val="nil"/>
        </w:pBdr>
        <w:spacing w:after="0" w:line="240" w:lineRule="auto"/>
        <w:ind w:firstLine="1350"/>
        <w:rPr>
          <w:rFonts w:ascii="Times New Roman" w:eastAsia="Times New Roman" w:hAnsi="Times New Roman" w:cs="Times New Roman"/>
          <w:color w:val="000000"/>
        </w:rPr>
      </w:pPr>
      <w:r w:rsidRPr="003850B2">
        <w:rPr>
          <w:color w:val="000000"/>
        </w:rPr>
        <w:t>Commissioner Lyle Hillyard</w:t>
      </w:r>
    </w:p>
    <w:p w14:paraId="0000000E" w14:textId="328B2A5D" w:rsidR="00A37385" w:rsidRPr="003850B2" w:rsidRDefault="00AC3F5C" w:rsidP="003850B2">
      <w:pPr>
        <w:pBdr>
          <w:top w:val="nil"/>
          <w:left w:val="nil"/>
          <w:bottom w:val="nil"/>
          <w:right w:val="nil"/>
          <w:between w:val="nil"/>
        </w:pBdr>
        <w:spacing w:after="0" w:line="240" w:lineRule="auto"/>
        <w:ind w:firstLine="1350"/>
        <w:rPr>
          <w:rFonts w:ascii="Times New Roman" w:eastAsia="Times New Roman" w:hAnsi="Times New Roman" w:cs="Times New Roman"/>
          <w:color w:val="000000"/>
        </w:rPr>
      </w:pPr>
      <w:r w:rsidRPr="003850B2">
        <w:rPr>
          <w:color w:val="000000"/>
        </w:rPr>
        <w:t>Commissioner Jeff Baker</w:t>
      </w:r>
    </w:p>
    <w:p w14:paraId="0000000F" w14:textId="1FE505C9" w:rsidR="00A37385" w:rsidRPr="003850B2" w:rsidRDefault="00AC3F5C" w:rsidP="003850B2">
      <w:pPr>
        <w:pBdr>
          <w:top w:val="nil"/>
          <w:left w:val="nil"/>
          <w:bottom w:val="nil"/>
          <w:right w:val="nil"/>
          <w:between w:val="nil"/>
        </w:pBdr>
        <w:spacing w:after="0" w:line="240" w:lineRule="auto"/>
        <w:ind w:firstLine="1350"/>
        <w:rPr>
          <w:rFonts w:ascii="Times New Roman" w:eastAsia="Times New Roman" w:hAnsi="Times New Roman" w:cs="Times New Roman"/>
          <w:color w:val="000000"/>
        </w:rPr>
      </w:pPr>
      <w:r w:rsidRPr="003850B2">
        <w:rPr>
          <w:color w:val="000000"/>
        </w:rPr>
        <w:t>Commissioner William A. Thorne</w:t>
      </w:r>
    </w:p>
    <w:p w14:paraId="00000010" w14:textId="301BA063" w:rsidR="00A37385" w:rsidRPr="003850B2" w:rsidRDefault="00AC3F5C" w:rsidP="003850B2">
      <w:pPr>
        <w:pBdr>
          <w:top w:val="nil"/>
          <w:left w:val="nil"/>
          <w:bottom w:val="nil"/>
          <w:right w:val="nil"/>
          <w:between w:val="nil"/>
        </w:pBdr>
        <w:spacing w:after="0" w:line="240" w:lineRule="auto"/>
        <w:ind w:firstLine="1350"/>
        <w:rPr>
          <w:rFonts w:ascii="Times New Roman" w:eastAsia="Times New Roman" w:hAnsi="Times New Roman" w:cs="Times New Roman"/>
          <w:color w:val="000000"/>
        </w:rPr>
      </w:pPr>
      <w:r w:rsidRPr="003850B2">
        <w:rPr>
          <w:color w:val="000000"/>
        </w:rPr>
        <w:t>Commissioner Rob Bishop</w:t>
      </w:r>
    </w:p>
    <w:p w14:paraId="00000011" w14:textId="2EE4C62D" w:rsidR="00A37385" w:rsidRPr="003850B2" w:rsidRDefault="00AC3F5C" w:rsidP="003850B2">
      <w:pPr>
        <w:pBdr>
          <w:top w:val="nil"/>
          <w:left w:val="nil"/>
          <w:bottom w:val="nil"/>
          <w:right w:val="nil"/>
          <w:between w:val="nil"/>
        </w:pBdr>
        <w:spacing w:after="0" w:line="240" w:lineRule="auto"/>
        <w:ind w:firstLine="1350"/>
        <w:rPr>
          <w:rFonts w:ascii="Times New Roman" w:eastAsia="Times New Roman" w:hAnsi="Times New Roman" w:cs="Times New Roman"/>
          <w:color w:val="000000"/>
        </w:rPr>
      </w:pPr>
      <w:r w:rsidRPr="003850B2">
        <w:rPr>
          <w:color w:val="000000"/>
        </w:rPr>
        <w:t>Commissioner Christine M. Durham</w:t>
      </w:r>
    </w:p>
    <w:p w14:paraId="00000012" w14:textId="19938421" w:rsidR="00A37385" w:rsidRPr="003850B2" w:rsidRDefault="00AC3F5C" w:rsidP="003850B2">
      <w:pPr>
        <w:pBdr>
          <w:top w:val="nil"/>
          <w:left w:val="nil"/>
          <w:bottom w:val="nil"/>
          <w:right w:val="nil"/>
          <w:between w:val="nil"/>
        </w:pBdr>
        <w:spacing w:after="0" w:line="240" w:lineRule="auto"/>
        <w:ind w:firstLine="1350"/>
        <w:rPr>
          <w:color w:val="000000"/>
        </w:rPr>
      </w:pPr>
      <w:r w:rsidRPr="003850B2">
        <w:rPr>
          <w:color w:val="000000"/>
        </w:rPr>
        <w:t>Commissioner Karen Hale</w:t>
      </w:r>
    </w:p>
    <w:p w14:paraId="759B1F95" w14:textId="77777777" w:rsidR="003850B2" w:rsidRDefault="003850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5D3C5B" w14:textId="77777777" w:rsidR="003850B2" w:rsidRPr="003850B2" w:rsidRDefault="00AC3F5C" w:rsidP="00053AD8">
      <w:pPr>
        <w:pBdr>
          <w:top w:val="nil"/>
          <w:left w:val="nil"/>
          <w:bottom w:val="nil"/>
          <w:right w:val="nil"/>
          <w:between w:val="nil"/>
        </w:pBdr>
        <w:spacing w:after="0" w:line="240" w:lineRule="auto"/>
        <w:ind w:firstLine="90"/>
        <w:rPr>
          <w:color w:val="000000"/>
        </w:rPr>
      </w:pPr>
      <w:r w:rsidRPr="003850B2">
        <w:rPr>
          <w:color w:val="000000"/>
        </w:rPr>
        <w:t>Attendance - Staff and Others in Attendance at Anchor Locati</w:t>
      </w:r>
      <w:r w:rsidRPr="003850B2">
        <w:rPr>
          <w:color w:val="000000"/>
        </w:rPr>
        <w:t>on:</w:t>
      </w:r>
    </w:p>
    <w:p w14:paraId="07CB616B" w14:textId="30E14C45" w:rsidR="003850B2" w:rsidRPr="003850B2" w:rsidRDefault="00AC3F5C" w:rsidP="003850B2">
      <w:pPr>
        <w:pBdr>
          <w:top w:val="nil"/>
          <w:left w:val="nil"/>
          <w:bottom w:val="nil"/>
          <w:right w:val="nil"/>
          <w:between w:val="nil"/>
        </w:pBdr>
        <w:spacing w:after="0" w:line="240" w:lineRule="auto"/>
        <w:ind w:firstLine="1350"/>
        <w:rPr>
          <w:color w:val="000000"/>
        </w:rPr>
      </w:pPr>
      <w:r w:rsidRPr="003850B2">
        <w:rPr>
          <w:color w:val="000000"/>
        </w:rPr>
        <w:t>Gordon Haight, Commission Executive Director</w:t>
      </w:r>
    </w:p>
    <w:p w14:paraId="476CC339" w14:textId="262C2D1C" w:rsidR="003850B2" w:rsidRPr="003850B2" w:rsidRDefault="00AC3F5C" w:rsidP="003850B2">
      <w:pPr>
        <w:pBdr>
          <w:top w:val="nil"/>
          <w:left w:val="nil"/>
          <w:bottom w:val="nil"/>
          <w:right w:val="nil"/>
          <w:between w:val="nil"/>
        </w:pBdr>
        <w:spacing w:after="0" w:line="240" w:lineRule="auto"/>
        <w:ind w:firstLine="1350"/>
        <w:rPr>
          <w:color w:val="000000"/>
        </w:rPr>
      </w:pPr>
      <w:r w:rsidRPr="003850B2">
        <w:rPr>
          <w:color w:val="000000"/>
        </w:rPr>
        <w:t xml:space="preserve">Jacob Acquah, GIS </w:t>
      </w:r>
      <w:r w:rsidRPr="003850B2">
        <w:t>Analyst</w:t>
      </w:r>
    </w:p>
    <w:p w14:paraId="00000016" w14:textId="6D03D770" w:rsidR="00A37385" w:rsidRPr="003850B2" w:rsidRDefault="00AC3F5C" w:rsidP="003850B2">
      <w:pPr>
        <w:pBdr>
          <w:top w:val="nil"/>
          <w:left w:val="nil"/>
          <w:bottom w:val="nil"/>
          <w:right w:val="nil"/>
          <w:between w:val="nil"/>
        </w:pBdr>
        <w:spacing w:after="0" w:line="240" w:lineRule="auto"/>
        <w:ind w:firstLine="1350"/>
        <w:rPr>
          <w:color w:val="000000"/>
        </w:rPr>
      </w:pPr>
      <w:r w:rsidRPr="003850B2">
        <w:rPr>
          <w:color w:val="000000"/>
        </w:rPr>
        <w:t>Aly Escobar, Administrative Coordinator</w:t>
      </w:r>
    </w:p>
    <w:p w14:paraId="6C1138A9" w14:textId="008EA07C" w:rsidR="003850B2" w:rsidRPr="003850B2" w:rsidRDefault="00AC3F5C" w:rsidP="003850B2">
      <w:pPr>
        <w:pBdr>
          <w:top w:val="nil"/>
          <w:left w:val="nil"/>
          <w:bottom w:val="nil"/>
          <w:right w:val="nil"/>
          <w:between w:val="nil"/>
        </w:pBdr>
        <w:spacing w:after="0" w:line="240" w:lineRule="auto"/>
        <w:ind w:firstLine="1350"/>
      </w:pPr>
      <w:r w:rsidRPr="003850B2">
        <w:t>Beau Bayless</w:t>
      </w:r>
      <w:r w:rsidR="00C329F5">
        <w:t xml:space="preserve">, </w:t>
      </w:r>
      <w:r w:rsidRPr="003850B2">
        <w:t>Intern</w:t>
      </w:r>
    </w:p>
    <w:p w14:paraId="00000018" w14:textId="2CA4CB5B" w:rsidR="00A37385" w:rsidRPr="003850B2" w:rsidRDefault="00AC3F5C" w:rsidP="003850B2">
      <w:pPr>
        <w:pBdr>
          <w:top w:val="nil"/>
          <w:left w:val="nil"/>
          <w:bottom w:val="nil"/>
          <w:right w:val="nil"/>
          <w:between w:val="nil"/>
        </w:pBdr>
        <w:spacing w:after="0" w:line="240" w:lineRule="auto"/>
        <w:ind w:firstLine="1350"/>
      </w:pPr>
      <w:r w:rsidRPr="003850B2">
        <w:t xml:space="preserve">Christelle </w:t>
      </w:r>
      <w:proofErr w:type="spellStart"/>
      <w:r w:rsidRPr="003850B2">
        <w:t>Gatoro</w:t>
      </w:r>
      <w:proofErr w:type="spellEnd"/>
      <w:r w:rsidR="00C329F5">
        <w:t>,</w:t>
      </w:r>
      <w:r w:rsidRPr="003850B2">
        <w:t xml:space="preserve"> Intern</w:t>
      </w:r>
      <w:r w:rsidRPr="003850B2">
        <w:rPr>
          <w:color w:val="000000"/>
        </w:rPr>
        <w:t xml:space="preserve">   </w:t>
      </w:r>
    </w:p>
    <w:p w14:paraId="68FCA849" w14:textId="6A790E84" w:rsidR="004E5162" w:rsidRDefault="00AC3F5C">
      <w:pPr>
        <w:pBdr>
          <w:top w:val="nil"/>
          <w:left w:val="nil"/>
          <w:bottom w:val="nil"/>
          <w:right w:val="nil"/>
          <w:between w:val="nil"/>
        </w:pBdr>
        <w:spacing w:after="0" w:line="240" w:lineRule="auto"/>
        <w:ind w:firstLine="1350"/>
      </w:pPr>
      <w:r w:rsidRPr="003850B2">
        <w:t>Matt Cannon</w:t>
      </w:r>
      <w:r w:rsidR="00C329F5">
        <w:t xml:space="preserve">, </w:t>
      </w:r>
      <w:r w:rsidRPr="003850B2">
        <w:t xml:space="preserve">Legal </w:t>
      </w:r>
      <w:r w:rsidR="004E5162">
        <w:t>Counsel</w:t>
      </w:r>
      <w:r w:rsidRPr="003850B2">
        <w:t xml:space="preserve"> from Ray Quinney &amp; </w:t>
      </w:r>
      <w:proofErr w:type="spellStart"/>
      <w:r w:rsidRPr="003850B2">
        <w:t>Nebeker</w:t>
      </w:r>
      <w:proofErr w:type="spellEnd"/>
      <w:r w:rsidRPr="003850B2">
        <w:t>  </w:t>
      </w:r>
    </w:p>
    <w:p w14:paraId="6F28D796" w14:textId="5E474243" w:rsidR="00C329F5" w:rsidRDefault="004E5162">
      <w:pPr>
        <w:pBdr>
          <w:top w:val="nil"/>
          <w:left w:val="nil"/>
          <w:bottom w:val="nil"/>
          <w:right w:val="nil"/>
          <w:between w:val="nil"/>
        </w:pBdr>
        <w:spacing w:after="0" w:line="240" w:lineRule="auto"/>
        <w:ind w:firstLine="1350"/>
      </w:pPr>
      <w:proofErr w:type="spellStart"/>
      <w:r w:rsidRPr="004E5162">
        <w:t>Kamie</w:t>
      </w:r>
      <w:proofErr w:type="spellEnd"/>
      <w:r w:rsidRPr="004E5162">
        <w:t xml:space="preserve"> </w:t>
      </w:r>
      <w:r w:rsidR="00CC1EFE" w:rsidRPr="004E5162">
        <w:t>Brown</w:t>
      </w:r>
      <w:r w:rsidR="00CC1EFE">
        <w:t>, Legal</w:t>
      </w:r>
      <w:r w:rsidRPr="003850B2">
        <w:t xml:space="preserve"> </w:t>
      </w:r>
      <w:r>
        <w:t>Counsel</w:t>
      </w:r>
      <w:r w:rsidRPr="003850B2">
        <w:t xml:space="preserve"> from Ray Quinney &amp; </w:t>
      </w:r>
      <w:proofErr w:type="spellStart"/>
      <w:r w:rsidRPr="003850B2">
        <w:t>Nebeker</w:t>
      </w:r>
      <w:proofErr w:type="spellEnd"/>
      <w:r w:rsidRPr="003850B2">
        <w:t>  </w:t>
      </w:r>
    </w:p>
    <w:p w14:paraId="6158F4CD" w14:textId="7565626E" w:rsidR="00C329F5" w:rsidRDefault="00C329F5" w:rsidP="00C329F5">
      <w:pPr>
        <w:pBdr>
          <w:top w:val="nil"/>
          <w:left w:val="nil"/>
          <w:bottom w:val="nil"/>
          <w:right w:val="nil"/>
          <w:between w:val="nil"/>
        </w:pBdr>
        <w:spacing w:after="0" w:line="240" w:lineRule="auto"/>
        <w:ind w:firstLine="1350"/>
      </w:pPr>
      <w:r>
        <w:t>Aaron Evans</w:t>
      </w:r>
      <w:r>
        <w:t xml:space="preserve">, </w:t>
      </w:r>
      <w:r>
        <w:t>Group Account Director</w:t>
      </w:r>
      <w:r w:rsidR="00AC3F5C" w:rsidRPr="003850B2">
        <w:t> </w:t>
      </w:r>
      <w:r w:rsidR="004E5162">
        <w:t>– Love Communications</w:t>
      </w:r>
    </w:p>
    <w:p w14:paraId="002835B7" w14:textId="2FDBDC11" w:rsidR="00053AD8" w:rsidRDefault="00C329F5" w:rsidP="00C329F5">
      <w:pPr>
        <w:pBdr>
          <w:top w:val="nil"/>
          <w:left w:val="nil"/>
          <w:bottom w:val="nil"/>
          <w:right w:val="nil"/>
          <w:between w:val="nil"/>
        </w:pBdr>
        <w:spacing w:after="0" w:line="240" w:lineRule="auto"/>
        <w:ind w:firstLine="1350"/>
      </w:pPr>
      <w:r>
        <w:t>Megan Griffin</w:t>
      </w:r>
      <w:r>
        <w:t xml:space="preserve">, </w:t>
      </w:r>
      <w:r>
        <w:t>Director of Legacy Media</w:t>
      </w:r>
      <w:r w:rsidR="00AC3F5C" w:rsidRPr="003850B2">
        <w:t> </w:t>
      </w:r>
      <w:r w:rsidR="004E5162">
        <w:t>– Love Communications</w:t>
      </w:r>
    </w:p>
    <w:p w14:paraId="3D27013A" w14:textId="20964222" w:rsidR="00C329F5" w:rsidRDefault="00053AD8" w:rsidP="00053AD8">
      <w:pPr>
        <w:pBdr>
          <w:top w:val="nil"/>
          <w:left w:val="nil"/>
          <w:bottom w:val="nil"/>
          <w:right w:val="nil"/>
          <w:between w:val="nil"/>
        </w:pBdr>
        <w:spacing w:after="0" w:line="240" w:lineRule="auto"/>
        <w:ind w:firstLine="1350"/>
      </w:pPr>
      <w:r>
        <w:t>Tiff Smith</w:t>
      </w:r>
      <w:r>
        <w:t xml:space="preserve">, </w:t>
      </w:r>
      <w:r>
        <w:t>Public Relations Supervisor</w:t>
      </w:r>
      <w:r w:rsidR="00AC3F5C" w:rsidRPr="003850B2">
        <w:t> </w:t>
      </w:r>
      <w:r w:rsidR="004E5162">
        <w:t>– Love Communications</w:t>
      </w:r>
    </w:p>
    <w:p w14:paraId="2CBEB903" w14:textId="59143531" w:rsidR="00053AD8" w:rsidRDefault="00053AD8" w:rsidP="00053AD8">
      <w:pPr>
        <w:pBdr>
          <w:top w:val="nil"/>
          <w:left w:val="nil"/>
          <w:bottom w:val="nil"/>
          <w:right w:val="nil"/>
          <w:between w:val="nil"/>
        </w:pBdr>
        <w:spacing w:after="0" w:line="240" w:lineRule="auto"/>
        <w:ind w:firstLine="1350"/>
      </w:pPr>
      <w:r w:rsidRPr="00053AD8">
        <w:t>Emily Christopher</w:t>
      </w:r>
      <w:r>
        <w:t xml:space="preserve">, Digital Content </w:t>
      </w:r>
      <w:r w:rsidRPr="00053AD8">
        <w:t>Paid Social &amp; Media</w:t>
      </w:r>
      <w:r w:rsidR="004E5162">
        <w:t xml:space="preserve"> </w:t>
      </w:r>
      <w:r w:rsidR="004E5162">
        <w:t>– Love Communications</w:t>
      </w:r>
    </w:p>
    <w:p w14:paraId="77960858" w14:textId="0EB47CE0" w:rsidR="00053AD8" w:rsidRDefault="00053AD8" w:rsidP="00053AD8">
      <w:pPr>
        <w:pBdr>
          <w:top w:val="nil"/>
          <w:left w:val="nil"/>
          <w:bottom w:val="nil"/>
          <w:right w:val="nil"/>
          <w:between w:val="nil"/>
        </w:pBdr>
        <w:spacing w:after="0" w:line="240" w:lineRule="auto"/>
        <w:ind w:firstLine="1350"/>
      </w:pPr>
      <w:r w:rsidRPr="00053AD8">
        <w:t>Rachel Thomson</w:t>
      </w:r>
      <w:r w:rsidR="004E5162">
        <w:t>,</w:t>
      </w:r>
      <w:r w:rsidR="004E5162">
        <w:t xml:space="preserve"> Love Communications</w:t>
      </w:r>
    </w:p>
    <w:p w14:paraId="0A47B68A" w14:textId="4A654815" w:rsidR="00053AD8" w:rsidRDefault="00053AD8" w:rsidP="00053AD8">
      <w:pPr>
        <w:pBdr>
          <w:top w:val="nil"/>
          <w:left w:val="nil"/>
          <w:bottom w:val="nil"/>
          <w:right w:val="nil"/>
          <w:between w:val="nil"/>
        </w:pBdr>
        <w:spacing w:after="0" w:line="240" w:lineRule="auto"/>
        <w:ind w:firstLine="1350"/>
      </w:pPr>
      <w:r>
        <w:t>Trevor Roberts</w:t>
      </w:r>
      <w:r w:rsidR="004E5162">
        <w:t xml:space="preserve">, </w:t>
      </w:r>
      <w:r w:rsidR="004E5162">
        <w:t>Love Communications</w:t>
      </w:r>
    </w:p>
    <w:p w14:paraId="2A74297B" w14:textId="467F582F" w:rsidR="004E5162" w:rsidRDefault="004E5162" w:rsidP="00053AD8">
      <w:pPr>
        <w:pBdr>
          <w:top w:val="nil"/>
          <w:left w:val="nil"/>
          <w:bottom w:val="nil"/>
          <w:right w:val="nil"/>
          <w:between w:val="nil"/>
        </w:pBdr>
        <w:spacing w:after="0" w:line="240" w:lineRule="auto"/>
        <w:ind w:firstLine="1350"/>
      </w:pPr>
      <w:proofErr w:type="spellStart"/>
      <w:r w:rsidRPr="004E5162">
        <w:t>Jeralynn</w:t>
      </w:r>
      <w:proofErr w:type="spellEnd"/>
      <w:r w:rsidRPr="004E5162">
        <w:t xml:space="preserve"> Bishop</w:t>
      </w:r>
    </w:p>
    <w:p w14:paraId="00000019" w14:textId="184228E1" w:rsidR="00A37385" w:rsidRPr="003850B2" w:rsidRDefault="00AC3F5C" w:rsidP="00C329F5">
      <w:pPr>
        <w:pBdr>
          <w:top w:val="nil"/>
          <w:left w:val="nil"/>
          <w:bottom w:val="nil"/>
          <w:right w:val="nil"/>
          <w:between w:val="nil"/>
        </w:pBdr>
        <w:spacing w:after="0" w:line="240" w:lineRule="auto"/>
        <w:ind w:firstLine="1350"/>
      </w:pPr>
      <w:r w:rsidRPr="003850B2">
        <w:t>            </w:t>
      </w:r>
    </w:p>
    <w:p w14:paraId="085501BC" w14:textId="3E585F30" w:rsidR="00C329F5" w:rsidRDefault="00C329F5" w:rsidP="00C329F5">
      <w:pPr>
        <w:spacing w:line="240" w:lineRule="auto"/>
      </w:pPr>
      <w:bookmarkStart w:id="0" w:name="_heading=h.9xnua0elp0va" w:colFirst="0" w:colLast="0"/>
      <w:bookmarkEnd w:id="0"/>
      <w:r>
        <w:t>Virtual Attendance –</w:t>
      </w:r>
    </w:p>
    <w:p w14:paraId="411B18E0" w14:textId="77777777" w:rsidR="00C329F5" w:rsidRPr="003850B2" w:rsidRDefault="00C329F5" w:rsidP="00C329F5">
      <w:pPr>
        <w:pBdr>
          <w:top w:val="nil"/>
          <w:left w:val="nil"/>
          <w:bottom w:val="nil"/>
          <w:right w:val="nil"/>
          <w:between w:val="nil"/>
        </w:pBdr>
        <w:spacing w:after="0" w:line="240" w:lineRule="auto"/>
        <w:ind w:firstLine="1350"/>
      </w:pPr>
      <w:r w:rsidRPr="003850B2">
        <w:t xml:space="preserve">Nate </w:t>
      </w:r>
      <w:proofErr w:type="spellStart"/>
      <w:r w:rsidRPr="003850B2">
        <w:t>Persily</w:t>
      </w:r>
      <w:proofErr w:type="spellEnd"/>
      <w:r w:rsidRPr="003850B2">
        <w:t>, Professor of Law - Presenting Virtually</w:t>
      </w:r>
    </w:p>
    <w:p w14:paraId="2B6BB886" w14:textId="3BF8C169" w:rsidR="00C329F5" w:rsidRPr="003850B2" w:rsidRDefault="00C329F5" w:rsidP="00C329F5">
      <w:pPr>
        <w:spacing w:line="240" w:lineRule="auto"/>
        <w:ind w:left="1350"/>
      </w:pPr>
      <w:r>
        <w:t>Austin Isbell</w:t>
      </w:r>
      <w:r>
        <w:t xml:space="preserve">, </w:t>
      </w:r>
      <w:r>
        <w:t>Director of Public Relations</w:t>
      </w:r>
    </w:p>
    <w:p w14:paraId="0000001D" w14:textId="4A61D4BF" w:rsidR="00A37385" w:rsidRPr="003850B2" w:rsidRDefault="00AC3F5C">
      <w:pPr>
        <w:spacing w:line="240" w:lineRule="auto"/>
        <w:rPr>
          <w:sz w:val="20"/>
          <w:szCs w:val="20"/>
        </w:rPr>
      </w:pPr>
      <w:bookmarkStart w:id="1" w:name="_heading=h.1op5adr9qzyg" w:colFirst="0" w:colLast="0"/>
      <w:bookmarkEnd w:id="1"/>
      <w:r w:rsidRPr="003850B2">
        <w:rPr>
          <w:sz w:val="20"/>
          <w:szCs w:val="20"/>
        </w:rPr>
        <w:t>N</w:t>
      </w:r>
      <w:r w:rsidRPr="003850B2">
        <w:rPr>
          <w:sz w:val="20"/>
          <w:szCs w:val="20"/>
        </w:rPr>
        <w:t>ote: A copy of meeting materials, and an audio recording of the meeting can be found on the Public N</w:t>
      </w:r>
      <w:r w:rsidRPr="003850B2">
        <w:rPr>
          <w:sz w:val="20"/>
          <w:szCs w:val="20"/>
        </w:rPr>
        <w:t>otice Website. The minutes may refer to the recording found on the Public Notice Website with the approximate number on the recording where an issue is being discussed.</w:t>
      </w:r>
      <w:bookmarkStart w:id="2" w:name="_heading=h.c6krviqba0po" w:colFirst="0" w:colLast="0"/>
      <w:bookmarkEnd w:id="2"/>
    </w:p>
    <w:p w14:paraId="0000001E" w14:textId="77777777" w:rsidR="00A37385" w:rsidRPr="003850B2" w:rsidRDefault="00AC3F5C" w:rsidP="00A068E0">
      <w:pPr>
        <w:spacing w:line="240" w:lineRule="auto"/>
        <w:ind w:firstLine="720"/>
      </w:pPr>
      <w:bookmarkStart w:id="3" w:name="_heading=h.6vvmck9c3dg1" w:colFirst="0" w:colLast="0"/>
      <w:bookmarkEnd w:id="3"/>
      <w:r w:rsidRPr="003850B2">
        <w:t>I.</w:t>
      </w:r>
      <w:r w:rsidRPr="003850B2">
        <w:tab/>
        <w:t>Welcome - Rex Facer</w:t>
      </w:r>
    </w:p>
    <w:p w14:paraId="1D17109C" w14:textId="60AC5E5D" w:rsidR="00A068E0" w:rsidRDefault="00AC3F5C">
      <w:pPr>
        <w:spacing w:before="240" w:after="240" w:line="240" w:lineRule="auto"/>
      </w:pPr>
      <w:bookmarkStart w:id="4" w:name="_heading=h.3hd3l7jjydp9" w:colFirst="0" w:colLast="0"/>
      <w:bookmarkEnd w:id="4"/>
      <w:r w:rsidRPr="003850B2">
        <w:t xml:space="preserve">Commission Chair Rex Facer welcomed everyone </w:t>
      </w:r>
      <w:r w:rsidR="004E5162">
        <w:t>at 4:03 pm.</w:t>
      </w:r>
    </w:p>
    <w:p w14:paraId="40B2B4E5" w14:textId="77777777" w:rsidR="00053AD8" w:rsidRPr="003850B2" w:rsidRDefault="00053AD8">
      <w:pPr>
        <w:spacing w:before="240" w:after="240" w:line="240" w:lineRule="auto"/>
      </w:pPr>
    </w:p>
    <w:p w14:paraId="00000020" w14:textId="77777777" w:rsidR="00A37385" w:rsidRPr="003850B2" w:rsidRDefault="00AC3F5C" w:rsidP="00A068E0">
      <w:pPr>
        <w:spacing w:line="240" w:lineRule="auto"/>
        <w:ind w:firstLine="720"/>
      </w:pPr>
      <w:bookmarkStart w:id="5" w:name="_heading=h.1iiai9hcvx12" w:colFirst="0" w:colLast="0"/>
      <w:bookmarkEnd w:id="5"/>
      <w:r w:rsidRPr="003850B2">
        <w:t>II.</w:t>
      </w:r>
      <w:r w:rsidRPr="003850B2">
        <w:tab/>
        <w:t xml:space="preserve">Introduction: Beau Bayless &amp; Christelle </w:t>
      </w:r>
      <w:proofErr w:type="spellStart"/>
      <w:r w:rsidRPr="003850B2">
        <w:t>Gatoro</w:t>
      </w:r>
      <w:proofErr w:type="spellEnd"/>
      <w:r w:rsidRPr="003850B2">
        <w:t>, Interns</w:t>
      </w:r>
    </w:p>
    <w:p w14:paraId="00000021" w14:textId="741DA31E" w:rsidR="00A37385" w:rsidRDefault="00AC3F5C">
      <w:pPr>
        <w:spacing w:line="240" w:lineRule="auto"/>
      </w:pPr>
      <w:bookmarkStart w:id="6" w:name="_heading=h.pvty9fisqmtd" w:colFirst="0" w:colLast="0"/>
      <w:bookmarkEnd w:id="6"/>
      <w:r w:rsidRPr="003850B2">
        <w:t xml:space="preserve">Beau Bayless and Christelle </w:t>
      </w:r>
      <w:proofErr w:type="spellStart"/>
      <w:r w:rsidRPr="003850B2">
        <w:t>Gatoro</w:t>
      </w:r>
      <w:proofErr w:type="spellEnd"/>
      <w:r w:rsidRPr="003850B2">
        <w:t xml:space="preserve"> introduced themselves to the commission. Both are MPA students at the University of Utah.</w:t>
      </w:r>
    </w:p>
    <w:p w14:paraId="3007A77E" w14:textId="77777777" w:rsidR="00A068E0" w:rsidRPr="003850B2" w:rsidRDefault="00A068E0">
      <w:pPr>
        <w:spacing w:line="240" w:lineRule="auto"/>
      </w:pPr>
    </w:p>
    <w:p w14:paraId="00000022" w14:textId="77777777" w:rsidR="00A37385" w:rsidRPr="003850B2" w:rsidRDefault="00AC3F5C" w:rsidP="00A068E0">
      <w:pPr>
        <w:spacing w:line="240" w:lineRule="auto"/>
        <w:ind w:firstLine="720"/>
      </w:pPr>
      <w:bookmarkStart w:id="7" w:name="_heading=h.ej4gprkg7afo" w:colFirst="0" w:colLast="0"/>
      <w:bookmarkEnd w:id="7"/>
      <w:r w:rsidRPr="003850B2">
        <w:t>III.</w:t>
      </w:r>
      <w:r w:rsidRPr="003850B2">
        <w:tab/>
        <w:t xml:space="preserve"> Introduction: Noah Rosenb</w:t>
      </w:r>
      <w:r w:rsidRPr="003850B2">
        <w:t>erg, Better Boundaries</w:t>
      </w:r>
    </w:p>
    <w:p w14:paraId="00000023" w14:textId="77777777" w:rsidR="00A37385" w:rsidRPr="003850B2" w:rsidRDefault="00AC3F5C">
      <w:pPr>
        <w:spacing w:line="240" w:lineRule="auto"/>
      </w:pPr>
      <w:bookmarkStart w:id="8" w:name="_heading=h.e4nah1mka72" w:colFirst="0" w:colLast="0"/>
      <w:bookmarkEnd w:id="8"/>
      <w:r w:rsidRPr="003850B2">
        <w:t>Chair Facer introduced Noah Rosenberg from Better Boundaries to the commission.</w:t>
      </w:r>
    </w:p>
    <w:p w14:paraId="00000024" w14:textId="77777777" w:rsidR="00A37385" w:rsidRPr="003850B2" w:rsidRDefault="00AC3F5C">
      <w:pPr>
        <w:spacing w:line="240" w:lineRule="auto"/>
      </w:pPr>
      <w:bookmarkStart w:id="9" w:name="_heading=h.f3xoalpzi5s" w:colFirst="0" w:colLast="0"/>
      <w:bookmarkEnd w:id="9"/>
      <w:r w:rsidRPr="003850B2">
        <w:t xml:space="preserve">Noah Rosenberg introduced himself as the executive director of the nonprofit organization Better Boundaries.  He explained some of the background of his </w:t>
      </w:r>
      <w:r w:rsidRPr="003850B2">
        <w:t xml:space="preserve">organization as well as their goals for improving Utah redistricting. He explained some of the process behind the ballot initiative that led to the creation of the Independent Redistricting Commission. Noah further explains his organization has always had </w:t>
      </w:r>
      <w:r w:rsidRPr="003850B2">
        <w:t>a goal to be as bipartisan and nonpartisan as they can. Better Boundaries views their goal as helping to improve the process and help voices to be heard rather than submitting maps themselves.</w:t>
      </w:r>
    </w:p>
    <w:p w14:paraId="00000025" w14:textId="37E6273D" w:rsidR="00A37385" w:rsidRPr="003850B2" w:rsidRDefault="00AC3F5C">
      <w:pPr>
        <w:spacing w:line="240" w:lineRule="auto"/>
      </w:pPr>
      <w:bookmarkStart w:id="10" w:name="_heading=h.sx79czy6qbc3" w:colFirst="0" w:colLast="0"/>
      <w:bookmarkEnd w:id="10"/>
      <w:r w:rsidRPr="003850B2">
        <w:t xml:space="preserve">Commissioner Durham asked if Better Boundaries is helping make </w:t>
      </w:r>
      <w:r w:rsidRPr="003850B2">
        <w:t>software available to the public.</w:t>
      </w:r>
      <w:r w:rsidR="003850B2" w:rsidRPr="003850B2">
        <w:t xml:space="preserve"> </w:t>
      </w:r>
      <w:r w:rsidRPr="003850B2">
        <w:t xml:space="preserve">Noah responded that </w:t>
      </w:r>
      <w:r w:rsidR="003850B2" w:rsidRPr="003850B2">
        <w:t>yes,</w:t>
      </w:r>
      <w:r w:rsidRPr="003850B2">
        <w:t xml:space="preserve"> they are, and he has talked to Gordon Haight about emphasizing user friendly tools and including tools to show communities of interest. He also mentions a tool called Representable.</w:t>
      </w:r>
    </w:p>
    <w:p w14:paraId="00000026" w14:textId="77777777" w:rsidR="00A37385" w:rsidRPr="003850B2" w:rsidRDefault="00AC3F5C">
      <w:pPr>
        <w:spacing w:line="240" w:lineRule="auto"/>
      </w:pPr>
      <w:bookmarkStart w:id="11" w:name="_heading=h.s1xxqhbt9kz7" w:colFirst="0" w:colLast="0"/>
      <w:bookmarkEnd w:id="11"/>
      <w:r w:rsidRPr="003850B2">
        <w:t>Commissioner Thorne asks if that tool can work with the ESRI software.</w:t>
      </w:r>
    </w:p>
    <w:p w14:paraId="00000027" w14:textId="77777777" w:rsidR="00A37385" w:rsidRPr="003850B2" w:rsidRDefault="00AC3F5C">
      <w:pPr>
        <w:spacing w:line="240" w:lineRule="auto"/>
      </w:pPr>
      <w:bookmarkStart w:id="12" w:name="_heading=h.9iqk5eol0tfg" w:colFirst="0" w:colLast="0"/>
      <w:bookmarkEnd w:id="12"/>
      <w:r w:rsidRPr="003850B2">
        <w:t>Noah explains how that would work.</w:t>
      </w:r>
    </w:p>
    <w:p w14:paraId="00000028" w14:textId="77777777" w:rsidR="00A37385" w:rsidRPr="003850B2" w:rsidRDefault="00AC3F5C">
      <w:pPr>
        <w:spacing w:line="240" w:lineRule="auto"/>
      </w:pPr>
      <w:bookmarkStart w:id="13" w:name="_heading=h.4qkq3h3189xd" w:colFirst="0" w:colLast="0"/>
      <w:bookmarkEnd w:id="13"/>
      <w:r w:rsidRPr="003850B2">
        <w:t>Commissioner Hillyard, Commissioner Thorne, and Noah discussed some specific language around private conversations with citizens and the goals of tran</w:t>
      </w:r>
      <w:r w:rsidRPr="003850B2">
        <w:t>sparency and community involvement.</w:t>
      </w:r>
    </w:p>
    <w:p w14:paraId="0000002A" w14:textId="500AF3EE" w:rsidR="00A37385" w:rsidRDefault="00AC3F5C">
      <w:pPr>
        <w:spacing w:line="240" w:lineRule="auto"/>
        <w:rPr>
          <w:color w:val="0000FF"/>
          <w:u w:val="single"/>
        </w:rPr>
      </w:pPr>
      <w:bookmarkStart w:id="14" w:name="_heading=h.mzomrcqmuy9e" w:colFirst="0" w:colLast="0"/>
      <w:bookmarkEnd w:id="14"/>
      <w:r w:rsidRPr="003850B2">
        <w:t xml:space="preserve">Please refer to 01:45 in the recording to hear the full presentation and discussion. The recording is posted to the Public Notice Website on the June 15, 2021, post. </w:t>
      </w:r>
      <w:hyperlink r:id="rId6">
        <w:r w:rsidRPr="003850B2">
          <w:rPr>
            <w:color w:val="0000FF"/>
            <w:u w:val="single"/>
          </w:rPr>
          <w:t>https://w</w:t>
        </w:r>
        <w:r w:rsidRPr="003850B2">
          <w:rPr>
            <w:color w:val="0000FF"/>
            <w:u w:val="single"/>
          </w:rPr>
          <w:t>ww.utah.gov/pmn/</w:t>
        </w:r>
      </w:hyperlink>
      <w:bookmarkStart w:id="15" w:name="_heading=h.moxj3mpsjysk" w:colFirst="0" w:colLast="0"/>
      <w:bookmarkEnd w:id="15"/>
    </w:p>
    <w:p w14:paraId="4F3CC5D4" w14:textId="77777777" w:rsidR="00A068E0" w:rsidRPr="00A068E0" w:rsidRDefault="00A068E0">
      <w:pPr>
        <w:spacing w:line="240" w:lineRule="auto"/>
        <w:rPr>
          <w:color w:val="0000FF"/>
          <w:u w:val="single"/>
        </w:rPr>
      </w:pPr>
    </w:p>
    <w:p w14:paraId="0000002B" w14:textId="77777777" w:rsidR="00A37385" w:rsidRPr="003850B2" w:rsidRDefault="00AC3F5C" w:rsidP="00A068E0">
      <w:pPr>
        <w:spacing w:line="240" w:lineRule="auto"/>
        <w:ind w:firstLine="720"/>
      </w:pPr>
      <w:bookmarkStart w:id="16" w:name="_heading=h.7pieg1oo7ybk" w:colFirst="0" w:colLast="0"/>
      <w:bookmarkEnd w:id="16"/>
      <w:r w:rsidRPr="003850B2">
        <w:t>IV.</w:t>
      </w:r>
      <w:r w:rsidRPr="003850B2">
        <w:tab/>
        <w:t>Action Item – Approval of the Minutes of May 25, 2021</w:t>
      </w:r>
    </w:p>
    <w:p w14:paraId="0000002C" w14:textId="77777777" w:rsidR="00A37385" w:rsidRPr="003850B2" w:rsidRDefault="00AC3F5C">
      <w:pPr>
        <w:spacing w:line="240" w:lineRule="auto"/>
      </w:pPr>
      <w:bookmarkStart w:id="17" w:name="_heading=h.5o4khtrx1rky" w:colFirst="0" w:colLast="0"/>
      <w:bookmarkEnd w:id="17"/>
      <w:r w:rsidRPr="003850B2">
        <w:t>Chair Facer presented the next action item and asked for any correction to the minutes from the May 25, 2021 meeting.</w:t>
      </w:r>
    </w:p>
    <w:p w14:paraId="0000002D" w14:textId="77777777" w:rsidR="00A37385" w:rsidRPr="003850B2" w:rsidRDefault="00AC3F5C">
      <w:pPr>
        <w:spacing w:line="240" w:lineRule="auto"/>
      </w:pPr>
      <w:bookmarkStart w:id="18" w:name="_heading=h.v00n8jq4tgkr" w:colFirst="0" w:colLast="0"/>
      <w:bookmarkEnd w:id="18"/>
      <w:r w:rsidRPr="003850B2">
        <w:t>Commissioner Baker mentioned a mistake regarding the number of</w:t>
      </w:r>
      <w:r w:rsidRPr="003850B2">
        <w:t xml:space="preserve"> maps to be created compared to the number of districts to be prepared. He asked for a correction regarding those numbers.</w:t>
      </w:r>
    </w:p>
    <w:p w14:paraId="0000002E" w14:textId="77777777" w:rsidR="00A37385" w:rsidRPr="00053AD8" w:rsidRDefault="00AC3F5C">
      <w:pPr>
        <w:spacing w:line="240" w:lineRule="auto"/>
        <w:rPr>
          <w:i/>
        </w:rPr>
      </w:pPr>
      <w:bookmarkStart w:id="19" w:name="_heading=h.wduiktnn846g" w:colFirst="0" w:colLast="0"/>
      <w:bookmarkEnd w:id="19"/>
      <w:r w:rsidRPr="00053AD8">
        <w:rPr>
          <w:i/>
        </w:rPr>
        <w:t>Commissioner Hale made a motion to approve the minutes with corrections.</w:t>
      </w:r>
    </w:p>
    <w:p w14:paraId="0000002F" w14:textId="77777777" w:rsidR="00A37385" w:rsidRPr="00053AD8" w:rsidRDefault="00AC3F5C">
      <w:pPr>
        <w:spacing w:line="240" w:lineRule="auto"/>
        <w:rPr>
          <w:i/>
        </w:rPr>
      </w:pPr>
      <w:bookmarkStart w:id="20" w:name="_heading=h.cxsdzvxjxebd" w:colFirst="0" w:colLast="0"/>
      <w:bookmarkEnd w:id="20"/>
      <w:r w:rsidRPr="00053AD8">
        <w:rPr>
          <w:i/>
        </w:rPr>
        <w:t>Commissioner Hillyard seconded the motion.</w:t>
      </w:r>
    </w:p>
    <w:p w14:paraId="00000031" w14:textId="0C3F080C" w:rsidR="00A37385" w:rsidRPr="003850B2" w:rsidRDefault="00AC3F5C">
      <w:pPr>
        <w:spacing w:line="240" w:lineRule="auto"/>
      </w:pPr>
      <w:bookmarkStart w:id="21" w:name="_heading=h.7om64k33iey" w:colFirst="0" w:colLast="0"/>
      <w:bookmarkEnd w:id="21"/>
      <w:r w:rsidRPr="003850B2">
        <w:t xml:space="preserve">The motion moved </w:t>
      </w:r>
      <w:r w:rsidRPr="003850B2">
        <w:t>to a vote.</w:t>
      </w:r>
      <w:r w:rsidRPr="003850B2">
        <w:tab/>
      </w:r>
      <w:bookmarkStart w:id="22" w:name="_heading=h.1mvmes4gddlg" w:colFirst="0" w:colLast="0"/>
      <w:bookmarkEnd w:id="22"/>
    </w:p>
    <w:p w14:paraId="00000032" w14:textId="77777777" w:rsidR="00A37385" w:rsidRPr="003850B2" w:rsidRDefault="00AC3F5C">
      <w:pPr>
        <w:spacing w:line="240" w:lineRule="auto"/>
      </w:pPr>
      <w:r w:rsidRPr="003850B2">
        <w:t>The vote was recorded as follows:</w:t>
      </w:r>
    </w:p>
    <w:p w14:paraId="00000033" w14:textId="77777777" w:rsidR="00A37385" w:rsidRPr="003850B2" w:rsidRDefault="00AC3F5C" w:rsidP="003850B2">
      <w:pPr>
        <w:pStyle w:val="NoSpacing"/>
        <w:rPr>
          <w:i/>
        </w:rPr>
      </w:pPr>
      <w:r w:rsidRPr="003850B2">
        <w:rPr>
          <w:i/>
        </w:rPr>
        <w:t>Commissioner Jeff Baker</w:t>
      </w:r>
      <w:r w:rsidRPr="003850B2">
        <w:rPr>
          <w:i/>
        </w:rPr>
        <w:tab/>
      </w:r>
      <w:r w:rsidRPr="003850B2">
        <w:rPr>
          <w:i/>
        </w:rPr>
        <w:tab/>
        <w:t>Aye</w:t>
      </w:r>
    </w:p>
    <w:p w14:paraId="00000034" w14:textId="77777777" w:rsidR="00A37385" w:rsidRPr="003850B2" w:rsidRDefault="00AC3F5C" w:rsidP="003850B2">
      <w:pPr>
        <w:pStyle w:val="NoSpacing"/>
        <w:rPr>
          <w:i/>
        </w:rPr>
      </w:pPr>
      <w:r w:rsidRPr="003850B2">
        <w:rPr>
          <w:i/>
        </w:rPr>
        <w:t>Commissioner William A. Thorne</w:t>
      </w:r>
      <w:r w:rsidRPr="003850B2">
        <w:rPr>
          <w:i/>
        </w:rPr>
        <w:tab/>
        <w:t>Aye</w:t>
      </w:r>
    </w:p>
    <w:p w14:paraId="00000035" w14:textId="77777777" w:rsidR="00A37385" w:rsidRPr="003850B2" w:rsidRDefault="00AC3F5C" w:rsidP="003850B2">
      <w:pPr>
        <w:pStyle w:val="NoSpacing"/>
        <w:rPr>
          <w:i/>
        </w:rPr>
      </w:pPr>
      <w:r w:rsidRPr="003850B2">
        <w:rPr>
          <w:i/>
        </w:rPr>
        <w:t>Commissioner Karen Hale</w:t>
      </w:r>
      <w:r w:rsidRPr="003850B2">
        <w:rPr>
          <w:i/>
        </w:rPr>
        <w:tab/>
      </w:r>
      <w:r w:rsidRPr="003850B2">
        <w:rPr>
          <w:i/>
        </w:rPr>
        <w:tab/>
        <w:t>Aye</w:t>
      </w:r>
      <w:r w:rsidRPr="003850B2">
        <w:rPr>
          <w:i/>
        </w:rPr>
        <w:tab/>
      </w:r>
    </w:p>
    <w:p w14:paraId="00000036" w14:textId="77777777" w:rsidR="00A37385" w:rsidRPr="003850B2" w:rsidRDefault="00AC3F5C" w:rsidP="003850B2">
      <w:pPr>
        <w:pStyle w:val="NoSpacing"/>
        <w:rPr>
          <w:i/>
        </w:rPr>
      </w:pPr>
      <w:r w:rsidRPr="003850B2">
        <w:rPr>
          <w:i/>
        </w:rPr>
        <w:t>Commissioner Christine M. Durham</w:t>
      </w:r>
      <w:r w:rsidRPr="003850B2">
        <w:rPr>
          <w:i/>
        </w:rPr>
        <w:tab/>
        <w:t>Aye</w:t>
      </w:r>
    </w:p>
    <w:p w14:paraId="00000037" w14:textId="77777777" w:rsidR="00A37385" w:rsidRPr="003850B2" w:rsidRDefault="00AC3F5C" w:rsidP="003850B2">
      <w:pPr>
        <w:pStyle w:val="NoSpacing"/>
        <w:rPr>
          <w:i/>
        </w:rPr>
      </w:pPr>
      <w:r w:rsidRPr="003850B2">
        <w:rPr>
          <w:i/>
        </w:rPr>
        <w:lastRenderedPageBreak/>
        <w:t>Commissioner Rob Bishop</w:t>
      </w:r>
      <w:r w:rsidRPr="003850B2">
        <w:rPr>
          <w:i/>
        </w:rPr>
        <w:tab/>
      </w:r>
      <w:r w:rsidRPr="003850B2">
        <w:rPr>
          <w:i/>
        </w:rPr>
        <w:tab/>
        <w:t>Aye</w:t>
      </w:r>
    </w:p>
    <w:p w14:paraId="00000038" w14:textId="77777777" w:rsidR="00A37385" w:rsidRPr="003850B2" w:rsidRDefault="00AC3F5C" w:rsidP="003850B2">
      <w:pPr>
        <w:pStyle w:val="NoSpacing"/>
        <w:rPr>
          <w:i/>
        </w:rPr>
      </w:pPr>
      <w:r w:rsidRPr="003850B2">
        <w:rPr>
          <w:i/>
        </w:rPr>
        <w:t>Commissioner Lyle Hillyard</w:t>
      </w:r>
      <w:r w:rsidRPr="003850B2">
        <w:rPr>
          <w:i/>
        </w:rPr>
        <w:tab/>
      </w:r>
      <w:r w:rsidRPr="003850B2">
        <w:rPr>
          <w:i/>
        </w:rPr>
        <w:tab/>
        <w:t>Aye</w:t>
      </w:r>
    </w:p>
    <w:p w14:paraId="0000003A" w14:textId="16ABE503" w:rsidR="00A37385" w:rsidRPr="003850B2" w:rsidRDefault="00AC3F5C" w:rsidP="003850B2">
      <w:pPr>
        <w:pStyle w:val="NoSpacing"/>
        <w:rPr>
          <w:i/>
        </w:rPr>
      </w:pPr>
      <w:r w:rsidRPr="003850B2">
        <w:rPr>
          <w:i/>
        </w:rPr>
        <w:t>Chair Commissione</w:t>
      </w:r>
      <w:r w:rsidRPr="003850B2">
        <w:rPr>
          <w:i/>
        </w:rPr>
        <w:t xml:space="preserve">r Rex Facer </w:t>
      </w:r>
      <w:r w:rsidRPr="003850B2">
        <w:rPr>
          <w:i/>
        </w:rPr>
        <w:tab/>
      </w:r>
      <w:r w:rsidR="003850B2" w:rsidRPr="003850B2">
        <w:rPr>
          <w:i/>
        </w:rPr>
        <w:tab/>
      </w:r>
      <w:r w:rsidRPr="003850B2">
        <w:rPr>
          <w:i/>
        </w:rPr>
        <w:t>Aye</w:t>
      </w:r>
    </w:p>
    <w:p w14:paraId="27C39EB2" w14:textId="77777777" w:rsidR="003850B2" w:rsidRPr="003850B2" w:rsidRDefault="003850B2" w:rsidP="003850B2">
      <w:pPr>
        <w:pStyle w:val="NoSpacing"/>
      </w:pPr>
    </w:p>
    <w:p w14:paraId="0000003B" w14:textId="77777777" w:rsidR="00A37385" w:rsidRPr="003850B2" w:rsidRDefault="00AC3F5C">
      <w:pPr>
        <w:spacing w:line="240" w:lineRule="auto"/>
      </w:pPr>
      <w:r w:rsidRPr="003850B2">
        <w:t>T</w:t>
      </w:r>
      <w:r w:rsidRPr="003850B2">
        <w:t>he motion carried unanimously.</w:t>
      </w:r>
    </w:p>
    <w:p w14:paraId="0000003C" w14:textId="77777777" w:rsidR="00A37385" w:rsidRDefault="00A37385">
      <w:pPr>
        <w:spacing w:line="240" w:lineRule="auto"/>
        <w:rPr>
          <w:sz w:val="24"/>
          <w:szCs w:val="24"/>
        </w:rPr>
      </w:pPr>
      <w:bookmarkStart w:id="23" w:name="_heading=h.ysbqy78vkikg" w:colFirst="0" w:colLast="0"/>
      <w:bookmarkEnd w:id="23"/>
    </w:p>
    <w:p w14:paraId="0000003D" w14:textId="77777777" w:rsidR="00A37385" w:rsidRPr="003850B2" w:rsidRDefault="00AC3F5C" w:rsidP="00A068E0">
      <w:pPr>
        <w:spacing w:line="240" w:lineRule="auto"/>
        <w:ind w:firstLine="720"/>
      </w:pPr>
      <w:bookmarkStart w:id="24" w:name="_heading=h.jb4uvkmpqz1t" w:colFirst="0" w:colLast="0"/>
      <w:bookmarkEnd w:id="24"/>
      <w:r w:rsidRPr="003850B2">
        <w:t>V.</w:t>
      </w:r>
      <w:r w:rsidRPr="003850B2">
        <w:tab/>
        <w:t>Action Item – Approval of the Minutes of June 4, 2021</w:t>
      </w:r>
    </w:p>
    <w:p w14:paraId="0000003E" w14:textId="77777777" w:rsidR="00A37385" w:rsidRPr="003850B2" w:rsidRDefault="00AC3F5C">
      <w:pPr>
        <w:spacing w:line="240" w:lineRule="auto"/>
      </w:pPr>
      <w:bookmarkStart w:id="25" w:name="_heading=h.ldeue5lthpai" w:colFirst="0" w:colLast="0"/>
      <w:bookmarkEnd w:id="25"/>
      <w:r w:rsidRPr="003850B2">
        <w:t>Chair Facer asked for any needed correction to the minutes from June 4, 2021</w:t>
      </w:r>
    </w:p>
    <w:p w14:paraId="0000003F" w14:textId="77777777" w:rsidR="00A37385" w:rsidRPr="00053AD8" w:rsidRDefault="00AC3F5C">
      <w:pPr>
        <w:spacing w:line="240" w:lineRule="auto"/>
        <w:rPr>
          <w:i/>
        </w:rPr>
      </w:pPr>
      <w:bookmarkStart w:id="26" w:name="_heading=h.z12nmnuky2mt" w:colFirst="0" w:colLast="0"/>
      <w:bookmarkEnd w:id="26"/>
      <w:r w:rsidRPr="00053AD8">
        <w:rPr>
          <w:i/>
        </w:rPr>
        <w:t>Commissioner Hillyard made a motion to approve the minutes.</w:t>
      </w:r>
    </w:p>
    <w:p w14:paraId="00000040" w14:textId="77777777" w:rsidR="00A37385" w:rsidRPr="00053AD8" w:rsidRDefault="00AC3F5C">
      <w:pPr>
        <w:spacing w:line="240" w:lineRule="auto"/>
        <w:rPr>
          <w:i/>
        </w:rPr>
      </w:pPr>
      <w:bookmarkStart w:id="27" w:name="_heading=h.g7rdilbrkhe4" w:colFirst="0" w:colLast="0"/>
      <w:bookmarkEnd w:id="27"/>
      <w:r w:rsidRPr="00053AD8">
        <w:rPr>
          <w:i/>
        </w:rPr>
        <w:t>Commissione</w:t>
      </w:r>
      <w:r w:rsidRPr="00053AD8">
        <w:rPr>
          <w:i/>
        </w:rPr>
        <w:t>r Hale seconded the motion.</w:t>
      </w:r>
    </w:p>
    <w:p w14:paraId="1BFE85A9" w14:textId="12118EC8" w:rsidR="00A068E0" w:rsidRDefault="00AC3F5C">
      <w:pPr>
        <w:spacing w:line="240" w:lineRule="auto"/>
      </w:pPr>
      <w:bookmarkStart w:id="28" w:name="_heading=h.63pgtixbt85a" w:colFirst="0" w:colLast="0"/>
      <w:bookmarkEnd w:id="28"/>
      <w:r w:rsidRPr="003850B2">
        <w:t>The motion moved to a vote.</w:t>
      </w:r>
      <w:bookmarkStart w:id="29" w:name="_heading=h.ojn03ebmoaej" w:colFirst="0" w:colLast="0"/>
      <w:bookmarkEnd w:id="29"/>
    </w:p>
    <w:p w14:paraId="469F5038" w14:textId="77777777" w:rsidR="00A068E0" w:rsidRPr="003850B2" w:rsidRDefault="00A068E0">
      <w:pPr>
        <w:spacing w:line="240" w:lineRule="auto"/>
      </w:pPr>
    </w:p>
    <w:p w14:paraId="266F639A" w14:textId="1A4CDEF1" w:rsidR="00A068E0" w:rsidRPr="00A068E0" w:rsidRDefault="00AC3F5C">
      <w:pPr>
        <w:spacing w:line="240" w:lineRule="auto"/>
      </w:pPr>
      <w:r w:rsidRPr="00A068E0">
        <w:t>The vote was recorded as follows:</w:t>
      </w:r>
    </w:p>
    <w:p w14:paraId="00000044" w14:textId="77777777" w:rsidR="00A37385" w:rsidRPr="003850B2" w:rsidRDefault="00AC3F5C" w:rsidP="003850B2">
      <w:pPr>
        <w:pStyle w:val="NoSpacing"/>
        <w:rPr>
          <w:i/>
        </w:rPr>
      </w:pPr>
      <w:r w:rsidRPr="003850B2">
        <w:rPr>
          <w:i/>
        </w:rPr>
        <w:t>Commissioner Jeff Baker</w:t>
      </w:r>
      <w:r w:rsidRPr="003850B2">
        <w:rPr>
          <w:i/>
        </w:rPr>
        <w:tab/>
      </w:r>
      <w:r w:rsidRPr="003850B2">
        <w:rPr>
          <w:i/>
        </w:rPr>
        <w:tab/>
        <w:t>Aye</w:t>
      </w:r>
    </w:p>
    <w:p w14:paraId="00000045" w14:textId="77777777" w:rsidR="00A37385" w:rsidRPr="003850B2" w:rsidRDefault="00AC3F5C" w:rsidP="003850B2">
      <w:pPr>
        <w:pStyle w:val="NoSpacing"/>
        <w:rPr>
          <w:i/>
        </w:rPr>
      </w:pPr>
      <w:r w:rsidRPr="003850B2">
        <w:rPr>
          <w:i/>
        </w:rPr>
        <w:t>Commissioner William A. Thorne</w:t>
      </w:r>
      <w:r w:rsidRPr="003850B2">
        <w:rPr>
          <w:i/>
        </w:rPr>
        <w:tab/>
        <w:t>Aye</w:t>
      </w:r>
    </w:p>
    <w:p w14:paraId="00000046" w14:textId="77777777" w:rsidR="00A37385" w:rsidRPr="003850B2" w:rsidRDefault="00AC3F5C" w:rsidP="003850B2">
      <w:pPr>
        <w:pStyle w:val="NoSpacing"/>
        <w:rPr>
          <w:i/>
        </w:rPr>
      </w:pPr>
      <w:r w:rsidRPr="003850B2">
        <w:rPr>
          <w:i/>
        </w:rPr>
        <w:t>Commissioner Karen Hale</w:t>
      </w:r>
      <w:r w:rsidRPr="003850B2">
        <w:rPr>
          <w:i/>
        </w:rPr>
        <w:tab/>
      </w:r>
      <w:r w:rsidRPr="003850B2">
        <w:rPr>
          <w:i/>
        </w:rPr>
        <w:tab/>
        <w:t>Aye</w:t>
      </w:r>
      <w:r w:rsidRPr="003850B2">
        <w:rPr>
          <w:i/>
        </w:rPr>
        <w:tab/>
      </w:r>
    </w:p>
    <w:p w14:paraId="00000047" w14:textId="77777777" w:rsidR="00A37385" w:rsidRPr="003850B2" w:rsidRDefault="00AC3F5C" w:rsidP="003850B2">
      <w:pPr>
        <w:pStyle w:val="NoSpacing"/>
        <w:rPr>
          <w:i/>
        </w:rPr>
      </w:pPr>
      <w:r w:rsidRPr="003850B2">
        <w:rPr>
          <w:i/>
        </w:rPr>
        <w:t>Commissioner Christine M. Durham</w:t>
      </w:r>
      <w:r w:rsidRPr="003850B2">
        <w:rPr>
          <w:i/>
        </w:rPr>
        <w:tab/>
        <w:t>Aye</w:t>
      </w:r>
    </w:p>
    <w:p w14:paraId="00000048" w14:textId="77777777" w:rsidR="00A37385" w:rsidRPr="003850B2" w:rsidRDefault="00AC3F5C" w:rsidP="003850B2">
      <w:pPr>
        <w:pStyle w:val="NoSpacing"/>
        <w:rPr>
          <w:i/>
        </w:rPr>
      </w:pPr>
      <w:r w:rsidRPr="003850B2">
        <w:rPr>
          <w:i/>
        </w:rPr>
        <w:t>Commissioner Rob Bishop</w:t>
      </w:r>
      <w:r w:rsidRPr="003850B2">
        <w:rPr>
          <w:i/>
        </w:rPr>
        <w:tab/>
      </w:r>
      <w:r w:rsidRPr="003850B2">
        <w:rPr>
          <w:i/>
        </w:rPr>
        <w:tab/>
        <w:t>Aye</w:t>
      </w:r>
    </w:p>
    <w:p w14:paraId="00000049" w14:textId="77777777" w:rsidR="00A37385" w:rsidRPr="003850B2" w:rsidRDefault="00AC3F5C" w:rsidP="003850B2">
      <w:pPr>
        <w:pStyle w:val="NoSpacing"/>
        <w:rPr>
          <w:i/>
        </w:rPr>
      </w:pPr>
      <w:r w:rsidRPr="003850B2">
        <w:rPr>
          <w:i/>
        </w:rPr>
        <w:t>Commissioner Lyle Hillyard</w:t>
      </w:r>
      <w:r w:rsidRPr="003850B2">
        <w:rPr>
          <w:i/>
        </w:rPr>
        <w:tab/>
      </w:r>
      <w:r w:rsidRPr="003850B2">
        <w:rPr>
          <w:i/>
        </w:rPr>
        <w:tab/>
        <w:t>Aye</w:t>
      </w:r>
    </w:p>
    <w:p w14:paraId="0000004A" w14:textId="4E033A9A" w:rsidR="00A37385" w:rsidRPr="003850B2" w:rsidRDefault="00AC3F5C" w:rsidP="003850B2">
      <w:pPr>
        <w:pStyle w:val="NoSpacing"/>
        <w:rPr>
          <w:i/>
        </w:rPr>
      </w:pPr>
      <w:r w:rsidRPr="003850B2">
        <w:rPr>
          <w:i/>
        </w:rPr>
        <w:t xml:space="preserve">Chair Commissioner Rex Facer </w:t>
      </w:r>
      <w:r w:rsidRPr="003850B2">
        <w:rPr>
          <w:i/>
        </w:rPr>
        <w:tab/>
      </w:r>
      <w:r w:rsidR="00A068E0">
        <w:rPr>
          <w:i/>
        </w:rPr>
        <w:tab/>
      </w:r>
      <w:r w:rsidRPr="003850B2">
        <w:rPr>
          <w:i/>
        </w:rPr>
        <w:t>Aye</w:t>
      </w:r>
    </w:p>
    <w:p w14:paraId="0000004B" w14:textId="77777777" w:rsidR="00A37385" w:rsidRDefault="00A37385">
      <w:pPr>
        <w:spacing w:line="240" w:lineRule="auto"/>
        <w:rPr>
          <w:sz w:val="24"/>
          <w:szCs w:val="24"/>
        </w:rPr>
      </w:pPr>
      <w:bookmarkStart w:id="30" w:name="_heading=h.uebhntb20hg7" w:colFirst="0" w:colLast="0"/>
      <w:bookmarkEnd w:id="30"/>
    </w:p>
    <w:p w14:paraId="0000004C" w14:textId="77777777" w:rsidR="00A37385" w:rsidRPr="00A068E0" w:rsidRDefault="00AC3F5C">
      <w:pPr>
        <w:spacing w:line="240" w:lineRule="auto"/>
      </w:pPr>
      <w:bookmarkStart w:id="31" w:name="_heading=h.sbozywcea152" w:colFirst="0" w:colLast="0"/>
      <w:bookmarkEnd w:id="31"/>
      <w:r w:rsidRPr="00A068E0">
        <w:t>The motion carried unanimously.</w:t>
      </w:r>
    </w:p>
    <w:p w14:paraId="0000004D" w14:textId="77777777" w:rsidR="00A37385" w:rsidRDefault="00A37385">
      <w:pPr>
        <w:spacing w:line="240" w:lineRule="auto"/>
        <w:rPr>
          <w:sz w:val="24"/>
          <w:szCs w:val="24"/>
        </w:rPr>
      </w:pPr>
      <w:bookmarkStart w:id="32" w:name="_heading=h.tvne7hsbw7lm" w:colFirst="0" w:colLast="0"/>
      <w:bookmarkEnd w:id="32"/>
    </w:p>
    <w:p w14:paraId="0000004E" w14:textId="77777777" w:rsidR="00A37385" w:rsidRPr="00A068E0" w:rsidRDefault="00AC3F5C" w:rsidP="00A068E0">
      <w:pPr>
        <w:spacing w:after="0" w:line="240" w:lineRule="auto"/>
        <w:ind w:firstLine="720"/>
        <w:rPr>
          <w:rFonts w:asciiTheme="minorHAnsi" w:hAnsiTheme="minorHAnsi" w:cstheme="minorHAnsi"/>
        </w:rPr>
      </w:pPr>
      <w:r w:rsidRPr="00A068E0">
        <w:rPr>
          <w:rFonts w:asciiTheme="minorHAnsi" w:hAnsiTheme="minorHAnsi" w:cstheme="minorHAnsi"/>
        </w:rPr>
        <w:t>VI.</w:t>
      </w:r>
      <w:r w:rsidRPr="00A068E0">
        <w:rPr>
          <w:rFonts w:asciiTheme="minorHAnsi" w:hAnsiTheme="minorHAnsi" w:cstheme="minorHAnsi"/>
        </w:rPr>
        <w:tab/>
        <w:t>Presentation: Standards and Requirements for Districting Discussion with Legal Council</w:t>
      </w:r>
    </w:p>
    <w:p w14:paraId="0000004F" w14:textId="77777777" w:rsidR="00A37385" w:rsidRPr="00A068E0" w:rsidRDefault="00A37385">
      <w:pPr>
        <w:spacing w:line="240" w:lineRule="auto"/>
        <w:rPr>
          <w:rFonts w:asciiTheme="minorHAnsi" w:hAnsiTheme="minorHAnsi" w:cstheme="minorHAnsi"/>
        </w:rPr>
      </w:pPr>
      <w:bookmarkStart w:id="33" w:name="_heading=h.an1krsma48u6" w:colFirst="0" w:colLast="0"/>
      <w:bookmarkEnd w:id="33"/>
    </w:p>
    <w:p w14:paraId="00000050" w14:textId="77777777" w:rsidR="00A37385" w:rsidRPr="00A068E0" w:rsidRDefault="00AC3F5C">
      <w:pPr>
        <w:spacing w:line="240" w:lineRule="auto"/>
        <w:rPr>
          <w:rFonts w:asciiTheme="minorHAnsi" w:hAnsiTheme="minorHAnsi" w:cstheme="minorHAnsi"/>
        </w:rPr>
      </w:pPr>
      <w:bookmarkStart w:id="34" w:name="_heading=h.lyqd3ki87qm8" w:colFirst="0" w:colLast="0"/>
      <w:bookmarkEnd w:id="34"/>
      <w:r w:rsidRPr="00A068E0">
        <w:rPr>
          <w:rFonts w:asciiTheme="minorHAnsi" w:hAnsiTheme="minorHAnsi" w:cstheme="minorHAnsi"/>
        </w:rPr>
        <w:t>Chair Facer moved to the next order of business and introduced t</w:t>
      </w:r>
      <w:r w:rsidRPr="00A068E0">
        <w:rPr>
          <w:rFonts w:asciiTheme="minorHAnsi" w:hAnsiTheme="minorHAnsi" w:cstheme="minorHAnsi"/>
        </w:rPr>
        <w:t>he legal team for their presentation.</w:t>
      </w:r>
    </w:p>
    <w:p w14:paraId="00000051" w14:textId="17E662D1" w:rsidR="00A37385" w:rsidRPr="00A068E0" w:rsidRDefault="00AC3F5C">
      <w:pPr>
        <w:spacing w:line="240" w:lineRule="auto"/>
        <w:rPr>
          <w:rFonts w:asciiTheme="minorHAnsi" w:hAnsiTheme="minorHAnsi" w:cstheme="minorHAnsi"/>
        </w:rPr>
      </w:pPr>
      <w:bookmarkStart w:id="35" w:name="_heading=h.t4hnd45ey0b7" w:colFirst="0" w:colLast="0"/>
      <w:bookmarkEnd w:id="35"/>
      <w:r w:rsidRPr="00A068E0">
        <w:rPr>
          <w:rFonts w:asciiTheme="minorHAnsi" w:hAnsiTheme="minorHAnsi" w:cstheme="minorHAnsi"/>
        </w:rPr>
        <w:t xml:space="preserve">Matt Cannon presented on various legal requirements and considerations related to the </w:t>
      </w:r>
      <w:r w:rsidR="00A068E0" w:rsidRPr="00A068E0">
        <w:rPr>
          <w:rFonts w:asciiTheme="minorHAnsi" w:hAnsiTheme="minorHAnsi" w:cstheme="minorHAnsi"/>
        </w:rPr>
        <w:t>commission</w:t>
      </w:r>
      <w:r w:rsidRPr="00A068E0">
        <w:rPr>
          <w:rFonts w:asciiTheme="minorHAnsi" w:hAnsiTheme="minorHAnsi" w:cstheme="minorHAnsi"/>
        </w:rPr>
        <w:t>, including the threshold requirements for the maps, map criteria, and use of political data.</w:t>
      </w:r>
    </w:p>
    <w:p w14:paraId="5480D411" w14:textId="51D5EB7A" w:rsidR="00A068E0" w:rsidRPr="00A068E0" w:rsidRDefault="00AC3F5C" w:rsidP="00A068E0">
      <w:pPr>
        <w:pStyle w:val="NormalWeb"/>
        <w:spacing w:before="0" w:beforeAutospacing="0" w:after="0" w:afterAutospacing="0"/>
        <w:rPr>
          <w:rFonts w:asciiTheme="minorHAnsi" w:hAnsiTheme="minorHAnsi" w:cstheme="minorHAnsi"/>
          <w:sz w:val="22"/>
          <w:szCs w:val="22"/>
        </w:rPr>
      </w:pPr>
      <w:bookmarkStart w:id="36" w:name="_heading=h.63bugh2vfhoz" w:colFirst="0" w:colLast="0"/>
      <w:bookmarkEnd w:id="36"/>
      <w:r w:rsidRPr="00A068E0">
        <w:rPr>
          <w:rFonts w:asciiTheme="minorHAnsi" w:hAnsiTheme="minorHAnsi" w:cstheme="minorHAnsi"/>
          <w:sz w:val="22"/>
          <w:szCs w:val="22"/>
        </w:rPr>
        <w:t>Please refer to 24:30 in the recording for this presentation.</w:t>
      </w:r>
      <w:r w:rsidR="00A068E0" w:rsidRPr="00A068E0">
        <w:rPr>
          <w:rFonts w:asciiTheme="minorHAnsi" w:hAnsiTheme="minorHAnsi" w:cstheme="minorHAnsi"/>
          <w:sz w:val="22"/>
          <w:szCs w:val="22"/>
        </w:rPr>
        <w:t xml:space="preserve"> </w:t>
      </w:r>
      <w:r w:rsidR="00A068E0" w:rsidRPr="00A068E0">
        <w:rPr>
          <w:rFonts w:asciiTheme="minorHAnsi" w:hAnsiTheme="minorHAnsi" w:cstheme="minorHAnsi"/>
          <w:color w:val="000000"/>
          <w:sz w:val="22"/>
          <w:szCs w:val="22"/>
        </w:rPr>
        <w:t xml:space="preserve"> The recording is posted to the Public Notice Website on the June 15, 2021, post. </w:t>
      </w:r>
      <w:hyperlink r:id="rId7" w:history="1">
        <w:r w:rsidR="00A068E0" w:rsidRPr="00A068E0">
          <w:rPr>
            <w:rFonts w:asciiTheme="minorHAnsi" w:hAnsiTheme="minorHAnsi" w:cstheme="minorHAnsi"/>
            <w:color w:val="0000FF"/>
            <w:sz w:val="22"/>
            <w:szCs w:val="22"/>
            <w:u w:val="single"/>
          </w:rPr>
          <w:t>https://www.utah.gov/pmn/</w:t>
        </w:r>
      </w:hyperlink>
    </w:p>
    <w:p w14:paraId="4C2AB09F" w14:textId="77777777" w:rsidR="00A068E0" w:rsidRDefault="00A068E0">
      <w:pPr>
        <w:spacing w:line="240" w:lineRule="auto"/>
        <w:rPr>
          <w:sz w:val="24"/>
          <w:szCs w:val="24"/>
        </w:rPr>
      </w:pPr>
    </w:p>
    <w:p w14:paraId="00000056" w14:textId="5BF7CAC4" w:rsidR="00A37385" w:rsidRPr="00A068E0" w:rsidRDefault="00AC3F5C">
      <w:pPr>
        <w:spacing w:line="240" w:lineRule="auto"/>
        <w:rPr>
          <w:rFonts w:asciiTheme="minorHAnsi" w:hAnsiTheme="minorHAnsi" w:cstheme="minorHAnsi"/>
        </w:rPr>
      </w:pPr>
      <w:r w:rsidRPr="00A068E0">
        <w:rPr>
          <w:rFonts w:asciiTheme="minorHAnsi" w:hAnsiTheme="minorHAnsi" w:cstheme="minorHAnsi"/>
        </w:rPr>
        <w:t xml:space="preserve">Nate </w:t>
      </w:r>
      <w:proofErr w:type="spellStart"/>
      <w:r w:rsidRPr="00A068E0">
        <w:rPr>
          <w:rFonts w:asciiTheme="minorHAnsi" w:hAnsiTheme="minorHAnsi" w:cstheme="minorHAnsi"/>
        </w:rPr>
        <w:t>Persily</w:t>
      </w:r>
      <w:proofErr w:type="spellEnd"/>
      <w:r w:rsidRPr="00A068E0">
        <w:rPr>
          <w:rFonts w:asciiTheme="minorHAnsi" w:hAnsiTheme="minorHAnsi" w:cstheme="minorHAnsi"/>
        </w:rPr>
        <w:t xml:space="preserve"> presented as part of the legal team’s presentation.</w:t>
      </w:r>
    </w:p>
    <w:p w14:paraId="00000057" w14:textId="77777777" w:rsidR="00A37385" w:rsidRPr="00A068E0" w:rsidRDefault="00AC3F5C">
      <w:pPr>
        <w:spacing w:line="240" w:lineRule="auto"/>
        <w:rPr>
          <w:rFonts w:asciiTheme="minorHAnsi" w:hAnsiTheme="minorHAnsi" w:cstheme="minorHAnsi"/>
        </w:rPr>
      </w:pPr>
      <w:bookmarkStart w:id="37" w:name="_heading=h.6cvna7b7g3si" w:colFirst="0" w:colLast="0"/>
      <w:bookmarkEnd w:id="37"/>
      <w:r w:rsidRPr="00A068E0">
        <w:rPr>
          <w:rFonts w:asciiTheme="minorHAnsi" w:hAnsiTheme="minorHAnsi" w:cstheme="minorHAnsi"/>
        </w:rPr>
        <w:t xml:space="preserve">This presentation focused on principles guiding redistricting. </w:t>
      </w:r>
    </w:p>
    <w:p w14:paraId="0FD96CC6" w14:textId="1D243C5F" w:rsidR="00A068E0" w:rsidRPr="00A068E0" w:rsidRDefault="00AC3F5C" w:rsidP="00A068E0">
      <w:pPr>
        <w:pStyle w:val="NormalWeb"/>
        <w:spacing w:before="0" w:beforeAutospacing="0" w:after="0" w:afterAutospacing="0"/>
        <w:rPr>
          <w:rFonts w:asciiTheme="minorHAnsi" w:hAnsiTheme="minorHAnsi" w:cstheme="minorHAnsi"/>
          <w:sz w:val="22"/>
          <w:szCs w:val="22"/>
        </w:rPr>
      </w:pPr>
      <w:bookmarkStart w:id="38" w:name="_heading=h.he0gjbcb6hqz" w:colFirst="0" w:colLast="0"/>
      <w:bookmarkEnd w:id="38"/>
      <w:r w:rsidRPr="00A068E0">
        <w:rPr>
          <w:rFonts w:asciiTheme="minorHAnsi" w:hAnsiTheme="minorHAnsi" w:cstheme="minorHAnsi"/>
          <w:sz w:val="22"/>
          <w:szCs w:val="22"/>
        </w:rPr>
        <w:t>Please refer to 1:01:40 in the recording for this presentation.</w:t>
      </w:r>
      <w:r w:rsidR="00A068E0" w:rsidRPr="00A068E0">
        <w:rPr>
          <w:rFonts w:asciiTheme="minorHAnsi" w:hAnsiTheme="minorHAnsi" w:cstheme="minorHAnsi"/>
          <w:sz w:val="22"/>
          <w:szCs w:val="22"/>
        </w:rPr>
        <w:t xml:space="preserve"> </w:t>
      </w:r>
      <w:r w:rsidR="00A068E0" w:rsidRPr="00A068E0">
        <w:rPr>
          <w:rFonts w:asciiTheme="minorHAnsi" w:hAnsiTheme="minorHAnsi" w:cstheme="minorHAnsi"/>
          <w:color w:val="000000"/>
          <w:sz w:val="22"/>
          <w:szCs w:val="22"/>
        </w:rPr>
        <w:t xml:space="preserve"> The recording is posted to the Public Notice Website on the June 15, 2021, post. </w:t>
      </w:r>
      <w:hyperlink r:id="rId8" w:history="1">
        <w:r w:rsidR="00A068E0" w:rsidRPr="00A068E0">
          <w:rPr>
            <w:rFonts w:asciiTheme="minorHAnsi" w:hAnsiTheme="minorHAnsi" w:cstheme="minorHAnsi"/>
            <w:color w:val="0000FF"/>
            <w:sz w:val="22"/>
            <w:szCs w:val="22"/>
            <w:u w:val="single"/>
          </w:rPr>
          <w:t>https://www.utah.gov/pmn/</w:t>
        </w:r>
      </w:hyperlink>
    </w:p>
    <w:p w14:paraId="00000058" w14:textId="7C69B115" w:rsidR="00A37385" w:rsidRDefault="00A37385">
      <w:pPr>
        <w:spacing w:line="240" w:lineRule="auto"/>
        <w:rPr>
          <w:sz w:val="24"/>
          <w:szCs w:val="24"/>
        </w:rPr>
      </w:pPr>
    </w:p>
    <w:p w14:paraId="00000059" w14:textId="77777777" w:rsidR="00A37385" w:rsidRDefault="00A37385">
      <w:pPr>
        <w:spacing w:line="240" w:lineRule="auto"/>
      </w:pPr>
      <w:bookmarkStart w:id="39" w:name="_heading=h.8tonke1d7lam" w:colFirst="0" w:colLast="0"/>
      <w:bookmarkEnd w:id="39"/>
    </w:p>
    <w:p w14:paraId="0000005A" w14:textId="77777777" w:rsidR="00A37385" w:rsidRPr="00A068E0" w:rsidRDefault="00AC3F5C" w:rsidP="00A068E0">
      <w:pPr>
        <w:spacing w:after="0" w:line="240" w:lineRule="auto"/>
        <w:ind w:firstLine="720"/>
      </w:pPr>
      <w:r w:rsidRPr="00A068E0">
        <w:t>VII.</w:t>
      </w:r>
      <w:r w:rsidRPr="00A068E0">
        <w:tab/>
        <w:t>Presentation: Public Outreach Plan – Discussion with Love Communications</w:t>
      </w:r>
    </w:p>
    <w:p w14:paraId="0000005B" w14:textId="77777777" w:rsidR="00A37385" w:rsidRPr="00A068E0" w:rsidRDefault="00A37385">
      <w:pPr>
        <w:spacing w:after="0" w:line="240" w:lineRule="auto"/>
      </w:pPr>
    </w:p>
    <w:p w14:paraId="0000005C" w14:textId="77777777" w:rsidR="00A37385" w:rsidRPr="00A068E0" w:rsidRDefault="00AC3F5C">
      <w:pPr>
        <w:spacing w:after="0" w:line="240" w:lineRule="auto"/>
      </w:pPr>
      <w:r w:rsidRPr="00A068E0">
        <w:t xml:space="preserve">Staff from Love Communications presented their suggestions for advertising and outreach, </w:t>
      </w:r>
      <w:r w:rsidRPr="00A068E0">
        <w:t xml:space="preserve">including </w:t>
      </w:r>
      <w:r w:rsidRPr="00A068E0">
        <w:t>target audie</w:t>
      </w:r>
      <w:r w:rsidRPr="00A068E0">
        <w:t>nce, media types to focus on, and cost.</w:t>
      </w:r>
    </w:p>
    <w:p w14:paraId="0000005D" w14:textId="77777777" w:rsidR="00A37385" w:rsidRPr="00A068E0" w:rsidRDefault="00A37385">
      <w:pPr>
        <w:spacing w:after="0" w:line="240" w:lineRule="auto"/>
      </w:pPr>
    </w:p>
    <w:p w14:paraId="0000005E" w14:textId="17B7C9E7" w:rsidR="00A37385" w:rsidRPr="00A068E0" w:rsidRDefault="00AC3F5C" w:rsidP="00A068E0">
      <w:r w:rsidRPr="00A068E0">
        <w:t>Please refer to 1:38:40 in the recording for this presentation.</w:t>
      </w:r>
      <w:r w:rsidR="00A068E0">
        <w:t xml:space="preserve"> </w:t>
      </w:r>
      <w:r w:rsidR="00A068E0" w:rsidRPr="00A068E0">
        <w:t xml:space="preserve">The recording is posted to the Public Notice Website on the June </w:t>
      </w:r>
      <w:r w:rsidR="000741CD">
        <w:t>15</w:t>
      </w:r>
      <w:r w:rsidR="00A068E0" w:rsidRPr="00A068E0">
        <w:t xml:space="preserve">, 2021, post. </w:t>
      </w:r>
      <w:hyperlink r:id="rId9" w:history="1">
        <w:r w:rsidR="00A068E0" w:rsidRPr="00A068E0">
          <w:rPr>
            <w:rStyle w:val="Hyperlink"/>
          </w:rPr>
          <w:t>https://www.utah.gov/pmn/</w:t>
        </w:r>
      </w:hyperlink>
    </w:p>
    <w:p w14:paraId="0000005F" w14:textId="77777777" w:rsidR="00A37385" w:rsidRPr="00A068E0" w:rsidRDefault="00A37385">
      <w:pPr>
        <w:spacing w:after="0" w:line="240" w:lineRule="auto"/>
      </w:pPr>
    </w:p>
    <w:p w14:paraId="00000060" w14:textId="77777777" w:rsidR="00A37385" w:rsidRPr="00A068E0" w:rsidRDefault="00AC3F5C">
      <w:pPr>
        <w:spacing w:after="0" w:line="240" w:lineRule="auto"/>
      </w:pPr>
      <w:r w:rsidRPr="00A068E0">
        <w:t>Gordon Haight also discussed some staff actions regarding outreach, including reaching out to cities and towns and signing up for events such as county fairs.</w:t>
      </w:r>
    </w:p>
    <w:p w14:paraId="00000061" w14:textId="77777777" w:rsidR="00A37385" w:rsidRDefault="00A37385">
      <w:pPr>
        <w:spacing w:after="0" w:line="240" w:lineRule="auto"/>
        <w:rPr>
          <w:sz w:val="24"/>
          <w:szCs w:val="24"/>
        </w:rPr>
      </w:pPr>
    </w:p>
    <w:p w14:paraId="00000062" w14:textId="77777777" w:rsidR="00A37385" w:rsidRPr="00A068E0" w:rsidRDefault="00AC3F5C" w:rsidP="00A068E0">
      <w:pPr>
        <w:spacing w:after="0" w:line="240" w:lineRule="auto"/>
        <w:ind w:left="1440" w:hanging="720"/>
      </w:pPr>
      <w:r w:rsidRPr="00A068E0">
        <w:t>VII.</w:t>
      </w:r>
      <w:r w:rsidRPr="00A068E0">
        <w:tab/>
        <w:t>Action Item: Discussion and approval of schedule and locations for public hearings across t</w:t>
      </w:r>
      <w:r w:rsidRPr="00A068E0">
        <w:t>he state – Rex Facer (Commission motion required)</w:t>
      </w:r>
    </w:p>
    <w:p w14:paraId="00000063" w14:textId="77777777" w:rsidR="00A37385" w:rsidRPr="00A068E0" w:rsidRDefault="00A37385">
      <w:pPr>
        <w:spacing w:after="0" w:line="240" w:lineRule="auto"/>
      </w:pPr>
    </w:p>
    <w:p w14:paraId="00000064" w14:textId="77777777" w:rsidR="00A37385" w:rsidRPr="00A068E0" w:rsidRDefault="00AC3F5C">
      <w:pPr>
        <w:spacing w:after="0" w:line="240" w:lineRule="auto"/>
      </w:pPr>
      <w:r w:rsidRPr="00A068E0">
        <w:t>Chair Facer presented the item for discussion. He also noted discussion from the legal team presentation suggesting that the commission schedule a meeting for October 16 for timing requirements.</w:t>
      </w:r>
    </w:p>
    <w:p w14:paraId="00000065" w14:textId="77777777" w:rsidR="00A37385" w:rsidRPr="00A068E0" w:rsidRDefault="00A37385">
      <w:pPr>
        <w:spacing w:after="0" w:line="240" w:lineRule="auto"/>
      </w:pPr>
    </w:p>
    <w:p w14:paraId="00000066" w14:textId="77777777" w:rsidR="00A37385" w:rsidRPr="00A068E0" w:rsidRDefault="00AC3F5C">
      <w:pPr>
        <w:spacing w:after="0" w:line="240" w:lineRule="auto"/>
      </w:pPr>
      <w:r w:rsidRPr="00A068E0">
        <w:t>Commissio</w:t>
      </w:r>
      <w:r w:rsidRPr="00A068E0">
        <w:t>ner Durham made a motion that an October 16 meeting be scheduled with a location TBD. She further mentioned some considerations for the location of that meeting considering other areas that the commission will be visiting.</w:t>
      </w:r>
    </w:p>
    <w:p w14:paraId="00000067" w14:textId="77777777" w:rsidR="00A37385" w:rsidRPr="00A068E0" w:rsidRDefault="00A37385">
      <w:pPr>
        <w:spacing w:after="0" w:line="240" w:lineRule="auto"/>
      </w:pPr>
    </w:p>
    <w:p w14:paraId="00000068" w14:textId="77777777" w:rsidR="00A37385" w:rsidRPr="00A068E0" w:rsidRDefault="00AC3F5C">
      <w:pPr>
        <w:spacing w:after="0" w:line="240" w:lineRule="auto"/>
      </w:pPr>
      <w:r w:rsidRPr="00A068E0">
        <w:t>Gordon Haight read a public comm</w:t>
      </w:r>
      <w:r w:rsidRPr="00A068E0">
        <w:t>ent regarding the locations of public meetings, with the comment asking the commissioners to consider minority makeup of areas they visit as well as other suggestions for things like PSA-style messages.</w:t>
      </w:r>
    </w:p>
    <w:p w14:paraId="00000069" w14:textId="77777777" w:rsidR="00A37385" w:rsidRPr="00A068E0" w:rsidRDefault="00A37385">
      <w:pPr>
        <w:spacing w:after="0" w:line="240" w:lineRule="auto"/>
      </w:pPr>
    </w:p>
    <w:p w14:paraId="0000006A" w14:textId="77777777" w:rsidR="00A37385" w:rsidRPr="00A068E0" w:rsidRDefault="00AC3F5C">
      <w:pPr>
        <w:spacing w:after="0" w:line="240" w:lineRule="auto"/>
      </w:pPr>
      <w:r w:rsidRPr="00A068E0">
        <w:t>Commissioner Hillyard asks if the commenter understo</w:t>
      </w:r>
      <w:r w:rsidRPr="00A068E0">
        <w:t>od the full context of why locations were selected.</w:t>
      </w:r>
    </w:p>
    <w:p w14:paraId="0000006B" w14:textId="77777777" w:rsidR="00A37385" w:rsidRPr="00A068E0" w:rsidRDefault="00A37385">
      <w:pPr>
        <w:spacing w:after="0" w:line="240" w:lineRule="auto"/>
      </w:pPr>
    </w:p>
    <w:p w14:paraId="0000006C" w14:textId="77777777" w:rsidR="00A37385" w:rsidRPr="00A068E0" w:rsidRDefault="00AC3F5C">
      <w:pPr>
        <w:spacing w:after="0" w:line="240" w:lineRule="auto"/>
      </w:pPr>
      <w:r w:rsidRPr="00A068E0">
        <w:t>Gordon explained that the context was discussed in a previous meeting and explained that he simply wants to help ensure that staff gives comments to the commissioners.</w:t>
      </w:r>
    </w:p>
    <w:p w14:paraId="0000006D" w14:textId="77777777" w:rsidR="00A37385" w:rsidRPr="00A068E0" w:rsidRDefault="00A37385">
      <w:pPr>
        <w:spacing w:after="0" w:line="240" w:lineRule="auto"/>
      </w:pPr>
    </w:p>
    <w:p w14:paraId="0000006E" w14:textId="77777777" w:rsidR="00A37385" w:rsidRPr="00A068E0" w:rsidRDefault="00AC3F5C">
      <w:pPr>
        <w:spacing w:after="0" w:line="240" w:lineRule="auto"/>
      </w:pPr>
      <w:r w:rsidRPr="00A068E0">
        <w:t>Commissioner Durham stated her mot</w:t>
      </w:r>
      <w:r w:rsidRPr="00A068E0">
        <w:t>ion was still on the table.</w:t>
      </w:r>
    </w:p>
    <w:p w14:paraId="0000006F" w14:textId="77777777" w:rsidR="00A37385" w:rsidRPr="00A068E0" w:rsidRDefault="00AC3F5C">
      <w:pPr>
        <w:spacing w:after="0" w:line="240" w:lineRule="auto"/>
      </w:pPr>
      <w:r w:rsidRPr="00A068E0">
        <w:t>Commissioner Hillyard seconded the motion for a meeting on October 16.</w:t>
      </w:r>
    </w:p>
    <w:p w14:paraId="00000070" w14:textId="77777777" w:rsidR="00A37385" w:rsidRPr="00A068E0" w:rsidRDefault="00A37385">
      <w:pPr>
        <w:spacing w:after="0" w:line="240" w:lineRule="auto"/>
      </w:pPr>
    </w:p>
    <w:p w14:paraId="00000071" w14:textId="77777777" w:rsidR="00A37385" w:rsidRDefault="00AC3F5C">
      <w:pPr>
        <w:spacing w:after="0" w:line="240" w:lineRule="auto"/>
        <w:rPr>
          <w:sz w:val="24"/>
          <w:szCs w:val="24"/>
        </w:rPr>
      </w:pPr>
      <w:r w:rsidRPr="00A068E0">
        <w:t>Chair Facer called the question as to the motion</w:t>
      </w:r>
    </w:p>
    <w:p w14:paraId="00000072" w14:textId="77777777" w:rsidR="00A37385" w:rsidRDefault="00A37385">
      <w:pPr>
        <w:spacing w:after="0" w:line="240" w:lineRule="auto"/>
        <w:rPr>
          <w:sz w:val="24"/>
          <w:szCs w:val="24"/>
        </w:rPr>
      </w:pPr>
    </w:p>
    <w:p w14:paraId="00000073" w14:textId="77777777" w:rsidR="00A37385" w:rsidRPr="00F04487" w:rsidRDefault="00AC3F5C">
      <w:pPr>
        <w:spacing w:line="240" w:lineRule="auto"/>
      </w:pPr>
      <w:bookmarkStart w:id="40" w:name="_heading=h.yl44f9rwqqtq" w:colFirst="0" w:colLast="0"/>
      <w:bookmarkEnd w:id="40"/>
      <w:r w:rsidRPr="00F04487">
        <w:t>The vote was recorded as follows:</w:t>
      </w:r>
    </w:p>
    <w:p w14:paraId="00000074" w14:textId="77777777" w:rsidR="00A37385" w:rsidRPr="00F04487" w:rsidRDefault="00AC3F5C" w:rsidP="00F04487">
      <w:pPr>
        <w:pStyle w:val="NoSpacing"/>
      </w:pPr>
      <w:bookmarkStart w:id="41" w:name="_heading=h.pf1s6vl1a475" w:colFirst="0" w:colLast="0"/>
      <w:bookmarkEnd w:id="41"/>
      <w:r w:rsidRPr="00F04487">
        <w:t>Commissioner Jeff Baker</w:t>
      </w:r>
      <w:r w:rsidRPr="00F04487">
        <w:tab/>
      </w:r>
      <w:r w:rsidRPr="00F04487">
        <w:tab/>
        <w:t>Aye</w:t>
      </w:r>
    </w:p>
    <w:p w14:paraId="00000075" w14:textId="77777777" w:rsidR="00A37385" w:rsidRPr="00F04487" w:rsidRDefault="00AC3F5C" w:rsidP="00F04487">
      <w:pPr>
        <w:pStyle w:val="NoSpacing"/>
      </w:pPr>
      <w:bookmarkStart w:id="42" w:name="_heading=h.ub6wfui9zhw4" w:colFirst="0" w:colLast="0"/>
      <w:bookmarkEnd w:id="42"/>
      <w:r w:rsidRPr="00F04487">
        <w:t>Commissioner William A. Thorne</w:t>
      </w:r>
      <w:r w:rsidRPr="00F04487">
        <w:tab/>
        <w:t>Aye</w:t>
      </w:r>
    </w:p>
    <w:p w14:paraId="00000076" w14:textId="77777777" w:rsidR="00A37385" w:rsidRPr="00F04487" w:rsidRDefault="00AC3F5C" w:rsidP="00F04487">
      <w:pPr>
        <w:pStyle w:val="NoSpacing"/>
      </w:pPr>
      <w:bookmarkStart w:id="43" w:name="_heading=h.78760d1izeav" w:colFirst="0" w:colLast="0"/>
      <w:bookmarkEnd w:id="43"/>
      <w:r w:rsidRPr="00F04487">
        <w:t>Commissi</w:t>
      </w:r>
      <w:r w:rsidRPr="00F04487">
        <w:t>oner Karen Hale</w:t>
      </w:r>
      <w:r w:rsidRPr="00F04487">
        <w:tab/>
      </w:r>
      <w:r w:rsidRPr="00F04487">
        <w:tab/>
        <w:t>Aye</w:t>
      </w:r>
      <w:r w:rsidRPr="00F04487">
        <w:tab/>
      </w:r>
    </w:p>
    <w:p w14:paraId="00000077" w14:textId="77777777" w:rsidR="00A37385" w:rsidRPr="00F04487" w:rsidRDefault="00AC3F5C" w:rsidP="00F04487">
      <w:pPr>
        <w:pStyle w:val="NoSpacing"/>
      </w:pPr>
      <w:bookmarkStart w:id="44" w:name="_heading=h.ph7jygm9p01z" w:colFirst="0" w:colLast="0"/>
      <w:bookmarkEnd w:id="44"/>
      <w:r w:rsidRPr="00F04487">
        <w:t>Commissioner Christine M. Durham</w:t>
      </w:r>
      <w:r w:rsidRPr="00F04487">
        <w:tab/>
        <w:t>Aye</w:t>
      </w:r>
    </w:p>
    <w:p w14:paraId="00000078" w14:textId="77777777" w:rsidR="00A37385" w:rsidRPr="00F04487" w:rsidRDefault="00AC3F5C" w:rsidP="00F04487">
      <w:pPr>
        <w:pStyle w:val="NoSpacing"/>
      </w:pPr>
      <w:bookmarkStart w:id="45" w:name="_heading=h.p5s7oigr6q5t" w:colFirst="0" w:colLast="0"/>
      <w:bookmarkEnd w:id="45"/>
      <w:r w:rsidRPr="00F04487">
        <w:t>Commissioner Rob Bishop</w:t>
      </w:r>
      <w:r w:rsidRPr="00F04487">
        <w:tab/>
      </w:r>
      <w:r w:rsidRPr="00F04487">
        <w:tab/>
        <w:t>Aye</w:t>
      </w:r>
    </w:p>
    <w:p w14:paraId="00000079" w14:textId="77777777" w:rsidR="00A37385" w:rsidRPr="00F04487" w:rsidRDefault="00AC3F5C" w:rsidP="00F04487">
      <w:pPr>
        <w:pStyle w:val="NoSpacing"/>
      </w:pPr>
      <w:bookmarkStart w:id="46" w:name="_heading=h.sz6xjxpicf43" w:colFirst="0" w:colLast="0"/>
      <w:bookmarkEnd w:id="46"/>
      <w:r w:rsidRPr="00F04487">
        <w:t>Commissioner Lyle Hillyard</w:t>
      </w:r>
      <w:r w:rsidRPr="00F04487">
        <w:tab/>
      </w:r>
      <w:r w:rsidRPr="00F04487">
        <w:tab/>
        <w:t>Aye</w:t>
      </w:r>
    </w:p>
    <w:p w14:paraId="0000007A" w14:textId="2636F1F8" w:rsidR="00A37385" w:rsidRDefault="00AC3F5C" w:rsidP="00F04487">
      <w:pPr>
        <w:pStyle w:val="NoSpacing"/>
      </w:pPr>
      <w:bookmarkStart w:id="47" w:name="_heading=h.wx4d6yd869ax" w:colFirst="0" w:colLast="0"/>
      <w:bookmarkEnd w:id="47"/>
      <w:r w:rsidRPr="00F04487">
        <w:t xml:space="preserve">Chair Commissioner Rex Facer </w:t>
      </w:r>
      <w:r w:rsidRPr="00F04487">
        <w:tab/>
      </w:r>
      <w:r w:rsidR="00F04487">
        <w:tab/>
      </w:r>
      <w:r w:rsidRPr="00F04487">
        <w:t>Aye</w:t>
      </w:r>
    </w:p>
    <w:p w14:paraId="24ED84DF" w14:textId="77777777" w:rsidR="00F04487" w:rsidRPr="00F04487" w:rsidRDefault="00F04487" w:rsidP="00F04487">
      <w:pPr>
        <w:pStyle w:val="NoSpacing"/>
      </w:pPr>
    </w:p>
    <w:p w14:paraId="0000007B" w14:textId="77777777" w:rsidR="00A37385" w:rsidRPr="00F04487" w:rsidRDefault="00AC3F5C">
      <w:pPr>
        <w:spacing w:after="0" w:line="240" w:lineRule="auto"/>
      </w:pPr>
      <w:r w:rsidRPr="00F04487">
        <w:t>The motion carried.</w:t>
      </w:r>
    </w:p>
    <w:p w14:paraId="0000007C" w14:textId="77777777" w:rsidR="00A37385" w:rsidRPr="00F04487" w:rsidRDefault="00A37385">
      <w:pPr>
        <w:spacing w:after="0" w:line="240" w:lineRule="auto"/>
      </w:pPr>
    </w:p>
    <w:p w14:paraId="0000007F" w14:textId="1B670D49" w:rsidR="00A37385" w:rsidRPr="00F04487" w:rsidRDefault="00AC3F5C">
      <w:pPr>
        <w:spacing w:after="0" w:line="240" w:lineRule="auto"/>
      </w:pPr>
      <w:r w:rsidRPr="00F04487">
        <w:t>Commissioner Hale thanked Gordon for sharing the earlier public comment. She further commented on the importance of maintaining relationships with community organizations and the importance of considering how different groups and organizations will use inf</w:t>
      </w:r>
      <w:r w:rsidRPr="00F04487">
        <w:t>ormation differently.</w:t>
      </w:r>
      <w:r w:rsidR="00F04487" w:rsidRPr="00F04487">
        <w:t xml:space="preserve"> </w:t>
      </w:r>
      <w:r w:rsidRPr="00F04487">
        <w:t xml:space="preserve">Gordon explained some plans to send staff and interns to various communities. Even if the commission doesn’t meet in a community, efforts will be taken for each community to feel involved. </w:t>
      </w:r>
    </w:p>
    <w:p w14:paraId="00000080" w14:textId="77777777" w:rsidR="00A37385" w:rsidRPr="00F04487" w:rsidRDefault="00A37385">
      <w:pPr>
        <w:spacing w:after="0" w:line="240" w:lineRule="auto"/>
      </w:pPr>
    </w:p>
    <w:p w14:paraId="00000081" w14:textId="77777777" w:rsidR="00A37385" w:rsidRPr="00F04487" w:rsidRDefault="00AC3F5C">
      <w:pPr>
        <w:spacing w:after="0" w:line="240" w:lineRule="auto"/>
      </w:pPr>
      <w:r w:rsidRPr="00F04487">
        <w:t>Commissioner Hillyard and Gordon discussed</w:t>
      </w:r>
      <w:r w:rsidRPr="00F04487">
        <w:t xml:space="preserve"> clarification as to how commissioners will receive public comment and what role staff plays in gathering and distributing those comments.</w:t>
      </w:r>
    </w:p>
    <w:p w14:paraId="00000082" w14:textId="77777777" w:rsidR="00A37385" w:rsidRPr="00F04487" w:rsidRDefault="00A37385">
      <w:pPr>
        <w:spacing w:after="0" w:line="240" w:lineRule="auto"/>
      </w:pPr>
    </w:p>
    <w:p w14:paraId="00000085" w14:textId="3E0A57A0" w:rsidR="00A37385" w:rsidRPr="00F04487" w:rsidRDefault="00AC3F5C">
      <w:pPr>
        <w:spacing w:after="0" w:line="240" w:lineRule="auto"/>
      </w:pPr>
      <w:r w:rsidRPr="00F04487">
        <w:t xml:space="preserve">Commissioner Durham noted agreement with Commissioner Hale and talked about considerations that go into determining </w:t>
      </w:r>
      <w:r w:rsidRPr="00F04487">
        <w:t>what cities to visit. She ended her comments by stating that perhaps this is not the meeting to finalize plans.</w:t>
      </w:r>
      <w:r w:rsidR="00F04487" w:rsidRPr="00F04487">
        <w:t xml:space="preserve"> </w:t>
      </w:r>
      <w:r w:rsidRPr="00F04487">
        <w:t>Gordon agreed that there are still some considerations left before finalization.</w:t>
      </w:r>
    </w:p>
    <w:p w14:paraId="00000086" w14:textId="77777777" w:rsidR="00A37385" w:rsidRPr="00F04487" w:rsidRDefault="00A37385">
      <w:pPr>
        <w:spacing w:after="0" w:line="240" w:lineRule="auto"/>
      </w:pPr>
    </w:p>
    <w:p w14:paraId="00000087" w14:textId="77777777" w:rsidR="00A37385" w:rsidRPr="00F04487" w:rsidRDefault="00AC3F5C">
      <w:pPr>
        <w:spacing w:after="0" w:line="240" w:lineRule="auto"/>
      </w:pPr>
      <w:r w:rsidRPr="00F04487">
        <w:t>Chair Facer summarized the discussion by stating that there i</w:t>
      </w:r>
      <w:r w:rsidRPr="00F04487">
        <w:t>s still work before finalization of locations, but expressed an effort to finalize those with the necessary considerations.</w:t>
      </w:r>
    </w:p>
    <w:p w14:paraId="00000088" w14:textId="77777777" w:rsidR="00A37385" w:rsidRPr="00F04487" w:rsidRDefault="00A37385">
      <w:pPr>
        <w:spacing w:after="0" w:line="240" w:lineRule="auto"/>
      </w:pPr>
    </w:p>
    <w:p w14:paraId="00000090" w14:textId="5CBD9C5F" w:rsidR="00A37385" w:rsidRPr="00F5383C" w:rsidRDefault="00AC3F5C">
      <w:pPr>
        <w:spacing w:after="0" w:line="240" w:lineRule="auto"/>
      </w:pPr>
      <w:r w:rsidRPr="00F5383C">
        <w:t>Commissioner Thorne raised the suggestion of potentially a few primarily digital meetings.</w:t>
      </w:r>
      <w:r w:rsidR="00F04487" w:rsidRPr="00F5383C">
        <w:t xml:space="preserve"> </w:t>
      </w:r>
      <w:r w:rsidRPr="00F5383C">
        <w:t>Gordon mentioned the worth of the peopl</w:t>
      </w:r>
      <w:r w:rsidRPr="00F5383C">
        <w:t>e in smaller communities still getting to interact the commissioners in person.</w:t>
      </w:r>
      <w:r w:rsidR="00F04487" w:rsidRPr="00F5383C">
        <w:t xml:space="preserve"> </w:t>
      </w:r>
      <w:r w:rsidRPr="00F5383C">
        <w:t>Commissioner Hillyard shared his experience with the Logan town hall meetings with people watching events live as well as in the days after with recordings and some other poten</w:t>
      </w:r>
      <w:r w:rsidRPr="00F5383C">
        <w:t>tial application to future commission meetings.</w:t>
      </w:r>
      <w:r w:rsidR="00F04487" w:rsidRPr="00F5383C">
        <w:t xml:space="preserve"> </w:t>
      </w:r>
      <w:r w:rsidRPr="00F5383C">
        <w:t>Commissioner Hillyard also asked the legal team about time requirements for commission meetings as well as setting a time limit for public comments in meetings. The legal team explained the language of the l</w:t>
      </w:r>
      <w:r w:rsidRPr="00F5383C">
        <w:t>aw.</w:t>
      </w:r>
      <w:r w:rsidR="00F04487" w:rsidRPr="00F5383C">
        <w:t xml:space="preserve"> </w:t>
      </w:r>
      <w:r w:rsidRPr="00F5383C">
        <w:t>Commissioner Hillyard made suggestions for potentially keeping comments timely and having somebody at the meeting explain the rules before the meeting.</w:t>
      </w:r>
    </w:p>
    <w:p w14:paraId="00000091" w14:textId="77777777" w:rsidR="00A37385" w:rsidRPr="00F5383C" w:rsidRDefault="00A37385">
      <w:pPr>
        <w:spacing w:line="240" w:lineRule="auto"/>
      </w:pPr>
      <w:bookmarkStart w:id="48" w:name="_heading=h.u1uzhcomilud" w:colFirst="0" w:colLast="0"/>
      <w:bookmarkEnd w:id="48"/>
    </w:p>
    <w:p w14:paraId="00000092" w14:textId="77777777" w:rsidR="00A37385" w:rsidRPr="00F5383C" w:rsidRDefault="00AC3F5C">
      <w:pPr>
        <w:spacing w:line="240" w:lineRule="auto"/>
      </w:pPr>
      <w:bookmarkStart w:id="49" w:name="_heading=h.3h42zmmdoasd" w:colFirst="0" w:colLast="0"/>
      <w:bookmarkEnd w:id="49"/>
      <w:r w:rsidRPr="00F5383C">
        <w:t>Commissioner Thorne asked about what would be a “material conversation” as far as talking to peopl</w:t>
      </w:r>
      <w:r w:rsidRPr="00F5383C">
        <w:t>e before a meeting.</w:t>
      </w:r>
    </w:p>
    <w:p w14:paraId="00000093" w14:textId="77777777" w:rsidR="00A37385" w:rsidRPr="00F5383C" w:rsidRDefault="00AC3F5C">
      <w:pPr>
        <w:spacing w:line="240" w:lineRule="auto"/>
      </w:pPr>
      <w:bookmarkStart w:id="50" w:name="_heading=h.q00onpax5x2m" w:colFirst="0" w:colLast="0"/>
      <w:bookmarkEnd w:id="50"/>
      <w:r w:rsidRPr="00F5383C">
        <w:t>The legal team will respond after some research.</w:t>
      </w:r>
    </w:p>
    <w:p w14:paraId="00000098" w14:textId="29F701B2" w:rsidR="00A37385" w:rsidRPr="00F5383C" w:rsidRDefault="00AC3F5C">
      <w:pPr>
        <w:spacing w:line="240" w:lineRule="auto"/>
      </w:pPr>
      <w:bookmarkStart w:id="51" w:name="_heading=h.4rdkfy2xrja2" w:colFirst="0" w:colLast="0"/>
      <w:bookmarkStart w:id="52" w:name="_heading=h.4hj9qg6ycbik" w:colFirst="0" w:colLast="0"/>
      <w:bookmarkEnd w:id="51"/>
      <w:bookmarkEnd w:id="52"/>
      <w:r w:rsidRPr="00F5383C">
        <w:t>Gordon suggested that perhaps commissioners can mingle with the public before meetings without necessarily discussing specifics of mapping.</w:t>
      </w:r>
      <w:bookmarkStart w:id="53" w:name="_heading=h.zijpas6wavse" w:colFirst="0" w:colLast="0"/>
      <w:bookmarkEnd w:id="53"/>
      <w:r w:rsidR="00F04487" w:rsidRPr="00F5383C">
        <w:t xml:space="preserve"> </w:t>
      </w:r>
      <w:r w:rsidRPr="00F5383C">
        <w:t>Gordon also presented some options for how the</w:t>
      </w:r>
      <w:r w:rsidRPr="00F5383C">
        <w:t xml:space="preserve"> maps will actually be drawn when census data arrives. He gave a few ideas and options as to how to best prepare and facilitate the commissioners’ drawing of the maps.</w:t>
      </w:r>
      <w:bookmarkStart w:id="54" w:name="_heading=h.1n4o65vyijor" w:colFirst="0" w:colLast="0"/>
      <w:bookmarkStart w:id="55" w:name="_heading=h.2vfkuf8srv6a" w:colFirst="0" w:colLast="0"/>
      <w:bookmarkEnd w:id="54"/>
      <w:bookmarkEnd w:id="55"/>
      <w:r w:rsidR="00F04487" w:rsidRPr="00F5383C">
        <w:t xml:space="preserve"> </w:t>
      </w:r>
      <w:r w:rsidRPr="00F5383C">
        <w:t>Commissioner Bishop commented on how the legislature proceeded in 2010 for map drawing and some lessons that might be learned from those events. He also discussed some ideas for keeping town hall meetings relevant and useful.</w:t>
      </w:r>
    </w:p>
    <w:p w14:paraId="0000009E" w14:textId="71181709" w:rsidR="00A37385" w:rsidRPr="00F5383C" w:rsidRDefault="00AC3F5C">
      <w:pPr>
        <w:spacing w:line="240" w:lineRule="auto"/>
      </w:pPr>
      <w:bookmarkStart w:id="56" w:name="_heading=h.6h80thf628xn" w:colFirst="0" w:colLast="0"/>
      <w:bookmarkStart w:id="57" w:name="_heading=h.oylz7qgh5g6m" w:colFirst="0" w:colLast="0"/>
      <w:bookmarkEnd w:id="56"/>
      <w:bookmarkEnd w:id="57"/>
      <w:r w:rsidRPr="00F5383C">
        <w:t>Commissioner Durham commented</w:t>
      </w:r>
      <w:r w:rsidRPr="00F5383C">
        <w:t xml:space="preserve"> on Gordon’s earlier suggestions for drawing the maps and would prefer to work in small teams.</w:t>
      </w:r>
      <w:bookmarkStart w:id="58" w:name="_heading=h.c2ykq66ktlwi" w:colFirst="0" w:colLast="0"/>
      <w:bookmarkStart w:id="59" w:name="_heading=h.2m1m7l5fo5e9" w:colFirst="0" w:colLast="0"/>
      <w:bookmarkEnd w:id="58"/>
      <w:bookmarkEnd w:id="59"/>
      <w:r w:rsidR="00F04487" w:rsidRPr="00F5383C">
        <w:t xml:space="preserve"> </w:t>
      </w:r>
      <w:r w:rsidRPr="00F5383C">
        <w:t>Commissioner Thorne, Chair Facer, Gordon, and the legal team discuss what conversations the commissioner can have and when as far as when things need to be open</w:t>
      </w:r>
      <w:r w:rsidRPr="00F5383C">
        <w:t xml:space="preserve"> to the public.</w:t>
      </w:r>
      <w:bookmarkStart w:id="60" w:name="_heading=h.coe4f5eay6re" w:colFirst="0" w:colLast="0"/>
      <w:bookmarkStart w:id="61" w:name="_heading=h.mjyic0o842oh" w:colFirst="0" w:colLast="0"/>
      <w:bookmarkEnd w:id="60"/>
      <w:bookmarkEnd w:id="61"/>
      <w:r w:rsidR="00F04487" w:rsidRPr="00F5383C">
        <w:t xml:space="preserve"> </w:t>
      </w:r>
      <w:r w:rsidRPr="00F5383C">
        <w:t>Gordon again emphasized the importance of finding a way for the public to feel the process is transparent and includes their comments.</w:t>
      </w:r>
    </w:p>
    <w:p w14:paraId="0000009F" w14:textId="00F96729" w:rsidR="00A37385" w:rsidRPr="004E5162" w:rsidRDefault="004E5162">
      <w:pPr>
        <w:spacing w:line="240" w:lineRule="auto"/>
        <w:rPr>
          <w:i/>
        </w:rPr>
      </w:pPr>
      <w:bookmarkStart w:id="62" w:name="_heading=h.ma96odmji3g3" w:colFirst="0" w:colLast="0"/>
      <w:bookmarkStart w:id="63" w:name="_Hlk75710450"/>
      <w:bookmarkStart w:id="64" w:name="_GoBack"/>
      <w:bookmarkEnd w:id="62"/>
      <w:r w:rsidRPr="004E5162">
        <w:rPr>
          <w:i/>
          <w:color w:val="000000"/>
        </w:rPr>
        <w:t>C</w:t>
      </w:r>
      <w:r w:rsidRPr="004E5162">
        <w:rPr>
          <w:i/>
          <w:color w:val="000000"/>
        </w:rPr>
        <w:t>ommissioner Hillyard</w:t>
      </w:r>
      <w:r w:rsidRPr="004E5162">
        <w:rPr>
          <w:i/>
          <w:color w:val="000000"/>
        </w:rPr>
        <w:t xml:space="preserve"> moved to adjourn meeting at 7:07 pm.</w:t>
      </w:r>
    </w:p>
    <w:p w14:paraId="000000A1" w14:textId="77777777" w:rsidR="00A37385" w:rsidRDefault="00A37385">
      <w:pPr>
        <w:spacing w:line="240" w:lineRule="auto"/>
      </w:pPr>
      <w:bookmarkStart w:id="65" w:name="_heading=h.odwwf09dp9ad" w:colFirst="0" w:colLast="0"/>
      <w:bookmarkStart w:id="66" w:name="_heading=h.88lf5srx4nhp" w:colFirst="0" w:colLast="0"/>
      <w:bookmarkEnd w:id="63"/>
      <w:bookmarkEnd w:id="65"/>
      <w:bookmarkEnd w:id="66"/>
      <w:bookmarkEnd w:id="64"/>
    </w:p>
    <w:sectPr w:rsidR="00A373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5"/>
    <w:rsid w:val="00053AD8"/>
    <w:rsid w:val="000741CD"/>
    <w:rsid w:val="003850B2"/>
    <w:rsid w:val="004E5162"/>
    <w:rsid w:val="00A068E0"/>
    <w:rsid w:val="00A37385"/>
    <w:rsid w:val="00AC3F5C"/>
    <w:rsid w:val="00C329F5"/>
    <w:rsid w:val="00C34F4E"/>
    <w:rsid w:val="00CC1EFE"/>
    <w:rsid w:val="00F04487"/>
    <w:rsid w:val="00F5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90C2"/>
  <w15:docId w15:val="{9E75508B-6145-4836-82CF-2CEDD724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A2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2A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850B2"/>
    <w:pPr>
      <w:spacing w:after="0" w:line="240" w:lineRule="auto"/>
    </w:pPr>
  </w:style>
  <w:style w:type="character" w:styleId="Hyperlink">
    <w:name w:val="Hyperlink"/>
    <w:basedOn w:val="DefaultParagraphFont"/>
    <w:uiPriority w:val="99"/>
    <w:unhideWhenUsed/>
    <w:rsid w:val="00A068E0"/>
    <w:rPr>
      <w:color w:val="0000FF"/>
      <w:u w:val="single"/>
    </w:rPr>
  </w:style>
  <w:style w:type="character" w:styleId="UnresolvedMention">
    <w:name w:val="Unresolved Mention"/>
    <w:basedOn w:val="DefaultParagraphFont"/>
    <w:uiPriority w:val="99"/>
    <w:semiHidden/>
    <w:unhideWhenUsed/>
    <w:rsid w:val="00A0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31">
      <w:bodyDiv w:val="1"/>
      <w:marLeft w:val="0"/>
      <w:marRight w:val="0"/>
      <w:marTop w:val="0"/>
      <w:marBottom w:val="0"/>
      <w:divBdr>
        <w:top w:val="none" w:sz="0" w:space="0" w:color="auto"/>
        <w:left w:val="none" w:sz="0" w:space="0" w:color="auto"/>
        <w:bottom w:val="none" w:sz="0" w:space="0" w:color="auto"/>
        <w:right w:val="none" w:sz="0" w:space="0" w:color="auto"/>
      </w:divBdr>
    </w:div>
    <w:div w:id="144396012">
      <w:bodyDiv w:val="1"/>
      <w:marLeft w:val="0"/>
      <w:marRight w:val="0"/>
      <w:marTop w:val="0"/>
      <w:marBottom w:val="0"/>
      <w:divBdr>
        <w:top w:val="none" w:sz="0" w:space="0" w:color="auto"/>
        <w:left w:val="none" w:sz="0" w:space="0" w:color="auto"/>
        <w:bottom w:val="none" w:sz="0" w:space="0" w:color="auto"/>
        <w:right w:val="none" w:sz="0" w:space="0" w:color="auto"/>
      </w:divBdr>
    </w:div>
    <w:div w:id="151679720">
      <w:bodyDiv w:val="1"/>
      <w:marLeft w:val="0"/>
      <w:marRight w:val="0"/>
      <w:marTop w:val="0"/>
      <w:marBottom w:val="0"/>
      <w:divBdr>
        <w:top w:val="none" w:sz="0" w:space="0" w:color="auto"/>
        <w:left w:val="none" w:sz="0" w:space="0" w:color="auto"/>
        <w:bottom w:val="none" w:sz="0" w:space="0" w:color="auto"/>
        <w:right w:val="none" w:sz="0" w:space="0" w:color="auto"/>
      </w:divBdr>
    </w:div>
    <w:div w:id="737826190">
      <w:bodyDiv w:val="1"/>
      <w:marLeft w:val="0"/>
      <w:marRight w:val="0"/>
      <w:marTop w:val="0"/>
      <w:marBottom w:val="0"/>
      <w:divBdr>
        <w:top w:val="none" w:sz="0" w:space="0" w:color="auto"/>
        <w:left w:val="none" w:sz="0" w:space="0" w:color="auto"/>
        <w:bottom w:val="none" w:sz="0" w:space="0" w:color="auto"/>
        <w:right w:val="none" w:sz="0" w:space="0" w:color="auto"/>
      </w:divBdr>
    </w:div>
    <w:div w:id="1005329462">
      <w:bodyDiv w:val="1"/>
      <w:marLeft w:val="0"/>
      <w:marRight w:val="0"/>
      <w:marTop w:val="0"/>
      <w:marBottom w:val="0"/>
      <w:divBdr>
        <w:top w:val="none" w:sz="0" w:space="0" w:color="auto"/>
        <w:left w:val="none" w:sz="0" w:space="0" w:color="auto"/>
        <w:bottom w:val="none" w:sz="0" w:space="0" w:color="auto"/>
        <w:right w:val="none" w:sz="0" w:space="0" w:color="auto"/>
      </w:divBdr>
    </w:div>
    <w:div w:id="1162548446">
      <w:bodyDiv w:val="1"/>
      <w:marLeft w:val="0"/>
      <w:marRight w:val="0"/>
      <w:marTop w:val="0"/>
      <w:marBottom w:val="0"/>
      <w:divBdr>
        <w:top w:val="none" w:sz="0" w:space="0" w:color="auto"/>
        <w:left w:val="none" w:sz="0" w:space="0" w:color="auto"/>
        <w:bottom w:val="none" w:sz="0" w:space="0" w:color="auto"/>
        <w:right w:val="none" w:sz="0" w:space="0" w:color="auto"/>
      </w:divBdr>
    </w:div>
    <w:div w:id="1451195932">
      <w:bodyDiv w:val="1"/>
      <w:marLeft w:val="0"/>
      <w:marRight w:val="0"/>
      <w:marTop w:val="0"/>
      <w:marBottom w:val="0"/>
      <w:divBdr>
        <w:top w:val="none" w:sz="0" w:space="0" w:color="auto"/>
        <w:left w:val="none" w:sz="0" w:space="0" w:color="auto"/>
        <w:bottom w:val="none" w:sz="0" w:space="0" w:color="auto"/>
        <w:right w:val="none" w:sz="0" w:space="0" w:color="auto"/>
      </w:divBdr>
    </w:div>
    <w:div w:id="1592546113">
      <w:bodyDiv w:val="1"/>
      <w:marLeft w:val="0"/>
      <w:marRight w:val="0"/>
      <w:marTop w:val="0"/>
      <w:marBottom w:val="0"/>
      <w:divBdr>
        <w:top w:val="none" w:sz="0" w:space="0" w:color="auto"/>
        <w:left w:val="none" w:sz="0" w:space="0" w:color="auto"/>
        <w:bottom w:val="none" w:sz="0" w:space="0" w:color="auto"/>
        <w:right w:val="none" w:sz="0" w:space="0" w:color="auto"/>
      </w:divBdr>
    </w:div>
    <w:div w:id="1597053788">
      <w:bodyDiv w:val="1"/>
      <w:marLeft w:val="0"/>
      <w:marRight w:val="0"/>
      <w:marTop w:val="0"/>
      <w:marBottom w:val="0"/>
      <w:divBdr>
        <w:top w:val="none" w:sz="0" w:space="0" w:color="auto"/>
        <w:left w:val="none" w:sz="0" w:space="0" w:color="auto"/>
        <w:bottom w:val="none" w:sz="0" w:space="0" w:color="auto"/>
        <w:right w:val="none" w:sz="0" w:space="0" w:color="auto"/>
      </w:divBdr>
    </w:div>
    <w:div w:id="1650595802">
      <w:bodyDiv w:val="1"/>
      <w:marLeft w:val="0"/>
      <w:marRight w:val="0"/>
      <w:marTop w:val="0"/>
      <w:marBottom w:val="0"/>
      <w:divBdr>
        <w:top w:val="none" w:sz="0" w:space="0" w:color="auto"/>
        <w:left w:val="none" w:sz="0" w:space="0" w:color="auto"/>
        <w:bottom w:val="none" w:sz="0" w:space="0" w:color="auto"/>
        <w:right w:val="none" w:sz="0" w:space="0" w:color="auto"/>
      </w:divBdr>
    </w:div>
    <w:div w:id="185895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3" Type="http://schemas.openxmlformats.org/officeDocument/2006/relationships/styles" Target="styles.xml"/><Relationship Id="rId7" Type="http://schemas.openxmlformats.org/officeDocument/2006/relationships/hyperlink" Target="https://www.utah.gov/pm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utah.gov/pm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h.gov/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hwRBW+fusQxtnJswmv9w9BIhw==">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BF231C-F85F-448B-9813-7B271D30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5</cp:revision>
  <dcterms:created xsi:type="dcterms:W3CDTF">2021-06-27T23:12:00Z</dcterms:created>
  <dcterms:modified xsi:type="dcterms:W3CDTF">2021-06-28T00:25:00Z</dcterms:modified>
</cp:coreProperties>
</file>