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076F" w:rsidRDefault="00F8076F" w:rsidP="00F8076F">
      <w:pPr>
        <w:ind w:firstLine="720"/>
        <w:rPr>
          <w:rFonts w:ascii="Georgia" w:hAnsi="Georgia"/>
          <w:b/>
          <w:color w:val="333399"/>
          <w:spacing w:val="35"/>
          <w:sz w:val="32"/>
          <w:szCs w:val="32"/>
        </w:rPr>
      </w:pPr>
      <w:r>
        <w:rPr>
          <w:rFonts w:ascii="Georgia" w:hAnsi="Georgia"/>
          <w:b/>
          <w:color w:val="333399"/>
          <w:spacing w:val="35"/>
          <w:sz w:val="32"/>
          <w:szCs w:val="32"/>
        </w:rPr>
        <w:t xml:space="preserve">       </w:t>
      </w:r>
      <w:r w:rsidRPr="00653C6B">
        <w:rPr>
          <w:rFonts w:ascii="Georgia" w:hAnsi="Georgia"/>
          <w:b/>
          <w:color w:val="333399"/>
          <w:spacing w:val="35"/>
          <w:sz w:val="32"/>
          <w:szCs w:val="32"/>
        </w:rPr>
        <w:t>INDIGENT DEFENSE TRUST FUNDS</w:t>
      </w:r>
    </w:p>
    <w:p w:rsidR="00F8076F" w:rsidRPr="00653C6B" w:rsidRDefault="00F8076F" w:rsidP="00F8076F">
      <w:pPr>
        <w:jc w:val="center"/>
        <w:rPr>
          <w:rFonts w:ascii="Georgia" w:hAnsi="Georgia"/>
          <w:b/>
          <w:color w:val="333399"/>
          <w:spacing w:val="35"/>
          <w:sz w:val="32"/>
          <w:szCs w:val="32"/>
        </w:rPr>
      </w:pPr>
      <w:r>
        <w:rPr>
          <w:rFonts w:ascii="Georgia" w:hAnsi="Georgia"/>
          <w:b/>
          <w:color w:val="333399"/>
          <w:spacing w:val="35"/>
          <w:sz w:val="32"/>
          <w:szCs w:val="32"/>
        </w:rPr>
        <w:t>Virtual/Telephone Board Meeting</w:t>
      </w:r>
      <w:r w:rsidR="009A0154">
        <w:rPr>
          <w:rFonts w:ascii="Georgia" w:hAnsi="Georgia"/>
          <w:b/>
          <w:color w:val="333399"/>
          <w:spacing w:val="35"/>
          <w:sz w:val="32"/>
          <w:szCs w:val="32"/>
        </w:rPr>
        <w:t xml:space="preserve"> </w:t>
      </w:r>
      <w:r>
        <w:rPr>
          <w:rFonts w:ascii="Georgia" w:hAnsi="Georgia"/>
          <w:b/>
          <w:color w:val="333399"/>
          <w:spacing w:val="35"/>
          <w:sz w:val="32"/>
          <w:szCs w:val="32"/>
        </w:rPr>
        <w:t>Minutes</w:t>
      </w:r>
    </w:p>
    <w:p w:rsidR="00F8076F" w:rsidRDefault="00F8076F" w:rsidP="00F8076F">
      <w:pPr>
        <w:jc w:val="center"/>
        <w:rPr>
          <w:rFonts w:ascii="Georgia" w:hAnsi="Georgia"/>
          <w:b/>
          <w:i/>
          <w:color w:val="333399"/>
          <w:spacing w:val="20"/>
          <w:sz w:val="16"/>
          <w:szCs w:val="16"/>
        </w:rPr>
      </w:pPr>
      <w:r>
        <w:rPr>
          <w:rFonts w:ascii="Georgia" w:hAnsi="Georgia"/>
          <w:b/>
          <w:i/>
          <w:color w:val="333399"/>
          <w:spacing w:val="20"/>
          <w:sz w:val="16"/>
          <w:szCs w:val="16"/>
        </w:rPr>
        <w:t>Anchor Location: Taylorsville</w:t>
      </w:r>
      <w:r w:rsidRPr="00653C6B">
        <w:rPr>
          <w:rFonts w:ascii="Georgia" w:hAnsi="Georgia"/>
          <w:b/>
          <w:i/>
          <w:color w:val="333399"/>
          <w:spacing w:val="20"/>
          <w:sz w:val="16"/>
          <w:szCs w:val="16"/>
        </w:rPr>
        <w:t xml:space="preserve"> State Office Building</w:t>
      </w:r>
    </w:p>
    <w:p w:rsidR="00F8076F" w:rsidRDefault="00F8076F" w:rsidP="00F8076F">
      <w:pPr>
        <w:jc w:val="center"/>
        <w:rPr>
          <w:rFonts w:ascii="Georgia" w:hAnsi="Georgia"/>
          <w:b/>
          <w:i/>
          <w:color w:val="333399"/>
          <w:spacing w:val="20"/>
          <w:sz w:val="16"/>
          <w:szCs w:val="16"/>
        </w:rPr>
      </w:pPr>
      <w:r>
        <w:rPr>
          <w:rFonts w:ascii="Georgia" w:hAnsi="Georgia"/>
          <w:b/>
          <w:i/>
          <w:color w:val="333399"/>
          <w:spacing w:val="20"/>
          <w:sz w:val="16"/>
          <w:szCs w:val="16"/>
        </w:rPr>
        <w:t>4315 South 2700 West, Floor 3</w:t>
      </w:r>
    </w:p>
    <w:p w:rsidR="00F8076F" w:rsidRPr="00653C6B" w:rsidRDefault="00F8076F" w:rsidP="00F8076F">
      <w:pPr>
        <w:jc w:val="center"/>
        <w:rPr>
          <w:rFonts w:ascii="Georgia" w:hAnsi="Georgia"/>
          <w:b/>
          <w:i/>
          <w:color w:val="333399"/>
          <w:spacing w:val="20"/>
          <w:sz w:val="16"/>
          <w:szCs w:val="16"/>
        </w:rPr>
      </w:pPr>
      <w:r>
        <w:rPr>
          <w:rFonts w:ascii="Georgia" w:hAnsi="Georgia"/>
          <w:b/>
          <w:i/>
          <w:color w:val="333399"/>
          <w:spacing w:val="20"/>
          <w:sz w:val="16"/>
          <w:szCs w:val="16"/>
        </w:rPr>
        <w:t>Taylorsville, UT 84129-2128</w:t>
      </w:r>
      <w:r w:rsidRPr="00653C6B">
        <w:rPr>
          <w:rFonts w:ascii="Georgia" w:hAnsi="Georgia"/>
          <w:b/>
          <w:i/>
          <w:color w:val="333399"/>
          <w:spacing w:val="20"/>
          <w:sz w:val="16"/>
          <w:szCs w:val="16"/>
        </w:rPr>
        <w:t xml:space="preserve"> </w:t>
      </w:r>
    </w:p>
    <w:p w:rsidR="00F8076F" w:rsidRDefault="00206933" w:rsidP="00F8076F">
      <w:pPr>
        <w:pBdr>
          <w:bottom w:val="single" w:sz="12" w:space="1" w:color="17365D" w:themeColor="text2" w:themeShade="BF"/>
        </w:pBdr>
        <w:ind w:left="-720"/>
        <w:jc w:val="center"/>
      </w:pPr>
      <w:r>
        <w:t>April 14</w:t>
      </w:r>
      <w:r w:rsidR="00EC0A96">
        <w:t>, 2021</w:t>
      </w:r>
    </w:p>
    <w:p w:rsidR="00F8076F" w:rsidRDefault="00F8076F" w:rsidP="00F8076F">
      <w:pPr>
        <w:pBdr>
          <w:bottom w:val="single" w:sz="12" w:space="1" w:color="17365D" w:themeColor="text2" w:themeShade="BF"/>
        </w:pBdr>
        <w:ind w:left="-720"/>
        <w:jc w:val="center"/>
      </w:pPr>
      <w:r>
        <w:t>11:30 a.m.</w:t>
      </w:r>
    </w:p>
    <w:p w:rsidR="00222637" w:rsidRDefault="00222637" w:rsidP="00222637">
      <w:pPr>
        <w:contextualSpacing/>
        <w:jc w:val="center"/>
      </w:pPr>
    </w:p>
    <w:p w:rsidR="00222637" w:rsidRDefault="00222637" w:rsidP="004160F5">
      <w:pPr>
        <w:contextualSpacing/>
        <w:jc w:val="center"/>
      </w:pPr>
      <w:r>
        <w:t>Public Meeting Minutes</w:t>
      </w:r>
    </w:p>
    <w:p w:rsidR="00222637" w:rsidRDefault="00222637" w:rsidP="00695B0E">
      <w:pPr>
        <w:pStyle w:val="ListParagraph"/>
        <w:tabs>
          <w:tab w:val="left" w:pos="1350"/>
          <w:tab w:val="left" w:pos="1440"/>
        </w:tabs>
        <w:ind w:left="0"/>
        <w:jc w:val="left"/>
        <w:rPr>
          <w:rFonts w:ascii="Times New Roman" w:hAnsi="Times New Roman" w:cs="Times New Roman"/>
          <w:sz w:val="24"/>
          <w:szCs w:val="24"/>
        </w:rPr>
      </w:pPr>
      <w:r w:rsidRPr="00853F55">
        <w:rPr>
          <w:rFonts w:ascii="Times New Roman" w:hAnsi="Times New Roman" w:cs="Times New Roman"/>
          <w:sz w:val="24"/>
          <w:szCs w:val="24"/>
        </w:rPr>
        <w:t>Attendance</w:t>
      </w:r>
      <w:r w:rsidR="00695B0E">
        <w:rPr>
          <w:rFonts w:ascii="Times New Roman" w:hAnsi="Times New Roman" w:cs="Times New Roman"/>
          <w:sz w:val="24"/>
          <w:szCs w:val="24"/>
        </w:rPr>
        <w:t xml:space="preserve"> - Board Members</w:t>
      </w:r>
    </w:p>
    <w:p w:rsidR="006172E5" w:rsidRPr="006172E5" w:rsidRDefault="006172E5" w:rsidP="00C66E43">
      <w:pPr>
        <w:pStyle w:val="ListParagraph"/>
        <w:ind w:left="1320" w:right="630"/>
        <w:jc w:val="left"/>
        <w:rPr>
          <w:rFonts w:ascii="Times New Roman" w:hAnsi="Times New Roman" w:cs="Times New Roman"/>
          <w:sz w:val="24"/>
          <w:szCs w:val="24"/>
        </w:rPr>
      </w:pPr>
      <w:r w:rsidRPr="006172E5">
        <w:rPr>
          <w:rFonts w:ascii="Times New Roman" w:hAnsi="Times New Roman" w:cs="Times New Roman"/>
          <w:sz w:val="24"/>
          <w:szCs w:val="24"/>
        </w:rPr>
        <w:t xml:space="preserve">Neal Hamilton, </w:t>
      </w:r>
      <w:r>
        <w:rPr>
          <w:rFonts w:ascii="Times New Roman" w:hAnsi="Times New Roman" w:cs="Times New Roman"/>
          <w:sz w:val="24"/>
          <w:szCs w:val="24"/>
        </w:rPr>
        <w:t xml:space="preserve">Chair, </w:t>
      </w:r>
      <w:r w:rsidRPr="006172E5">
        <w:rPr>
          <w:rFonts w:ascii="Times New Roman" w:hAnsi="Times New Roman" w:cs="Times New Roman"/>
          <w:sz w:val="24"/>
          <w:szCs w:val="24"/>
        </w:rPr>
        <w:t>Criminal Defense Attorney</w:t>
      </w:r>
      <w:r w:rsidR="00C66E43">
        <w:rPr>
          <w:rFonts w:ascii="Times New Roman" w:hAnsi="Times New Roman" w:cs="Times New Roman"/>
          <w:sz w:val="24"/>
          <w:szCs w:val="24"/>
        </w:rPr>
        <w:t xml:space="preserve">, </w:t>
      </w:r>
      <w:r w:rsidR="00D52856">
        <w:rPr>
          <w:rFonts w:ascii="Times New Roman" w:hAnsi="Times New Roman" w:cs="Times New Roman"/>
          <w:sz w:val="24"/>
          <w:szCs w:val="24"/>
        </w:rPr>
        <w:t xml:space="preserve">Board Chair </w:t>
      </w:r>
    </w:p>
    <w:p w:rsidR="00080CA3" w:rsidRDefault="00080CA3" w:rsidP="00222637">
      <w:pPr>
        <w:contextualSpacing/>
      </w:pPr>
      <w:r>
        <w:tab/>
        <w:t xml:space="preserve">          </w:t>
      </w:r>
      <w:r w:rsidR="00750881">
        <w:t>Randy B. Elliott</w:t>
      </w:r>
      <w:r>
        <w:t>, Davis County Commissioner</w:t>
      </w:r>
      <w:r w:rsidR="00750881">
        <w:t xml:space="preserve"> </w:t>
      </w:r>
    </w:p>
    <w:p w:rsidR="00080CA3" w:rsidRDefault="00080CA3" w:rsidP="00222637">
      <w:pPr>
        <w:contextualSpacing/>
      </w:pPr>
      <w:r>
        <w:tab/>
        <w:t xml:space="preserve">          </w:t>
      </w:r>
      <w:r w:rsidR="003A2F58">
        <w:t>Mike Bleak, Iron</w:t>
      </w:r>
      <w:r>
        <w:t xml:space="preserve"> County Commissioner </w:t>
      </w:r>
      <w:r w:rsidR="00EC0A96">
        <w:t>(absent)</w:t>
      </w:r>
    </w:p>
    <w:p w:rsidR="00C66E43" w:rsidRDefault="00C66E43" w:rsidP="00766AD3">
      <w:pPr>
        <w:ind w:left="1350" w:hanging="1620"/>
        <w:contextualSpacing/>
      </w:pPr>
      <w:r>
        <w:tab/>
        <w:t>Kevin Daniels, Sanpete County Attorney</w:t>
      </w:r>
      <w:r w:rsidR="00EC0A96">
        <w:t xml:space="preserve"> (absent)</w:t>
      </w:r>
    </w:p>
    <w:p w:rsidR="008E2EEA" w:rsidRDefault="008E2EEA" w:rsidP="00766AD3">
      <w:pPr>
        <w:ind w:left="1350" w:hanging="1620"/>
        <w:contextualSpacing/>
      </w:pPr>
      <w:r>
        <w:tab/>
        <w:t>Troy Rawlings, Davis County Attorney</w:t>
      </w:r>
    </w:p>
    <w:p w:rsidR="00206933" w:rsidRDefault="003A2F58" w:rsidP="00222637">
      <w:pPr>
        <w:contextualSpacing/>
      </w:pPr>
      <w:r>
        <w:tab/>
        <w:t xml:space="preserve">          </w:t>
      </w:r>
      <w:r w:rsidR="00206933">
        <w:t>Clinton Painter</w:t>
      </w:r>
      <w:r>
        <w:t xml:space="preserve">, </w:t>
      </w:r>
      <w:r w:rsidR="00206933">
        <w:t xml:space="preserve">Juab </w:t>
      </w:r>
      <w:r w:rsidR="00EC0A96">
        <w:t>County Commissioner</w:t>
      </w:r>
    </w:p>
    <w:p w:rsidR="004431D0" w:rsidRPr="00853F55" w:rsidRDefault="00222637" w:rsidP="00222637">
      <w:pPr>
        <w:contextualSpacing/>
      </w:pPr>
      <w:r w:rsidRPr="00853F55">
        <w:t xml:space="preserve">                      Richard Gale,</w:t>
      </w:r>
      <w:r w:rsidR="00E35AB1">
        <w:t xml:space="preserve"> Criminal Defense</w:t>
      </w:r>
      <w:r w:rsidRPr="00853F55">
        <w:t xml:space="preserve"> Attorney</w:t>
      </w:r>
      <w:r w:rsidR="00C66E43">
        <w:t xml:space="preserve"> </w:t>
      </w:r>
      <w:r w:rsidR="00924AF4">
        <w:t>(absent)</w:t>
      </w:r>
    </w:p>
    <w:p w:rsidR="00222637" w:rsidRDefault="00222637" w:rsidP="00222637">
      <w:pPr>
        <w:contextualSpacing/>
      </w:pPr>
      <w:r w:rsidRPr="00853F55">
        <w:t xml:space="preserve">                      </w:t>
      </w:r>
      <w:proofErr w:type="spellStart"/>
      <w:r w:rsidR="00D06B1A">
        <w:t>Janica</w:t>
      </w:r>
      <w:proofErr w:type="spellEnd"/>
      <w:r w:rsidR="00D06B1A">
        <w:t xml:space="preserve"> </w:t>
      </w:r>
      <w:proofErr w:type="spellStart"/>
      <w:r w:rsidR="00D06B1A">
        <w:t>Gines</w:t>
      </w:r>
      <w:proofErr w:type="spellEnd"/>
      <w:r w:rsidRPr="00853F55">
        <w:t xml:space="preserve">, </w:t>
      </w:r>
      <w:r w:rsidR="00D06B1A">
        <w:t xml:space="preserve">Assistant </w:t>
      </w:r>
      <w:r w:rsidRPr="00853F55">
        <w:t xml:space="preserve">Director, Division of Finance </w:t>
      </w:r>
    </w:p>
    <w:p w:rsidR="00222637" w:rsidRDefault="00222637" w:rsidP="00222637">
      <w:pPr>
        <w:contextualSpacing/>
      </w:pPr>
      <w:r>
        <w:t xml:space="preserve">                      </w:t>
      </w:r>
      <w:r w:rsidR="00EC0A96">
        <w:t xml:space="preserve">Judge </w:t>
      </w:r>
      <w:r w:rsidR="0058520B">
        <w:t>Mary T. Noonan</w:t>
      </w:r>
      <w:r w:rsidRPr="00853F55">
        <w:t>, Administrative Office of the Court</w:t>
      </w:r>
      <w:r w:rsidR="00A320BC">
        <w:t xml:space="preserve"> (absent)</w:t>
      </w:r>
      <w:r w:rsidR="00D06B1A">
        <w:t xml:space="preserve"> </w:t>
      </w:r>
    </w:p>
    <w:p w:rsidR="00222637" w:rsidRDefault="00222637" w:rsidP="00126123">
      <w:pPr>
        <w:tabs>
          <w:tab w:val="left" w:pos="1350"/>
          <w:tab w:val="left" w:pos="1440"/>
        </w:tabs>
        <w:ind w:left="1170" w:firstLine="180"/>
        <w:contextualSpacing/>
      </w:pPr>
      <w:r>
        <w:t xml:space="preserve">Attendance - Staff and Others:         </w:t>
      </w:r>
    </w:p>
    <w:p w:rsidR="00695B0E" w:rsidRDefault="00222637" w:rsidP="00222637">
      <w:pPr>
        <w:contextualSpacing/>
      </w:pPr>
      <w:r>
        <w:t xml:space="preserve">                      </w:t>
      </w:r>
      <w:r w:rsidRPr="00853F55">
        <w:t>Paul Tonks, Attorney General’s Office</w:t>
      </w:r>
      <w:r w:rsidR="00DB5C20">
        <w:t>, Legal Counsel for DA</w:t>
      </w:r>
      <w:r w:rsidR="00F7648D">
        <w:t>S</w:t>
      </w:r>
      <w:r w:rsidR="00370AD5">
        <w:t xml:space="preserve"> </w:t>
      </w:r>
    </w:p>
    <w:p w:rsidR="00F7648D" w:rsidRPr="00853F55" w:rsidRDefault="00F7648D" w:rsidP="00222637">
      <w:pPr>
        <w:contextualSpacing/>
      </w:pPr>
      <w:r>
        <w:tab/>
        <w:t xml:space="preserve">          </w:t>
      </w:r>
      <w:r w:rsidR="00206933">
        <w:t>Anne Nelson</w:t>
      </w:r>
      <w:r w:rsidR="00370AD5">
        <w:t>, Attorney General’s Office, Paralegal</w:t>
      </w:r>
      <w:r w:rsidR="008E2EEA">
        <w:t xml:space="preserve"> </w:t>
      </w:r>
    </w:p>
    <w:p w:rsidR="008E2EEA" w:rsidRDefault="00222637" w:rsidP="00AC499F">
      <w:pPr>
        <w:contextualSpacing/>
      </w:pPr>
      <w:r w:rsidRPr="00853F55">
        <w:t xml:space="preserve">                      Barbara Sutherland, Administrativ</w:t>
      </w:r>
      <w:r w:rsidR="002A7E5E">
        <w:t>e Assistant,</w:t>
      </w:r>
      <w:r w:rsidR="003A2F58">
        <w:t xml:space="preserve"> Division of Finance</w:t>
      </w:r>
      <w:r w:rsidR="008E2EEA">
        <w:tab/>
        <w:t xml:space="preserve">          </w:t>
      </w:r>
    </w:p>
    <w:p w:rsidR="00120FBA" w:rsidRDefault="00D46D29" w:rsidP="00222637">
      <w:pPr>
        <w:contextualSpacing/>
      </w:pPr>
      <w:r>
        <w:tab/>
        <w:t xml:space="preserve">          </w:t>
      </w:r>
      <w:r w:rsidR="0082476E">
        <w:tab/>
        <w:t xml:space="preserve">          </w:t>
      </w:r>
      <w:r w:rsidR="00B6719B">
        <w:tab/>
      </w:r>
    </w:p>
    <w:p w:rsidR="007338EE" w:rsidRPr="00DE7E60" w:rsidRDefault="00DE7E60" w:rsidP="00222637">
      <w:pPr>
        <w:contextualSpacing/>
        <w:rPr>
          <w:sz w:val="20"/>
          <w:szCs w:val="20"/>
        </w:rPr>
      </w:pPr>
      <w:r w:rsidRPr="00DE7E60">
        <w:rPr>
          <w:sz w:val="20"/>
          <w:szCs w:val="20"/>
        </w:rPr>
        <w:t>Note: A copy of meeting materials, and an audio recording of the meeting can be found on the Public Notice Website.</w:t>
      </w:r>
      <w:r w:rsidR="00396C14">
        <w:rPr>
          <w:sz w:val="20"/>
          <w:szCs w:val="20"/>
        </w:rPr>
        <w:t xml:space="preserve"> The minutes may refer to the recording found on the Public Notice Website with the number where an issue is being discussed.</w:t>
      </w:r>
    </w:p>
    <w:p w:rsidR="00DE7E60" w:rsidRDefault="00DE7E60" w:rsidP="00222637">
      <w:pPr>
        <w:contextualSpacing/>
      </w:pPr>
    </w:p>
    <w:p w:rsidR="000A7FBF" w:rsidRDefault="007338EE" w:rsidP="000A7FBF">
      <w:r w:rsidRPr="00800EB4">
        <w:rPr>
          <w:b/>
        </w:rPr>
        <w:t>1.</w:t>
      </w:r>
      <w:r w:rsidRPr="00800EB4">
        <w:rPr>
          <w:b/>
        </w:rPr>
        <w:tab/>
        <w:t>Welcome:</w:t>
      </w:r>
      <w:r w:rsidR="00F8076F">
        <w:rPr>
          <w:b/>
        </w:rPr>
        <w:t xml:space="preserve"> </w:t>
      </w:r>
      <w:r w:rsidR="00210D4F">
        <w:t>Neal Hamilton w</w:t>
      </w:r>
      <w:r w:rsidR="000A7FBF">
        <w:t>elcomed everyone to the meeting.</w:t>
      </w:r>
    </w:p>
    <w:p w:rsidR="000A7FBF" w:rsidRDefault="000A7FBF" w:rsidP="000A7FBF"/>
    <w:p w:rsidR="000A7FBF" w:rsidRDefault="007817C3" w:rsidP="009576F1">
      <w:pPr>
        <w:ind w:left="720" w:hanging="720"/>
        <w:rPr>
          <w:b/>
        </w:rPr>
      </w:pPr>
      <w:r>
        <w:rPr>
          <w:b/>
        </w:rPr>
        <w:t>2</w:t>
      </w:r>
      <w:r w:rsidR="000F389C">
        <w:rPr>
          <w:b/>
        </w:rPr>
        <w:t xml:space="preserve">.        </w:t>
      </w:r>
      <w:r w:rsidR="000A7FBF">
        <w:rPr>
          <w:b/>
        </w:rPr>
        <w:t xml:space="preserve">Welcome and Introduce Commissioner Clinton Painter, Juab County Commissioner to the Indigent Defense Trust Funds Board. </w:t>
      </w:r>
      <w:r w:rsidR="000A7FBF" w:rsidRPr="001C0A95">
        <w:t xml:space="preserve">He is replacing and completing County Executive Craig </w:t>
      </w:r>
      <w:proofErr w:type="spellStart"/>
      <w:r w:rsidR="000A7FBF" w:rsidRPr="001C0A95">
        <w:t>Buttars</w:t>
      </w:r>
      <w:proofErr w:type="spellEnd"/>
      <w:r w:rsidR="000A7FBF" w:rsidRPr="001C0A95">
        <w:t xml:space="preserve"> </w:t>
      </w:r>
      <w:r w:rsidR="000A7FBF">
        <w:t xml:space="preserve">term </w:t>
      </w:r>
      <w:r w:rsidR="000A7FBF" w:rsidRPr="001C0A95">
        <w:t xml:space="preserve">on the Board. </w:t>
      </w:r>
      <w:r w:rsidR="000A7FBF">
        <w:t xml:space="preserve">County </w:t>
      </w:r>
      <w:r w:rsidR="000A7FBF" w:rsidRPr="001C0A95">
        <w:t xml:space="preserve">Executive </w:t>
      </w:r>
      <w:proofErr w:type="spellStart"/>
      <w:r w:rsidR="000A7FBF" w:rsidRPr="001C0A95">
        <w:t>Buttars</w:t>
      </w:r>
      <w:proofErr w:type="spellEnd"/>
      <w:r w:rsidR="000A7FBF" w:rsidRPr="001C0A95">
        <w:t xml:space="preserve"> term runs through August </w:t>
      </w:r>
      <w:r w:rsidR="000A7FBF">
        <w:t>(at the time hopefully Commissioner Painter will agree to complete a new 4 year term)</w:t>
      </w:r>
      <w:r w:rsidR="000A7FBF">
        <w:rPr>
          <w:b/>
        </w:rPr>
        <w:t>. Commissioner Randy Elliott was appointed to another Term.</w:t>
      </w:r>
    </w:p>
    <w:p w:rsidR="001A21D4" w:rsidRDefault="001A21D4" w:rsidP="009576F1">
      <w:pPr>
        <w:ind w:left="720" w:hanging="720"/>
        <w:rPr>
          <w:b/>
        </w:rPr>
      </w:pPr>
    </w:p>
    <w:p w:rsidR="001A21D4" w:rsidRPr="001A21D4" w:rsidRDefault="00FF076D" w:rsidP="001A21D4">
      <w:r>
        <w:t>Neal Hamilton welcomed</w:t>
      </w:r>
      <w:r w:rsidR="001A21D4">
        <w:t xml:space="preserve"> Commissioner Painter to the Board. Also, thank</w:t>
      </w:r>
      <w:r>
        <w:t>ed</w:t>
      </w:r>
      <w:r w:rsidR="001A21D4">
        <w:t xml:space="preserve"> Commissioner Elliott for agreeing to serve on the Indigent Defense Trust Funds Board for another term.</w:t>
      </w:r>
    </w:p>
    <w:p w:rsidR="000A7FBF" w:rsidRDefault="000A7FBF" w:rsidP="000A7FBF">
      <w:pPr>
        <w:rPr>
          <w:b/>
        </w:rPr>
      </w:pPr>
    </w:p>
    <w:p w:rsidR="000A7FBF" w:rsidRDefault="00DB5C20" w:rsidP="009576F1">
      <w:pPr>
        <w:ind w:left="720" w:hanging="720"/>
      </w:pPr>
      <w:r>
        <w:rPr>
          <w:b/>
        </w:rPr>
        <w:t>3</w:t>
      </w:r>
      <w:r w:rsidR="000F389C">
        <w:rPr>
          <w:b/>
        </w:rPr>
        <w:t>.</w:t>
      </w:r>
      <w:r w:rsidR="000A7FBF" w:rsidRPr="000A7FBF">
        <w:rPr>
          <w:b/>
        </w:rPr>
        <w:t xml:space="preserve"> </w:t>
      </w:r>
      <w:r w:rsidR="000A7FBF">
        <w:rPr>
          <w:b/>
        </w:rPr>
        <w:tab/>
        <w:t xml:space="preserve">Thank you Judge Noonan, introduce Ron Gardner, Administrative Office of the </w:t>
      </w:r>
      <w:r w:rsidR="009576F1">
        <w:rPr>
          <w:b/>
        </w:rPr>
        <w:t xml:space="preserve">  </w:t>
      </w:r>
      <w:r w:rsidR="000A7FBF">
        <w:rPr>
          <w:b/>
        </w:rPr>
        <w:t xml:space="preserve">Courts. </w:t>
      </w:r>
      <w:r w:rsidR="000A7FBF">
        <w:t>Mr. Gardner will be officially join the Indigent Defense Trust Funds Board June 1, 2021.</w:t>
      </w:r>
      <w:r w:rsidR="00A320BC">
        <w:t xml:space="preserve"> </w:t>
      </w:r>
    </w:p>
    <w:p w:rsidR="001A21D4" w:rsidRDefault="001A21D4" w:rsidP="009576F1">
      <w:pPr>
        <w:ind w:left="720" w:hanging="720"/>
      </w:pPr>
    </w:p>
    <w:p w:rsidR="001A21D4" w:rsidRDefault="001A21D4" w:rsidP="001A21D4">
      <w:r>
        <w:t>A thanks goes out to Judge Noonan for her willingness to serve as a member of the Indigent Defense Trust Funds Board, and the contact person at the Courts for the Board. Her input and expertise had greatly benefitted the Board.</w:t>
      </w:r>
    </w:p>
    <w:p w:rsidR="00D31E85" w:rsidRDefault="00D31E85" w:rsidP="009576F1">
      <w:pPr>
        <w:ind w:left="720" w:hanging="720"/>
      </w:pPr>
    </w:p>
    <w:p w:rsidR="00D31E85" w:rsidRDefault="009B6F0A" w:rsidP="00D31E85">
      <w:r>
        <w:lastRenderedPageBreak/>
        <w:t xml:space="preserve">Paul Tonks made a correction, the new representative from the Administrative Office of the </w:t>
      </w:r>
      <w:r w:rsidR="005F526A">
        <w:t>Courts is</w:t>
      </w:r>
      <w:r>
        <w:t xml:space="preserve"> </w:t>
      </w:r>
      <w:r w:rsidR="00D31E85">
        <w:t xml:space="preserve">Ron Gordon. </w:t>
      </w:r>
      <w:r w:rsidR="00A320BC">
        <w:t xml:space="preserve">He was previously with the Governor’s Office. </w:t>
      </w:r>
      <w:r w:rsidR="00D31E85">
        <w:t>He will be the Funds contact person at the Courts for appointments etc.</w:t>
      </w:r>
      <w:r w:rsidR="001A21D4">
        <w:t xml:space="preserve"> He will also be a member of the Indigent Defense Trust Funds Board.</w:t>
      </w:r>
    </w:p>
    <w:p w:rsidR="001A21D4" w:rsidRDefault="001A21D4" w:rsidP="00D31E85"/>
    <w:p w:rsidR="001A21D4" w:rsidRPr="000A7FBF" w:rsidRDefault="001A21D4" w:rsidP="00D31E85">
      <w:r>
        <w:t>We look forward to meeting Mr. Gordon, at the next Board Meeting.</w:t>
      </w:r>
    </w:p>
    <w:p w:rsidR="00401D9B" w:rsidRPr="00C462B6" w:rsidRDefault="00B911EF" w:rsidP="00E32337">
      <w:pPr>
        <w:contextualSpacing/>
      </w:pPr>
      <w:r>
        <w:rPr>
          <w:b/>
        </w:rPr>
        <w:tab/>
      </w:r>
    </w:p>
    <w:p w:rsidR="00884FBA" w:rsidRDefault="00B1200C" w:rsidP="00884FBA">
      <w:pPr>
        <w:ind w:left="720" w:hanging="720"/>
        <w:contextualSpacing/>
        <w:rPr>
          <w:b/>
        </w:rPr>
      </w:pPr>
      <w:r w:rsidRPr="00C56324">
        <w:rPr>
          <w:b/>
        </w:rPr>
        <w:t>4.</w:t>
      </w:r>
      <w:r w:rsidRPr="00C56324">
        <w:rPr>
          <w:b/>
        </w:rPr>
        <w:tab/>
      </w:r>
      <w:r w:rsidR="000A7FBF">
        <w:rPr>
          <w:b/>
        </w:rPr>
        <w:t xml:space="preserve">Review, Vote and Approval of the Meeting Minutes from the January 5, 2021, Board Meeting. </w:t>
      </w:r>
    </w:p>
    <w:p w:rsidR="00A320BC" w:rsidRDefault="00A320BC" w:rsidP="00884FBA">
      <w:pPr>
        <w:ind w:left="720" w:hanging="720"/>
        <w:contextualSpacing/>
        <w:rPr>
          <w:b/>
        </w:rPr>
      </w:pPr>
    </w:p>
    <w:p w:rsidR="00B1200C" w:rsidRPr="00D64D5D" w:rsidRDefault="00A320BC" w:rsidP="00D64D5D">
      <w:pPr>
        <w:contextualSpacing/>
      </w:pPr>
      <w:proofErr w:type="spellStart"/>
      <w:r>
        <w:t>Janica</w:t>
      </w:r>
      <w:proofErr w:type="spellEnd"/>
      <w:r>
        <w:t xml:space="preserve"> </w:t>
      </w:r>
      <w:proofErr w:type="spellStart"/>
      <w:r>
        <w:t>Gines</w:t>
      </w:r>
      <w:proofErr w:type="spellEnd"/>
      <w:r>
        <w:t xml:space="preserve"> moved to approve the minutes from the </w:t>
      </w:r>
      <w:r w:rsidR="00D64D5D">
        <w:t xml:space="preserve">Indigent Defense Trust Funds </w:t>
      </w:r>
      <w:r>
        <w:t>Board Meeting held on January 5, 2021. Commissioner Randy Elliott seconded the motion. The m</w:t>
      </w:r>
      <w:r w:rsidR="00D64D5D">
        <w:t>otion passed unanimously.</w:t>
      </w:r>
    </w:p>
    <w:p w:rsidR="005B0E54" w:rsidRDefault="005B0E54" w:rsidP="001C1B36">
      <w:pPr>
        <w:spacing w:before="240"/>
        <w:ind w:left="810" w:hanging="360"/>
        <w:contextualSpacing/>
      </w:pPr>
    </w:p>
    <w:p w:rsidR="005B0E54" w:rsidRDefault="009B0B0A" w:rsidP="00925EE4">
      <w:pPr>
        <w:tabs>
          <w:tab w:val="left" w:pos="0"/>
          <w:tab w:val="left" w:pos="1080"/>
        </w:tabs>
        <w:ind w:left="630" w:right="720" w:hanging="630"/>
        <w:rPr>
          <w:b/>
        </w:rPr>
      </w:pPr>
      <w:r>
        <w:rPr>
          <w:b/>
        </w:rPr>
        <w:t>5</w:t>
      </w:r>
      <w:r w:rsidR="000F389C" w:rsidRPr="00606181">
        <w:rPr>
          <w:b/>
        </w:rPr>
        <w:t>.</w:t>
      </w:r>
      <w:r w:rsidR="000F389C" w:rsidRPr="00606181">
        <w:rPr>
          <w:b/>
        </w:rPr>
        <w:tab/>
      </w:r>
      <w:r w:rsidR="00BB70ED">
        <w:rPr>
          <w:b/>
        </w:rPr>
        <w:t>Assignments from the meeting held on January 5, 2021, Board Meeting.</w:t>
      </w:r>
    </w:p>
    <w:p w:rsidR="00D64D5D" w:rsidRDefault="00D64D5D" w:rsidP="00925EE4">
      <w:pPr>
        <w:tabs>
          <w:tab w:val="left" w:pos="0"/>
          <w:tab w:val="left" w:pos="1080"/>
        </w:tabs>
        <w:ind w:left="630" w:right="720" w:hanging="630"/>
        <w:rPr>
          <w:b/>
        </w:rPr>
      </w:pPr>
    </w:p>
    <w:p w:rsidR="00D64D5D" w:rsidRDefault="00D64D5D" w:rsidP="006567B4">
      <w:pPr>
        <w:spacing w:before="240"/>
        <w:ind w:left="720" w:hanging="360"/>
        <w:contextualSpacing/>
      </w:pPr>
      <w:r>
        <w:t xml:space="preserve">1.)  Barbara will send a letter or email to Brandy Grace at Utah Association of Counties for a replacement for Craig </w:t>
      </w:r>
      <w:proofErr w:type="spellStart"/>
      <w:r>
        <w:t>Buttars</w:t>
      </w:r>
      <w:proofErr w:type="spellEnd"/>
      <w:r>
        <w:t>, and an appointment of another term for Commissioner Elliott.</w:t>
      </w:r>
    </w:p>
    <w:p w:rsidR="00D64D5D" w:rsidRDefault="00D64D5D" w:rsidP="006567B4">
      <w:pPr>
        <w:spacing w:before="240"/>
        <w:ind w:left="720" w:right="450"/>
        <w:contextualSpacing/>
      </w:pPr>
      <w:r>
        <w:t xml:space="preserve">(Completed, Juab County Commissioner Clinton Painter, will replace Cache County Executive Craig </w:t>
      </w:r>
      <w:proofErr w:type="spellStart"/>
      <w:r>
        <w:t>Buttars</w:t>
      </w:r>
      <w:proofErr w:type="spellEnd"/>
      <w:r>
        <w:t>. Commissioner Randy Elliott was appointed to another term.)</w:t>
      </w:r>
    </w:p>
    <w:p w:rsidR="00D64D5D" w:rsidRDefault="00D64D5D" w:rsidP="00D64D5D">
      <w:pPr>
        <w:ind w:left="720" w:hanging="360"/>
      </w:pPr>
      <w:r>
        <w:t xml:space="preserve">2.)  Barbara will talk with Richard Gale to see if he would be interested in remaining on the Indigent Defense Trust Funds Board for another term. (Email sent March 8, 2021, Richard agreed to stay on the Board for another term on March 18, 2021.) </w:t>
      </w:r>
    </w:p>
    <w:p w:rsidR="0030217B" w:rsidRDefault="00D64D5D" w:rsidP="00D64D5D">
      <w:pPr>
        <w:ind w:left="720" w:hanging="360"/>
      </w:pPr>
      <w:r>
        <w:t>3.)  Put Neal Hamilton and Richard Gales reappointments on the agenda for the Board to vote on. (See agenda item 6.)</w:t>
      </w:r>
    </w:p>
    <w:p w:rsidR="00D64D5D" w:rsidRDefault="00D64D5D" w:rsidP="00D64D5D">
      <w:pPr>
        <w:ind w:left="720" w:hanging="360"/>
      </w:pPr>
    </w:p>
    <w:p w:rsidR="00D64D5D" w:rsidRDefault="00D64D5D" w:rsidP="00D64D5D">
      <w:r>
        <w:t xml:space="preserve">All assignments are completed. The Board moved to number 8. </w:t>
      </w:r>
      <w:proofErr w:type="gramStart"/>
      <w:r w:rsidR="00FA4F1F">
        <w:t>on</w:t>
      </w:r>
      <w:proofErr w:type="gramEnd"/>
      <w:r>
        <w:t xml:space="preserve"> the agenda.</w:t>
      </w:r>
    </w:p>
    <w:p w:rsidR="00D64D5D" w:rsidRPr="00767FB7" w:rsidRDefault="00D64D5D" w:rsidP="00D64D5D">
      <w:pPr>
        <w:ind w:left="720" w:hanging="360"/>
      </w:pPr>
    </w:p>
    <w:p w:rsidR="002878D2" w:rsidRDefault="009B0B0A" w:rsidP="00BB70ED">
      <w:pPr>
        <w:tabs>
          <w:tab w:val="left" w:pos="9360"/>
        </w:tabs>
        <w:ind w:left="540" w:right="720" w:hanging="540"/>
        <w:rPr>
          <w:b/>
        </w:rPr>
      </w:pPr>
      <w:r>
        <w:rPr>
          <w:b/>
        </w:rPr>
        <w:t>6</w:t>
      </w:r>
      <w:r w:rsidR="00FB2721">
        <w:rPr>
          <w:b/>
        </w:rPr>
        <w:t>.</w:t>
      </w:r>
      <w:r w:rsidR="00FB2721">
        <w:rPr>
          <w:b/>
        </w:rPr>
        <w:tab/>
      </w:r>
      <w:r w:rsidR="00BB70ED">
        <w:rPr>
          <w:b/>
        </w:rPr>
        <w:t>Vote to approve Neal Hamilton and Richard Gale for another Indigent Defense Trust Fund Board Terms.</w:t>
      </w:r>
    </w:p>
    <w:p w:rsidR="006567B4" w:rsidRDefault="006567B4" w:rsidP="00BB70ED">
      <w:pPr>
        <w:tabs>
          <w:tab w:val="left" w:pos="9360"/>
        </w:tabs>
        <w:ind w:left="540" w:right="720" w:hanging="540"/>
        <w:rPr>
          <w:b/>
        </w:rPr>
      </w:pPr>
    </w:p>
    <w:p w:rsidR="006567B4" w:rsidRDefault="00DD073F" w:rsidP="00DD073F">
      <w:pPr>
        <w:tabs>
          <w:tab w:val="left" w:pos="9360"/>
        </w:tabs>
        <w:ind w:right="720"/>
      </w:pPr>
      <w:r>
        <w:t>Paul Tonks feels Neal Hamilton brings the perspective of the defense bar, which is really helpful to this Board, and feels he has done a great job as Chair of the Indigent Defense Trust Funds Board.</w:t>
      </w:r>
    </w:p>
    <w:p w:rsidR="00DD073F" w:rsidRDefault="00DD073F" w:rsidP="00DD073F">
      <w:pPr>
        <w:tabs>
          <w:tab w:val="left" w:pos="9360"/>
        </w:tabs>
        <w:ind w:right="720"/>
      </w:pPr>
    </w:p>
    <w:p w:rsidR="00DD073F" w:rsidRDefault="00DD073F" w:rsidP="00DD073F">
      <w:pPr>
        <w:tabs>
          <w:tab w:val="left" w:pos="9360"/>
        </w:tabs>
        <w:ind w:right="720"/>
      </w:pPr>
      <w:r>
        <w:t>Commissioner Randy Elliott move to reappoint Neal Hamilton and Richard Gale to the Indigent Defense Trust Funds Board</w:t>
      </w:r>
      <w:r w:rsidR="00796258">
        <w:t xml:space="preserve"> for another 4 year term</w:t>
      </w:r>
      <w:r w:rsidR="007D366C">
        <w:t>s</w:t>
      </w:r>
      <w:r>
        <w:t>.</w:t>
      </w:r>
      <w:r w:rsidR="00796258">
        <w:t xml:space="preserve"> </w:t>
      </w:r>
      <w:proofErr w:type="spellStart"/>
      <w:r w:rsidR="00796258">
        <w:t>Janica</w:t>
      </w:r>
      <w:proofErr w:type="spellEnd"/>
      <w:r w:rsidR="00796258">
        <w:t xml:space="preserve"> </w:t>
      </w:r>
      <w:proofErr w:type="spellStart"/>
      <w:r w:rsidR="00796258">
        <w:t>Gines</w:t>
      </w:r>
      <w:proofErr w:type="spellEnd"/>
      <w:r w:rsidR="00796258">
        <w:t xml:space="preserve"> seconded the</w:t>
      </w:r>
      <w:r w:rsidR="00F72428">
        <w:t xml:space="preserve"> motion. A vote was taken, Mr. Hamilton abstained from voting. The</w:t>
      </w:r>
      <w:r w:rsidR="00796258">
        <w:t xml:space="preserve"> motion passed unanimously.</w:t>
      </w:r>
    </w:p>
    <w:p w:rsidR="00410162" w:rsidRDefault="00410162" w:rsidP="00D52856">
      <w:pPr>
        <w:tabs>
          <w:tab w:val="left" w:pos="9360"/>
        </w:tabs>
        <w:ind w:right="720"/>
      </w:pPr>
    </w:p>
    <w:p w:rsidR="00322D63" w:rsidRDefault="00AA0115" w:rsidP="003B5F7A">
      <w:pPr>
        <w:tabs>
          <w:tab w:val="left" w:pos="9360"/>
        </w:tabs>
        <w:ind w:left="540" w:right="720" w:hanging="720"/>
        <w:rPr>
          <w:b/>
        </w:rPr>
      </w:pPr>
      <w:r>
        <w:rPr>
          <w:b/>
        </w:rPr>
        <w:t xml:space="preserve">   </w:t>
      </w:r>
      <w:r w:rsidR="00D84F65">
        <w:rPr>
          <w:b/>
        </w:rPr>
        <w:t>7</w:t>
      </w:r>
      <w:r w:rsidR="006750CC">
        <w:rPr>
          <w:b/>
        </w:rPr>
        <w:t>.</w:t>
      </w:r>
      <w:r w:rsidR="006750CC">
        <w:rPr>
          <w:b/>
        </w:rPr>
        <w:tab/>
      </w:r>
      <w:r w:rsidR="00BB70ED">
        <w:rPr>
          <w:b/>
        </w:rPr>
        <w:t xml:space="preserve">Review and Vote to approve Bryan </w:t>
      </w:r>
      <w:proofErr w:type="spellStart"/>
      <w:r w:rsidR="00BB70ED">
        <w:rPr>
          <w:b/>
        </w:rPr>
        <w:t>Sidwell’s</w:t>
      </w:r>
      <w:proofErr w:type="spellEnd"/>
      <w:r w:rsidR="00BB70ED">
        <w:rPr>
          <w:b/>
        </w:rPr>
        <w:t xml:space="preserve"> Request, and Rule 8 Qualification Information.</w:t>
      </w:r>
    </w:p>
    <w:p w:rsidR="004B7B6B" w:rsidRDefault="004B7B6B" w:rsidP="003B5F7A">
      <w:pPr>
        <w:tabs>
          <w:tab w:val="left" w:pos="9360"/>
        </w:tabs>
        <w:ind w:left="540" w:right="720" w:hanging="720"/>
        <w:rPr>
          <w:b/>
        </w:rPr>
      </w:pPr>
    </w:p>
    <w:p w:rsidR="004926EA" w:rsidRDefault="004926EA" w:rsidP="004926EA">
      <w:pPr>
        <w:tabs>
          <w:tab w:val="left" w:pos="9360"/>
        </w:tabs>
        <w:ind w:right="720"/>
      </w:pPr>
      <w:r>
        <w:t>Mr. Hamilton explained that it takes board approval for someone to be added to the</w:t>
      </w:r>
      <w:r w:rsidR="00E02231">
        <w:t xml:space="preserve"> Pre</w:t>
      </w:r>
      <w:r w:rsidR="007D366C">
        <w:t>-</w:t>
      </w:r>
      <w:r w:rsidR="00E02231">
        <w:t>contracted</w:t>
      </w:r>
      <w:r>
        <w:t xml:space="preserve"> Rule 8 Qualified Attorneys list. He explained when aggravated murders are filed </w:t>
      </w:r>
      <w:r>
        <w:lastRenderedPageBreak/>
        <w:t>in a participating county that pays a yearly assessment into the Indigent Defense Trust Fund</w:t>
      </w:r>
      <w:r w:rsidR="00E02231">
        <w:t>, t</w:t>
      </w:r>
      <w:r>
        <w:t xml:space="preserve">his Board </w:t>
      </w:r>
      <w:r w:rsidR="005E361D">
        <w:t>funds</w:t>
      </w:r>
      <w:r>
        <w:t xml:space="preserve"> those cases. When someone is appointed as counsel on one of these cases, there is a preexisting list of </w:t>
      </w:r>
      <w:r w:rsidR="005E361D">
        <w:t>Rule 8 Q</w:t>
      </w:r>
      <w:r>
        <w:t xml:space="preserve">ualified </w:t>
      </w:r>
      <w:r w:rsidR="005E361D">
        <w:t>Attorneys that the Board Contracts with.</w:t>
      </w:r>
    </w:p>
    <w:p w:rsidR="005E361D" w:rsidRDefault="005E361D" w:rsidP="004926EA">
      <w:pPr>
        <w:tabs>
          <w:tab w:val="left" w:pos="9360"/>
        </w:tabs>
        <w:ind w:right="720"/>
      </w:pPr>
    </w:p>
    <w:p w:rsidR="005E361D" w:rsidRDefault="005E361D" w:rsidP="004926EA">
      <w:pPr>
        <w:tabs>
          <w:tab w:val="left" w:pos="9360"/>
        </w:tabs>
        <w:ind w:right="720"/>
      </w:pPr>
      <w:r>
        <w:t>Because capital homicide carries the possibility of the death penalty, the rules of criminal procedure require that defense counsel specializes in capital representation. Rule 8 is the check list that defense counsel go through before they can be appointed. When d</w:t>
      </w:r>
      <w:r w:rsidR="002C7D9D">
        <w:t>efense counsel</w:t>
      </w:r>
      <w:r>
        <w:t xml:space="preserve"> enter</w:t>
      </w:r>
      <w:r w:rsidR="002C7D9D">
        <w:t>s</w:t>
      </w:r>
      <w:r>
        <w:t xml:space="preserve"> into </w:t>
      </w:r>
      <w:r w:rsidR="005F526A">
        <w:t xml:space="preserve">an </w:t>
      </w:r>
      <w:r>
        <w:t>appearance of a capital case they submit rule 8 certification.</w:t>
      </w:r>
    </w:p>
    <w:p w:rsidR="002C7D9D" w:rsidRDefault="002C7D9D" w:rsidP="004926EA">
      <w:pPr>
        <w:tabs>
          <w:tab w:val="left" w:pos="9360"/>
        </w:tabs>
        <w:ind w:right="720"/>
      </w:pPr>
    </w:p>
    <w:p w:rsidR="002C7D9D" w:rsidRDefault="002C7D9D" w:rsidP="004926EA">
      <w:pPr>
        <w:tabs>
          <w:tab w:val="left" w:pos="9360"/>
        </w:tabs>
        <w:ind w:right="720"/>
      </w:pPr>
      <w:r>
        <w:t>The Board maintains an ongoing roster of pre</w:t>
      </w:r>
      <w:r w:rsidR="00E02231">
        <w:t>-contracted</w:t>
      </w:r>
      <w:r>
        <w:t xml:space="preserve"> rule 8 </w:t>
      </w:r>
      <w:r w:rsidR="00E02231">
        <w:t xml:space="preserve">qualified </w:t>
      </w:r>
      <w:r>
        <w:t>attorneys to take the cases the fund pays for. So when there is a referral for an appointment to a case the board funds, the judge is sent 3 names from the pre-contracted list of attorneys, and the judge selects the attorney from those 3 names.</w:t>
      </w:r>
    </w:p>
    <w:p w:rsidR="002C7D9D" w:rsidRDefault="002C7D9D" w:rsidP="004926EA">
      <w:pPr>
        <w:tabs>
          <w:tab w:val="left" w:pos="9360"/>
        </w:tabs>
        <w:ind w:right="720"/>
      </w:pPr>
    </w:p>
    <w:p w:rsidR="002C7D9D" w:rsidRDefault="002C7D9D" w:rsidP="004926EA">
      <w:pPr>
        <w:tabs>
          <w:tab w:val="left" w:pos="9360"/>
        </w:tabs>
        <w:ind w:right="720"/>
      </w:pPr>
      <w:r>
        <w:t xml:space="preserve">Mr. Hamilton explained that Mr. </w:t>
      </w:r>
      <w:proofErr w:type="spellStart"/>
      <w:r>
        <w:t>Sidwell</w:t>
      </w:r>
      <w:proofErr w:type="spellEnd"/>
      <w:r>
        <w:t xml:space="preserve"> is an attorney that practices in Southern Utah, he meets the rule 8 qualifications and would like to be added to the list of Pre-Contract Rule 8 Attorneys. Mr. Hamilton reviewed his list of qualifications and feels he is qualified to be added to the pre-</w:t>
      </w:r>
      <w:r w:rsidR="00E02231">
        <w:t>contracted</w:t>
      </w:r>
      <w:r>
        <w:t xml:space="preserve"> list</w:t>
      </w:r>
      <w:r w:rsidR="00E02231">
        <w:t xml:space="preserve"> of rule 8 qualified attorneys the Board maintains</w:t>
      </w:r>
      <w:r>
        <w:t xml:space="preserve">. He asked for a motion to add Mr. </w:t>
      </w:r>
      <w:proofErr w:type="spellStart"/>
      <w:r>
        <w:t>Sidwell</w:t>
      </w:r>
      <w:proofErr w:type="spellEnd"/>
      <w:r>
        <w:t xml:space="preserve"> to the list.</w:t>
      </w:r>
    </w:p>
    <w:p w:rsidR="002C7D9D" w:rsidRDefault="002C7D9D" w:rsidP="004926EA">
      <w:pPr>
        <w:tabs>
          <w:tab w:val="left" w:pos="9360"/>
        </w:tabs>
        <w:ind w:right="720"/>
      </w:pPr>
    </w:p>
    <w:p w:rsidR="002C7D9D" w:rsidRDefault="002C7D9D" w:rsidP="004926EA">
      <w:pPr>
        <w:tabs>
          <w:tab w:val="left" w:pos="9360"/>
        </w:tabs>
        <w:ind w:right="720"/>
      </w:pPr>
      <w:r>
        <w:t xml:space="preserve">Troy Rawlings made a motion to approve Bryan </w:t>
      </w:r>
      <w:proofErr w:type="spellStart"/>
      <w:r>
        <w:t>Sidwell</w:t>
      </w:r>
      <w:proofErr w:type="spellEnd"/>
      <w:r>
        <w:t xml:space="preserve"> be added to the list of Pre-Contracted Rule 8 Attorneys. Commissioner Elliott </w:t>
      </w:r>
      <w:r w:rsidR="003918DD">
        <w:t>seconded the motion, a vote was taken and the motion passed unanimously.</w:t>
      </w:r>
      <w:r w:rsidR="00E02231">
        <w:t xml:space="preserve"> Barbara will inform Mr. </w:t>
      </w:r>
      <w:proofErr w:type="spellStart"/>
      <w:r w:rsidR="00E02231">
        <w:t>Sidwell</w:t>
      </w:r>
      <w:proofErr w:type="spellEnd"/>
      <w:r w:rsidR="00E02231">
        <w:t xml:space="preserve"> that he was approved to the rule 8 list. </w:t>
      </w:r>
    </w:p>
    <w:p w:rsidR="00F72428" w:rsidRPr="004926EA" w:rsidRDefault="004926EA" w:rsidP="004926EA">
      <w:pPr>
        <w:tabs>
          <w:tab w:val="left" w:pos="9360"/>
        </w:tabs>
        <w:ind w:right="720"/>
      </w:pPr>
      <w:r>
        <w:t xml:space="preserve"> </w:t>
      </w:r>
    </w:p>
    <w:p w:rsidR="004B7B6B" w:rsidRDefault="004B7B6B" w:rsidP="004B7B6B">
      <w:pPr>
        <w:tabs>
          <w:tab w:val="left" w:pos="9360"/>
        </w:tabs>
        <w:ind w:left="540" w:right="720" w:hanging="540"/>
      </w:pPr>
      <w:r w:rsidRPr="001F3DAE">
        <w:rPr>
          <w:b/>
        </w:rPr>
        <w:t>8.</w:t>
      </w:r>
      <w:r w:rsidRPr="001F3DAE">
        <w:rPr>
          <w:b/>
        </w:rPr>
        <w:tab/>
      </w:r>
      <w:r w:rsidR="001F3DAE" w:rsidRPr="001F3DAE">
        <w:rPr>
          <w:b/>
        </w:rPr>
        <w:t>Discuss and approve the remaining</w:t>
      </w:r>
      <w:r w:rsidR="00D64D5D">
        <w:rPr>
          <w:b/>
        </w:rPr>
        <w:t xml:space="preserve"> $888.00</w:t>
      </w:r>
      <w:r w:rsidR="001F3DAE" w:rsidRPr="001F3DAE">
        <w:rPr>
          <w:b/>
        </w:rPr>
        <w:t xml:space="preserve">, left owing on the last invoice from Scott Wiggins on the David </w:t>
      </w:r>
      <w:proofErr w:type="spellStart"/>
      <w:r w:rsidR="001F3DAE" w:rsidRPr="001F3DAE">
        <w:rPr>
          <w:b/>
        </w:rPr>
        <w:t>Drommond</w:t>
      </w:r>
      <w:proofErr w:type="spellEnd"/>
      <w:r w:rsidR="001F3DAE" w:rsidRPr="001F3DAE">
        <w:rPr>
          <w:b/>
        </w:rPr>
        <w:t xml:space="preserve"> appeal</w:t>
      </w:r>
      <w:r w:rsidR="001F3DAE" w:rsidRPr="001F3DAE">
        <w:t>.</w:t>
      </w:r>
    </w:p>
    <w:p w:rsidR="00D64D5D" w:rsidRDefault="00D64D5D" w:rsidP="004B7B6B">
      <w:pPr>
        <w:tabs>
          <w:tab w:val="left" w:pos="9360"/>
        </w:tabs>
        <w:ind w:left="540" w:right="720" w:hanging="540"/>
      </w:pPr>
    </w:p>
    <w:p w:rsidR="00F52E58" w:rsidRDefault="00D64D5D" w:rsidP="00BE42E1">
      <w:pPr>
        <w:tabs>
          <w:tab w:val="left" w:pos="9360"/>
        </w:tabs>
        <w:ind w:right="720"/>
      </w:pPr>
      <w:r>
        <w:t xml:space="preserve">Mr. Wiggins </w:t>
      </w:r>
      <w:r w:rsidR="00E02231">
        <w:t>stated</w:t>
      </w:r>
      <w:r>
        <w:t xml:space="preserve"> </w:t>
      </w:r>
      <w:r w:rsidR="001A21D4">
        <w:t>there is</w:t>
      </w:r>
      <w:r>
        <w:t xml:space="preserve"> $888.00, left</w:t>
      </w:r>
      <w:r w:rsidR="003C2FC7">
        <w:t xml:space="preserve"> to pay</w:t>
      </w:r>
      <w:r>
        <w:t xml:space="preserve"> on his last invoice </w:t>
      </w:r>
      <w:r w:rsidR="00F52E58">
        <w:t>on</w:t>
      </w:r>
      <w:r>
        <w:t xml:space="preserve"> the David </w:t>
      </w:r>
      <w:proofErr w:type="spellStart"/>
      <w:r>
        <w:t>Drommond</w:t>
      </w:r>
      <w:proofErr w:type="spellEnd"/>
      <w:r>
        <w:t xml:space="preserve"> appeal. He explained the work </w:t>
      </w:r>
      <w:r w:rsidR="003C2FC7">
        <w:t xml:space="preserve">that </w:t>
      </w:r>
      <w:r w:rsidR="00F71CA2">
        <w:t xml:space="preserve">took the amount </w:t>
      </w:r>
      <w:r>
        <w:t>over the funding level</w:t>
      </w:r>
      <w:r w:rsidR="003C2FC7">
        <w:t xml:space="preserve"> on his last invoice</w:t>
      </w:r>
      <w:r>
        <w:t xml:space="preserve">. </w:t>
      </w:r>
    </w:p>
    <w:p w:rsidR="00F71CA2" w:rsidRDefault="00F71CA2" w:rsidP="004B7B6B">
      <w:pPr>
        <w:tabs>
          <w:tab w:val="left" w:pos="9360"/>
        </w:tabs>
        <w:ind w:left="540" w:right="720" w:hanging="540"/>
      </w:pPr>
    </w:p>
    <w:p w:rsidR="00F71CA2" w:rsidRDefault="00F71CA2" w:rsidP="00BE42E1">
      <w:pPr>
        <w:tabs>
          <w:tab w:val="left" w:pos="9360"/>
        </w:tabs>
        <w:ind w:right="720"/>
      </w:pPr>
      <w:r>
        <w:t xml:space="preserve">Neal Hamilton </w:t>
      </w:r>
      <w:r w:rsidR="00F52E58">
        <w:t xml:space="preserve">had this issue added to the agenda because he </w:t>
      </w:r>
      <w:r w:rsidR="00BE42E1">
        <w:t>felt he did not</w:t>
      </w:r>
      <w:r>
        <w:t xml:space="preserve"> have the ability to approve the payment without the Board’s ap</w:t>
      </w:r>
      <w:r w:rsidR="00BE42E1">
        <w:t>proval, b</w:t>
      </w:r>
      <w:r w:rsidR="003C2FC7">
        <w:t xml:space="preserve">ecause the amount exceed the approved amount of funding. </w:t>
      </w:r>
      <w:r w:rsidR="00BE42E1">
        <w:t>But, he</w:t>
      </w:r>
      <w:r w:rsidR="003C2FC7">
        <w:t xml:space="preserve"> has no problem with the request and feels it is appropriate.</w:t>
      </w:r>
    </w:p>
    <w:p w:rsidR="003C2FC7" w:rsidRDefault="003C2FC7" w:rsidP="004B7B6B">
      <w:pPr>
        <w:tabs>
          <w:tab w:val="left" w:pos="9360"/>
        </w:tabs>
        <w:ind w:left="540" w:right="720" w:hanging="540"/>
      </w:pPr>
    </w:p>
    <w:p w:rsidR="003C2FC7" w:rsidRDefault="003C2FC7" w:rsidP="00BE42E1">
      <w:pPr>
        <w:tabs>
          <w:tab w:val="left" w:pos="9360"/>
        </w:tabs>
        <w:ind w:right="720"/>
      </w:pPr>
      <w:r>
        <w:t xml:space="preserve">Mr. Hamilton asked for an approval </w:t>
      </w:r>
      <w:r w:rsidR="00BE42E1">
        <w:t>to pay the</w:t>
      </w:r>
      <w:r>
        <w:t xml:space="preserve"> remaining $888.00</w:t>
      </w:r>
      <w:r w:rsidR="00BE42E1">
        <w:t xml:space="preserve">, left owing on </w:t>
      </w:r>
      <w:r>
        <w:t xml:space="preserve">Mr. Scott Wiggins </w:t>
      </w:r>
      <w:r w:rsidR="00BE42E1">
        <w:t xml:space="preserve">final invoice </w:t>
      </w:r>
      <w:r w:rsidR="007D366C">
        <w:t xml:space="preserve">on </w:t>
      </w:r>
      <w:r>
        <w:t xml:space="preserve">the David </w:t>
      </w:r>
      <w:proofErr w:type="spellStart"/>
      <w:r>
        <w:t>Drommond</w:t>
      </w:r>
      <w:proofErr w:type="spellEnd"/>
      <w:r>
        <w:t xml:space="preserve"> appeal.</w:t>
      </w:r>
    </w:p>
    <w:p w:rsidR="003C2FC7" w:rsidRDefault="003C2FC7" w:rsidP="004B7B6B">
      <w:pPr>
        <w:tabs>
          <w:tab w:val="left" w:pos="9360"/>
        </w:tabs>
        <w:ind w:left="540" w:right="720" w:hanging="540"/>
      </w:pPr>
    </w:p>
    <w:p w:rsidR="000F2441" w:rsidRDefault="003C2FC7" w:rsidP="00BE42E1">
      <w:pPr>
        <w:tabs>
          <w:tab w:val="left" w:pos="9360"/>
        </w:tabs>
        <w:ind w:right="720"/>
      </w:pPr>
      <w:r>
        <w:t xml:space="preserve">Commissioner Elliott move to approve </w:t>
      </w:r>
      <w:r w:rsidR="00F52E58">
        <w:t xml:space="preserve">to pay Mr. Wiggins </w:t>
      </w:r>
      <w:r>
        <w:t xml:space="preserve">the remaining $888.00 on </w:t>
      </w:r>
      <w:r w:rsidR="00F52E58">
        <w:t xml:space="preserve">his last invoice on the </w:t>
      </w:r>
      <w:proofErr w:type="spellStart"/>
      <w:r w:rsidR="00F52E58">
        <w:t>Drommond</w:t>
      </w:r>
      <w:proofErr w:type="spellEnd"/>
      <w:r w:rsidR="00F52E58">
        <w:t xml:space="preserve"> appeal.</w:t>
      </w:r>
      <w:r>
        <w:t xml:space="preserve"> </w:t>
      </w:r>
      <w:proofErr w:type="spellStart"/>
      <w:r>
        <w:t>Janica</w:t>
      </w:r>
      <w:proofErr w:type="spellEnd"/>
      <w:r>
        <w:t xml:space="preserve"> </w:t>
      </w:r>
      <w:proofErr w:type="spellStart"/>
      <w:r>
        <w:t>Gines</w:t>
      </w:r>
      <w:proofErr w:type="spellEnd"/>
      <w:r>
        <w:t xml:space="preserve"> seconded the motion. A vote was taken and the motion passed unanimously. Barbara Sutherland will process Mr. Wiggins’ payment.</w:t>
      </w:r>
    </w:p>
    <w:p w:rsidR="00E02231" w:rsidRDefault="00E02231" w:rsidP="00BE42E1">
      <w:pPr>
        <w:tabs>
          <w:tab w:val="left" w:pos="9360"/>
        </w:tabs>
        <w:ind w:right="720"/>
      </w:pPr>
    </w:p>
    <w:p w:rsidR="003C2FC7" w:rsidRDefault="00B06638" w:rsidP="004B7B6B">
      <w:pPr>
        <w:tabs>
          <w:tab w:val="left" w:pos="9360"/>
        </w:tabs>
        <w:ind w:left="540" w:right="720" w:hanging="540"/>
      </w:pPr>
      <w:r>
        <w:t>The Board moved back to agenda item 6</w:t>
      </w:r>
      <w:r w:rsidR="005C688F">
        <w:t>, and continued with the agenda</w:t>
      </w:r>
      <w:r>
        <w:t>.</w:t>
      </w:r>
      <w:bookmarkStart w:id="0" w:name="_GoBack"/>
      <w:bookmarkEnd w:id="0"/>
    </w:p>
    <w:p w:rsidR="000F2441" w:rsidRDefault="000F2441" w:rsidP="004B7B6B">
      <w:pPr>
        <w:tabs>
          <w:tab w:val="left" w:pos="9360"/>
        </w:tabs>
        <w:ind w:left="540" w:right="720" w:hanging="540"/>
        <w:rPr>
          <w:b/>
        </w:rPr>
      </w:pPr>
      <w:r>
        <w:rPr>
          <w:b/>
        </w:rPr>
        <w:lastRenderedPageBreak/>
        <w:t>9.</w:t>
      </w:r>
      <w:r>
        <w:rPr>
          <w:b/>
        </w:rPr>
        <w:tab/>
        <w:t>Fund Balances as of April 9, 2021.</w:t>
      </w:r>
    </w:p>
    <w:p w:rsidR="00FA4F1F" w:rsidRDefault="00FA4F1F" w:rsidP="004B7B6B">
      <w:pPr>
        <w:tabs>
          <w:tab w:val="left" w:pos="9360"/>
        </w:tabs>
        <w:ind w:left="540" w:right="720" w:hanging="540"/>
        <w:rPr>
          <w:b/>
        </w:rPr>
      </w:pPr>
    </w:p>
    <w:p w:rsidR="00FA4F1F" w:rsidRDefault="00FA4F1F" w:rsidP="00FA4F1F">
      <w:pPr>
        <w:tabs>
          <w:tab w:val="left" w:pos="9360"/>
        </w:tabs>
        <w:ind w:right="720"/>
      </w:pPr>
      <w:proofErr w:type="spellStart"/>
      <w:r>
        <w:t>Janica</w:t>
      </w:r>
      <w:proofErr w:type="spellEnd"/>
      <w:r>
        <w:t xml:space="preserve"> </w:t>
      </w:r>
      <w:proofErr w:type="spellStart"/>
      <w:r>
        <w:t>Gines</w:t>
      </w:r>
      <w:proofErr w:type="spellEnd"/>
      <w:r>
        <w:t xml:space="preserve"> reviewed the Fund balances as of April 9, 2021. The ending balance is over $2.2 million, largely because all of the County </w:t>
      </w:r>
      <w:r w:rsidR="006C322D">
        <w:t xml:space="preserve">2021 </w:t>
      </w:r>
      <w:r>
        <w:t xml:space="preserve">Assessments have been received. </w:t>
      </w:r>
      <w:r w:rsidR="000D70FC">
        <w:t>The payments that are going out are fairly typical. There is a healthy balance in the Fund.</w:t>
      </w:r>
    </w:p>
    <w:p w:rsidR="000F2441" w:rsidRDefault="000F2441" w:rsidP="00FA4F1F">
      <w:pPr>
        <w:tabs>
          <w:tab w:val="left" w:pos="9360"/>
        </w:tabs>
        <w:ind w:right="720"/>
        <w:rPr>
          <w:b/>
        </w:rPr>
      </w:pPr>
    </w:p>
    <w:p w:rsidR="000F2441" w:rsidRPr="000D70FC" w:rsidRDefault="000F2441" w:rsidP="004B7B6B">
      <w:pPr>
        <w:tabs>
          <w:tab w:val="left" w:pos="9360"/>
        </w:tabs>
        <w:ind w:left="540" w:right="720" w:hanging="540"/>
      </w:pPr>
      <w:r>
        <w:rPr>
          <w:b/>
        </w:rPr>
        <w:t>10.</w:t>
      </w:r>
      <w:r>
        <w:rPr>
          <w:b/>
        </w:rPr>
        <w:tab/>
        <w:t>Review of Current Cases:</w:t>
      </w:r>
      <w:r w:rsidR="000D70FC">
        <w:t xml:space="preserve"> The Board reviewed the current cases.</w:t>
      </w:r>
    </w:p>
    <w:p w:rsidR="004E131E" w:rsidRDefault="003E6938" w:rsidP="00F87842">
      <w:pPr>
        <w:tabs>
          <w:tab w:val="left" w:pos="9360"/>
        </w:tabs>
        <w:ind w:right="720"/>
      </w:pPr>
      <w:r>
        <w:t xml:space="preserve"> </w:t>
      </w:r>
    </w:p>
    <w:p w:rsidR="00B36C3D" w:rsidRDefault="00B36C3D" w:rsidP="00B36C3D">
      <w:r w:rsidRPr="003A0C6F">
        <w:t xml:space="preserve">Glenn Howard Griffin appeal-Box Elder County, Jennifer </w:t>
      </w:r>
      <w:proofErr w:type="spellStart"/>
      <w:r w:rsidRPr="003A0C6F">
        <w:t>Gowans</w:t>
      </w:r>
      <w:proofErr w:type="spellEnd"/>
      <w:r w:rsidRPr="003A0C6F">
        <w:t xml:space="preserve"> Attorney</w:t>
      </w:r>
    </w:p>
    <w:p w:rsidR="00B36C3D" w:rsidRDefault="00B36C3D" w:rsidP="00B36C3D">
      <w:r>
        <w:t xml:space="preserve">Jonathan Mendoza </w:t>
      </w:r>
      <w:proofErr w:type="spellStart"/>
      <w:r>
        <w:t>Llana</w:t>
      </w:r>
      <w:proofErr w:type="spellEnd"/>
      <w:r>
        <w:t xml:space="preserve">-Box Elder County, Richard Gallegos Attorney, </w:t>
      </w:r>
    </w:p>
    <w:p w:rsidR="00B36C3D" w:rsidRDefault="00B36C3D" w:rsidP="00B36C3D">
      <w:r>
        <w:t>Kyle Taylor Gooch-Cache County, Rudy Bautista, Attorney</w:t>
      </w:r>
    </w:p>
    <w:p w:rsidR="00B36C3D" w:rsidRDefault="00B36C3D" w:rsidP="00B36C3D">
      <w:r>
        <w:t>Angel Christopher Abreu-Davis County, Kent Morgan Attorney</w:t>
      </w:r>
    </w:p>
    <w:p w:rsidR="00B36C3D" w:rsidRDefault="00B36C3D" w:rsidP="00B36C3D">
      <w:r w:rsidRPr="003A0C6F">
        <w:t xml:space="preserve">David </w:t>
      </w:r>
      <w:proofErr w:type="spellStart"/>
      <w:r w:rsidRPr="003A0C6F">
        <w:t>Drommond</w:t>
      </w:r>
      <w:proofErr w:type="spellEnd"/>
      <w:r w:rsidRPr="003A0C6F">
        <w:t xml:space="preserve"> appeal-Davis County, </w:t>
      </w:r>
      <w:r w:rsidR="009576F1">
        <w:t xml:space="preserve">Scott </w:t>
      </w:r>
      <w:r w:rsidRPr="003A0C6F">
        <w:t>Wiggins Attorney</w:t>
      </w:r>
      <w:r w:rsidR="009576F1">
        <w:t xml:space="preserve"> (Paid last of Scott Wiggins invoices)</w:t>
      </w:r>
    </w:p>
    <w:p w:rsidR="00B36C3D" w:rsidRDefault="00B36C3D" w:rsidP="00B36C3D">
      <w:r>
        <w:t xml:space="preserve">Michael </w:t>
      </w:r>
      <w:proofErr w:type="spellStart"/>
      <w:r>
        <w:t>Jameel</w:t>
      </w:r>
      <w:proofErr w:type="spellEnd"/>
      <w:r>
        <w:t xml:space="preserve"> Hines-Davis County, Rudy Bautista Attorney</w:t>
      </w:r>
    </w:p>
    <w:p w:rsidR="00B36C3D" w:rsidRDefault="00B36C3D" w:rsidP="00B36C3D">
      <w:r>
        <w:t xml:space="preserve">Joshua Scott </w:t>
      </w:r>
      <w:proofErr w:type="spellStart"/>
      <w:r>
        <w:t>Schoenenberger</w:t>
      </w:r>
      <w:proofErr w:type="spellEnd"/>
      <w:r>
        <w:t xml:space="preserve"> appeal-Davis County, Scott Wiggins</w:t>
      </w:r>
    </w:p>
    <w:p w:rsidR="00B36C3D" w:rsidRDefault="00B36C3D" w:rsidP="00B36C3D">
      <w:r w:rsidRPr="004B3525">
        <w:t xml:space="preserve">Sun Cha </w:t>
      </w:r>
      <w:proofErr w:type="spellStart"/>
      <w:r w:rsidRPr="004B3525">
        <w:t>Warhola</w:t>
      </w:r>
      <w:proofErr w:type="spellEnd"/>
      <w:r w:rsidRPr="004B3525">
        <w:t>-Davis County, Edward K. Brass Attorney</w:t>
      </w:r>
      <w:r w:rsidR="000D70FC">
        <w:t xml:space="preserve">, </w:t>
      </w:r>
      <w:proofErr w:type="gramStart"/>
      <w:r w:rsidR="006C322D">
        <w:t>Ms</w:t>
      </w:r>
      <w:proofErr w:type="gramEnd"/>
      <w:r w:rsidR="006C322D">
        <w:t xml:space="preserve">. </w:t>
      </w:r>
      <w:proofErr w:type="spellStart"/>
      <w:r w:rsidR="006C322D">
        <w:t>Warhola</w:t>
      </w:r>
      <w:proofErr w:type="spellEnd"/>
      <w:r w:rsidR="006C322D">
        <w:t xml:space="preserve"> </w:t>
      </w:r>
      <w:r w:rsidR="000D70FC">
        <w:t>was found competent about 2 years ago.</w:t>
      </w:r>
      <w:r>
        <w:t xml:space="preserve"> </w:t>
      </w:r>
      <w:r w:rsidR="000D70FC">
        <w:t xml:space="preserve">A hearing was scheduled to discuss the competency, but is was canceled, the judge on the case has retired. There is a motion hearing set for July 1, 2021, and a jury trial date set to commence on September 7, 2021. </w:t>
      </w:r>
      <w:r w:rsidR="00DF251A">
        <w:t xml:space="preserve">Ms. </w:t>
      </w:r>
      <w:proofErr w:type="spellStart"/>
      <w:r w:rsidR="000D70FC">
        <w:t>Warhola</w:t>
      </w:r>
      <w:proofErr w:type="spellEnd"/>
      <w:r w:rsidR="000D70FC">
        <w:t xml:space="preserve"> is still housed at the State Hospital.</w:t>
      </w:r>
    </w:p>
    <w:p w:rsidR="00884FBA" w:rsidRDefault="00884FBA" w:rsidP="00B36C3D">
      <w:r>
        <w:t>Joseph Edward Fought-Iron County, Douglas D. Terry Attorney</w:t>
      </w:r>
    </w:p>
    <w:p w:rsidR="00884FBA" w:rsidRDefault="00884FBA" w:rsidP="00B36C3D">
      <w:r>
        <w:t>Maida Janet Martinez-Westfall-Iron County, Rudy Bautista Attorney</w:t>
      </w:r>
    </w:p>
    <w:p w:rsidR="00884FBA" w:rsidRDefault="00884FBA" w:rsidP="00884FBA">
      <w:r w:rsidRPr="004B3525">
        <w:t>William C. Lawton</w:t>
      </w:r>
      <w:r>
        <w:t xml:space="preserve"> appeal</w:t>
      </w:r>
      <w:r w:rsidRPr="004B3525">
        <w:t>-Sevier County</w:t>
      </w:r>
      <w:r>
        <w:t>, waiting on appointment of attorney</w:t>
      </w:r>
    </w:p>
    <w:p w:rsidR="00884FBA" w:rsidRDefault="00884FBA" w:rsidP="00B36C3D">
      <w:r>
        <w:t>Izaiah Lee Kirkpatrick-Tooele County, Rudy Bautista Attorney, new waiting on contract</w:t>
      </w:r>
    </w:p>
    <w:p w:rsidR="00B36C3D" w:rsidRDefault="00B36C3D" w:rsidP="00B36C3D">
      <w:r>
        <w:t xml:space="preserve">Colin Jeffery </w:t>
      </w:r>
      <w:proofErr w:type="spellStart"/>
      <w:r>
        <w:t>Haynie</w:t>
      </w:r>
      <w:proofErr w:type="spellEnd"/>
      <w:r>
        <w:t>-Tooele County, Richard Van Wagoner attorney</w:t>
      </w:r>
    </w:p>
    <w:p w:rsidR="009576F1" w:rsidRDefault="009576F1" w:rsidP="00B36C3D">
      <w:r>
        <w:t xml:space="preserve">Valerie </w:t>
      </w:r>
      <w:proofErr w:type="spellStart"/>
      <w:r>
        <w:t>Stringham</w:t>
      </w:r>
      <w:proofErr w:type="spellEnd"/>
      <w:r>
        <w:t xml:space="preserve"> Peck-Tooele County, Rudy Bautista Attorney</w:t>
      </w:r>
    </w:p>
    <w:p w:rsidR="001404EE" w:rsidRDefault="001404EE" w:rsidP="00410162">
      <w:pPr>
        <w:tabs>
          <w:tab w:val="left" w:pos="9360"/>
        </w:tabs>
        <w:ind w:right="720"/>
      </w:pPr>
    </w:p>
    <w:p w:rsidR="0046517B" w:rsidRPr="00DF251A" w:rsidRDefault="000F2441" w:rsidP="003B5F7A">
      <w:pPr>
        <w:ind w:left="720" w:hanging="720"/>
        <w:contextualSpacing/>
      </w:pPr>
      <w:r>
        <w:rPr>
          <w:b/>
        </w:rPr>
        <w:t>11.</w:t>
      </w:r>
      <w:r w:rsidR="006750CC">
        <w:rPr>
          <w:b/>
        </w:rPr>
        <w:t xml:space="preserve">      </w:t>
      </w:r>
      <w:r w:rsidR="00F87842">
        <w:rPr>
          <w:b/>
        </w:rPr>
        <w:t>Other Business</w:t>
      </w:r>
      <w:r w:rsidR="00B36C3D">
        <w:rPr>
          <w:b/>
        </w:rPr>
        <w:t xml:space="preserve">: </w:t>
      </w:r>
      <w:r w:rsidR="00DF251A">
        <w:t>No other business was discussed.</w:t>
      </w:r>
    </w:p>
    <w:p w:rsidR="003B5F7A" w:rsidRPr="003B5F7A" w:rsidRDefault="003B5F7A" w:rsidP="003B5F7A">
      <w:pPr>
        <w:ind w:left="720" w:hanging="720"/>
        <w:contextualSpacing/>
        <w:rPr>
          <w:b/>
        </w:rPr>
      </w:pPr>
    </w:p>
    <w:p w:rsidR="00CD53EF" w:rsidRDefault="000F2441" w:rsidP="00BB3A10">
      <w:pPr>
        <w:ind w:left="630" w:hanging="630"/>
        <w:rPr>
          <w:b/>
        </w:rPr>
      </w:pPr>
      <w:r>
        <w:rPr>
          <w:b/>
        </w:rPr>
        <w:t>12.</w:t>
      </w:r>
      <w:r w:rsidR="00855A47">
        <w:t xml:space="preserve"> </w:t>
      </w:r>
      <w:r w:rsidR="00855A47">
        <w:rPr>
          <w:b/>
        </w:rPr>
        <w:t xml:space="preserve">    </w:t>
      </w:r>
      <w:r w:rsidR="00137CB7">
        <w:rPr>
          <w:b/>
        </w:rPr>
        <w:t>Next Meeting:</w:t>
      </w:r>
    </w:p>
    <w:p w:rsidR="00DF251A" w:rsidRDefault="00DF251A" w:rsidP="00BB3A10">
      <w:pPr>
        <w:ind w:left="630" w:hanging="630"/>
        <w:rPr>
          <w:b/>
        </w:rPr>
      </w:pPr>
    </w:p>
    <w:p w:rsidR="00DF251A" w:rsidRDefault="00DF251A" w:rsidP="00BB3A10">
      <w:pPr>
        <w:ind w:left="630" w:hanging="630"/>
      </w:pPr>
      <w:r>
        <w:t xml:space="preserve">It was suggested to have the next meeting electronic and in person. </w:t>
      </w:r>
    </w:p>
    <w:p w:rsidR="00DF251A" w:rsidRDefault="00DF251A" w:rsidP="00BB3A10">
      <w:pPr>
        <w:ind w:left="630" w:hanging="630"/>
      </w:pPr>
    </w:p>
    <w:p w:rsidR="00DF251A" w:rsidRPr="00DF251A" w:rsidRDefault="00DF251A" w:rsidP="00DF251A">
      <w:r>
        <w:t>Commissioner Elliott moved to hold the next Indigent Defense Trust Funds Board Meeting on June 30, 2021 11:30 p.m. Commissioner Painter seconded the motion, the motion passed.</w:t>
      </w:r>
    </w:p>
    <w:p w:rsidR="007512EB" w:rsidRDefault="007512EB" w:rsidP="00BB3A10">
      <w:pPr>
        <w:ind w:left="630" w:hanging="630"/>
      </w:pPr>
    </w:p>
    <w:p w:rsidR="007512EB" w:rsidRDefault="000F2441" w:rsidP="00BB3A10">
      <w:pPr>
        <w:ind w:left="630" w:hanging="630"/>
        <w:rPr>
          <w:b/>
        </w:rPr>
      </w:pPr>
      <w:r>
        <w:rPr>
          <w:b/>
        </w:rPr>
        <w:t>13</w:t>
      </w:r>
      <w:r w:rsidR="00B70833">
        <w:rPr>
          <w:b/>
        </w:rPr>
        <w:t xml:space="preserve">. </w:t>
      </w:r>
      <w:r w:rsidR="00B70833">
        <w:rPr>
          <w:b/>
        </w:rPr>
        <w:tab/>
        <w:t>Adjourn:</w:t>
      </w:r>
    </w:p>
    <w:p w:rsidR="00DF251A" w:rsidRDefault="00DF251A" w:rsidP="00BB3A10">
      <w:pPr>
        <w:ind w:left="630" w:hanging="630"/>
        <w:rPr>
          <w:b/>
        </w:rPr>
      </w:pPr>
    </w:p>
    <w:p w:rsidR="00DF251A" w:rsidRDefault="00DF251A" w:rsidP="00DF251A">
      <w:proofErr w:type="spellStart"/>
      <w:r>
        <w:t>Janica</w:t>
      </w:r>
      <w:proofErr w:type="spellEnd"/>
      <w:r>
        <w:t xml:space="preserve"> </w:t>
      </w:r>
      <w:proofErr w:type="spellStart"/>
      <w:r>
        <w:t>Gines</w:t>
      </w:r>
      <w:proofErr w:type="spellEnd"/>
      <w:r>
        <w:t xml:space="preserve"> moved to adjourn the meeting Commissioner Elliott seconded the motion. The meeting adjourned at 11:37 a.m. </w:t>
      </w:r>
    </w:p>
    <w:p w:rsidR="00DF251A" w:rsidRDefault="00DF251A" w:rsidP="00DF251A"/>
    <w:p w:rsidR="00DF251A" w:rsidRDefault="00DF251A" w:rsidP="00DF251A">
      <w:r>
        <w:t>Paul Tonks introduced Anne</w:t>
      </w:r>
      <w:r w:rsidR="00A62169">
        <w:t xml:space="preserve"> Nelson, she replaced Nicole Alder. She is the new paralegal assigned to Finance and to Indigent Defense.</w:t>
      </w:r>
    </w:p>
    <w:p w:rsidR="00FF076D" w:rsidRDefault="00FF076D" w:rsidP="00DF251A"/>
    <w:p w:rsidR="006C322D" w:rsidRDefault="006C322D" w:rsidP="00DF251A"/>
    <w:p w:rsidR="006C322D" w:rsidRDefault="006C322D" w:rsidP="00DF251A"/>
    <w:p w:rsidR="00FF076D" w:rsidRDefault="00FF076D" w:rsidP="00DF251A">
      <w:r>
        <w:lastRenderedPageBreak/>
        <w:t>Assignments from this meeting.</w:t>
      </w:r>
    </w:p>
    <w:p w:rsidR="006C322D" w:rsidRPr="00DF251A" w:rsidRDefault="006C322D" w:rsidP="00DF251A"/>
    <w:p w:rsidR="00B83004" w:rsidRDefault="006C322D" w:rsidP="006C322D">
      <w:pPr>
        <w:ind w:left="270" w:hanging="270"/>
      </w:pPr>
      <w:r>
        <w:t xml:space="preserve">1. Pay Mr. Wiggins the final payment of $888.00 on the David </w:t>
      </w:r>
      <w:proofErr w:type="spellStart"/>
      <w:r>
        <w:t>Drommond</w:t>
      </w:r>
      <w:proofErr w:type="spellEnd"/>
      <w:r>
        <w:t xml:space="preserve"> appeal. (</w:t>
      </w:r>
      <w:proofErr w:type="gramStart"/>
      <w:r>
        <w:t>paid</w:t>
      </w:r>
      <w:proofErr w:type="gramEnd"/>
      <w:r>
        <w:t xml:space="preserve"> April 22,   2021)</w:t>
      </w:r>
    </w:p>
    <w:p w:rsidR="006C322D" w:rsidRDefault="006C322D" w:rsidP="006C322D">
      <w:pPr>
        <w:ind w:left="180" w:hanging="180"/>
      </w:pPr>
      <w:r>
        <w:t xml:space="preserve">2. Inform Bryan </w:t>
      </w:r>
      <w:proofErr w:type="spellStart"/>
      <w:r>
        <w:t>Sidwell</w:t>
      </w:r>
      <w:proofErr w:type="spellEnd"/>
      <w:r>
        <w:t xml:space="preserve"> of his approval to be added to the Pre-Contracted list of Rule 8 Qualified   Attorneys. (Mr. </w:t>
      </w:r>
      <w:proofErr w:type="spellStart"/>
      <w:r>
        <w:t>Sidwell</w:t>
      </w:r>
      <w:proofErr w:type="spellEnd"/>
      <w:r>
        <w:t xml:space="preserve"> notified on April 16, 2021)</w:t>
      </w:r>
    </w:p>
    <w:p w:rsidR="006C322D" w:rsidRPr="006C322D" w:rsidRDefault="006C322D" w:rsidP="00BB3A10">
      <w:pPr>
        <w:ind w:left="630" w:hanging="630"/>
      </w:pPr>
    </w:p>
    <w:p w:rsidR="002878D2" w:rsidRDefault="002878D2" w:rsidP="007512EB"/>
    <w:p w:rsidR="00A63A41" w:rsidRPr="007B435B" w:rsidRDefault="00A63A41" w:rsidP="00A62169"/>
    <w:sectPr w:rsidR="00A63A41" w:rsidRPr="007B435B" w:rsidSect="00D22D0B">
      <w:headerReference w:type="even" r:id="rId8"/>
      <w:headerReference w:type="default" r:id="rId9"/>
      <w:footerReference w:type="even" r:id="rId10"/>
      <w:footerReference w:type="default" r:id="rId11"/>
      <w:headerReference w:type="first" r:id="rId12"/>
      <w:footerReference w:type="first" r:id="rId13"/>
      <w:pgSz w:w="12240" w:h="15840"/>
      <w:pgMar w:top="1440" w:right="117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53C1" w:rsidRDefault="009453C1" w:rsidP="00222637">
      <w:r>
        <w:separator/>
      </w:r>
    </w:p>
  </w:endnote>
  <w:endnote w:type="continuationSeparator" w:id="0">
    <w:p w:rsidR="009453C1" w:rsidRDefault="009453C1" w:rsidP="00222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3C1" w:rsidRDefault="009453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1099270"/>
      <w:docPartObj>
        <w:docPartGallery w:val="Page Numbers (Bottom of Page)"/>
        <w:docPartUnique/>
      </w:docPartObj>
    </w:sdtPr>
    <w:sdtEndPr>
      <w:rPr>
        <w:noProof/>
      </w:rPr>
    </w:sdtEndPr>
    <w:sdtContent>
      <w:p w:rsidR="009453C1" w:rsidRDefault="009453C1">
        <w:pPr>
          <w:pStyle w:val="Footer"/>
          <w:jc w:val="center"/>
        </w:pPr>
        <w:r>
          <w:fldChar w:fldCharType="begin"/>
        </w:r>
        <w:r>
          <w:instrText xml:space="preserve"> PAGE   \* MERGEFORMAT </w:instrText>
        </w:r>
        <w:r>
          <w:fldChar w:fldCharType="separate"/>
        </w:r>
        <w:r w:rsidR="003524DD">
          <w:rPr>
            <w:noProof/>
          </w:rPr>
          <w:t>5</w:t>
        </w:r>
        <w:r>
          <w:rPr>
            <w:noProof/>
          </w:rPr>
          <w:fldChar w:fldCharType="end"/>
        </w:r>
      </w:p>
    </w:sdtContent>
  </w:sdt>
  <w:p w:rsidR="009453C1" w:rsidRDefault="009453C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3C1" w:rsidRDefault="009453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53C1" w:rsidRDefault="009453C1" w:rsidP="00222637">
      <w:r>
        <w:separator/>
      </w:r>
    </w:p>
  </w:footnote>
  <w:footnote w:type="continuationSeparator" w:id="0">
    <w:p w:rsidR="009453C1" w:rsidRDefault="009453C1" w:rsidP="002226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3C1" w:rsidRDefault="009453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3C1" w:rsidRDefault="009453C1" w:rsidP="00B6719B">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3C1" w:rsidRDefault="009453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72B1F"/>
    <w:multiLevelType w:val="hybridMultilevel"/>
    <w:tmpl w:val="7EBA10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C36CFC"/>
    <w:multiLevelType w:val="hybridMultilevel"/>
    <w:tmpl w:val="FC3AEA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9C68D2"/>
    <w:multiLevelType w:val="hybridMultilevel"/>
    <w:tmpl w:val="F080FF7E"/>
    <w:lvl w:ilvl="0" w:tplc="1046CDB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8E54FD0"/>
    <w:multiLevelType w:val="hybridMultilevel"/>
    <w:tmpl w:val="0BF4FE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A9240A"/>
    <w:multiLevelType w:val="hybridMultilevel"/>
    <w:tmpl w:val="D74055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2A66A6"/>
    <w:multiLevelType w:val="hybridMultilevel"/>
    <w:tmpl w:val="23922002"/>
    <w:lvl w:ilvl="0" w:tplc="FA704AA6">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6" w15:restartNumberingAfterBreak="0">
    <w:nsid w:val="270D66C8"/>
    <w:multiLevelType w:val="hybridMultilevel"/>
    <w:tmpl w:val="BE507C98"/>
    <w:lvl w:ilvl="0" w:tplc="08E45BE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C4150F"/>
    <w:multiLevelType w:val="hybridMultilevel"/>
    <w:tmpl w:val="4CF47E92"/>
    <w:lvl w:ilvl="0" w:tplc="507042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DD0D86"/>
    <w:multiLevelType w:val="hybridMultilevel"/>
    <w:tmpl w:val="B69E7DFC"/>
    <w:lvl w:ilvl="0" w:tplc="234211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E01521"/>
    <w:multiLevelType w:val="hybridMultilevel"/>
    <w:tmpl w:val="83C8067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F5223E"/>
    <w:multiLevelType w:val="hybridMultilevel"/>
    <w:tmpl w:val="4BC678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E564AA"/>
    <w:multiLevelType w:val="hybridMultilevel"/>
    <w:tmpl w:val="B66A81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4B0C46D2"/>
    <w:multiLevelType w:val="hybridMultilevel"/>
    <w:tmpl w:val="321E0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0279A8"/>
    <w:multiLevelType w:val="hybridMultilevel"/>
    <w:tmpl w:val="7F7899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152277"/>
    <w:multiLevelType w:val="hybridMultilevel"/>
    <w:tmpl w:val="45AE7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43408B"/>
    <w:multiLevelType w:val="hybridMultilevel"/>
    <w:tmpl w:val="F836D680"/>
    <w:lvl w:ilvl="0" w:tplc="EB80120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B8013A0"/>
    <w:multiLevelType w:val="hybridMultilevel"/>
    <w:tmpl w:val="4E080D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C0E22BD"/>
    <w:multiLevelType w:val="hybridMultilevel"/>
    <w:tmpl w:val="25A22E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6DC56CF3"/>
    <w:multiLevelType w:val="hybridMultilevel"/>
    <w:tmpl w:val="706A0B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F2C3A51"/>
    <w:multiLevelType w:val="hybridMultilevel"/>
    <w:tmpl w:val="48BA86A8"/>
    <w:lvl w:ilvl="0" w:tplc="3EAA79DC">
      <w:start w:val="2119"/>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730317A9"/>
    <w:multiLevelType w:val="hybridMultilevel"/>
    <w:tmpl w:val="C92AD208"/>
    <w:lvl w:ilvl="0" w:tplc="507042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5D114E3"/>
    <w:multiLevelType w:val="hybridMultilevel"/>
    <w:tmpl w:val="2F1216B2"/>
    <w:lvl w:ilvl="0" w:tplc="BE7C45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7647869"/>
    <w:multiLevelType w:val="hybridMultilevel"/>
    <w:tmpl w:val="A9023296"/>
    <w:lvl w:ilvl="0" w:tplc="507042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79E434E"/>
    <w:multiLevelType w:val="hybridMultilevel"/>
    <w:tmpl w:val="8FB82B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CDE1C93"/>
    <w:multiLevelType w:val="hybridMultilevel"/>
    <w:tmpl w:val="C646F0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F1767AC"/>
    <w:multiLevelType w:val="hybridMultilevel"/>
    <w:tmpl w:val="5E1A6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3"/>
  </w:num>
  <w:num w:numId="3">
    <w:abstractNumId w:val="24"/>
  </w:num>
  <w:num w:numId="4">
    <w:abstractNumId w:val="9"/>
  </w:num>
  <w:num w:numId="5">
    <w:abstractNumId w:val="10"/>
  </w:num>
  <w:num w:numId="6">
    <w:abstractNumId w:val="2"/>
  </w:num>
  <w:num w:numId="7">
    <w:abstractNumId w:val="8"/>
  </w:num>
  <w:num w:numId="8">
    <w:abstractNumId w:val="21"/>
  </w:num>
  <w:num w:numId="9">
    <w:abstractNumId w:val="0"/>
  </w:num>
  <w:num w:numId="10">
    <w:abstractNumId w:val="25"/>
  </w:num>
  <w:num w:numId="11">
    <w:abstractNumId w:val="23"/>
  </w:num>
  <w:num w:numId="12">
    <w:abstractNumId w:val="11"/>
  </w:num>
  <w:num w:numId="13">
    <w:abstractNumId w:val="14"/>
  </w:num>
  <w:num w:numId="14">
    <w:abstractNumId w:val="17"/>
  </w:num>
  <w:num w:numId="15">
    <w:abstractNumId w:val="19"/>
  </w:num>
  <w:num w:numId="16">
    <w:abstractNumId w:val="6"/>
  </w:num>
  <w:num w:numId="17">
    <w:abstractNumId w:val="18"/>
  </w:num>
  <w:num w:numId="18">
    <w:abstractNumId w:val="20"/>
  </w:num>
  <w:num w:numId="19">
    <w:abstractNumId w:val="7"/>
  </w:num>
  <w:num w:numId="20">
    <w:abstractNumId w:val="22"/>
  </w:num>
  <w:num w:numId="21">
    <w:abstractNumId w:val="12"/>
  </w:num>
  <w:num w:numId="22">
    <w:abstractNumId w:val="16"/>
  </w:num>
  <w:num w:numId="23">
    <w:abstractNumId w:val="5"/>
  </w:num>
  <w:num w:numId="24">
    <w:abstractNumId w:val="4"/>
  </w:num>
  <w:num w:numId="25">
    <w:abstractNumId w:val="1"/>
  </w:num>
  <w:num w:numId="26">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068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C84"/>
    <w:rsid w:val="00001E45"/>
    <w:rsid w:val="000022D5"/>
    <w:rsid w:val="00003366"/>
    <w:rsid w:val="0000361C"/>
    <w:rsid w:val="00003CDA"/>
    <w:rsid w:val="0000408C"/>
    <w:rsid w:val="000042D8"/>
    <w:rsid w:val="00004FDE"/>
    <w:rsid w:val="00005DF1"/>
    <w:rsid w:val="00014E98"/>
    <w:rsid w:val="00016EDB"/>
    <w:rsid w:val="000234C2"/>
    <w:rsid w:val="00023B9C"/>
    <w:rsid w:val="00027E25"/>
    <w:rsid w:val="000306B5"/>
    <w:rsid w:val="00032941"/>
    <w:rsid w:val="00033FEA"/>
    <w:rsid w:val="00035D00"/>
    <w:rsid w:val="000405EF"/>
    <w:rsid w:val="0004119D"/>
    <w:rsid w:val="000445A5"/>
    <w:rsid w:val="00047788"/>
    <w:rsid w:val="0005062C"/>
    <w:rsid w:val="00050D53"/>
    <w:rsid w:val="00052720"/>
    <w:rsid w:val="00052D96"/>
    <w:rsid w:val="00054575"/>
    <w:rsid w:val="00055026"/>
    <w:rsid w:val="00056231"/>
    <w:rsid w:val="00060D2B"/>
    <w:rsid w:val="0006115E"/>
    <w:rsid w:val="000614C2"/>
    <w:rsid w:val="000646F6"/>
    <w:rsid w:val="00065EC2"/>
    <w:rsid w:val="000670D3"/>
    <w:rsid w:val="00070D25"/>
    <w:rsid w:val="00071CD4"/>
    <w:rsid w:val="000747E9"/>
    <w:rsid w:val="00076C6F"/>
    <w:rsid w:val="000800FC"/>
    <w:rsid w:val="00080CA3"/>
    <w:rsid w:val="00085208"/>
    <w:rsid w:val="00085DAD"/>
    <w:rsid w:val="00087AC7"/>
    <w:rsid w:val="00090443"/>
    <w:rsid w:val="00090636"/>
    <w:rsid w:val="00090C17"/>
    <w:rsid w:val="00097547"/>
    <w:rsid w:val="000A017D"/>
    <w:rsid w:val="000A114F"/>
    <w:rsid w:val="000A2ABC"/>
    <w:rsid w:val="000A3F07"/>
    <w:rsid w:val="000A54CC"/>
    <w:rsid w:val="000A7FBF"/>
    <w:rsid w:val="000B40ED"/>
    <w:rsid w:val="000B6A47"/>
    <w:rsid w:val="000B7310"/>
    <w:rsid w:val="000C191C"/>
    <w:rsid w:val="000C2CE6"/>
    <w:rsid w:val="000C341B"/>
    <w:rsid w:val="000C4CEF"/>
    <w:rsid w:val="000C4FD6"/>
    <w:rsid w:val="000C5A5F"/>
    <w:rsid w:val="000C6942"/>
    <w:rsid w:val="000D2C84"/>
    <w:rsid w:val="000D36EE"/>
    <w:rsid w:val="000D428C"/>
    <w:rsid w:val="000D6180"/>
    <w:rsid w:val="000D70FC"/>
    <w:rsid w:val="000E39CE"/>
    <w:rsid w:val="000E47FD"/>
    <w:rsid w:val="000E648B"/>
    <w:rsid w:val="000E711E"/>
    <w:rsid w:val="000E7E54"/>
    <w:rsid w:val="000E7E65"/>
    <w:rsid w:val="000F2441"/>
    <w:rsid w:val="000F2676"/>
    <w:rsid w:val="000F34F7"/>
    <w:rsid w:val="000F389C"/>
    <w:rsid w:val="000F43A4"/>
    <w:rsid w:val="000F4D95"/>
    <w:rsid w:val="00102192"/>
    <w:rsid w:val="0010254E"/>
    <w:rsid w:val="001028DF"/>
    <w:rsid w:val="00103F52"/>
    <w:rsid w:val="00105629"/>
    <w:rsid w:val="001063D2"/>
    <w:rsid w:val="001065FF"/>
    <w:rsid w:val="00106BBE"/>
    <w:rsid w:val="001076C4"/>
    <w:rsid w:val="0011010C"/>
    <w:rsid w:val="001117C6"/>
    <w:rsid w:val="00111C5B"/>
    <w:rsid w:val="00111EBD"/>
    <w:rsid w:val="00111F9F"/>
    <w:rsid w:val="00112EA0"/>
    <w:rsid w:val="00114754"/>
    <w:rsid w:val="00116934"/>
    <w:rsid w:val="00120FBA"/>
    <w:rsid w:val="00121FB1"/>
    <w:rsid w:val="00122CC0"/>
    <w:rsid w:val="00126123"/>
    <w:rsid w:val="001264D2"/>
    <w:rsid w:val="001277AF"/>
    <w:rsid w:val="00130E51"/>
    <w:rsid w:val="0013229F"/>
    <w:rsid w:val="00135F67"/>
    <w:rsid w:val="001373C8"/>
    <w:rsid w:val="00137678"/>
    <w:rsid w:val="0013796E"/>
    <w:rsid w:val="00137CB7"/>
    <w:rsid w:val="00140125"/>
    <w:rsid w:val="0014022D"/>
    <w:rsid w:val="001404EE"/>
    <w:rsid w:val="0014072E"/>
    <w:rsid w:val="00145E2B"/>
    <w:rsid w:val="001469B1"/>
    <w:rsid w:val="001470E2"/>
    <w:rsid w:val="0014793C"/>
    <w:rsid w:val="00147C33"/>
    <w:rsid w:val="001536E5"/>
    <w:rsid w:val="00155964"/>
    <w:rsid w:val="0015677C"/>
    <w:rsid w:val="00156AB8"/>
    <w:rsid w:val="001628D5"/>
    <w:rsid w:val="0016721F"/>
    <w:rsid w:val="001702B1"/>
    <w:rsid w:val="00171E73"/>
    <w:rsid w:val="00173C1F"/>
    <w:rsid w:val="001740FD"/>
    <w:rsid w:val="001774F3"/>
    <w:rsid w:val="001779B0"/>
    <w:rsid w:val="001824D3"/>
    <w:rsid w:val="0018276C"/>
    <w:rsid w:val="00182A5C"/>
    <w:rsid w:val="00182B62"/>
    <w:rsid w:val="00182F2A"/>
    <w:rsid w:val="00184BF2"/>
    <w:rsid w:val="00191595"/>
    <w:rsid w:val="00193EFF"/>
    <w:rsid w:val="001943FF"/>
    <w:rsid w:val="00194797"/>
    <w:rsid w:val="00195385"/>
    <w:rsid w:val="001954A8"/>
    <w:rsid w:val="00195563"/>
    <w:rsid w:val="001956E4"/>
    <w:rsid w:val="001966DB"/>
    <w:rsid w:val="00196C49"/>
    <w:rsid w:val="0019764F"/>
    <w:rsid w:val="001979BF"/>
    <w:rsid w:val="001A06C1"/>
    <w:rsid w:val="001A21D4"/>
    <w:rsid w:val="001A2ABF"/>
    <w:rsid w:val="001A7C3A"/>
    <w:rsid w:val="001B12C8"/>
    <w:rsid w:val="001B33AD"/>
    <w:rsid w:val="001B4B30"/>
    <w:rsid w:val="001B4F96"/>
    <w:rsid w:val="001B6D50"/>
    <w:rsid w:val="001B7030"/>
    <w:rsid w:val="001B73B5"/>
    <w:rsid w:val="001B7474"/>
    <w:rsid w:val="001C1B36"/>
    <w:rsid w:val="001C2AAE"/>
    <w:rsid w:val="001C2C2B"/>
    <w:rsid w:val="001C3A14"/>
    <w:rsid w:val="001C3B9A"/>
    <w:rsid w:val="001C4EEF"/>
    <w:rsid w:val="001C5E74"/>
    <w:rsid w:val="001C698D"/>
    <w:rsid w:val="001D17CF"/>
    <w:rsid w:val="001D19D4"/>
    <w:rsid w:val="001D1FC7"/>
    <w:rsid w:val="001D2ECF"/>
    <w:rsid w:val="001D4837"/>
    <w:rsid w:val="001D4A6A"/>
    <w:rsid w:val="001D70B8"/>
    <w:rsid w:val="001D75F9"/>
    <w:rsid w:val="001E055F"/>
    <w:rsid w:val="001E0EAE"/>
    <w:rsid w:val="001E2836"/>
    <w:rsid w:val="001E4439"/>
    <w:rsid w:val="001F1629"/>
    <w:rsid w:val="001F1FA7"/>
    <w:rsid w:val="001F2EAB"/>
    <w:rsid w:val="001F3DAE"/>
    <w:rsid w:val="001F4257"/>
    <w:rsid w:val="001F4FAC"/>
    <w:rsid w:val="001F645B"/>
    <w:rsid w:val="001F687C"/>
    <w:rsid w:val="001F7D19"/>
    <w:rsid w:val="002012F9"/>
    <w:rsid w:val="00201EE8"/>
    <w:rsid w:val="002056F8"/>
    <w:rsid w:val="00206933"/>
    <w:rsid w:val="002070DF"/>
    <w:rsid w:val="00207319"/>
    <w:rsid w:val="0021082A"/>
    <w:rsid w:val="00210D4F"/>
    <w:rsid w:val="00210EB9"/>
    <w:rsid w:val="002129AE"/>
    <w:rsid w:val="00213639"/>
    <w:rsid w:val="00215AE0"/>
    <w:rsid w:val="00217708"/>
    <w:rsid w:val="00220295"/>
    <w:rsid w:val="00221DBC"/>
    <w:rsid w:val="00222637"/>
    <w:rsid w:val="0022403F"/>
    <w:rsid w:val="002260A2"/>
    <w:rsid w:val="00227029"/>
    <w:rsid w:val="00227393"/>
    <w:rsid w:val="00232C0A"/>
    <w:rsid w:val="00232F57"/>
    <w:rsid w:val="00234ACF"/>
    <w:rsid w:val="00235A9B"/>
    <w:rsid w:val="00235F80"/>
    <w:rsid w:val="00237199"/>
    <w:rsid w:val="00240B96"/>
    <w:rsid w:val="0024175E"/>
    <w:rsid w:val="00243327"/>
    <w:rsid w:val="0024429D"/>
    <w:rsid w:val="00245FA7"/>
    <w:rsid w:val="002509F2"/>
    <w:rsid w:val="00251FCD"/>
    <w:rsid w:val="002521FD"/>
    <w:rsid w:val="0025315C"/>
    <w:rsid w:val="002548C3"/>
    <w:rsid w:val="00254FDA"/>
    <w:rsid w:val="002572DA"/>
    <w:rsid w:val="0026294C"/>
    <w:rsid w:val="002638F2"/>
    <w:rsid w:val="002639B3"/>
    <w:rsid w:val="00263D2A"/>
    <w:rsid w:val="00264BC2"/>
    <w:rsid w:val="00264D4E"/>
    <w:rsid w:val="0026709D"/>
    <w:rsid w:val="00267631"/>
    <w:rsid w:val="00270371"/>
    <w:rsid w:val="00271B47"/>
    <w:rsid w:val="00274E00"/>
    <w:rsid w:val="00276430"/>
    <w:rsid w:val="0027649D"/>
    <w:rsid w:val="00277343"/>
    <w:rsid w:val="0027764A"/>
    <w:rsid w:val="0028036A"/>
    <w:rsid w:val="0028267C"/>
    <w:rsid w:val="00283985"/>
    <w:rsid w:val="002847E7"/>
    <w:rsid w:val="00284A79"/>
    <w:rsid w:val="00285C85"/>
    <w:rsid w:val="00285EDB"/>
    <w:rsid w:val="002878D2"/>
    <w:rsid w:val="0029150B"/>
    <w:rsid w:val="00291FAB"/>
    <w:rsid w:val="00292387"/>
    <w:rsid w:val="002947EE"/>
    <w:rsid w:val="002A18C4"/>
    <w:rsid w:val="002A1E57"/>
    <w:rsid w:val="002A3CD5"/>
    <w:rsid w:val="002A3F80"/>
    <w:rsid w:val="002A58B5"/>
    <w:rsid w:val="002A6932"/>
    <w:rsid w:val="002A7E5E"/>
    <w:rsid w:val="002B0F34"/>
    <w:rsid w:val="002B0F67"/>
    <w:rsid w:val="002B160A"/>
    <w:rsid w:val="002B2D3E"/>
    <w:rsid w:val="002B3A8B"/>
    <w:rsid w:val="002B3BB0"/>
    <w:rsid w:val="002B4608"/>
    <w:rsid w:val="002B5499"/>
    <w:rsid w:val="002B688C"/>
    <w:rsid w:val="002C426B"/>
    <w:rsid w:val="002C4FF0"/>
    <w:rsid w:val="002C7D9D"/>
    <w:rsid w:val="002C7E5C"/>
    <w:rsid w:val="002C7FFB"/>
    <w:rsid w:val="002D2CF2"/>
    <w:rsid w:val="002D3FD8"/>
    <w:rsid w:val="002D4E04"/>
    <w:rsid w:val="002D6025"/>
    <w:rsid w:val="002D7633"/>
    <w:rsid w:val="002E144F"/>
    <w:rsid w:val="002E25F8"/>
    <w:rsid w:val="002E4F62"/>
    <w:rsid w:val="002E654E"/>
    <w:rsid w:val="002E6E5B"/>
    <w:rsid w:val="002F0DD0"/>
    <w:rsid w:val="002F2D69"/>
    <w:rsid w:val="002F2FFB"/>
    <w:rsid w:val="002F3F6E"/>
    <w:rsid w:val="002F3FD6"/>
    <w:rsid w:val="002F6DEA"/>
    <w:rsid w:val="002F7314"/>
    <w:rsid w:val="0030217B"/>
    <w:rsid w:val="00305D4A"/>
    <w:rsid w:val="00305D4B"/>
    <w:rsid w:val="0030706B"/>
    <w:rsid w:val="00310A1C"/>
    <w:rsid w:val="00311AA8"/>
    <w:rsid w:val="00311E96"/>
    <w:rsid w:val="0031420E"/>
    <w:rsid w:val="0031456A"/>
    <w:rsid w:val="003158B2"/>
    <w:rsid w:val="00320B57"/>
    <w:rsid w:val="00322708"/>
    <w:rsid w:val="00322D63"/>
    <w:rsid w:val="0032596E"/>
    <w:rsid w:val="00326AD6"/>
    <w:rsid w:val="003270BE"/>
    <w:rsid w:val="00327481"/>
    <w:rsid w:val="00330707"/>
    <w:rsid w:val="00330EAB"/>
    <w:rsid w:val="00331DCF"/>
    <w:rsid w:val="00332586"/>
    <w:rsid w:val="00333563"/>
    <w:rsid w:val="00334006"/>
    <w:rsid w:val="0033407D"/>
    <w:rsid w:val="00336514"/>
    <w:rsid w:val="00336D15"/>
    <w:rsid w:val="0034051C"/>
    <w:rsid w:val="0034119A"/>
    <w:rsid w:val="00341A6F"/>
    <w:rsid w:val="00342C83"/>
    <w:rsid w:val="00347A22"/>
    <w:rsid w:val="003524DD"/>
    <w:rsid w:val="00352C83"/>
    <w:rsid w:val="003531BA"/>
    <w:rsid w:val="00354073"/>
    <w:rsid w:val="00354215"/>
    <w:rsid w:val="00355716"/>
    <w:rsid w:val="00356606"/>
    <w:rsid w:val="00356A1D"/>
    <w:rsid w:val="00356A71"/>
    <w:rsid w:val="00357736"/>
    <w:rsid w:val="003602CC"/>
    <w:rsid w:val="00360D5E"/>
    <w:rsid w:val="00362959"/>
    <w:rsid w:val="003660DA"/>
    <w:rsid w:val="003670F3"/>
    <w:rsid w:val="00370AD5"/>
    <w:rsid w:val="00371970"/>
    <w:rsid w:val="00371AD9"/>
    <w:rsid w:val="003720E0"/>
    <w:rsid w:val="003732D4"/>
    <w:rsid w:val="0037747B"/>
    <w:rsid w:val="003777DD"/>
    <w:rsid w:val="003800FC"/>
    <w:rsid w:val="003806BF"/>
    <w:rsid w:val="00380EBA"/>
    <w:rsid w:val="00380FA7"/>
    <w:rsid w:val="00383269"/>
    <w:rsid w:val="003866BE"/>
    <w:rsid w:val="0039111D"/>
    <w:rsid w:val="003918DD"/>
    <w:rsid w:val="003930BE"/>
    <w:rsid w:val="0039379A"/>
    <w:rsid w:val="003944D1"/>
    <w:rsid w:val="00394CD8"/>
    <w:rsid w:val="00395DB3"/>
    <w:rsid w:val="00396C14"/>
    <w:rsid w:val="00396C89"/>
    <w:rsid w:val="003A18A1"/>
    <w:rsid w:val="003A21F5"/>
    <w:rsid w:val="003A2F58"/>
    <w:rsid w:val="003A309E"/>
    <w:rsid w:val="003A32E8"/>
    <w:rsid w:val="003A58BA"/>
    <w:rsid w:val="003A62FB"/>
    <w:rsid w:val="003B1ED4"/>
    <w:rsid w:val="003B296F"/>
    <w:rsid w:val="003B4736"/>
    <w:rsid w:val="003B4E13"/>
    <w:rsid w:val="003B5F7A"/>
    <w:rsid w:val="003B6728"/>
    <w:rsid w:val="003B76F1"/>
    <w:rsid w:val="003C2FC7"/>
    <w:rsid w:val="003C3499"/>
    <w:rsid w:val="003C4CD4"/>
    <w:rsid w:val="003C6285"/>
    <w:rsid w:val="003C6BB5"/>
    <w:rsid w:val="003D5D85"/>
    <w:rsid w:val="003D7886"/>
    <w:rsid w:val="003E085E"/>
    <w:rsid w:val="003E3630"/>
    <w:rsid w:val="003E3EEC"/>
    <w:rsid w:val="003E6938"/>
    <w:rsid w:val="003E7182"/>
    <w:rsid w:val="003E71E6"/>
    <w:rsid w:val="003E7242"/>
    <w:rsid w:val="003E7716"/>
    <w:rsid w:val="003E7CE3"/>
    <w:rsid w:val="003F067C"/>
    <w:rsid w:val="003F0C6A"/>
    <w:rsid w:val="003F0EAC"/>
    <w:rsid w:val="003F4696"/>
    <w:rsid w:val="0040081D"/>
    <w:rsid w:val="00400C27"/>
    <w:rsid w:val="00400D93"/>
    <w:rsid w:val="00401D9B"/>
    <w:rsid w:val="004024E7"/>
    <w:rsid w:val="00404CB6"/>
    <w:rsid w:val="00405865"/>
    <w:rsid w:val="00406326"/>
    <w:rsid w:val="00410162"/>
    <w:rsid w:val="004104EF"/>
    <w:rsid w:val="0041051A"/>
    <w:rsid w:val="0041061E"/>
    <w:rsid w:val="00412F9D"/>
    <w:rsid w:val="004150B3"/>
    <w:rsid w:val="004156D6"/>
    <w:rsid w:val="00415CA8"/>
    <w:rsid w:val="004160F5"/>
    <w:rsid w:val="004209C9"/>
    <w:rsid w:val="004213D8"/>
    <w:rsid w:val="004245C5"/>
    <w:rsid w:val="004260DF"/>
    <w:rsid w:val="0042767B"/>
    <w:rsid w:val="00431B5B"/>
    <w:rsid w:val="004322DF"/>
    <w:rsid w:val="00432525"/>
    <w:rsid w:val="00433BB7"/>
    <w:rsid w:val="004359AE"/>
    <w:rsid w:val="00435F72"/>
    <w:rsid w:val="004431D0"/>
    <w:rsid w:val="00443A1E"/>
    <w:rsid w:val="00443F45"/>
    <w:rsid w:val="00443FB8"/>
    <w:rsid w:val="004442E8"/>
    <w:rsid w:val="00445CE3"/>
    <w:rsid w:val="00447AAF"/>
    <w:rsid w:val="004512D4"/>
    <w:rsid w:val="00452CBF"/>
    <w:rsid w:val="00453499"/>
    <w:rsid w:val="00453A56"/>
    <w:rsid w:val="00453EDD"/>
    <w:rsid w:val="00454A9E"/>
    <w:rsid w:val="00454B89"/>
    <w:rsid w:val="00455C3B"/>
    <w:rsid w:val="00456006"/>
    <w:rsid w:val="00456A08"/>
    <w:rsid w:val="0045741D"/>
    <w:rsid w:val="004604B2"/>
    <w:rsid w:val="0046517B"/>
    <w:rsid w:val="0047177A"/>
    <w:rsid w:val="0047553A"/>
    <w:rsid w:val="004755E5"/>
    <w:rsid w:val="00476E3C"/>
    <w:rsid w:val="004777CA"/>
    <w:rsid w:val="00477AEF"/>
    <w:rsid w:val="00482031"/>
    <w:rsid w:val="00483D1F"/>
    <w:rsid w:val="0048547D"/>
    <w:rsid w:val="0049038F"/>
    <w:rsid w:val="004903E8"/>
    <w:rsid w:val="00491108"/>
    <w:rsid w:val="0049194B"/>
    <w:rsid w:val="0049233C"/>
    <w:rsid w:val="004926EA"/>
    <w:rsid w:val="0049315D"/>
    <w:rsid w:val="0049487E"/>
    <w:rsid w:val="004A1CDD"/>
    <w:rsid w:val="004A37F7"/>
    <w:rsid w:val="004A419F"/>
    <w:rsid w:val="004A4A87"/>
    <w:rsid w:val="004A4B1D"/>
    <w:rsid w:val="004A500B"/>
    <w:rsid w:val="004A56BC"/>
    <w:rsid w:val="004B1732"/>
    <w:rsid w:val="004B2816"/>
    <w:rsid w:val="004B47D1"/>
    <w:rsid w:val="004B4F00"/>
    <w:rsid w:val="004B725D"/>
    <w:rsid w:val="004B7B6B"/>
    <w:rsid w:val="004C0285"/>
    <w:rsid w:val="004C0A7E"/>
    <w:rsid w:val="004C1218"/>
    <w:rsid w:val="004C267C"/>
    <w:rsid w:val="004C7AB0"/>
    <w:rsid w:val="004C7B8A"/>
    <w:rsid w:val="004D0DF6"/>
    <w:rsid w:val="004D13FA"/>
    <w:rsid w:val="004D1C87"/>
    <w:rsid w:val="004D5E5C"/>
    <w:rsid w:val="004E131E"/>
    <w:rsid w:val="004E1490"/>
    <w:rsid w:val="004E4C5C"/>
    <w:rsid w:val="004E604D"/>
    <w:rsid w:val="004E6DCE"/>
    <w:rsid w:val="004F0AAE"/>
    <w:rsid w:val="004F0BF4"/>
    <w:rsid w:val="004F16D2"/>
    <w:rsid w:val="004F2A53"/>
    <w:rsid w:val="004F30E6"/>
    <w:rsid w:val="004F5A05"/>
    <w:rsid w:val="00500CFD"/>
    <w:rsid w:val="00500FE4"/>
    <w:rsid w:val="0050769C"/>
    <w:rsid w:val="005102A3"/>
    <w:rsid w:val="005132CB"/>
    <w:rsid w:val="00514496"/>
    <w:rsid w:val="00514523"/>
    <w:rsid w:val="00520C14"/>
    <w:rsid w:val="0052408D"/>
    <w:rsid w:val="0053028B"/>
    <w:rsid w:val="0053197E"/>
    <w:rsid w:val="0053243C"/>
    <w:rsid w:val="00532850"/>
    <w:rsid w:val="00534D58"/>
    <w:rsid w:val="00534E7E"/>
    <w:rsid w:val="005356FD"/>
    <w:rsid w:val="005368BF"/>
    <w:rsid w:val="00540493"/>
    <w:rsid w:val="005443EC"/>
    <w:rsid w:val="005452A4"/>
    <w:rsid w:val="00545DBB"/>
    <w:rsid w:val="00545E75"/>
    <w:rsid w:val="0055305B"/>
    <w:rsid w:val="00553732"/>
    <w:rsid w:val="005579AC"/>
    <w:rsid w:val="005600FB"/>
    <w:rsid w:val="0056058B"/>
    <w:rsid w:val="0056134B"/>
    <w:rsid w:val="0056267A"/>
    <w:rsid w:val="005629A8"/>
    <w:rsid w:val="00563B3E"/>
    <w:rsid w:val="00564509"/>
    <w:rsid w:val="00564BB3"/>
    <w:rsid w:val="005662B7"/>
    <w:rsid w:val="00570553"/>
    <w:rsid w:val="0057234A"/>
    <w:rsid w:val="00573023"/>
    <w:rsid w:val="00576ABC"/>
    <w:rsid w:val="0057739B"/>
    <w:rsid w:val="00580715"/>
    <w:rsid w:val="0058520B"/>
    <w:rsid w:val="005868D6"/>
    <w:rsid w:val="00590D94"/>
    <w:rsid w:val="00591C5A"/>
    <w:rsid w:val="0059223B"/>
    <w:rsid w:val="0059451E"/>
    <w:rsid w:val="00595035"/>
    <w:rsid w:val="00596366"/>
    <w:rsid w:val="00597431"/>
    <w:rsid w:val="00597D71"/>
    <w:rsid w:val="005A0271"/>
    <w:rsid w:val="005A06FA"/>
    <w:rsid w:val="005A0EC0"/>
    <w:rsid w:val="005A253F"/>
    <w:rsid w:val="005A25FF"/>
    <w:rsid w:val="005A3E0E"/>
    <w:rsid w:val="005A6F1F"/>
    <w:rsid w:val="005B0E54"/>
    <w:rsid w:val="005B1332"/>
    <w:rsid w:val="005B27DC"/>
    <w:rsid w:val="005C2A71"/>
    <w:rsid w:val="005C2D20"/>
    <w:rsid w:val="005C688F"/>
    <w:rsid w:val="005C7DDD"/>
    <w:rsid w:val="005D05EC"/>
    <w:rsid w:val="005D0849"/>
    <w:rsid w:val="005D0A35"/>
    <w:rsid w:val="005D11B6"/>
    <w:rsid w:val="005D1279"/>
    <w:rsid w:val="005D2F0D"/>
    <w:rsid w:val="005D37AE"/>
    <w:rsid w:val="005D51AA"/>
    <w:rsid w:val="005D6C60"/>
    <w:rsid w:val="005E17BC"/>
    <w:rsid w:val="005E2C2A"/>
    <w:rsid w:val="005E32CF"/>
    <w:rsid w:val="005E330E"/>
    <w:rsid w:val="005E361D"/>
    <w:rsid w:val="005E3A86"/>
    <w:rsid w:val="005E3D5A"/>
    <w:rsid w:val="005E42EB"/>
    <w:rsid w:val="005E4808"/>
    <w:rsid w:val="005E6C32"/>
    <w:rsid w:val="005E7360"/>
    <w:rsid w:val="005E7718"/>
    <w:rsid w:val="005F443A"/>
    <w:rsid w:val="005F50B8"/>
    <w:rsid w:val="005F526A"/>
    <w:rsid w:val="00601444"/>
    <w:rsid w:val="00602ABD"/>
    <w:rsid w:val="00606181"/>
    <w:rsid w:val="0060790E"/>
    <w:rsid w:val="00610046"/>
    <w:rsid w:val="0061017A"/>
    <w:rsid w:val="0061183B"/>
    <w:rsid w:val="0061616D"/>
    <w:rsid w:val="006172E5"/>
    <w:rsid w:val="0062245B"/>
    <w:rsid w:val="00625251"/>
    <w:rsid w:val="00631A69"/>
    <w:rsid w:val="006324F1"/>
    <w:rsid w:val="00632EEF"/>
    <w:rsid w:val="0063343A"/>
    <w:rsid w:val="00633DF6"/>
    <w:rsid w:val="00634912"/>
    <w:rsid w:val="006357D9"/>
    <w:rsid w:val="0064019D"/>
    <w:rsid w:val="0064092B"/>
    <w:rsid w:val="00642935"/>
    <w:rsid w:val="006460AD"/>
    <w:rsid w:val="00647B5D"/>
    <w:rsid w:val="00650722"/>
    <w:rsid w:val="0065246D"/>
    <w:rsid w:val="006567B4"/>
    <w:rsid w:val="00657406"/>
    <w:rsid w:val="006576FD"/>
    <w:rsid w:val="0066071B"/>
    <w:rsid w:val="006611AE"/>
    <w:rsid w:val="00661B5B"/>
    <w:rsid w:val="00661DD9"/>
    <w:rsid w:val="006633C1"/>
    <w:rsid w:val="00663FB6"/>
    <w:rsid w:val="006678BD"/>
    <w:rsid w:val="00670D0F"/>
    <w:rsid w:val="006722B1"/>
    <w:rsid w:val="00674BA2"/>
    <w:rsid w:val="006750CC"/>
    <w:rsid w:val="006766BB"/>
    <w:rsid w:val="00676924"/>
    <w:rsid w:val="006775D9"/>
    <w:rsid w:val="00677906"/>
    <w:rsid w:val="00677EB2"/>
    <w:rsid w:val="006835F0"/>
    <w:rsid w:val="0068413F"/>
    <w:rsid w:val="00684B2D"/>
    <w:rsid w:val="00684F55"/>
    <w:rsid w:val="0068763E"/>
    <w:rsid w:val="00691C18"/>
    <w:rsid w:val="0069285E"/>
    <w:rsid w:val="0069488D"/>
    <w:rsid w:val="0069524F"/>
    <w:rsid w:val="00695B0E"/>
    <w:rsid w:val="006964C1"/>
    <w:rsid w:val="006A1288"/>
    <w:rsid w:val="006A25AC"/>
    <w:rsid w:val="006A5A0B"/>
    <w:rsid w:val="006B3188"/>
    <w:rsid w:val="006B47EB"/>
    <w:rsid w:val="006B4AEF"/>
    <w:rsid w:val="006B590A"/>
    <w:rsid w:val="006B71A7"/>
    <w:rsid w:val="006B7C55"/>
    <w:rsid w:val="006B7CE3"/>
    <w:rsid w:val="006C04B8"/>
    <w:rsid w:val="006C0CAC"/>
    <w:rsid w:val="006C322D"/>
    <w:rsid w:val="006C3600"/>
    <w:rsid w:val="006C41CF"/>
    <w:rsid w:val="006C5F20"/>
    <w:rsid w:val="006C696D"/>
    <w:rsid w:val="006D0CA3"/>
    <w:rsid w:val="006D15B7"/>
    <w:rsid w:val="006D2663"/>
    <w:rsid w:val="006D3264"/>
    <w:rsid w:val="006D5173"/>
    <w:rsid w:val="006D6C04"/>
    <w:rsid w:val="006D6EC0"/>
    <w:rsid w:val="006E0403"/>
    <w:rsid w:val="006E0440"/>
    <w:rsid w:val="006E0A79"/>
    <w:rsid w:val="006E2A7E"/>
    <w:rsid w:val="006E4A35"/>
    <w:rsid w:val="006E76DE"/>
    <w:rsid w:val="006E7CC4"/>
    <w:rsid w:val="006F1AA3"/>
    <w:rsid w:val="006F2F1B"/>
    <w:rsid w:val="006F6F48"/>
    <w:rsid w:val="006F70A0"/>
    <w:rsid w:val="007003F9"/>
    <w:rsid w:val="00702CC3"/>
    <w:rsid w:val="0070310E"/>
    <w:rsid w:val="0071132D"/>
    <w:rsid w:val="007115FA"/>
    <w:rsid w:val="0071174F"/>
    <w:rsid w:val="0071318F"/>
    <w:rsid w:val="00714B15"/>
    <w:rsid w:val="0071567F"/>
    <w:rsid w:val="00715F28"/>
    <w:rsid w:val="007161FD"/>
    <w:rsid w:val="00716334"/>
    <w:rsid w:val="0072193B"/>
    <w:rsid w:val="00721E8A"/>
    <w:rsid w:val="0072276F"/>
    <w:rsid w:val="00723F96"/>
    <w:rsid w:val="0072566D"/>
    <w:rsid w:val="00727BF7"/>
    <w:rsid w:val="00731C84"/>
    <w:rsid w:val="00732071"/>
    <w:rsid w:val="00732653"/>
    <w:rsid w:val="007338EE"/>
    <w:rsid w:val="00734B36"/>
    <w:rsid w:val="007359BB"/>
    <w:rsid w:val="00735C67"/>
    <w:rsid w:val="007362C4"/>
    <w:rsid w:val="00737943"/>
    <w:rsid w:val="00737E43"/>
    <w:rsid w:val="007423E6"/>
    <w:rsid w:val="007430D3"/>
    <w:rsid w:val="00747B36"/>
    <w:rsid w:val="00750415"/>
    <w:rsid w:val="00750881"/>
    <w:rsid w:val="007512EB"/>
    <w:rsid w:val="00751B73"/>
    <w:rsid w:val="00752894"/>
    <w:rsid w:val="00752DB0"/>
    <w:rsid w:val="00752DC2"/>
    <w:rsid w:val="0075519C"/>
    <w:rsid w:val="00755F72"/>
    <w:rsid w:val="00761686"/>
    <w:rsid w:val="00765128"/>
    <w:rsid w:val="00766AD3"/>
    <w:rsid w:val="00767FB7"/>
    <w:rsid w:val="007710E4"/>
    <w:rsid w:val="00771662"/>
    <w:rsid w:val="0077415E"/>
    <w:rsid w:val="00774854"/>
    <w:rsid w:val="00774FAF"/>
    <w:rsid w:val="0077602B"/>
    <w:rsid w:val="00776E03"/>
    <w:rsid w:val="00780C1A"/>
    <w:rsid w:val="0078134E"/>
    <w:rsid w:val="007817C3"/>
    <w:rsid w:val="00782370"/>
    <w:rsid w:val="00782B4E"/>
    <w:rsid w:val="00784BBF"/>
    <w:rsid w:val="00784C2C"/>
    <w:rsid w:val="007858FC"/>
    <w:rsid w:val="007864A6"/>
    <w:rsid w:val="007866A9"/>
    <w:rsid w:val="0079033A"/>
    <w:rsid w:val="0079176A"/>
    <w:rsid w:val="007918E3"/>
    <w:rsid w:val="0079389C"/>
    <w:rsid w:val="00796258"/>
    <w:rsid w:val="0079758B"/>
    <w:rsid w:val="00797F16"/>
    <w:rsid w:val="007A00DC"/>
    <w:rsid w:val="007A087E"/>
    <w:rsid w:val="007A1EF9"/>
    <w:rsid w:val="007A265D"/>
    <w:rsid w:val="007A60B9"/>
    <w:rsid w:val="007B1DE1"/>
    <w:rsid w:val="007B25F8"/>
    <w:rsid w:val="007B3757"/>
    <w:rsid w:val="007B435B"/>
    <w:rsid w:val="007B46D6"/>
    <w:rsid w:val="007B5B8F"/>
    <w:rsid w:val="007B7275"/>
    <w:rsid w:val="007B7A8B"/>
    <w:rsid w:val="007C0A12"/>
    <w:rsid w:val="007C1009"/>
    <w:rsid w:val="007C1474"/>
    <w:rsid w:val="007C34BC"/>
    <w:rsid w:val="007C4B7D"/>
    <w:rsid w:val="007C4F51"/>
    <w:rsid w:val="007C5999"/>
    <w:rsid w:val="007C5BD5"/>
    <w:rsid w:val="007D02FF"/>
    <w:rsid w:val="007D0F94"/>
    <w:rsid w:val="007D366C"/>
    <w:rsid w:val="007D6A1C"/>
    <w:rsid w:val="007D7842"/>
    <w:rsid w:val="007D7B1B"/>
    <w:rsid w:val="007E03E2"/>
    <w:rsid w:val="007E45CB"/>
    <w:rsid w:val="007E62BB"/>
    <w:rsid w:val="007E6F5A"/>
    <w:rsid w:val="007F0969"/>
    <w:rsid w:val="007F0DC5"/>
    <w:rsid w:val="007F2476"/>
    <w:rsid w:val="007F7B2C"/>
    <w:rsid w:val="007F7C76"/>
    <w:rsid w:val="00800EB4"/>
    <w:rsid w:val="00801846"/>
    <w:rsid w:val="008065E7"/>
    <w:rsid w:val="00806E0E"/>
    <w:rsid w:val="00807020"/>
    <w:rsid w:val="00807970"/>
    <w:rsid w:val="00807E1E"/>
    <w:rsid w:val="0081028A"/>
    <w:rsid w:val="00811318"/>
    <w:rsid w:val="00811489"/>
    <w:rsid w:val="0081174B"/>
    <w:rsid w:val="0081240C"/>
    <w:rsid w:val="00814F64"/>
    <w:rsid w:val="008151E2"/>
    <w:rsid w:val="00820DBB"/>
    <w:rsid w:val="00823986"/>
    <w:rsid w:val="0082476E"/>
    <w:rsid w:val="00826518"/>
    <w:rsid w:val="00827138"/>
    <w:rsid w:val="00827357"/>
    <w:rsid w:val="00833660"/>
    <w:rsid w:val="008415A3"/>
    <w:rsid w:val="008419D6"/>
    <w:rsid w:val="00843643"/>
    <w:rsid w:val="00844F3D"/>
    <w:rsid w:val="00846513"/>
    <w:rsid w:val="0084691A"/>
    <w:rsid w:val="008506A6"/>
    <w:rsid w:val="008508BA"/>
    <w:rsid w:val="00850E0B"/>
    <w:rsid w:val="00851140"/>
    <w:rsid w:val="0085243A"/>
    <w:rsid w:val="00853C1A"/>
    <w:rsid w:val="00853FA6"/>
    <w:rsid w:val="00853FDB"/>
    <w:rsid w:val="00854EFA"/>
    <w:rsid w:val="008556AF"/>
    <w:rsid w:val="00855A47"/>
    <w:rsid w:val="00855DE8"/>
    <w:rsid w:val="00861762"/>
    <w:rsid w:val="00861BEC"/>
    <w:rsid w:val="00863F27"/>
    <w:rsid w:val="00866132"/>
    <w:rsid w:val="00870ABA"/>
    <w:rsid w:val="00871677"/>
    <w:rsid w:val="00872D49"/>
    <w:rsid w:val="00873C4C"/>
    <w:rsid w:val="00875CC6"/>
    <w:rsid w:val="008800D3"/>
    <w:rsid w:val="00882866"/>
    <w:rsid w:val="00884FBA"/>
    <w:rsid w:val="00887D5E"/>
    <w:rsid w:val="0089294D"/>
    <w:rsid w:val="00893D2A"/>
    <w:rsid w:val="00894363"/>
    <w:rsid w:val="008959D1"/>
    <w:rsid w:val="008961BE"/>
    <w:rsid w:val="008A1788"/>
    <w:rsid w:val="008A1D15"/>
    <w:rsid w:val="008A49A2"/>
    <w:rsid w:val="008B1E38"/>
    <w:rsid w:val="008B2BAA"/>
    <w:rsid w:val="008B4E08"/>
    <w:rsid w:val="008B5D93"/>
    <w:rsid w:val="008B6876"/>
    <w:rsid w:val="008C305D"/>
    <w:rsid w:val="008C5974"/>
    <w:rsid w:val="008C7406"/>
    <w:rsid w:val="008D1161"/>
    <w:rsid w:val="008D1592"/>
    <w:rsid w:val="008D3960"/>
    <w:rsid w:val="008D4158"/>
    <w:rsid w:val="008D539E"/>
    <w:rsid w:val="008D5DC4"/>
    <w:rsid w:val="008D717D"/>
    <w:rsid w:val="008D7FE7"/>
    <w:rsid w:val="008E1CA1"/>
    <w:rsid w:val="008E2EEA"/>
    <w:rsid w:val="008E32D7"/>
    <w:rsid w:val="008E4795"/>
    <w:rsid w:val="008E60C6"/>
    <w:rsid w:val="008E648A"/>
    <w:rsid w:val="008E72C1"/>
    <w:rsid w:val="008F0F15"/>
    <w:rsid w:val="008F3376"/>
    <w:rsid w:val="008F78DA"/>
    <w:rsid w:val="008F7FA2"/>
    <w:rsid w:val="008F7FCE"/>
    <w:rsid w:val="0090043A"/>
    <w:rsid w:val="0090325B"/>
    <w:rsid w:val="00903448"/>
    <w:rsid w:val="00903B51"/>
    <w:rsid w:val="009046AA"/>
    <w:rsid w:val="009052D5"/>
    <w:rsid w:val="009064AC"/>
    <w:rsid w:val="0090663C"/>
    <w:rsid w:val="00906B47"/>
    <w:rsid w:val="00907C3E"/>
    <w:rsid w:val="00912F3F"/>
    <w:rsid w:val="00914C7F"/>
    <w:rsid w:val="00915A27"/>
    <w:rsid w:val="0091759D"/>
    <w:rsid w:val="00921EF9"/>
    <w:rsid w:val="0092413C"/>
    <w:rsid w:val="00924AF4"/>
    <w:rsid w:val="00925EE4"/>
    <w:rsid w:val="00927F03"/>
    <w:rsid w:val="00930E8D"/>
    <w:rsid w:val="0093281A"/>
    <w:rsid w:val="00935A34"/>
    <w:rsid w:val="0093691D"/>
    <w:rsid w:val="00936B9C"/>
    <w:rsid w:val="00937D95"/>
    <w:rsid w:val="0094153D"/>
    <w:rsid w:val="00943752"/>
    <w:rsid w:val="009453C1"/>
    <w:rsid w:val="009460E2"/>
    <w:rsid w:val="00952404"/>
    <w:rsid w:val="00953FF2"/>
    <w:rsid w:val="00957005"/>
    <w:rsid w:val="0095736A"/>
    <w:rsid w:val="009576F1"/>
    <w:rsid w:val="00961863"/>
    <w:rsid w:val="00961AC5"/>
    <w:rsid w:val="00963010"/>
    <w:rsid w:val="00963306"/>
    <w:rsid w:val="0096687D"/>
    <w:rsid w:val="0097275F"/>
    <w:rsid w:val="00972DB0"/>
    <w:rsid w:val="0097307E"/>
    <w:rsid w:val="00975FEA"/>
    <w:rsid w:val="00976E83"/>
    <w:rsid w:val="0097793A"/>
    <w:rsid w:val="0098135F"/>
    <w:rsid w:val="009831C2"/>
    <w:rsid w:val="00984E90"/>
    <w:rsid w:val="00985A22"/>
    <w:rsid w:val="00985EA1"/>
    <w:rsid w:val="00991885"/>
    <w:rsid w:val="009928E7"/>
    <w:rsid w:val="009937A3"/>
    <w:rsid w:val="00993A27"/>
    <w:rsid w:val="009968F2"/>
    <w:rsid w:val="00996B41"/>
    <w:rsid w:val="009A0154"/>
    <w:rsid w:val="009A23E7"/>
    <w:rsid w:val="009A241E"/>
    <w:rsid w:val="009A2982"/>
    <w:rsid w:val="009A3045"/>
    <w:rsid w:val="009A3D3B"/>
    <w:rsid w:val="009A56EA"/>
    <w:rsid w:val="009A5A0B"/>
    <w:rsid w:val="009A5BAA"/>
    <w:rsid w:val="009A76A9"/>
    <w:rsid w:val="009B01EC"/>
    <w:rsid w:val="009B0853"/>
    <w:rsid w:val="009B0B0A"/>
    <w:rsid w:val="009B16BC"/>
    <w:rsid w:val="009B4D79"/>
    <w:rsid w:val="009B6902"/>
    <w:rsid w:val="009B6A62"/>
    <w:rsid w:val="009B6F0A"/>
    <w:rsid w:val="009B730A"/>
    <w:rsid w:val="009B7513"/>
    <w:rsid w:val="009C093B"/>
    <w:rsid w:val="009C0C87"/>
    <w:rsid w:val="009C17B6"/>
    <w:rsid w:val="009C199E"/>
    <w:rsid w:val="009C1D10"/>
    <w:rsid w:val="009C55A6"/>
    <w:rsid w:val="009C799E"/>
    <w:rsid w:val="009D14F1"/>
    <w:rsid w:val="009D27C3"/>
    <w:rsid w:val="009D28DF"/>
    <w:rsid w:val="009D2A00"/>
    <w:rsid w:val="009D3D22"/>
    <w:rsid w:val="009E3482"/>
    <w:rsid w:val="009E51CC"/>
    <w:rsid w:val="009E6DB9"/>
    <w:rsid w:val="009F182B"/>
    <w:rsid w:val="00A00697"/>
    <w:rsid w:val="00A02763"/>
    <w:rsid w:val="00A05CDB"/>
    <w:rsid w:val="00A07F69"/>
    <w:rsid w:val="00A105F6"/>
    <w:rsid w:val="00A14E76"/>
    <w:rsid w:val="00A16CA5"/>
    <w:rsid w:val="00A200F2"/>
    <w:rsid w:val="00A222D8"/>
    <w:rsid w:val="00A244FB"/>
    <w:rsid w:val="00A24758"/>
    <w:rsid w:val="00A26C7C"/>
    <w:rsid w:val="00A320BC"/>
    <w:rsid w:val="00A325DA"/>
    <w:rsid w:val="00A354A0"/>
    <w:rsid w:val="00A359F3"/>
    <w:rsid w:val="00A3633C"/>
    <w:rsid w:val="00A36776"/>
    <w:rsid w:val="00A42761"/>
    <w:rsid w:val="00A44C58"/>
    <w:rsid w:val="00A51AA5"/>
    <w:rsid w:val="00A52066"/>
    <w:rsid w:val="00A52613"/>
    <w:rsid w:val="00A52720"/>
    <w:rsid w:val="00A54D45"/>
    <w:rsid w:val="00A553FF"/>
    <w:rsid w:val="00A55B4F"/>
    <w:rsid w:val="00A5639A"/>
    <w:rsid w:val="00A57391"/>
    <w:rsid w:val="00A57B1E"/>
    <w:rsid w:val="00A60622"/>
    <w:rsid w:val="00A60762"/>
    <w:rsid w:val="00A62169"/>
    <w:rsid w:val="00A63A41"/>
    <w:rsid w:val="00A63B53"/>
    <w:rsid w:val="00A64626"/>
    <w:rsid w:val="00A65160"/>
    <w:rsid w:val="00A65B98"/>
    <w:rsid w:val="00A703DF"/>
    <w:rsid w:val="00A72689"/>
    <w:rsid w:val="00A72DAB"/>
    <w:rsid w:val="00A73F2C"/>
    <w:rsid w:val="00A73F7E"/>
    <w:rsid w:val="00A74617"/>
    <w:rsid w:val="00A77B6C"/>
    <w:rsid w:val="00A77F46"/>
    <w:rsid w:val="00A807A8"/>
    <w:rsid w:val="00A81567"/>
    <w:rsid w:val="00A81643"/>
    <w:rsid w:val="00A8366B"/>
    <w:rsid w:val="00A841AA"/>
    <w:rsid w:val="00A85C0A"/>
    <w:rsid w:val="00A86283"/>
    <w:rsid w:val="00A8732F"/>
    <w:rsid w:val="00A94337"/>
    <w:rsid w:val="00A94A48"/>
    <w:rsid w:val="00A94CCF"/>
    <w:rsid w:val="00A95A44"/>
    <w:rsid w:val="00A9785D"/>
    <w:rsid w:val="00AA0115"/>
    <w:rsid w:val="00AA42C2"/>
    <w:rsid w:val="00AA46BA"/>
    <w:rsid w:val="00AA546D"/>
    <w:rsid w:val="00AA5870"/>
    <w:rsid w:val="00AA7CB5"/>
    <w:rsid w:val="00AB0462"/>
    <w:rsid w:val="00AB1557"/>
    <w:rsid w:val="00AB1674"/>
    <w:rsid w:val="00AB1D21"/>
    <w:rsid w:val="00AB2542"/>
    <w:rsid w:val="00AB2C78"/>
    <w:rsid w:val="00AB2F5F"/>
    <w:rsid w:val="00AB2FA9"/>
    <w:rsid w:val="00AB3315"/>
    <w:rsid w:val="00AB38E2"/>
    <w:rsid w:val="00AB41DC"/>
    <w:rsid w:val="00AB7EF6"/>
    <w:rsid w:val="00AC3ACC"/>
    <w:rsid w:val="00AC499F"/>
    <w:rsid w:val="00AC56CE"/>
    <w:rsid w:val="00AC5ADF"/>
    <w:rsid w:val="00AD6389"/>
    <w:rsid w:val="00AD7A75"/>
    <w:rsid w:val="00AE6C84"/>
    <w:rsid w:val="00AF0504"/>
    <w:rsid w:val="00AF06D4"/>
    <w:rsid w:val="00AF10C7"/>
    <w:rsid w:val="00AF2B92"/>
    <w:rsid w:val="00AF38FE"/>
    <w:rsid w:val="00AF3F35"/>
    <w:rsid w:val="00AF555B"/>
    <w:rsid w:val="00AF5996"/>
    <w:rsid w:val="00AF653E"/>
    <w:rsid w:val="00B00969"/>
    <w:rsid w:val="00B03CC4"/>
    <w:rsid w:val="00B04ACA"/>
    <w:rsid w:val="00B05B2B"/>
    <w:rsid w:val="00B0605A"/>
    <w:rsid w:val="00B06638"/>
    <w:rsid w:val="00B11B79"/>
    <w:rsid w:val="00B1200C"/>
    <w:rsid w:val="00B125F1"/>
    <w:rsid w:val="00B12E71"/>
    <w:rsid w:val="00B13038"/>
    <w:rsid w:val="00B214C6"/>
    <w:rsid w:val="00B22256"/>
    <w:rsid w:val="00B24C52"/>
    <w:rsid w:val="00B257F5"/>
    <w:rsid w:val="00B25B8C"/>
    <w:rsid w:val="00B25C65"/>
    <w:rsid w:val="00B26845"/>
    <w:rsid w:val="00B27874"/>
    <w:rsid w:val="00B27EEA"/>
    <w:rsid w:val="00B307D4"/>
    <w:rsid w:val="00B319A7"/>
    <w:rsid w:val="00B31A2F"/>
    <w:rsid w:val="00B343B7"/>
    <w:rsid w:val="00B34F76"/>
    <w:rsid w:val="00B36C3D"/>
    <w:rsid w:val="00B41AFD"/>
    <w:rsid w:val="00B429A1"/>
    <w:rsid w:val="00B44BF7"/>
    <w:rsid w:val="00B44EEB"/>
    <w:rsid w:val="00B452B4"/>
    <w:rsid w:val="00B47DFE"/>
    <w:rsid w:val="00B50417"/>
    <w:rsid w:val="00B5077E"/>
    <w:rsid w:val="00B50B9C"/>
    <w:rsid w:val="00B51487"/>
    <w:rsid w:val="00B52094"/>
    <w:rsid w:val="00B53374"/>
    <w:rsid w:val="00B53F80"/>
    <w:rsid w:val="00B54171"/>
    <w:rsid w:val="00B63752"/>
    <w:rsid w:val="00B64A37"/>
    <w:rsid w:val="00B64F0A"/>
    <w:rsid w:val="00B656B2"/>
    <w:rsid w:val="00B6719B"/>
    <w:rsid w:val="00B70833"/>
    <w:rsid w:val="00B70D27"/>
    <w:rsid w:val="00B71D64"/>
    <w:rsid w:val="00B73316"/>
    <w:rsid w:val="00B7464A"/>
    <w:rsid w:val="00B75297"/>
    <w:rsid w:val="00B75392"/>
    <w:rsid w:val="00B758FB"/>
    <w:rsid w:val="00B762FE"/>
    <w:rsid w:val="00B77683"/>
    <w:rsid w:val="00B8214A"/>
    <w:rsid w:val="00B83004"/>
    <w:rsid w:val="00B83852"/>
    <w:rsid w:val="00B84A5F"/>
    <w:rsid w:val="00B866F6"/>
    <w:rsid w:val="00B90C66"/>
    <w:rsid w:val="00B911EF"/>
    <w:rsid w:val="00B9684B"/>
    <w:rsid w:val="00BA0B7D"/>
    <w:rsid w:val="00BA2B74"/>
    <w:rsid w:val="00BA2BD9"/>
    <w:rsid w:val="00BA2CF8"/>
    <w:rsid w:val="00BA50B5"/>
    <w:rsid w:val="00BA53E9"/>
    <w:rsid w:val="00BB055C"/>
    <w:rsid w:val="00BB28BB"/>
    <w:rsid w:val="00BB3A10"/>
    <w:rsid w:val="00BB483A"/>
    <w:rsid w:val="00BB70ED"/>
    <w:rsid w:val="00BB7EA7"/>
    <w:rsid w:val="00BC3719"/>
    <w:rsid w:val="00BC533A"/>
    <w:rsid w:val="00BC59E6"/>
    <w:rsid w:val="00BD1D36"/>
    <w:rsid w:val="00BD2CC8"/>
    <w:rsid w:val="00BD579C"/>
    <w:rsid w:val="00BD6A9E"/>
    <w:rsid w:val="00BD6BD9"/>
    <w:rsid w:val="00BD73B5"/>
    <w:rsid w:val="00BD779C"/>
    <w:rsid w:val="00BD7C60"/>
    <w:rsid w:val="00BE2CF5"/>
    <w:rsid w:val="00BE32C6"/>
    <w:rsid w:val="00BE42E1"/>
    <w:rsid w:val="00BE432F"/>
    <w:rsid w:val="00BE4475"/>
    <w:rsid w:val="00BE6BE5"/>
    <w:rsid w:val="00BE7444"/>
    <w:rsid w:val="00BF04AF"/>
    <w:rsid w:val="00BF051C"/>
    <w:rsid w:val="00BF0990"/>
    <w:rsid w:val="00BF150B"/>
    <w:rsid w:val="00BF1D96"/>
    <w:rsid w:val="00BF1DCC"/>
    <w:rsid w:val="00BF3760"/>
    <w:rsid w:val="00BF4325"/>
    <w:rsid w:val="00BF49D5"/>
    <w:rsid w:val="00C007CC"/>
    <w:rsid w:val="00C0355F"/>
    <w:rsid w:val="00C07179"/>
    <w:rsid w:val="00C10B53"/>
    <w:rsid w:val="00C1140F"/>
    <w:rsid w:val="00C12897"/>
    <w:rsid w:val="00C1521F"/>
    <w:rsid w:val="00C21C96"/>
    <w:rsid w:val="00C22622"/>
    <w:rsid w:val="00C228FA"/>
    <w:rsid w:val="00C229E9"/>
    <w:rsid w:val="00C22BF4"/>
    <w:rsid w:val="00C22C61"/>
    <w:rsid w:val="00C24B33"/>
    <w:rsid w:val="00C2536F"/>
    <w:rsid w:val="00C25C4B"/>
    <w:rsid w:val="00C30795"/>
    <w:rsid w:val="00C31177"/>
    <w:rsid w:val="00C31C71"/>
    <w:rsid w:val="00C31F48"/>
    <w:rsid w:val="00C34A42"/>
    <w:rsid w:val="00C34F3B"/>
    <w:rsid w:val="00C41447"/>
    <w:rsid w:val="00C42C95"/>
    <w:rsid w:val="00C45B32"/>
    <w:rsid w:val="00C462B6"/>
    <w:rsid w:val="00C473E8"/>
    <w:rsid w:val="00C508CC"/>
    <w:rsid w:val="00C50DAC"/>
    <w:rsid w:val="00C56324"/>
    <w:rsid w:val="00C567D1"/>
    <w:rsid w:val="00C57359"/>
    <w:rsid w:val="00C6078E"/>
    <w:rsid w:val="00C616AA"/>
    <w:rsid w:val="00C61DB2"/>
    <w:rsid w:val="00C6317A"/>
    <w:rsid w:val="00C63EC7"/>
    <w:rsid w:val="00C6689E"/>
    <w:rsid w:val="00C66E43"/>
    <w:rsid w:val="00C6710C"/>
    <w:rsid w:val="00C74080"/>
    <w:rsid w:val="00C7421F"/>
    <w:rsid w:val="00C75534"/>
    <w:rsid w:val="00C76F8D"/>
    <w:rsid w:val="00C9069B"/>
    <w:rsid w:val="00C91D79"/>
    <w:rsid w:val="00C935CF"/>
    <w:rsid w:val="00C94793"/>
    <w:rsid w:val="00C954B3"/>
    <w:rsid w:val="00C958D5"/>
    <w:rsid w:val="00C963C7"/>
    <w:rsid w:val="00CA60C0"/>
    <w:rsid w:val="00CA7B5E"/>
    <w:rsid w:val="00CB0EBF"/>
    <w:rsid w:val="00CB2D68"/>
    <w:rsid w:val="00CB49FD"/>
    <w:rsid w:val="00CB5A9E"/>
    <w:rsid w:val="00CB5C87"/>
    <w:rsid w:val="00CB6932"/>
    <w:rsid w:val="00CB6CD5"/>
    <w:rsid w:val="00CB75E2"/>
    <w:rsid w:val="00CC1ED0"/>
    <w:rsid w:val="00CC347A"/>
    <w:rsid w:val="00CC380A"/>
    <w:rsid w:val="00CC3B5F"/>
    <w:rsid w:val="00CC4AFE"/>
    <w:rsid w:val="00CC6AAB"/>
    <w:rsid w:val="00CC7762"/>
    <w:rsid w:val="00CC7D79"/>
    <w:rsid w:val="00CD11FB"/>
    <w:rsid w:val="00CD53EF"/>
    <w:rsid w:val="00CD7AA6"/>
    <w:rsid w:val="00CE1CBB"/>
    <w:rsid w:val="00CE1D0B"/>
    <w:rsid w:val="00CE23B1"/>
    <w:rsid w:val="00CE2CEF"/>
    <w:rsid w:val="00CE39AE"/>
    <w:rsid w:val="00CE4CAB"/>
    <w:rsid w:val="00CE50B6"/>
    <w:rsid w:val="00CF0650"/>
    <w:rsid w:val="00CF2C26"/>
    <w:rsid w:val="00CF30FB"/>
    <w:rsid w:val="00CF33C4"/>
    <w:rsid w:val="00CF3DE2"/>
    <w:rsid w:val="00CF4F8E"/>
    <w:rsid w:val="00CF53EC"/>
    <w:rsid w:val="00CF6133"/>
    <w:rsid w:val="00D03D66"/>
    <w:rsid w:val="00D040DD"/>
    <w:rsid w:val="00D04966"/>
    <w:rsid w:val="00D053D0"/>
    <w:rsid w:val="00D06B1A"/>
    <w:rsid w:val="00D07B4A"/>
    <w:rsid w:val="00D114FC"/>
    <w:rsid w:val="00D11F61"/>
    <w:rsid w:val="00D139E9"/>
    <w:rsid w:val="00D1556E"/>
    <w:rsid w:val="00D17D48"/>
    <w:rsid w:val="00D20441"/>
    <w:rsid w:val="00D20810"/>
    <w:rsid w:val="00D22349"/>
    <w:rsid w:val="00D225CC"/>
    <w:rsid w:val="00D22D0B"/>
    <w:rsid w:val="00D2550D"/>
    <w:rsid w:val="00D30D1C"/>
    <w:rsid w:val="00D30D4E"/>
    <w:rsid w:val="00D31E85"/>
    <w:rsid w:val="00D34093"/>
    <w:rsid w:val="00D349C1"/>
    <w:rsid w:val="00D352E5"/>
    <w:rsid w:val="00D35F5E"/>
    <w:rsid w:val="00D41949"/>
    <w:rsid w:val="00D43ECE"/>
    <w:rsid w:val="00D4439A"/>
    <w:rsid w:val="00D44C00"/>
    <w:rsid w:val="00D44CFE"/>
    <w:rsid w:val="00D46D29"/>
    <w:rsid w:val="00D5028B"/>
    <w:rsid w:val="00D5035B"/>
    <w:rsid w:val="00D52856"/>
    <w:rsid w:val="00D54259"/>
    <w:rsid w:val="00D556B4"/>
    <w:rsid w:val="00D5750B"/>
    <w:rsid w:val="00D5764D"/>
    <w:rsid w:val="00D60E34"/>
    <w:rsid w:val="00D611AE"/>
    <w:rsid w:val="00D61698"/>
    <w:rsid w:val="00D62573"/>
    <w:rsid w:val="00D627BA"/>
    <w:rsid w:val="00D63D4E"/>
    <w:rsid w:val="00D63DD0"/>
    <w:rsid w:val="00D64D5D"/>
    <w:rsid w:val="00D6741C"/>
    <w:rsid w:val="00D7178F"/>
    <w:rsid w:val="00D735DE"/>
    <w:rsid w:val="00D73CB5"/>
    <w:rsid w:val="00D74EB9"/>
    <w:rsid w:val="00D75973"/>
    <w:rsid w:val="00D772AD"/>
    <w:rsid w:val="00D80651"/>
    <w:rsid w:val="00D80E05"/>
    <w:rsid w:val="00D842DD"/>
    <w:rsid w:val="00D847ED"/>
    <w:rsid w:val="00D84C0E"/>
    <w:rsid w:val="00D84F65"/>
    <w:rsid w:val="00D855D0"/>
    <w:rsid w:val="00D860F7"/>
    <w:rsid w:val="00D865FA"/>
    <w:rsid w:val="00D8713E"/>
    <w:rsid w:val="00D87BAF"/>
    <w:rsid w:val="00D87BC2"/>
    <w:rsid w:val="00D87F95"/>
    <w:rsid w:val="00D903EA"/>
    <w:rsid w:val="00D910D1"/>
    <w:rsid w:val="00D91D52"/>
    <w:rsid w:val="00D922C7"/>
    <w:rsid w:val="00D94D11"/>
    <w:rsid w:val="00D9572E"/>
    <w:rsid w:val="00DA0272"/>
    <w:rsid w:val="00DA1740"/>
    <w:rsid w:val="00DA39E4"/>
    <w:rsid w:val="00DA72BA"/>
    <w:rsid w:val="00DB1DD3"/>
    <w:rsid w:val="00DB20CD"/>
    <w:rsid w:val="00DB3094"/>
    <w:rsid w:val="00DB3128"/>
    <w:rsid w:val="00DB4098"/>
    <w:rsid w:val="00DB484B"/>
    <w:rsid w:val="00DB564B"/>
    <w:rsid w:val="00DB5C20"/>
    <w:rsid w:val="00DB61AB"/>
    <w:rsid w:val="00DB7D1D"/>
    <w:rsid w:val="00DC3364"/>
    <w:rsid w:val="00DC33C4"/>
    <w:rsid w:val="00DC48D6"/>
    <w:rsid w:val="00DC606E"/>
    <w:rsid w:val="00DC624F"/>
    <w:rsid w:val="00DC690C"/>
    <w:rsid w:val="00DD0087"/>
    <w:rsid w:val="00DD073F"/>
    <w:rsid w:val="00DD143A"/>
    <w:rsid w:val="00DD1B08"/>
    <w:rsid w:val="00DD3945"/>
    <w:rsid w:val="00DD61F4"/>
    <w:rsid w:val="00DE132F"/>
    <w:rsid w:val="00DE217E"/>
    <w:rsid w:val="00DE227E"/>
    <w:rsid w:val="00DE6C03"/>
    <w:rsid w:val="00DE6E0E"/>
    <w:rsid w:val="00DE7E60"/>
    <w:rsid w:val="00DF0150"/>
    <w:rsid w:val="00DF1182"/>
    <w:rsid w:val="00DF251A"/>
    <w:rsid w:val="00DF3464"/>
    <w:rsid w:val="00DF35AA"/>
    <w:rsid w:val="00DF7182"/>
    <w:rsid w:val="00E015F4"/>
    <w:rsid w:val="00E02231"/>
    <w:rsid w:val="00E036A8"/>
    <w:rsid w:val="00E03807"/>
    <w:rsid w:val="00E04F46"/>
    <w:rsid w:val="00E07098"/>
    <w:rsid w:val="00E10BF8"/>
    <w:rsid w:val="00E1221D"/>
    <w:rsid w:val="00E12296"/>
    <w:rsid w:val="00E160AA"/>
    <w:rsid w:val="00E16B7F"/>
    <w:rsid w:val="00E20B1C"/>
    <w:rsid w:val="00E221E8"/>
    <w:rsid w:val="00E22735"/>
    <w:rsid w:val="00E26896"/>
    <w:rsid w:val="00E30F84"/>
    <w:rsid w:val="00E31B35"/>
    <w:rsid w:val="00E32337"/>
    <w:rsid w:val="00E3281F"/>
    <w:rsid w:val="00E35AB1"/>
    <w:rsid w:val="00E35C83"/>
    <w:rsid w:val="00E40C85"/>
    <w:rsid w:val="00E42F9D"/>
    <w:rsid w:val="00E503B4"/>
    <w:rsid w:val="00E505A1"/>
    <w:rsid w:val="00E52789"/>
    <w:rsid w:val="00E54AE4"/>
    <w:rsid w:val="00E576B2"/>
    <w:rsid w:val="00E61536"/>
    <w:rsid w:val="00E63070"/>
    <w:rsid w:val="00E65806"/>
    <w:rsid w:val="00E66B55"/>
    <w:rsid w:val="00E672F1"/>
    <w:rsid w:val="00E67954"/>
    <w:rsid w:val="00E70220"/>
    <w:rsid w:val="00E736EC"/>
    <w:rsid w:val="00E73B0D"/>
    <w:rsid w:val="00E73C29"/>
    <w:rsid w:val="00E76642"/>
    <w:rsid w:val="00E76DEB"/>
    <w:rsid w:val="00E770BC"/>
    <w:rsid w:val="00E77BF7"/>
    <w:rsid w:val="00E77EE1"/>
    <w:rsid w:val="00E813B1"/>
    <w:rsid w:val="00E824AC"/>
    <w:rsid w:val="00E829C2"/>
    <w:rsid w:val="00E86318"/>
    <w:rsid w:val="00E93D24"/>
    <w:rsid w:val="00E93D8E"/>
    <w:rsid w:val="00E94B9D"/>
    <w:rsid w:val="00EA17E0"/>
    <w:rsid w:val="00EA1B71"/>
    <w:rsid w:val="00EA20D0"/>
    <w:rsid w:val="00EA3AEE"/>
    <w:rsid w:val="00EA408F"/>
    <w:rsid w:val="00EB0926"/>
    <w:rsid w:val="00EB0C10"/>
    <w:rsid w:val="00EB117F"/>
    <w:rsid w:val="00EB2397"/>
    <w:rsid w:val="00EB4003"/>
    <w:rsid w:val="00EB56DB"/>
    <w:rsid w:val="00EB68B4"/>
    <w:rsid w:val="00EC0101"/>
    <w:rsid w:val="00EC0835"/>
    <w:rsid w:val="00EC0A96"/>
    <w:rsid w:val="00EC3DA2"/>
    <w:rsid w:val="00EC4081"/>
    <w:rsid w:val="00EC432B"/>
    <w:rsid w:val="00EC490E"/>
    <w:rsid w:val="00EC513B"/>
    <w:rsid w:val="00EC5233"/>
    <w:rsid w:val="00EC5BCF"/>
    <w:rsid w:val="00EC731B"/>
    <w:rsid w:val="00ED1E02"/>
    <w:rsid w:val="00ED20B2"/>
    <w:rsid w:val="00ED256B"/>
    <w:rsid w:val="00ED4BAC"/>
    <w:rsid w:val="00ED62E4"/>
    <w:rsid w:val="00ED6551"/>
    <w:rsid w:val="00ED6D58"/>
    <w:rsid w:val="00EE0B3A"/>
    <w:rsid w:val="00EE4D03"/>
    <w:rsid w:val="00EE51BE"/>
    <w:rsid w:val="00EE6ABA"/>
    <w:rsid w:val="00EE76EB"/>
    <w:rsid w:val="00EE7E9F"/>
    <w:rsid w:val="00EF03C3"/>
    <w:rsid w:val="00EF1A57"/>
    <w:rsid w:val="00EF2963"/>
    <w:rsid w:val="00EF2DCF"/>
    <w:rsid w:val="00EF2FF2"/>
    <w:rsid w:val="00EF345D"/>
    <w:rsid w:val="00EF5665"/>
    <w:rsid w:val="00EF5DD3"/>
    <w:rsid w:val="00EF660F"/>
    <w:rsid w:val="00EF6D4D"/>
    <w:rsid w:val="00F01A21"/>
    <w:rsid w:val="00F152C5"/>
    <w:rsid w:val="00F15851"/>
    <w:rsid w:val="00F1595E"/>
    <w:rsid w:val="00F23529"/>
    <w:rsid w:val="00F26B17"/>
    <w:rsid w:val="00F27393"/>
    <w:rsid w:val="00F31B66"/>
    <w:rsid w:val="00F31E88"/>
    <w:rsid w:val="00F32B64"/>
    <w:rsid w:val="00F33688"/>
    <w:rsid w:val="00F36E7D"/>
    <w:rsid w:val="00F3783B"/>
    <w:rsid w:val="00F40734"/>
    <w:rsid w:val="00F426A9"/>
    <w:rsid w:val="00F45252"/>
    <w:rsid w:val="00F456B3"/>
    <w:rsid w:val="00F505F9"/>
    <w:rsid w:val="00F50D0B"/>
    <w:rsid w:val="00F52E58"/>
    <w:rsid w:val="00F5307B"/>
    <w:rsid w:val="00F533B3"/>
    <w:rsid w:val="00F55B9C"/>
    <w:rsid w:val="00F56F40"/>
    <w:rsid w:val="00F57627"/>
    <w:rsid w:val="00F611BA"/>
    <w:rsid w:val="00F6265A"/>
    <w:rsid w:val="00F64922"/>
    <w:rsid w:val="00F6507E"/>
    <w:rsid w:val="00F6614F"/>
    <w:rsid w:val="00F66BD1"/>
    <w:rsid w:val="00F71CA2"/>
    <w:rsid w:val="00F72428"/>
    <w:rsid w:val="00F73E28"/>
    <w:rsid w:val="00F74E15"/>
    <w:rsid w:val="00F750A8"/>
    <w:rsid w:val="00F7648D"/>
    <w:rsid w:val="00F80180"/>
    <w:rsid w:val="00F80435"/>
    <w:rsid w:val="00F8076F"/>
    <w:rsid w:val="00F841F0"/>
    <w:rsid w:val="00F857DA"/>
    <w:rsid w:val="00F863B1"/>
    <w:rsid w:val="00F87842"/>
    <w:rsid w:val="00F918ED"/>
    <w:rsid w:val="00F92CDE"/>
    <w:rsid w:val="00F9430E"/>
    <w:rsid w:val="00F946CE"/>
    <w:rsid w:val="00F96908"/>
    <w:rsid w:val="00FA03FD"/>
    <w:rsid w:val="00FA40EC"/>
    <w:rsid w:val="00FA4F1F"/>
    <w:rsid w:val="00FA5033"/>
    <w:rsid w:val="00FA6305"/>
    <w:rsid w:val="00FA6B62"/>
    <w:rsid w:val="00FA72FF"/>
    <w:rsid w:val="00FA7418"/>
    <w:rsid w:val="00FA74A5"/>
    <w:rsid w:val="00FA798E"/>
    <w:rsid w:val="00FA7F64"/>
    <w:rsid w:val="00FB079A"/>
    <w:rsid w:val="00FB0E1D"/>
    <w:rsid w:val="00FB1891"/>
    <w:rsid w:val="00FB2721"/>
    <w:rsid w:val="00FB52AC"/>
    <w:rsid w:val="00FB54FF"/>
    <w:rsid w:val="00FB6468"/>
    <w:rsid w:val="00FC0E40"/>
    <w:rsid w:val="00FC2781"/>
    <w:rsid w:val="00FC3AD9"/>
    <w:rsid w:val="00FC492D"/>
    <w:rsid w:val="00FC521F"/>
    <w:rsid w:val="00FC5FDB"/>
    <w:rsid w:val="00FC6265"/>
    <w:rsid w:val="00FC6410"/>
    <w:rsid w:val="00FC7BEB"/>
    <w:rsid w:val="00FD0A21"/>
    <w:rsid w:val="00FD19CB"/>
    <w:rsid w:val="00FD2694"/>
    <w:rsid w:val="00FD2D76"/>
    <w:rsid w:val="00FD313E"/>
    <w:rsid w:val="00FD582A"/>
    <w:rsid w:val="00FD7753"/>
    <w:rsid w:val="00FE1BB0"/>
    <w:rsid w:val="00FE42A9"/>
    <w:rsid w:val="00FE4920"/>
    <w:rsid w:val="00FE4AD8"/>
    <w:rsid w:val="00FE5BF1"/>
    <w:rsid w:val="00FE683A"/>
    <w:rsid w:val="00FE68F1"/>
    <w:rsid w:val="00FE768D"/>
    <w:rsid w:val="00FE798E"/>
    <w:rsid w:val="00FF076D"/>
    <w:rsid w:val="00FF283D"/>
    <w:rsid w:val="00FF462A"/>
    <w:rsid w:val="00FF5D23"/>
    <w:rsid w:val="00FF6256"/>
    <w:rsid w:val="00FF6D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849"/>
    <o:shapelayout v:ext="edit">
      <o:idmap v:ext="edit" data="1"/>
    </o:shapelayout>
  </w:shapeDefaults>
  <w:decimalSymbol w:val="."/>
  <w:listSeparator w:val=","/>
  <w14:docId w14:val="1C576977"/>
  <w15:docId w15:val="{080648C9-0C2D-4303-8530-0F1B1EE0A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1B36"/>
    <w:pPr>
      <w:spacing w:after="0"/>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2637"/>
    <w:pPr>
      <w:ind w:left="720"/>
      <w:contextualSpacing/>
      <w:jc w:val="center"/>
    </w:pPr>
    <w:rPr>
      <w:rFonts w:asciiTheme="minorHAnsi" w:eastAsiaTheme="minorHAnsi" w:hAnsiTheme="minorHAnsi" w:cstheme="minorBidi"/>
      <w:sz w:val="22"/>
      <w:szCs w:val="22"/>
    </w:rPr>
  </w:style>
  <w:style w:type="paragraph" w:styleId="Header">
    <w:name w:val="header"/>
    <w:basedOn w:val="Normal"/>
    <w:link w:val="HeaderChar"/>
    <w:uiPriority w:val="99"/>
    <w:unhideWhenUsed/>
    <w:rsid w:val="00222637"/>
    <w:pPr>
      <w:tabs>
        <w:tab w:val="center" w:pos="4680"/>
        <w:tab w:val="right" w:pos="9360"/>
      </w:tabs>
    </w:pPr>
  </w:style>
  <w:style w:type="character" w:customStyle="1" w:styleId="HeaderChar">
    <w:name w:val="Header Char"/>
    <w:basedOn w:val="DefaultParagraphFont"/>
    <w:link w:val="Header"/>
    <w:uiPriority w:val="99"/>
    <w:rsid w:val="0022263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22637"/>
    <w:pPr>
      <w:tabs>
        <w:tab w:val="center" w:pos="4680"/>
        <w:tab w:val="right" w:pos="9360"/>
      </w:tabs>
    </w:pPr>
  </w:style>
  <w:style w:type="character" w:customStyle="1" w:styleId="FooterChar">
    <w:name w:val="Footer Char"/>
    <w:basedOn w:val="DefaultParagraphFont"/>
    <w:link w:val="Footer"/>
    <w:uiPriority w:val="99"/>
    <w:rsid w:val="00222637"/>
    <w:rPr>
      <w:rFonts w:ascii="Times New Roman" w:eastAsia="Times New Roman" w:hAnsi="Times New Roman" w:cs="Times New Roman"/>
      <w:sz w:val="24"/>
      <w:szCs w:val="24"/>
    </w:rPr>
  </w:style>
  <w:style w:type="paragraph" w:styleId="NoSpacing">
    <w:name w:val="No Spacing"/>
    <w:link w:val="NoSpacingChar"/>
    <w:uiPriority w:val="1"/>
    <w:qFormat/>
    <w:rsid w:val="001470E2"/>
    <w:pPr>
      <w:spacing w:after="0"/>
    </w:pPr>
    <w:rPr>
      <w:rFonts w:eastAsiaTheme="minorEastAsia"/>
      <w:lang w:eastAsia="ja-JP"/>
    </w:rPr>
  </w:style>
  <w:style w:type="character" w:customStyle="1" w:styleId="NoSpacingChar">
    <w:name w:val="No Spacing Char"/>
    <w:basedOn w:val="DefaultParagraphFont"/>
    <w:link w:val="NoSpacing"/>
    <w:uiPriority w:val="1"/>
    <w:rsid w:val="001470E2"/>
    <w:rPr>
      <w:rFonts w:eastAsiaTheme="minorEastAsia"/>
      <w:lang w:eastAsia="ja-JP"/>
    </w:rPr>
  </w:style>
  <w:style w:type="paragraph" w:styleId="BalloonText">
    <w:name w:val="Balloon Text"/>
    <w:basedOn w:val="Normal"/>
    <w:link w:val="BalloonTextChar"/>
    <w:uiPriority w:val="99"/>
    <w:semiHidden/>
    <w:unhideWhenUsed/>
    <w:rsid w:val="005C2D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2D2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3216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C2DE80-BEAA-4D07-B8E9-35AE7DF5B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669</TotalTime>
  <Pages>5</Pages>
  <Words>1496</Words>
  <Characters>8532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State of Utah</Company>
  <LinksUpToDate>false</LinksUpToDate>
  <CharactersWithSpaces>10008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Sutherland</dc:creator>
  <cp:lastModifiedBy>Barbara Sutherland</cp:lastModifiedBy>
  <cp:revision>19</cp:revision>
  <cp:lastPrinted>2020-02-04T21:15:00Z</cp:lastPrinted>
  <dcterms:created xsi:type="dcterms:W3CDTF">2021-06-03T22:57:00Z</dcterms:created>
  <dcterms:modified xsi:type="dcterms:W3CDTF">2021-06-16T23:32:00Z</dcterms:modified>
</cp:coreProperties>
</file>