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550D97" w:rsidRDefault="00C35B3C">
      <w:pPr>
        <w:pStyle w:val="Title"/>
      </w:pPr>
      <w:bookmarkStart w:id="0" w:name="_GoBack"/>
      <w:bookmarkEnd w:id="0"/>
      <w:r>
        <w:t>CITY OF OREM</w:t>
      </w:r>
    </w:p>
    <w:p w14:paraId="00000002" w14:textId="488A1050" w:rsidR="00550D97" w:rsidRDefault="00C35B3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NOTICE OF </w:t>
      </w:r>
      <w:r w:rsidR="00B76BCD">
        <w:rPr>
          <w:sz w:val="24"/>
          <w:szCs w:val="24"/>
        </w:rPr>
        <w:t>CITY COUNCIL</w:t>
      </w:r>
    </w:p>
    <w:p w14:paraId="00000003" w14:textId="77777777" w:rsidR="00550D97" w:rsidRDefault="00C35B3C">
      <w:pPr>
        <w:jc w:val="center"/>
        <w:rPr>
          <w:sz w:val="24"/>
          <w:szCs w:val="24"/>
        </w:rPr>
      </w:pPr>
      <w:r>
        <w:rPr>
          <w:sz w:val="24"/>
          <w:szCs w:val="24"/>
        </w:rPr>
        <w:t>PUBLIC HEARING</w:t>
      </w:r>
    </w:p>
    <w:p w14:paraId="00000004" w14:textId="77777777" w:rsidR="00550D97" w:rsidRDefault="00550D97">
      <w:pPr>
        <w:jc w:val="both"/>
        <w:rPr>
          <w:sz w:val="24"/>
          <w:szCs w:val="24"/>
        </w:rPr>
      </w:pPr>
    </w:p>
    <w:p w14:paraId="00000005" w14:textId="60D0FBEB" w:rsidR="00550D97" w:rsidRDefault="00C35B3C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u w:val="single"/>
        </w:rPr>
      </w:pPr>
      <w:r>
        <w:rPr>
          <w:color w:val="000000"/>
          <w:sz w:val="24"/>
          <w:szCs w:val="24"/>
        </w:rPr>
        <w:t xml:space="preserve">The </w:t>
      </w:r>
      <w:r w:rsidR="00A05C5C">
        <w:rPr>
          <w:color w:val="000000"/>
          <w:sz w:val="24"/>
          <w:szCs w:val="24"/>
        </w:rPr>
        <w:t>City Council</w:t>
      </w:r>
      <w:r>
        <w:rPr>
          <w:color w:val="000000"/>
          <w:sz w:val="24"/>
          <w:szCs w:val="24"/>
        </w:rPr>
        <w:t xml:space="preserve"> will hold the following public hearing on</w:t>
      </w:r>
      <w:r>
        <w:rPr>
          <w:sz w:val="24"/>
          <w:szCs w:val="24"/>
        </w:rPr>
        <w:t xml:space="preserve"> </w:t>
      </w:r>
      <w:r w:rsidR="00F720F6">
        <w:rPr>
          <w:sz w:val="24"/>
          <w:szCs w:val="24"/>
        </w:rPr>
        <w:t>Ju</w:t>
      </w:r>
      <w:r w:rsidR="00DF6E2A">
        <w:rPr>
          <w:sz w:val="24"/>
          <w:szCs w:val="24"/>
        </w:rPr>
        <w:t>ly</w:t>
      </w:r>
      <w:r w:rsidR="00F720F6">
        <w:rPr>
          <w:sz w:val="24"/>
          <w:szCs w:val="24"/>
        </w:rPr>
        <w:t xml:space="preserve"> </w:t>
      </w:r>
      <w:r w:rsidR="00A05C5C">
        <w:rPr>
          <w:sz w:val="24"/>
          <w:szCs w:val="24"/>
        </w:rPr>
        <w:t>2</w:t>
      </w:r>
      <w:r w:rsidR="00DF6E2A">
        <w:rPr>
          <w:sz w:val="24"/>
          <w:szCs w:val="24"/>
        </w:rPr>
        <w:t>7</w:t>
      </w:r>
      <w:r>
        <w:rPr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20</w:t>
      </w:r>
      <w:r>
        <w:rPr>
          <w:sz w:val="24"/>
          <w:szCs w:val="24"/>
        </w:rPr>
        <w:t xml:space="preserve">21, at approximately </w:t>
      </w:r>
      <w:r w:rsidR="00A05C5C">
        <w:rPr>
          <w:sz w:val="24"/>
          <w:szCs w:val="24"/>
        </w:rPr>
        <w:t>6</w:t>
      </w:r>
      <w:r>
        <w:rPr>
          <w:sz w:val="24"/>
          <w:szCs w:val="24"/>
        </w:rPr>
        <w:t>:</w:t>
      </w:r>
      <w:r w:rsidR="00A05C5C">
        <w:rPr>
          <w:sz w:val="24"/>
          <w:szCs w:val="24"/>
        </w:rPr>
        <w:t>0</w:t>
      </w:r>
      <w:r>
        <w:rPr>
          <w:sz w:val="24"/>
          <w:szCs w:val="24"/>
        </w:rPr>
        <w:t>0 p.m.</w:t>
      </w:r>
      <w:r>
        <w:rPr>
          <w:color w:val="000000"/>
          <w:sz w:val="24"/>
          <w:szCs w:val="24"/>
        </w:rPr>
        <w:t xml:space="preserve"> to consider the following:</w:t>
      </w:r>
    </w:p>
    <w:p w14:paraId="00000006" w14:textId="77777777" w:rsidR="00550D97" w:rsidRDefault="00550D97">
      <w:pPr>
        <w:rPr>
          <w:sz w:val="24"/>
          <w:szCs w:val="24"/>
        </w:rPr>
      </w:pPr>
    </w:p>
    <w:p w14:paraId="563372B9" w14:textId="26156DA0" w:rsidR="00DF6E2A" w:rsidRDefault="00DF6E2A" w:rsidP="00DF6E2A">
      <w:pPr>
        <w:keepLines/>
        <w:widowControl/>
        <w:numPr>
          <w:ilvl w:val="0"/>
          <w:numId w:val="1"/>
        </w:numPr>
        <w:ind w:hanging="359"/>
        <w:jc w:val="both"/>
      </w:pPr>
      <w:bookmarkStart w:id="1" w:name="_gjdgxs" w:colFirst="0" w:colLast="0"/>
      <w:bookmarkEnd w:id="1"/>
      <w:r>
        <w:rPr>
          <w:sz w:val="24"/>
          <w:szCs w:val="24"/>
        </w:rPr>
        <w:t xml:space="preserve">PUBLIC HEARING - Amending portions of Section 22-24-5(F) pertaining to overall height standards and portions of Section 22-24-5(H) pertaining to parking standards of the North Village District (NVD) Zone. The proposed amendments will change the height requirements from </w:t>
      </w:r>
      <w:r w:rsidR="00E0459E">
        <w:rPr>
          <w:sz w:val="24"/>
          <w:szCs w:val="24"/>
        </w:rPr>
        <w:t xml:space="preserve">the pending 60-foot height requirement </w:t>
      </w:r>
      <w:r>
        <w:rPr>
          <w:sz w:val="24"/>
          <w:szCs w:val="24"/>
        </w:rPr>
        <w:t xml:space="preserve">to a maximum height of 35 feet in the North Village Edge and Res-A zone and a maximum height of 48 feet in the North Village Core zone.  Parking is proposed to change from 1.75 stalls per </w:t>
      </w:r>
      <w:r w:rsidR="00E0459E">
        <w:rPr>
          <w:sz w:val="24"/>
          <w:szCs w:val="24"/>
        </w:rPr>
        <w:t xml:space="preserve">residential </w:t>
      </w:r>
      <w:r>
        <w:rPr>
          <w:sz w:val="24"/>
          <w:szCs w:val="24"/>
        </w:rPr>
        <w:t>unit to 2.25 stall per units in the NVD Core and Edge zones. The NVD zone is located generally at 1600 North State Street.</w:t>
      </w:r>
    </w:p>
    <w:p w14:paraId="00000007" w14:textId="1218A30A" w:rsidR="00550D97" w:rsidRDefault="00550D97" w:rsidP="00E0459E">
      <w:pPr>
        <w:keepLines/>
        <w:widowControl/>
        <w:ind w:left="669"/>
        <w:jc w:val="both"/>
      </w:pPr>
    </w:p>
    <w:p w14:paraId="00000008" w14:textId="77777777" w:rsidR="00550D97" w:rsidRDefault="00550D97">
      <w:pPr>
        <w:keepLines/>
        <w:widowControl/>
        <w:ind w:left="669"/>
        <w:jc w:val="both"/>
        <w:rPr>
          <w:rFonts w:ascii="Tahoma" w:eastAsia="Tahoma" w:hAnsi="Tahoma" w:cs="Tahoma"/>
        </w:rPr>
      </w:pPr>
    </w:p>
    <w:p w14:paraId="00000009" w14:textId="77777777" w:rsidR="00550D97" w:rsidRDefault="00C35B3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 proposed amendment is available in the Office of Development Services, Room #105, 56 North State Street, Orem, Utah.  If you have any questions regarding the proposed zone change or amendments, contact the Development Services Department at 229-7058.</w:t>
      </w:r>
    </w:p>
    <w:p w14:paraId="0000000A" w14:textId="77777777" w:rsidR="00550D97" w:rsidRDefault="00550D9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000000B" w14:textId="77777777" w:rsidR="00550D97" w:rsidRDefault="00550D97">
      <w:pPr>
        <w:jc w:val="both"/>
        <w:rPr>
          <w:sz w:val="24"/>
          <w:szCs w:val="24"/>
        </w:rPr>
      </w:pPr>
    </w:p>
    <w:p w14:paraId="0000000C" w14:textId="77777777" w:rsidR="00550D97" w:rsidRDefault="00C35B3C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THE PUBLIC IS INVITED TO PARTICIPATE IN ALL CITY COUNCIL MEETINGS.</w:t>
      </w:r>
    </w:p>
    <w:p w14:paraId="0000000D" w14:textId="77777777" w:rsidR="00550D97" w:rsidRDefault="00C35B3C">
      <w:pPr>
        <w:jc w:val="center"/>
        <w:rPr>
          <w:sz w:val="24"/>
          <w:szCs w:val="24"/>
        </w:rPr>
      </w:pPr>
      <w:r>
        <w:rPr>
          <w:sz w:val="24"/>
          <w:szCs w:val="24"/>
        </w:rPr>
        <w:t>If you need a special accommodation to participate in the City</w:t>
      </w:r>
    </w:p>
    <w:p w14:paraId="0000000E" w14:textId="77777777" w:rsidR="00550D97" w:rsidRDefault="00C35B3C">
      <w:pPr>
        <w:jc w:val="center"/>
        <w:rPr>
          <w:sz w:val="24"/>
          <w:szCs w:val="24"/>
        </w:rPr>
      </w:pPr>
      <w:r>
        <w:rPr>
          <w:sz w:val="24"/>
          <w:szCs w:val="24"/>
        </w:rPr>
        <w:t>Council Meetings, please call the City Recorder’s Office.</w:t>
      </w:r>
    </w:p>
    <w:p w14:paraId="0000000F" w14:textId="77777777" w:rsidR="00550D97" w:rsidRDefault="00C35B3C">
      <w:pPr>
        <w:jc w:val="center"/>
        <w:rPr>
          <w:sz w:val="24"/>
          <w:szCs w:val="24"/>
        </w:rPr>
      </w:pPr>
      <w:r>
        <w:rPr>
          <w:sz w:val="24"/>
          <w:szCs w:val="24"/>
        </w:rPr>
        <w:t>(Voice 229-7074, TDD 229-7035)</w:t>
      </w:r>
    </w:p>
    <w:p w14:paraId="00000010" w14:textId="77777777" w:rsidR="00550D97" w:rsidRDefault="00550D97">
      <w:pPr>
        <w:jc w:val="center"/>
        <w:rPr>
          <w:sz w:val="24"/>
          <w:szCs w:val="24"/>
        </w:rPr>
      </w:pPr>
    </w:p>
    <w:p w14:paraId="00000011" w14:textId="77777777" w:rsidR="00550D97" w:rsidRDefault="00550D97">
      <w:pPr>
        <w:jc w:val="center"/>
        <w:rPr>
          <w:sz w:val="24"/>
          <w:szCs w:val="24"/>
        </w:rPr>
      </w:pPr>
    </w:p>
    <w:sectPr w:rsidR="00550D97"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4D4D28"/>
    <w:multiLevelType w:val="multilevel"/>
    <w:tmpl w:val="80221872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D97"/>
    <w:rsid w:val="00226B86"/>
    <w:rsid w:val="00550D97"/>
    <w:rsid w:val="005B2B30"/>
    <w:rsid w:val="00952BD7"/>
    <w:rsid w:val="00A05C5C"/>
    <w:rsid w:val="00B76BCD"/>
    <w:rsid w:val="00BC43C1"/>
    <w:rsid w:val="00C35B3C"/>
    <w:rsid w:val="00DF6E2A"/>
    <w:rsid w:val="00E0459E"/>
    <w:rsid w:val="00F720F6"/>
    <w:rsid w:val="00F9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AA7DF"/>
  <w15:docId w15:val="{688646A8-3CD0-4F9A-8A7A-4AAF6055F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i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both"/>
      <w:outlineLvl w:val="1"/>
    </w:pPr>
    <w:rPr>
      <w:sz w:val="24"/>
      <w:szCs w:val="24"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after="58"/>
      <w:jc w:val="both"/>
      <w:outlineLvl w:val="2"/>
    </w:pPr>
    <w:rPr>
      <w:b/>
      <w:smallCaps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ind w:left="576"/>
      <w:outlineLvl w:val="3"/>
    </w:pPr>
    <w:rPr>
      <w:i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widowControl/>
      <w:ind w:left="162" w:firstLine="198"/>
      <w:jc w:val="both"/>
      <w:outlineLvl w:val="4"/>
    </w:pPr>
    <w:rPr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 W. Bench</dc:creator>
  <cp:lastModifiedBy>Jody Bates</cp:lastModifiedBy>
  <cp:revision>2</cp:revision>
  <dcterms:created xsi:type="dcterms:W3CDTF">2021-07-01T15:16:00Z</dcterms:created>
  <dcterms:modified xsi:type="dcterms:W3CDTF">2021-07-01T15:16:00Z</dcterms:modified>
</cp:coreProperties>
</file>