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859" w:rsidRDefault="000D3859" w:rsidP="000D3859">
      <w:pPr>
        <w:pStyle w:val="NormalWeb"/>
        <w:spacing w:before="0" w:beforeAutospacing="0" w:after="0" w:afterAutospacing="0"/>
        <w:jc w:val="center"/>
      </w:pPr>
      <w:r>
        <w:rPr>
          <w:rFonts w:ascii="Calibri" w:hAnsi="Calibri" w:cs="Calibri"/>
          <w:b/>
          <w:bCs/>
          <w:color w:val="000000"/>
          <w:sz w:val="28"/>
          <w:szCs w:val="28"/>
        </w:rPr>
        <w:t>Utah Independent Redistricting Commission</w:t>
      </w:r>
    </w:p>
    <w:p w:rsidR="000D3859" w:rsidRDefault="000D3859" w:rsidP="000D3859">
      <w:pPr>
        <w:pStyle w:val="NormalWeb"/>
        <w:spacing w:before="0" w:beforeAutospacing="0" w:after="0" w:afterAutospacing="0"/>
        <w:jc w:val="center"/>
      </w:pPr>
      <w:r>
        <w:rPr>
          <w:rFonts w:ascii="Calibri" w:hAnsi="Calibri" w:cs="Calibri"/>
          <w:b/>
          <w:bCs/>
          <w:color w:val="000000"/>
          <w:sz w:val="28"/>
          <w:szCs w:val="28"/>
        </w:rPr>
        <w:t>Commission Meeting Minutes</w:t>
      </w:r>
    </w:p>
    <w:p w:rsidR="000D3859" w:rsidRDefault="000D3859" w:rsidP="000D3859">
      <w:pPr>
        <w:pStyle w:val="NormalWeb"/>
        <w:shd w:val="clear" w:color="auto" w:fill="FFFFFF"/>
        <w:spacing w:before="0" w:beforeAutospacing="0" w:after="0" w:afterAutospacing="0"/>
        <w:jc w:val="center"/>
      </w:pPr>
      <w:r>
        <w:rPr>
          <w:rFonts w:ascii="Calibri" w:hAnsi="Calibri" w:cs="Calibri"/>
          <w:color w:val="201F1E"/>
        </w:rPr>
        <w:t>Anchor Location: Taylorsville State Office Building</w:t>
      </w:r>
    </w:p>
    <w:p w:rsidR="000D3859" w:rsidRDefault="000D3859" w:rsidP="000D3859">
      <w:pPr>
        <w:pStyle w:val="NormalWeb"/>
        <w:shd w:val="clear" w:color="auto" w:fill="FFFFFF"/>
        <w:spacing w:before="0" w:beforeAutospacing="0" w:after="0" w:afterAutospacing="0"/>
        <w:jc w:val="center"/>
      </w:pPr>
      <w:r>
        <w:rPr>
          <w:rFonts w:ascii="Calibri" w:hAnsi="Calibri" w:cs="Calibri"/>
          <w:color w:val="201F1E"/>
        </w:rPr>
        <w:t>Bonneville Room Floor 3</w:t>
      </w:r>
    </w:p>
    <w:p w:rsidR="000D3859" w:rsidRDefault="000D3859" w:rsidP="000D3859">
      <w:pPr>
        <w:pStyle w:val="NormalWeb"/>
        <w:shd w:val="clear" w:color="auto" w:fill="FFFFFF"/>
        <w:spacing w:before="0" w:beforeAutospacing="0" w:after="0" w:afterAutospacing="0"/>
        <w:jc w:val="center"/>
      </w:pPr>
      <w:r>
        <w:rPr>
          <w:rFonts w:ascii="Calibri" w:hAnsi="Calibri" w:cs="Calibri"/>
          <w:color w:val="201F1E"/>
        </w:rPr>
        <w:t>4315 South 2700 West</w:t>
      </w:r>
    </w:p>
    <w:p w:rsidR="000D3859" w:rsidRDefault="000D3859" w:rsidP="000D3859">
      <w:pPr>
        <w:pStyle w:val="NormalWeb"/>
        <w:shd w:val="clear" w:color="auto" w:fill="FFFFFF"/>
        <w:spacing w:before="0" w:beforeAutospacing="0" w:after="0" w:afterAutospacing="0"/>
        <w:jc w:val="center"/>
      </w:pPr>
      <w:r>
        <w:rPr>
          <w:rFonts w:ascii="Calibri" w:hAnsi="Calibri" w:cs="Calibri"/>
          <w:color w:val="201F1E"/>
        </w:rPr>
        <w:t>Taylorsville, UT 84129-2128</w:t>
      </w:r>
    </w:p>
    <w:p w:rsidR="000D3859" w:rsidRDefault="000D3859" w:rsidP="000D3859">
      <w:pPr>
        <w:pStyle w:val="NormalWeb"/>
        <w:spacing w:before="0" w:beforeAutospacing="0" w:after="0" w:afterAutospacing="0"/>
        <w:jc w:val="center"/>
      </w:pPr>
      <w:r>
        <w:rPr>
          <w:rFonts w:ascii="Calibri" w:hAnsi="Calibri" w:cs="Calibri"/>
          <w:color w:val="000000"/>
        </w:rPr>
        <w:t>May 25, 2021</w:t>
      </w:r>
    </w:p>
    <w:p w:rsidR="000D3859" w:rsidRDefault="000D3859" w:rsidP="000D3859">
      <w:pPr>
        <w:pStyle w:val="NormalWeb"/>
        <w:spacing w:before="0" w:beforeAutospacing="0" w:after="0" w:afterAutospacing="0"/>
        <w:jc w:val="center"/>
      </w:pPr>
      <w:r>
        <w:rPr>
          <w:rFonts w:ascii="Calibri" w:hAnsi="Calibri" w:cs="Calibri"/>
          <w:color w:val="000000"/>
        </w:rPr>
        <w:t>6:00 p.m.</w:t>
      </w:r>
    </w:p>
    <w:p w:rsidR="000D3859" w:rsidRDefault="000D3859" w:rsidP="000D3859">
      <w:pPr>
        <w:pStyle w:val="NormalWeb"/>
        <w:shd w:val="clear" w:color="auto" w:fill="DEEBF6"/>
        <w:spacing w:before="0" w:beforeAutospacing="0" w:after="0" w:afterAutospacing="0"/>
      </w:pPr>
      <w:r>
        <w:t> </w:t>
      </w:r>
    </w:p>
    <w:p w:rsidR="000D3859" w:rsidRDefault="000D3859" w:rsidP="000D3859">
      <w:pPr>
        <w:pStyle w:val="NormalWeb"/>
        <w:spacing w:before="0" w:beforeAutospacing="0" w:after="0" w:afterAutospacing="0"/>
        <w:jc w:val="center"/>
      </w:pPr>
      <w:r>
        <w:rPr>
          <w:rFonts w:ascii="Calibri" w:hAnsi="Calibri" w:cs="Calibri"/>
          <w:color w:val="000000"/>
        </w:rPr>
        <w:t>Public Meeting Minutes</w:t>
      </w:r>
    </w:p>
    <w:p w:rsidR="000D3859" w:rsidRDefault="000D3859" w:rsidP="000D3859">
      <w:pPr>
        <w:pStyle w:val="NormalWeb"/>
        <w:spacing w:before="0" w:beforeAutospacing="0" w:after="0" w:afterAutospacing="0"/>
      </w:pPr>
      <w:r>
        <w:rPr>
          <w:rFonts w:ascii="Calibri" w:hAnsi="Calibri" w:cs="Calibri"/>
          <w:color w:val="000000"/>
        </w:rPr>
        <w:t>Attendance - Commission Members</w:t>
      </w:r>
    </w:p>
    <w:p w:rsidR="000D3859" w:rsidRDefault="000D3859" w:rsidP="000D3859">
      <w:pPr>
        <w:pStyle w:val="NormalWeb"/>
        <w:spacing w:before="0" w:beforeAutospacing="0" w:after="0" w:afterAutospacing="0"/>
      </w:pPr>
      <w:r>
        <w:rPr>
          <w:rStyle w:val="apple-tab-span"/>
          <w:rFonts w:ascii="Calibri" w:hAnsi="Calibri" w:cs="Calibri"/>
          <w:color w:val="000000"/>
        </w:rPr>
        <w:tab/>
      </w:r>
      <w:r>
        <w:rPr>
          <w:rFonts w:ascii="Calibri" w:hAnsi="Calibri" w:cs="Calibri"/>
          <w:color w:val="000000"/>
        </w:rPr>
        <w:t xml:space="preserve">           Chair, Utah Independent Redistricting Commission - Rex Facer</w:t>
      </w:r>
    </w:p>
    <w:p w:rsidR="000D3859" w:rsidRDefault="000D3859" w:rsidP="000D3859">
      <w:pPr>
        <w:pStyle w:val="NormalWeb"/>
        <w:spacing w:before="0" w:beforeAutospacing="0" w:after="0" w:afterAutospacing="0"/>
      </w:pPr>
      <w:r>
        <w:rPr>
          <w:rFonts w:ascii="Calibri" w:hAnsi="Calibri" w:cs="Calibri"/>
          <w:color w:val="000000"/>
        </w:rPr>
        <w:t>                        Commissioner Lyle Hillyard</w:t>
      </w:r>
    </w:p>
    <w:p w:rsidR="000D3859" w:rsidRDefault="000D3859" w:rsidP="000D3859">
      <w:pPr>
        <w:pStyle w:val="NormalWeb"/>
        <w:spacing w:before="0" w:beforeAutospacing="0" w:after="0" w:afterAutospacing="0"/>
      </w:pPr>
      <w:r>
        <w:rPr>
          <w:rFonts w:ascii="Calibri" w:hAnsi="Calibri" w:cs="Calibri"/>
          <w:color w:val="000000"/>
        </w:rPr>
        <w:t>                        Commissioner Jeff Baker</w:t>
      </w:r>
    </w:p>
    <w:p w:rsidR="000D3859" w:rsidRDefault="000D3859" w:rsidP="000D3859">
      <w:pPr>
        <w:pStyle w:val="NormalWeb"/>
        <w:spacing w:before="0" w:beforeAutospacing="0" w:after="0" w:afterAutospacing="0"/>
      </w:pPr>
      <w:r>
        <w:rPr>
          <w:rFonts w:ascii="Calibri" w:hAnsi="Calibri" w:cs="Calibri"/>
          <w:color w:val="000000"/>
        </w:rPr>
        <w:t>                        Commissioner William A. Thorne</w:t>
      </w:r>
    </w:p>
    <w:p w:rsidR="000D3859" w:rsidRDefault="000D3859" w:rsidP="000D3859">
      <w:pPr>
        <w:pStyle w:val="NormalWeb"/>
        <w:spacing w:before="0" w:beforeAutospacing="0" w:after="0" w:afterAutospacing="0"/>
      </w:pPr>
      <w:r>
        <w:rPr>
          <w:rFonts w:ascii="Calibri" w:hAnsi="Calibri" w:cs="Calibri"/>
          <w:color w:val="000000"/>
        </w:rPr>
        <w:t>                        Commissioner Rob Bishop</w:t>
      </w:r>
    </w:p>
    <w:p w:rsidR="000D3859" w:rsidRDefault="000D3859" w:rsidP="000D3859">
      <w:pPr>
        <w:pStyle w:val="NormalWeb"/>
        <w:spacing w:before="0" w:beforeAutospacing="0" w:after="0" w:afterAutospacing="0"/>
      </w:pPr>
      <w:r>
        <w:rPr>
          <w:rFonts w:ascii="Calibri" w:hAnsi="Calibri" w:cs="Calibri"/>
          <w:color w:val="000000"/>
        </w:rPr>
        <w:t>                        Commissioner Christine M. Durham</w:t>
      </w:r>
    </w:p>
    <w:p w:rsidR="000D3859" w:rsidRDefault="000D3859" w:rsidP="000D3859">
      <w:pPr>
        <w:pStyle w:val="NormalWeb"/>
        <w:spacing w:before="0" w:beforeAutospacing="0" w:after="0" w:afterAutospacing="0"/>
      </w:pPr>
      <w:r>
        <w:rPr>
          <w:rStyle w:val="apple-tab-span"/>
          <w:rFonts w:ascii="Calibri" w:hAnsi="Calibri" w:cs="Calibri"/>
          <w:color w:val="000000"/>
        </w:rPr>
        <w:tab/>
      </w:r>
      <w:r>
        <w:rPr>
          <w:rFonts w:ascii="Calibri" w:hAnsi="Calibri" w:cs="Calibri"/>
          <w:color w:val="000000"/>
        </w:rPr>
        <w:t xml:space="preserve">           Commissioner Karen Hale</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Attendance - Staff and Others in Attendance at Anchor Location:</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Gordon Haight, Commission Executive Director</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xml:space="preserve">                        Jacob Acquah, </w:t>
      </w:r>
      <w:r w:rsidR="00B559DF">
        <w:rPr>
          <w:rFonts w:ascii="Calibri" w:hAnsi="Calibri" w:cs="Calibri"/>
          <w:color w:val="000000"/>
        </w:rPr>
        <w:t>GIS</w:t>
      </w:r>
    </w:p>
    <w:p w:rsidR="000D3859" w:rsidRPr="00B559DF" w:rsidRDefault="000D3859" w:rsidP="000D3859">
      <w:pPr>
        <w:pStyle w:val="NormalWeb"/>
        <w:spacing w:before="0" w:beforeAutospacing="0" w:after="0" w:afterAutospacing="0"/>
        <w:rPr>
          <w:rFonts w:ascii="Calibri" w:hAnsi="Calibri" w:cs="Calibri"/>
          <w:color w:val="000000"/>
        </w:rPr>
      </w:pPr>
      <w:r w:rsidRPr="00B559DF">
        <w:tab/>
      </w:r>
      <w:r>
        <w:rPr>
          <w:rFonts w:ascii="Calibri" w:hAnsi="Calibri" w:cs="Calibri"/>
          <w:color w:val="000000"/>
        </w:rPr>
        <w:t xml:space="preserve">          Bryan </w:t>
      </w:r>
      <w:proofErr w:type="spellStart"/>
      <w:r>
        <w:rPr>
          <w:rFonts w:ascii="Calibri" w:hAnsi="Calibri" w:cs="Calibri"/>
          <w:color w:val="000000"/>
        </w:rPr>
        <w:t>Nalder</w:t>
      </w:r>
      <w:proofErr w:type="spellEnd"/>
      <w:r>
        <w:rPr>
          <w:rFonts w:ascii="Calibri" w:hAnsi="Calibri" w:cs="Calibri"/>
          <w:color w:val="000000"/>
        </w:rPr>
        <w:t>, Assistant Attorney General</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Barbara Sutherland, Division of Finance</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Teresa Facer, Volunteer</w:t>
      </w:r>
    </w:p>
    <w:p w:rsidR="000D3859" w:rsidRP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Moira Facer, Volunteer</w:t>
      </w:r>
    </w:p>
    <w:p w:rsidR="00B559DF" w:rsidRDefault="000D3859" w:rsidP="000D3859">
      <w:pPr>
        <w:pStyle w:val="NormalWeb"/>
        <w:spacing w:before="0" w:beforeAutospacing="0" w:after="0" w:afterAutospacing="0"/>
        <w:rPr>
          <w:rFonts w:ascii="Calibri" w:hAnsi="Calibri" w:cs="Calibri"/>
          <w:color w:val="000000"/>
        </w:rPr>
      </w:pPr>
      <w:r>
        <w:rPr>
          <w:rFonts w:ascii="Calibri" w:hAnsi="Calibri" w:cs="Calibri"/>
          <w:color w:val="000000"/>
        </w:rPr>
        <w:t>                       </w:t>
      </w:r>
      <w:r w:rsidR="00B559DF">
        <w:rPr>
          <w:rFonts w:ascii="Calibri" w:hAnsi="Calibri" w:cs="Calibri"/>
          <w:color w:val="000000"/>
        </w:rPr>
        <w:t>Aly Escobar</w:t>
      </w:r>
      <w:r>
        <w:rPr>
          <w:rFonts w:ascii="Calibri" w:hAnsi="Calibri" w:cs="Calibri"/>
          <w:color w:val="000000"/>
        </w:rPr>
        <w:t>,</w:t>
      </w:r>
      <w:r w:rsidR="00B559DF">
        <w:rPr>
          <w:rFonts w:ascii="Calibri" w:hAnsi="Calibri" w:cs="Calibri"/>
          <w:color w:val="000000"/>
        </w:rPr>
        <w:t xml:space="preserve"> Administrative Coordinator </w:t>
      </w:r>
      <w:r>
        <w:rPr>
          <w:rFonts w:ascii="Calibri" w:hAnsi="Calibri" w:cs="Calibri"/>
          <w:color w:val="000000"/>
        </w:rPr>
        <w:t>                      </w:t>
      </w:r>
    </w:p>
    <w:p w:rsidR="00CF74B6" w:rsidRDefault="00B559DF" w:rsidP="00CF74B6">
      <w:pPr>
        <w:pStyle w:val="NormalWeb"/>
        <w:spacing w:before="0" w:beforeAutospacing="0" w:after="0" w:afterAutospacing="0"/>
        <w:ind w:left="720" w:firstLine="540"/>
        <w:rPr>
          <w:rFonts w:ascii="Calibri" w:hAnsi="Calibri" w:cs="Calibri"/>
          <w:color w:val="000000"/>
        </w:rPr>
      </w:pPr>
      <w:r>
        <w:rPr>
          <w:rFonts w:ascii="Calibri" w:hAnsi="Calibri" w:cs="Calibri"/>
          <w:color w:val="000000"/>
        </w:rPr>
        <w:t>J</w:t>
      </w:r>
      <w:r w:rsidRPr="00B559DF">
        <w:rPr>
          <w:rFonts w:ascii="Calibri" w:hAnsi="Calibri" w:cs="Calibri"/>
          <w:color w:val="000000"/>
        </w:rPr>
        <w:t xml:space="preserve">effrey </w:t>
      </w:r>
      <w:proofErr w:type="spellStart"/>
      <w:r w:rsidRPr="00B559DF">
        <w:rPr>
          <w:rFonts w:ascii="Calibri" w:hAnsi="Calibri" w:cs="Calibri"/>
          <w:color w:val="000000"/>
        </w:rPr>
        <w:t>Wice</w:t>
      </w:r>
      <w:proofErr w:type="spellEnd"/>
      <w:r w:rsidR="00CF74B6">
        <w:rPr>
          <w:rFonts w:ascii="Calibri" w:hAnsi="Calibri" w:cs="Calibri"/>
          <w:color w:val="000000"/>
        </w:rPr>
        <w:t xml:space="preserve">, </w:t>
      </w:r>
      <w:r w:rsidR="00CF74B6" w:rsidRPr="00CF74B6">
        <w:rPr>
          <w:rFonts w:ascii="Calibri" w:hAnsi="Calibri" w:cs="Calibri"/>
          <w:color w:val="000000"/>
        </w:rPr>
        <w:t>Senior Fellow, Census and Redistricting Institute</w:t>
      </w:r>
    </w:p>
    <w:p w:rsidR="00B559DF" w:rsidRDefault="00CF74B6" w:rsidP="00CF74B6">
      <w:pPr>
        <w:pStyle w:val="NormalWeb"/>
        <w:spacing w:before="0" w:beforeAutospacing="0" w:after="0" w:afterAutospacing="0"/>
        <w:ind w:left="720" w:firstLine="540"/>
        <w:rPr>
          <w:rFonts w:ascii="Calibri" w:hAnsi="Calibri" w:cs="Calibri"/>
          <w:color w:val="000000"/>
        </w:rPr>
      </w:pPr>
      <w:r>
        <w:rPr>
          <w:rFonts w:ascii="Calibri" w:hAnsi="Calibri" w:cs="Calibri"/>
          <w:color w:val="000000"/>
        </w:rPr>
        <w:t>Jason Torchinsky, P</w:t>
      </w:r>
      <w:r w:rsidRPr="00CF74B6">
        <w:rPr>
          <w:rFonts w:ascii="Calibri" w:hAnsi="Calibri" w:cs="Calibri"/>
          <w:color w:val="000000"/>
        </w:rPr>
        <w:t xml:space="preserve">artner at Holtzman Vogel </w:t>
      </w:r>
      <w:proofErr w:type="spellStart"/>
      <w:r w:rsidRPr="00CF74B6">
        <w:rPr>
          <w:rFonts w:ascii="Calibri" w:hAnsi="Calibri" w:cs="Calibri"/>
          <w:color w:val="000000"/>
        </w:rPr>
        <w:t>Josefiak</w:t>
      </w:r>
      <w:proofErr w:type="spellEnd"/>
      <w:r w:rsidRPr="00CF74B6">
        <w:rPr>
          <w:rFonts w:ascii="Calibri" w:hAnsi="Calibri" w:cs="Calibri"/>
          <w:color w:val="000000"/>
        </w:rPr>
        <w:t xml:space="preserve"> Torchinsky PLLC</w:t>
      </w:r>
    </w:p>
    <w:p w:rsidR="00B559DF" w:rsidRPr="00B559DF" w:rsidRDefault="00B559DF" w:rsidP="00B559DF">
      <w:pPr>
        <w:pStyle w:val="NormalWeb"/>
        <w:spacing w:before="0" w:beforeAutospacing="0" w:after="0" w:afterAutospacing="0"/>
        <w:ind w:left="540" w:firstLine="720"/>
        <w:rPr>
          <w:rFonts w:ascii="Calibri" w:hAnsi="Calibri" w:cs="Calibri"/>
          <w:color w:val="000000"/>
        </w:rPr>
      </w:pPr>
      <w:r w:rsidRPr="00B559DF">
        <w:rPr>
          <w:rFonts w:ascii="Calibri" w:hAnsi="Calibri" w:cs="Calibri"/>
          <w:color w:val="000000"/>
        </w:rPr>
        <w:t xml:space="preserve">Daniel </w:t>
      </w:r>
      <w:proofErr w:type="spellStart"/>
      <w:r w:rsidRPr="00B559DF">
        <w:rPr>
          <w:rFonts w:ascii="Calibri" w:hAnsi="Calibri" w:cs="Calibri"/>
          <w:color w:val="000000"/>
        </w:rPr>
        <w:t>Magleby</w:t>
      </w:r>
      <w:proofErr w:type="spellEnd"/>
      <w:r w:rsidR="00CF74B6">
        <w:rPr>
          <w:rFonts w:ascii="Calibri" w:hAnsi="Calibri" w:cs="Calibri"/>
          <w:color w:val="000000"/>
        </w:rPr>
        <w:t>, A</w:t>
      </w:r>
      <w:r w:rsidR="00CF74B6" w:rsidRPr="00CF74B6">
        <w:rPr>
          <w:rFonts w:ascii="Calibri" w:hAnsi="Calibri" w:cs="Calibri"/>
          <w:color w:val="000000"/>
        </w:rPr>
        <w:t>ssociate professor of political science at Binghamton University</w:t>
      </w:r>
    </w:p>
    <w:p w:rsidR="000D3859" w:rsidRDefault="000D3859" w:rsidP="000D3859">
      <w:pPr>
        <w:pStyle w:val="NormalWeb"/>
        <w:spacing w:before="0" w:beforeAutospacing="0" w:after="0" w:afterAutospacing="0"/>
      </w:pPr>
      <w:r>
        <w:rPr>
          <w:rFonts w:ascii="Calibri" w:hAnsi="Calibri" w:cs="Calibri"/>
          <w:color w:val="000000"/>
        </w:rPr>
        <w:t>                        </w:t>
      </w:r>
    </w:p>
    <w:p w:rsidR="000D3859" w:rsidRDefault="000D3859" w:rsidP="000D3859">
      <w:pPr>
        <w:pStyle w:val="NormalWeb"/>
        <w:spacing w:before="0" w:beforeAutospacing="0" w:after="0" w:afterAutospacing="0"/>
      </w:pPr>
      <w:r>
        <w:rPr>
          <w:rFonts w:ascii="Calibri" w:hAnsi="Calibri" w:cs="Calibri"/>
          <w:color w:val="000000"/>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being discussed.</w:t>
      </w:r>
    </w:p>
    <w:p w:rsidR="00B559DF" w:rsidRPr="00B559DF" w:rsidRDefault="00B559DF" w:rsidP="00B559DF">
      <w:pPr>
        <w:spacing w:after="0" w:line="240" w:lineRule="auto"/>
        <w:rPr>
          <w:rFonts w:ascii="Times New Roman" w:eastAsia="Times New Roman" w:hAnsi="Times New Roman" w:cs="Times New Roman"/>
          <w:sz w:val="24"/>
          <w:szCs w:val="24"/>
        </w:rPr>
      </w:pPr>
      <w:r w:rsidRPr="00B559DF">
        <w:rPr>
          <w:rFonts w:ascii="Times New Roman" w:eastAsia="Times New Roman" w:hAnsi="Times New Roman" w:cs="Times New Roman"/>
          <w:sz w:val="24"/>
          <w:szCs w:val="24"/>
        </w:rPr>
        <w:br/>
      </w:r>
    </w:p>
    <w:p w:rsidR="00B559DF" w:rsidRPr="00B559DF" w:rsidRDefault="00B559DF" w:rsidP="00B559DF">
      <w:pPr>
        <w:numPr>
          <w:ilvl w:val="0"/>
          <w:numId w:val="1"/>
        </w:numPr>
        <w:spacing w:after="0" w:line="240" w:lineRule="auto"/>
        <w:textAlignment w:val="baseline"/>
        <w:rPr>
          <w:rFonts w:ascii="Calibri" w:eastAsia="Times New Roman" w:hAnsi="Calibri" w:cs="Calibri"/>
          <w:color w:val="000000"/>
          <w:sz w:val="24"/>
          <w:szCs w:val="24"/>
        </w:rPr>
      </w:pPr>
      <w:r w:rsidRPr="00B559DF">
        <w:rPr>
          <w:rFonts w:ascii="Calibri" w:eastAsia="Times New Roman" w:hAnsi="Calibri" w:cs="Calibri"/>
          <w:color w:val="000000"/>
          <w:sz w:val="24"/>
          <w:szCs w:val="24"/>
        </w:rPr>
        <w:t>Welcome – Rex Facer</w:t>
      </w:r>
    </w:p>
    <w:p w:rsidR="00B559DF" w:rsidRPr="00B559DF" w:rsidRDefault="00B559DF" w:rsidP="00B559DF">
      <w:pPr>
        <w:spacing w:after="0" w:line="240" w:lineRule="auto"/>
        <w:rPr>
          <w:rFonts w:ascii="Times New Roman" w:eastAsia="Times New Roman" w:hAnsi="Times New Roman" w:cs="Times New Roman"/>
          <w:sz w:val="24"/>
          <w:szCs w:val="24"/>
        </w:rPr>
      </w:pPr>
    </w:p>
    <w:p w:rsidR="00B559DF" w:rsidRDefault="00B559DF" w:rsidP="00B559DF">
      <w:pPr>
        <w:spacing w:after="0" w:line="240" w:lineRule="auto"/>
        <w:rPr>
          <w:rFonts w:ascii="Calibri" w:eastAsia="Times New Roman" w:hAnsi="Calibri" w:cs="Calibri"/>
          <w:color w:val="000000"/>
          <w:sz w:val="24"/>
          <w:szCs w:val="24"/>
        </w:rPr>
      </w:pPr>
      <w:r w:rsidRPr="00B559DF">
        <w:rPr>
          <w:rFonts w:ascii="Calibri" w:eastAsia="Times New Roman" w:hAnsi="Calibri" w:cs="Calibri"/>
          <w:color w:val="000000"/>
          <w:sz w:val="24"/>
          <w:szCs w:val="24"/>
        </w:rPr>
        <w:t>Commission Chair Facer welcomed everyone to the meeting.</w:t>
      </w:r>
    </w:p>
    <w:p w:rsidR="00B559DF" w:rsidRPr="00B559DF" w:rsidRDefault="00B559DF" w:rsidP="00B559DF">
      <w:pPr>
        <w:spacing w:after="0" w:line="240" w:lineRule="auto"/>
        <w:rPr>
          <w:rFonts w:ascii="Times New Roman" w:eastAsia="Times New Roman" w:hAnsi="Times New Roman" w:cs="Times New Roman"/>
          <w:sz w:val="24"/>
          <w:szCs w:val="24"/>
        </w:rPr>
      </w:pPr>
    </w:p>
    <w:p w:rsidR="00B559DF" w:rsidRDefault="00B559DF" w:rsidP="00B559DF">
      <w:pPr>
        <w:numPr>
          <w:ilvl w:val="0"/>
          <w:numId w:val="1"/>
        </w:numPr>
        <w:spacing w:after="0" w:line="240" w:lineRule="auto"/>
        <w:textAlignment w:val="baseline"/>
        <w:rPr>
          <w:rFonts w:ascii="Calibri" w:eastAsia="Times New Roman" w:hAnsi="Calibri" w:cs="Calibri"/>
          <w:color w:val="000000"/>
          <w:sz w:val="24"/>
          <w:szCs w:val="24"/>
        </w:rPr>
      </w:pPr>
      <w:r w:rsidRPr="00B559DF">
        <w:rPr>
          <w:rFonts w:ascii="Calibri" w:eastAsia="Times New Roman" w:hAnsi="Calibri" w:cs="Calibri"/>
          <w:color w:val="000000"/>
          <w:sz w:val="24"/>
          <w:szCs w:val="24"/>
        </w:rPr>
        <w:t>Introduction of Aly Esc</w:t>
      </w:r>
      <w:r w:rsidR="000C732D">
        <w:rPr>
          <w:rFonts w:ascii="Calibri" w:eastAsia="Times New Roman" w:hAnsi="Calibri" w:cs="Calibri"/>
          <w:color w:val="000000"/>
          <w:sz w:val="24"/>
          <w:szCs w:val="24"/>
        </w:rPr>
        <w:t>o</w:t>
      </w:r>
      <w:r w:rsidRPr="00B559DF">
        <w:rPr>
          <w:rFonts w:ascii="Calibri" w:eastAsia="Times New Roman" w:hAnsi="Calibri" w:cs="Calibri"/>
          <w:color w:val="000000"/>
          <w:sz w:val="24"/>
          <w:szCs w:val="24"/>
        </w:rPr>
        <w:t>bar, Administrative Assistant</w:t>
      </w:r>
    </w:p>
    <w:p w:rsidR="00304A1C" w:rsidRDefault="00304A1C" w:rsidP="00304A1C">
      <w:pPr>
        <w:spacing w:after="0" w:line="240" w:lineRule="auto"/>
        <w:textAlignment w:val="baseline"/>
        <w:rPr>
          <w:rFonts w:ascii="Calibri" w:eastAsia="Times New Roman" w:hAnsi="Calibri" w:cs="Calibri"/>
          <w:color w:val="000000"/>
          <w:sz w:val="24"/>
          <w:szCs w:val="24"/>
        </w:rPr>
      </w:pPr>
    </w:p>
    <w:p w:rsidR="00CF74B6" w:rsidRDefault="00304A1C" w:rsidP="00E45DE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Aly i</w:t>
      </w:r>
      <w:r w:rsidR="00B559DF">
        <w:rPr>
          <w:rFonts w:ascii="Calibri" w:eastAsia="Times New Roman" w:hAnsi="Calibri" w:cs="Calibri"/>
          <w:color w:val="000000"/>
          <w:sz w:val="24"/>
          <w:szCs w:val="24"/>
        </w:rPr>
        <w:t xml:space="preserve">ntroduced </w:t>
      </w:r>
      <w:r>
        <w:rPr>
          <w:rFonts w:ascii="Calibri" w:eastAsia="Times New Roman" w:hAnsi="Calibri" w:cs="Calibri"/>
          <w:color w:val="000000"/>
          <w:sz w:val="24"/>
          <w:szCs w:val="24"/>
        </w:rPr>
        <w:t xml:space="preserve">herself to the board and </w:t>
      </w:r>
      <w:r w:rsidR="00E45DEE">
        <w:rPr>
          <w:rFonts w:ascii="Calibri" w:eastAsia="Times New Roman" w:hAnsi="Calibri" w:cs="Calibri"/>
          <w:color w:val="000000"/>
          <w:sz w:val="24"/>
          <w:szCs w:val="24"/>
        </w:rPr>
        <w:t>background</w:t>
      </w:r>
      <w:r w:rsidR="00CF74B6">
        <w:rPr>
          <w:rFonts w:ascii="Calibri" w:eastAsia="Times New Roman" w:hAnsi="Calibri" w:cs="Calibri"/>
          <w:color w:val="000000"/>
          <w:sz w:val="24"/>
          <w:szCs w:val="24"/>
        </w:rPr>
        <w:t>.</w:t>
      </w:r>
    </w:p>
    <w:p w:rsidR="00E45DEE" w:rsidRDefault="00B559DF" w:rsidP="00E45DEE">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rsidR="00B559DF" w:rsidRDefault="00B559DF" w:rsidP="00E45DEE">
      <w:pPr>
        <w:numPr>
          <w:ilvl w:val="0"/>
          <w:numId w:val="1"/>
        </w:numPr>
        <w:spacing w:after="0" w:line="240" w:lineRule="auto"/>
        <w:textAlignment w:val="baseline"/>
        <w:rPr>
          <w:rFonts w:ascii="Calibri" w:eastAsia="Times New Roman" w:hAnsi="Calibri" w:cs="Calibri"/>
          <w:color w:val="000000"/>
          <w:sz w:val="24"/>
          <w:szCs w:val="24"/>
        </w:rPr>
      </w:pPr>
      <w:r w:rsidRPr="00B559DF">
        <w:rPr>
          <w:rFonts w:ascii="Calibri" w:eastAsia="Times New Roman" w:hAnsi="Calibri" w:cs="Calibri"/>
          <w:color w:val="000000"/>
          <w:sz w:val="24"/>
          <w:szCs w:val="24"/>
        </w:rPr>
        <w:lastRenderedPageBreak/>
        <w:t>Action Item: Approval of May 11, 2021 Utah Independent Redistricting Commission Meeting Minutes – (Commission motion required)</w:t>
      </w:r>
    </w:p>
    <w:p w:rsidR="00E45DEE" w:rsidRDefault="00E45DEE" w:rsidP="00E45DEE">
      <w:pPr>
        <w:spacing w:after="0" w:line="240" w:lineRule="auto"/>
        <w:textAlignment w:val="baseline"/>
        <w:rPr>
          <w:rFonts w:ascii="Calibri" w:eastAsia="Times New Roman" w:hAnsi="Calibri" w:cs="Calibri"/>
          <w:color w:val="000000"/>
          <w:sz w:val="24"/>
          <w:szCs w:val="24"/>
        </w:rPr>
      </w:pPr>
    </w:p>
    <w:p w:rsidR="00E45DEE" w:rsidRPr="00EC4FF2" w:rsidRDefault="00E45DEE" w:rsidP="00EC4FF2">
      <w:pPr>
        <w:pStyle w:val="ListParagraph"/>
        <w:numPr>
          <w:ilvl w:val="0"/>
          <w:numId w:val="6"/>
        </w:numPr>
        <w:spacing w:after="0" w:line="240" w:lineRule="auto"/>
        <w:textAlignment w:val="baseline"/>
        <w:rPr>
          <w:rFonts w:ascii="Calibri" w:eastAsia="Times New Roman" w:hAnsi="Calibri" w:cs="Calibri"/>
          <w:color w:val="000000"/>
          <w:sz w:val="24"/>
          <w:szCs w:val="24"/>
        </w:rPr>
      </w:pPr>
      <w:r w:rsidRPr="00EC4FF2">
        <w:rPr>
          <w:rFonts w:ascii="Calibri" w:eastAsia="Times New Roman" w:hAnsi="Calibri" w:cs="Calibri"/>
          <w:color w:val="000000"/>
          <w:sz w:val="24"/>
          <w:szCs w:val="24"/>
        </w:rPr>
        <w:t xml:space="preserve">Chair Facer requested one correction to the meetings - </w:t>
      </w:r>
      <w:r w:rsidR="00304A1C" w:rsidRPr="00EC4FF2">
        <w:rPr>
          <w:rFonts w:ascii="Calibri" w:eastAsia="Times New Roman" w:hAnsi="Calibri" w:cs="Calibri"/>
          <w:color w:val="000000"/>
          <w:sz w:val="24"/>
          <w:szCs w:val="24"/>
        </w:rPr>
        <w:t xml:space="preserve">Bryan </w:t>
      </w:r>
      <w:proofErr w:type="spellStart"/>
      <w:r w:rsidR="00304A1C" w:rsidRPr="00EC4FF2">
        <w:rPr>
          <w:rFonts w:ascii="Calibri" w:eastAsia="Times New Roman" w:hAnsi="Calibri" w:cs="Calibri"/>
          <w:color w:val="000000"/>
          <w:sz w:val="24"/>
          <w:szCs w:val="24"/>
        </w:rPr>
        <w:t>Nalder</w:t>
      </w:r>
      <w:proofErr w:type="spellEnd"/>
      <w:r w:rsidRPr="00EC4FF2">
        <w:rPr>
          <w:rFonts w:ascii="Calibri" w:eastAsia="Times New Roman" w:hAnsi="Calibri" w:cs="Calibri"/>
          <w:color w:val="000000"/>
          <w:sz w:val="24"/>
          <w:szCs w:val="24"/>
        </w:rPr>
        <w:t xml:space="preserve"> as an acting counsel.</w:t>
      </w:r>
    </w:p>
    <w:p w:rsidR="00E45DEE" w:rsidRPr="00E45DEE" w:rsidRDefault="00E45DEE" w:rsidP="00E45DEE">
      <w:pPr>
        <w:spacing w:after="0" w:line="240" w:lineRule="auto"/>
        <w:ind w:left="1080"/>
        <w:textAlignment w:val="baseline"/>
        <w:rPr>
          <w:rFonts w:ascii="Times" w:eastAsia="Times New Roman" w:hAnsi="Times" w:cs="Calibri"/>
          <w:color w:val="000000"/>
        </w:rPr>
      </w:pPr>
    </w:p>
    <w:p w:rsidR="00E45DEE" w:rsidRDefault="008824CF" w:rsidP="00E45DEE">
      <w:pPr>
        <w:spacing w:after="0" w:line="240" w:lineRule="auto"/>
        <w:textAlignment w:val="baseline"/>
        <w:rPr>
          <w:rFonts w:ascii="Calibri" w:eastAsia="Times New Roman" w:hAnsi="Calibri" w:cs="Calibri"/>
          <w:color w:val="000000"/>
          <w:sz w:val="24"/>
          <w:szCs w:val="24"/>
        </w:rPr>
      </w:pPr>
      <w:r w:rsidRPr="00E45DEE">
        <w:rPr>
          <w:rFonts w:ascii="Calibri" w:eastAsia="Times New Roman" w:hAnsi="Calibri" w:cs="Calibri"/>
          <w:color w:val="000000"/>
          <w:sz w:val="24"/>
          <w:szCs w:val="24"/>
        </w:rPr>
        <w:t xml:space="preserve">Commissioner </w:t>
      </w:r>
      <w:r w:rsidR="00E45DEE" w:rsidRPr="00E45DEE">
        <w:rPr>
          <w:rFonts w:ascii="Calibri" w:eastAsia="Times New Roman" w:hAnsi="Calibri" w:cs="Calibri"/>
          <w:color w:val="000000"/>
          <w:sz w:val="24"/>
          <w:szCs w:val="24"/>
        </w:rPr>
        <w:t xml:space="preserve">Hillyard moved to approve the minutes with the suggested change. </w:t>
      </w:r>
      <w:r w:rsidRPr="00E45DEE">
        <w:rPr>
          <w:rFonts w:ascii="Calibri" w:eastAsia="Times New Roman" w:hAnsi="Calibri" w:cs="Calibri"/>
          <w:color w:val="000000"/>
          <w:sz w:val="24"/>
          <w:szCs w:val="24"/>
        </w:rPr>
        <w:t>Commissioner</w:t>
      </w:r>
      <w:r w:rsidR="00E45DEE" w:rsidRPr="00E45DEE">
        <w:rPr>
          <w:rFonts w:ascii="Calibri" w:eastAsia="Times New Roman" w:hAnsi="Calibri" w:cs="Calibri"/>
          <w:color w:val="000000"/>
          <w:sz w:val="24"/>
          <w:szCs w:val="24"/>
        </w:rPr>
        <w:t xml:space="preserve"> Hale seconded the motion. The motion carried and the minutes from May 11, 2021, Utah Independent Redistricting Meeting were approved as corrected.</w:t>
      </w:r>
    </w:p>
    <w:p w:rsidR="00297271" w:rsidRPr="00E45DEE" w:rsidRDefault="00297271" w:rsidP="00E45DEE">
      <w:pPr>
        <w:spacing w:after="0" w:line="240" w:lineRule="auto"/>
        <w:textAlignment w:val="baseline"/>
        <w:rPr>
          <w:rFonts w:ascii="Calibri" w:eastAsia="Times New Roman" w:hAnsi="Calibri" w:cs="Calibri"/>
          <w:color w:val="000000"/>
          <w:sz w:val="24"/>
          <w:szCs w:val="24"/>
        </w:rPr>
      </w:pPr>
    </w:p>
    <w:p w:rsidR="003F27E4" w:rsidRDefault="00297271" w:rsidP="00297271">
      <w:pPr>
        <w:numPr>
          <w:ilvl w:val="0"/>
          <w:numId w:val="1"/>
        </w:numPr>
        <w:spacing w:after="0" w:line="240" w:lineRule="auto"/>
        <w:textAlignment w:val="baseline"/>
        <w:rPr>
          <w:rFonts w:ascii="Calibri" w:eastAsia="Times New Roman" w:hAnsi="Calibri" w:cs="Calibri"/>
          <w:color w:val="000000"/>
          <w:sz w:val="24"/>
          <w:szCs w:val="24"/>
        </w:rPr>
      </w:pPr>
      <w:r w:rsidRPr="00297271">
        <w:rPr>
          <w:rFonts w:ascii="Calibri" w:eastAsia="Times New Roman" w:hAnsi="Calibri" w:cs="Calibri"/>
          <w:color w:val="000000"/>
          <w:sz w:val="24"/>
          <w:szCs w:val="24"/>
        </w:rPr>
        <w:t>Action Item: General Counsel Discussion and Decision – Christine Durham (Commission motion required)</w:t>
      </w:r>
      <w:r>
        <w:rPr>
          <w:rFonts w:ascii="Calibri" w:eastAsia="Times New Roman" w:hAnsi="Calibri" w:cs="Calibri"/>
          <w:color w:val="000000"/>
          <w:sz w:val="24"/>
          <w:szCs w:val="24"/>
        </w:rPr>
        <w:t>.</w:t>
      </w:r>
    </w:p>
    <w:p w:rsidR="003F27E4" w:rsidRDefault="003F27E4" w:rsidP="003F27E4">
      <w:pPr>
        <w:spacing w:after="0" w:line="240" w:lineRule="auto"/>
        <w:textAlignment w:val="baseline"/>
        <w:rPr>
          <w:rFonts w:ascii="Calibri" w:eastAsia="Times New Roman" w:hAnsi="Calibri" w:cs="Calibri"/>
          <w:color w:val="000000"/>
          <w:sz w:val="24"/>
          <w:szCs w:val="24"/>
        </w:rPr>
      </w:pPr>
    </w:p>
    <w:p w:rsidR="00297271" w:rsidRPr="003F27E4" w:rsidRDefault="00297271" w:rsidP="003F27E4">
      <w:pPr>
        <w:spacing w:after="0" w:line="240" w:lineRule="auto"/>
        <w:textAlignment w:val="baseline"/>
        <w:rPr>
          <w:rFonts w:ascii="Calibri" w:eastAsia="Times New Roman" w:hAnsi="Calibri" w:cs="Calibri"/>
          <w:color w:val="000000"/>
          <w:sz w:val="24"/>
          <w:szCs w:val="24"/>
        </w:rPr>
      </w:pPr>
      <w:r w:rsidRPr="003F27E4">
        <w:rPr>
          <w:rFonts w:ascii="Calibri" w:eastAsia="Times New Roman" w:hAnsi="Calibri" w:cs="Calibri"/>
          <w:color w:val="000000"/>
          <w:sz w:val="24"/>
          <w:szCs w:val="24"/>
        </w:rPr>
        <w:t xml:space="preserve">Chair Facer stated that the commission has </w:t>
      </w:r>
      <w:r w:rsidR="000D3859" w:rsidRPr="003F27E4">
        <w:rPr>
          <w:rFonts w:ascii="Calibri" w:eastAsia="Times New Roman" w:hAnsi="Calibri" w:cs="Calibri"/>
          <w:color w:val="000000"/>
          <w:sz w:val="24"/>
          <w:szCs w:val="24"/>
        </w:rPr>
        <w:t>started reviewing the packets</w:t>
      </w:r>
      <w:r w:rsidRPr="003F27E4">
        <w:rPr>
          <w:rFonts w:ascii="Calibri" w:eastAsia="Times New Roman" w:hAnsi="Calibri" w:cs="Calibri"/>
          <w:color w:val="000000"/>
          <w:sz w:val="24"/>
          <w:szCs w:val="24"/>
        </w:rPr>
        <w:t>.</w:t>
      </w:r>
    </w:p>
    <w:p w:rsidR="00297271" w:rsidRPr="00297271" w:rsidRDefault="003311C0" w:rsidP="00297271">
      <w:pPr>
        <w:spacing w:after="0" w:line="240" w:lineRule="auto"/>
        <w:textAlignment w:val="baseline"/>
        <w:rPr>
          <w:rFonts w:ascii="Calibri" w:eastAsia="Times New Roman" w:hAnsi="Calibri" w:cs="Calibri"/>
          <w:color w:val="000000"/>
          <w:sz w:val="24"/>
          <w:szCs w:val="24"/>
        </w:rPr>
      </w:pPr>
      <w:r w:rsidRPr="00E45DEE">
        <w:rPr>
          <w:rFonts w:ascii="Calibri" w:eastAsia="Times New Roman" w:hAnsi="Calibri" w:cs="Calibri"/>
          <w:color w:val="000000"/>
          <w:sz w:val="24"/>
          <w:szCs w:val="24"/>
        </w:rPr>
        <w:t xml:space="preserve">Commissioner </w:t>
      </w:r>
      <w:r w:rsidR="00F260F6">
        <w:rPr>
          <w:rFonts w:ascii="Calibri" w:eastAsia="Times New Roman" w:hAnsi="Calibri" w:cs="Calibri"/>
          <w:color w:val="000000"/>
          <w:sz w:val="24"/>
          <w:szCs w:val="24"/>
        </w:rPr>
        <w:t>Durham</w:t>
      </w:r>
      <w:r w:rsidR="00297271" w:rsidRPr="00297271">
        <w:rPr>
          <w:rFonts w:ascii="Calibri" w:eastAsia="Times New Roman" w:hAnsi="Calibri" w:cs="Calibri"/>
          <w:color w:val="000000"/>
          <w:sz w:val="24"/>
          <w:szCs w:val="24"/>
        </w:rPr>
        <w:t xml:space="preserve"> made comments regarding the presentation by </w:t>
      </w:r>
      <w:r w:rsidR="000D3859" w:rsidRPr="00297271">
        <w:rPr>
          <w:rFonts w:ascii="Calibri" w:eastAsia="Times New Roman" w:hAnsi="Calibri" w:cs="Calibri"/>
          <w:color w:val="000000"/>
          <w:sz w:val="24"/>
          <w:szCs w:val="24"/>
        </w:rPr>
        <w:t xml:space="preserve">Christopher Jennings </w:t>
      </w:r>
      <w:r w:rsidR="00297271" w:rsidRPr="00297271">
        <w:rPr>
          <w:rFonts w:ascii="Calibri" w:eastAsia="Times New Roman" w:hAnsi="Calibri" w:cs="Calibri"/>
          <w:color w:val="000000"/>
          <w:sz w:val="24"/>
          <w:szCs w:val="24"/>
        </w:rPr>
        <w:t xml:space="preserve">and she does not have access to the scoring. Commissioner Thorne explained how to access the scoring packages. She will go through the scoring packages with Gordon to be able to access them. On the other hand she has been reviewing the quality of the proposals and is positive that they will settle on </w:t>
      </w:r>
      <w:r w:rsidR="0060271C">
        <w:rPr>
          <w:rFonts w:ascii="Calibri" w:eastAsia="Times New Roman" w:hAnsi="Calibri" w:cs="Calibri"/>
          <w:color w:val="000000"/>
          <w:sz w:val="24"/>
          <w:szCs w:val="24"/>
        </w:rPr>
        <w:t>a firm</w:t>
      </w:r>
      <w:r w:rsidR="00297271" w:rsidRPr="00297271">
        <w:rPr>
          <w:rFonts w:ascii="Calibri" w:eastAsia="Times New Roman" w:hAnsi="Calibri" w:cs="Calibri"/>
          <w:color w:val="000000"/>
          <w:sz w:val="24"/>
          <w:szCs w:val="24"/>
        </w:rPr>
        <w:t xml:space="preserve"> soon. </w:t>
      </w:r>
    </w:p>
    <w:p w:rsidR="00297271" w:rsidRDefault="00297271" w:rsidP="00297271">
      <w:pPr>
        <w:spacing w:after="0" w:line="240" w:lineRule="auto"/>
        <w:textAlignment w:val="baseline"/>
        <w:rPr>
          <w:rFonts w:ascii="Calibri" w:eastAsia="Times New Roman" w:hAnsi="Calibri" w:cs="Calibri"/>
          <w:color w:val="000000"/>
          <w:sz w:val="24"/>
          <w:szCs w:val="24"/>
        </w:rPr>
      </w:pPr>
      <w:r w:rsidRPr="00297271">
        <w:rPr>
          <w:rFonts w:ascii="Calibri" w:eastAsia="Times New Roman" w:hAnsi="Calibri" w:cs="Calibri"/>
          <w:color w:val="000000"/>
          <w:sz w:val="24"/>
          <w:szCs w:val="24"/>
        </w:rPr>
        <w:t xml:space="preserve">Chair </w:t>
      </w:r>
      <w:r w:rsidR="00F1218F">
        <w:rPr>
          <w:rFonts w:ascii="Calibri" w:eastAsia="Times New Roman" w:hAnsi="Calibri" w:cs="Calibri"/>
          <w:color w:val="000000"/>
          <w:sz w:val="24"/>
          <w:szCs w:val="24"/>
        </w:rPr>
        <w:t>Facer</w:t>
      </w:r>
      <w:r w:rsidR="0060271C">
        <w:rPr>
          <w:rFonts w:ascii="Calibri" w:eastAsia="Times New Roman" w:hAnsi="Calibri" w:cs="Calibri"/>
          <w:color w:val="000000"/>
          <w:sz w:val="24"/>
          <w:szCs w:val="24"/>
        </w:rPr>
        <w:t xml:space="preserve"> stated that on June </w:t>
      </w:r>
      <w:r w:rsidR="000C732D">
        <w:rPr>
          <w:rFonts w:ascii="Calibri" w:eastAsia="Times New Roman" w:hAnsi="Calibri" w:cs="Calibri"/>
          <w:color w:val="000000"/>
          <w:sz w:val="24"/>
          <w:szCs w:val="24"/>
        </w:rPr>
        <w:t>8th</w:t>
      </w:r>
      <w:r w:rsidR="0060271C">
        <w:rPr>
          <w:rFonts w:ascii="Calibri" w:eastAsia="Times New Roman" w:hAnsi="Calibri" w:cs="Calibri"/>
          <w:color w:val="000000"/>
          <w:sz w:val="24"/>
          <w:szCs w:val="24"/>
        </w:rPr>
        <w:t xml:space="preserve"> </w:t>
      </w:r>
      <w:r w:rsidR="00D20638" w:rsidRPr="00D20638">
        <w:rPr>
          <w:rFonts w:ascii="Calibri" w:eastAsia="Times New Roman" w:hAnsi="Calibri" w:cs="Calibri"/>
          <w:color w:val="000000"/>
          <w:sz w:val="24"/>
          <w:szCs w:val="24"/>
        </w:rPr>
        <w:t>counsel</w:t>
      </w:r>
      <w:r w:rsidR="00D20638">
        <w:rPr>
          <w:rFonts w:ascii="Calibri" w:eastAsia="Times New Roman" w:hAnsi="Calibri" w:cs="Calibri"/>
          <w:color w:val="000000"/>
          <w:sz w:val="24"/>
          <w:szCs w:val="24"/>
        </w:rPr>
        <w:t xml:space="preserve"> </w:t>
      </w:r>
      <w:r w:rsidRPr="00297271">
        <w:rPr>
          <w:rFonts w:ascii="Calibri" w:eastAsia="Times New Roman" w:hAnsi="Calibri" w:cs="Calibri"/>
          <w:color w:val="000000"/>
          <w:sz w:val="24"/>
          <w:szCs w:val="24"/>
        </w:rPr>
        <w:t xml:space="preserve">will be at the meeting. Gordon and </w:t>
      </w:r>
      <w:r w:rsidR="00F1218F">
        <w:rPr>
          <w:rFonts w:ascii="Calibri" w:eastAsia="Times New Roman" w:hAnsi="Calibri" w:cs="Calibri"/>
          <w:color w:val="000000"/>
          <w:sz w:val="24"/>
          <w:szCs w:val="24"/>
        </w:rPr>
        <w:t>Chair</w:t>
      </w:r>
      <w:r w:rsidRPr="00297271">
        <w:rPr>
          <w:rFonts w:ascii="Calibri" w:eastAsia="Times New Roman" w:hAnsi="Calibri" w:cs="Calibri"/>
          <w:color w:val="000000"/>
          <w:sz w:val="24"/>
          <w:szCs w:val="24"/>
        </w:rPr>
        <w:t xml:space="preserve"> Facer will call for an electronic meeting </w:t>
      </w:r>
      <w:r w:rsidR="00205E42">
        <w:rPr>
          <w:rFonts w:ascii="Calibri" w:eastAsia="Times New Roman" w:hAnsi="Calibri" w:cs="Calibri"/>
          <w:color w:val="000000"/>
          <w:sz w:val="24"/>
          <w:szCs w:val="24"/>
        </w:rPr>
        <w:t xml:space="preserve">before the </w:t>
      </w:r>
      <w:r w:rsidR="000C732D">
        <w:rPr>
          <w:rFonts w:ascii="Calibri" w:eastAsia="Times New Roman" w:hAnsi="Calibri" w:cs="Calibri"/>
          <w:color w:val="000000"/>
          <w:sz w:val="24"/>
          <w:szCs w:val="24"/>
        </w:rPr>
        <w:t>8th</w:t>
      </w:r>
      <w:r w:rsidR="00205E42">
        <w:rPr>
          <w:rFonts w:ascii="Calibri" w:eastAsia="Times New Roman" w:hAnsi="Calibri" w:cs="Calibri"/>
          <w:color w:val="000000"/>
          <w:sz w:val="24"/>
          <w:szCs w:val="24"/>
        </w:rPr>
        <w:t xml:space="preserve"> </w:t>
      </w:r>
      <w:r w:rsidRPr="00297271">
        <w:rPr>
          <w:rFonts w:ascii="Calibri" w:eastAsia="Times New Roman" w:hAnsi="Calibri" w:cs="Calibri"/>
          <w:color w:val="000000"/>
          <w:sz w:val="24"/>
          <w:szCs w:val="24"/>
        </w:rPr>
        <w:t>and will be at the anchor location</w:t>
      </w:r>
      <w:r w:rsidR="00205E42">
        <w:rPr>
          <w:rFonts w:ascii="Calibri" w:eastAsia="Times New Roman" w:hAnsi="Calibri" w:cs="Calibri"/>
          <w:color w:val="000000"/>
          <w:sz w:val="24"/>
          <w:szCs w:val="24"/>
        </w:rPr>
        <w:t xml:space="preserve"> to settle on a firm</w:t>
      </w:r>
      <w:r w:rsidRPr="00297271">
        <w:rPr>
          <w:rFonts w:ascii="Calibri" w:eastAsia="Times New Roman" w:hAnsi="Calibri" w:cs="Calibri"/>
          <w:color w:val="000000"/>
          <w:sz w:val="24"/>
          <w:szCs w:val="24"/>
        </w:rPr>
        <w:t>.</w:t>
      </w:r>
    </w:p>
    <w:p w:rsidR="003F27E4" w:rsidRPr="00CF74B6" w:rsidRDefault="00297271" w:rsidP="00297271">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Commissioner Throne asked if </w:t>
      </w:r>
      <w:r w:rsidR="003F27E4">
        <w:rPr>
          <w:rFonts w:ascii="Calibri" w:eastAsia="Times New Roman" w:hAnsi="Calibri" w:cs="Calibri"/>
          <w:color w:val="000000"/>
          <w:sz w:val="24"/>
          <w:szCs w:val="24"/>
        </w:rPr>
        <w:t xml:space="preserve">there is a </w:t>
      </w:r>
      <w:r w:rsidR="000D3859" w:rsidRPr="00CF74B6">
        <w:rPr>
          <w:rFonts w:ascii="Calibri" w:eastAsia="Times New Roman" w:hAnsi="Calibri" w:cs="Calibri"/>
          <w:color w:val="000000"/>
          <w:sz w:val="24"/>
          <w:szCs w:val="24"/>
        </w:rPr>
        <w:t>pro</w:t>
      </w:r>
      <w:r w:rsidR="003F27E4" w:rsidRPr="00CF74B6">
        <w:rPr>
          <w:rFonts w:ascii="Calibri" w:eastAsia="Times New Roman" w:hAnsi="Calibri" w:cs="Calibri"/>
          <w:color w:val="000000"/>
          <w:sz w:val="24"/>
          <w:szCs w:val="24"/>
        </w:rPr>
        <w:t>hibition to one firm doing both</w:t>
      </w:r>
      <w:r w:rsidR="00EC4FF2">
        <w:rPr>
          <w:rFonts w:ascii="Calibri" w:eastAsia="Times New Roman" w:hAnsi="Calibri" w:cs="Calibri"/>
          <w:color w:val="000000"/>
          <w:sz w:val="24"/>
          <w:szCs w:val="24"/>
        </w:rPr>
        <w:t xml:space="preserve"> jobs</w:t>
      </w:r>
      <w:r w:rsidR="003F27E4" w:rsidRPr="00CF74B6">
        <w:rPr>
          <w:rFonts w:ascii="Calibri" w:eastAsia="Times New Roman" w:hAnsi="Calibri" w:cs="Calibri"/>
          <w:color w:val="000000"/>
          <w:sz w:val="24"/>
          <w:szCs w:val="24"/>
        </w:rPr>
        <w:t xml:space="preserve">. </w:t>
      </w:r>
    </w:p>
    <w:p w:rsidR="003F27E4" w:rsidRPr="00CF74B6" w:rsidRDefault="00E91F2B" w:rsidP="00297271">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Chair Facer</w:t>
      </w:r>
      <w:r w:rsidR="003F27E4" w:rsidRPr="00CF74B6">
        <w:rPr>
          <w:rFonts w:ascii="Calibri" w:eastAsia="Times New Roman" w:hAnsi="Calibri" w:cs="Calibri"/>
          <w:color w:val="000000"/>
          <w:sz w:val="24"/>
          <w:szCs w:val="24"/>
        </w:rPr>
        <w:t xml:space="preserve">, responded no. </w:t>
      </w:r>
      <w:r w:rsidR="008C586C" w:rsidRPr="00E45DEE">
        <w:rPr>
          <w:rFonts w:ascii="Calibri" w:eastAsia="Times New Roman" w:hAnsi="Calibri" w:cs="Calibri"/>
          <w:color w:val="000000"/>
          <w:sz w:val="24"/>
          <w:szCs w:val="24"/>
        </w:rPr>
        <w:t xml:space="preserve">Commissioner </w:t>
      </w:r>
      <w:r w:rsidR="003F27E4" w:rsidRPr="00CF74B6">
        <w:rPr>
          <w:rFonts w:ascii="Calibri" w:eastAsia="Times New Roman" w:hAnsi="Calibri" w:cs="Calibri"/>
          <w:color w:val="000000"/>
          <w:sz w:val="24"/>
          <w:szCs w:val="24"/>
        </w:rPr>
        <w:t xml:space="preserve">Hillyard expressed some frustrations. He would like to see more areas </w:t>
      </w:r>
      <w:r>
        <w:rPr>
          <w:rFonts w:ascii="Calibri" w:eastAsia="Times New Roman" w:hAnsi="Calibri" w:cs="Calibri"/>
          <w:color w:val="000000"/>
          <w:sz w:val="24"/>
          <w:szCs w:val="24"/>
        </w:rPr>
        <w:t>of</w:t>
      </w:r>
      <w:r w:rsidR="003F27E4" w:rsidRPr="00CF74B6">
        <w:rPr>
          <w:rFonts w:ascii="Calibri" w:eastAsia="Times New Roman" w:hAnsi="Calibri" w:cs="Calibri"/>
          <w:color w:val="000000"/>
          <w:sz w:val="24"/>
          <w:szCs w:val="24"/>
        </w:rPr>
        <w:t xml:space="preserve"> judging and expressed some bias towards </w:t>
      </w:r>
      <w:r w:rsidR="000D3859" w:rsidRPr="00CF74B6">
        <w:rPr>
          <w:rFonts w:ascii="Calibri" w:eastAsia="Times New Roman" w:hAnsi="Calibri" w:cs="Calibri"/>
          <w:color w:val="000000"/>
          <w:sz w:val="24"/>
          <w:szCs w:val="24"/>
        </w:rPr>
        <w:t>small firms</w:t>
      </w:r>
      <w:r w:rsidR="003F27E4" w:rsidRPr="00CF74B6">
        <w:rPr>
          <w:rFonts w:ascii="Calibri" w:eastAsia="Times New Roman" w:hAnsi="Calibri" w:cs="Calibri"/>
          <w:color w:val="000000"/>
          <w:sz w:val="24"/>
          <w:szCs w:val="24"/>
        </w:rPr>
        <w:t xml:space="preserve"> as his own experience as a lawyer</w:t>
      </w:r>
      <w:r w:rsidR="000D3859" w:rsidRPr="00CF74B6">
        <w:rPr>
          <w:rFonts w:ascii="Calibri" w:eastAsia="Times New Roman" w:hAnsi="Calibri" w:cs="Calibri"/>
          <w:color w:val="000000"/>
          <w:sz w:val="24"/>
          <w:szCs w:val="24"/>
        </w:rPr>
        <w:t>.</w:t>
      </w:r>
      <w:r w:rsidR="003F27E4" w:rsidRPr="00CF74B6">
        <w:rPr>
          <w:rFonts w:ascii="Calibri" w:eastAsia="Times New Roman" w:hAnsi="Calibri" w:cs="Calibri"/>
          <w:color w:val="000000"/>
          <w:sz w:val="24"/>
          <w:szCs w:val="24"/>
        </w:rPr>
        <w:t xml:space="preserve"> Smaller firms can focus on what you need rather than on a big firm.</w:t>
      </w:r>
    </w:p>
    <w:p w:rsidR="003F27E4" w:rsidRDefault="003F27E4" w:rsidP="00297271">
      <w:pPr>
        <w:spacing w:after="0" w:line="240" w:lineRule="auto"/>
        <w:textAlignment w:val="baseline"/>
        <w:rPr>
          <w:rFonts w:ascii="Calibri" w:eastAsia="Times New Roman" w:hAnsi="Calibri" w:cs="Calibri"/>
          <w:color w:val="000000"/>
          <w:sz w:val="24"/>
          <w:szCs w:val="24"/>
        </w:rPr>
      </w:pPr>
      <w:r w:rsidRPr="00CF74B6">
        <w:rPr>
          <w:rFonts w:ascii="Calibri" w:eastAsia="Times New Roman" w:hAnsi="Calibri" w:cs="Calibri"/>
          <w:color w:val="000000"/>
          <w:sz w:val="24"/>
          <w:szCs w:val="24"/>
        </w:rPr>
        <w:t xml:space="preserve">Chair Facer appreciated the feedback and said, </w:t>
      </w:r>
      <w:r w:rsidR="000D3859" w:rsidRPr="00CF74B6">
        <w:rPr>
          <w:rFonts w:ascii="Calibri" w:eastAsia="Times New Roman" w:hAnsi="Calibri" w:cs="Calibri"/>
          <w:color w:val="000000"/>
          <w:sz w:val="24"/>
          <w:szCs w:val="24"/>
        </w:rPr>
        <w:t>as we learn from the processes</w:t>
      </w:r>
      <w:r w:rsidRPr="00CF74B6">
        <w:rPr>
          <w:rFonts w:ascii="Calibri" w:eastAsia="Times New Roman" w:hAnsi="Calibri" w:cs="Calibri"/>
          <w:color w:val="000000"/>
          <w:sz w:val="24"/>
          <w:szCs w:val="24"/>
        </w:rPr>
        <w:t xml:space="preserve"> future independent commissions will benefit. </w:t>
      </w:r>
      <w:r w:rsidR="000D3859" w:rsidRPr="00CF74B6">
        <w:rPr>
          <w:rFonts w:ascii="Calibri" w:eastAsia="Times New Roman" w:hAnsi="Calibri" w:cs="Calibri"/>
          <w:color w:val="000000"/>
          <w:sz w:val="24"/>
          <w:szCs w:val="24"/>
        </w:rPr>
        <w:t xml:space="preserve"> </w:t>
      </w:r>
    </w:p>
    <w:p w:rsidR="00E91F2B" w:rsidRPr="00CF74B6" w:rsidRDefault="00E91F2B" w:rsidP="00297271">
      <w:pPr>
        <w:spacing w:after="0" w:line="240" w:lineRule="auto"/>
        <w:textAlignment w:val="baseline"/>
        <w:rPr>
          <w:rFonts w:ascii="Calibri" w:eastAsia="Times New Roman" w:hAnsi="Calibri" w:cs="Calibri"/>
          <w:color w:val="000000"/>
          <w:sz w:val="24"/>
          <w:szCs w:val="24"/>
        </w:rPr>
      </w:pPr>
    </w:p>
    <w:p w:rsidR="003F27E4" w:rsidRPr="00CF74B6" w:rsidRDefault="003F27E4" w:rsidP="003F27E4">
      <w:pPr>
        <w:spacing w:after="0" w:line="240" w:lineRule="auto"/>
        <w:textAlignment w:val="baseline"/>
        <w:rPr>
          <w:rFonts w:ascii="Calibri" w:eastAsia="Times New Roman" w:hAnsi="Calibri" w:cs="Calibri"/>
          <w:color w:val="000000"/>
          <w:sz w:val="24"/>
          <w:szCs w:val="24"/>
        </w:rPr>
      </w:pPr>
      <w:r w:rsidRPr="00CF74B6">
        <w:rPr>
          <w:rFonts w:ascii="Calibri" w:eastAsia="Times New Roman" w:hAnsi="Calibri" w:cs="Calibri"/>
          <w:color w:val="000000"/>
          <w:sz w:val="24"/>
          <w:szCs w:val="24"/>
        </w:rPr>
        <w:t xml:space="preserve">No action was taken on this item. </w:t>
      </w:r>
    </w:p>
    <w:p w:rsidR="003F27E4" w:rsidRDefault="003F27E4" w:rsidP="003F27E4">
      <w:pPr>
        <w:spacing w:after="0" w:line="240" w:lineRule="auto"/>
        <w:textAlignment w:val="baseline"/>
        <w:rPr>
          <w:rFonts w:ascii="Arial" w:hAnsi="Arial" w:cs="Arial"/>
          <w:color w:val="222222"/>
          <w:shd w:val="clear" w:color="auto" w:fill="FFFFFF"/>
        </w:rPr>
      </w:pPr>
    </w:p>
    <w:p w:rsidR="003F27E4" w:rsidRDefault="003F27E4" w:rsidP="003F27E4">
      <w:pPr>
        <w:numPr>
          <w:ilvl w:val="0"/>
          <w:numId w:val="1"/>
        </w:numPr>
        <w:spacing w:after="0" w:line="240" w:lineRule="auto"/>
        <w:textAlignment w:val="baseline"/>
        <w:rPr>
          <w:rFonts w:ascii="Calibri" w:eastAsia="Times New Roman" w:hAnsi="Calibri" w:cs="Calibri"/>
          <w:color w:val="000000"/>
          <w:sz w:val="24"/>
          <w:szCs w:val="24"/>
        </w:rPr>
      </w:pPr>
      <w:r w:rsidRPr="003F27E4">
        <w:rPr>
          <w:rFonts w:ascii="Calibri" w:eastAsia="Times New Roman" w:hAnsi="Calibri" w:cs="Calibri"/>
          <w:color w:val="000000"/>
          <w:sz w:val="24"/>
          <w:szCs w:val="24"/>
        </w:rPr>
        <w:t xml:space="preserve">Action Item: Voting Rights </w:t>
      </w:r>
      <w:r w:rsidR="00EC4FF2">
        <w:rPr>
          <w:rFonts w:ascii="Calibri" w:eastAsia="Times New Roman" w:hAnsi="Calibri" w:cs="Calibri"/>
          <w:color w:val="000000"/>
          <w:sz w:val="24"/>
          <w:szCs w:val="24"/>
        </w:rPr>
        <w:t>A</w:t>
      </w:r>
      <w:r w:rsidRPr="003F27E4">
        <w:rPr>
          <w:rFonts w:ascii="Calibri" w:eastAsia="Times New Roman" w:hAnsi="Calibri" w:cs="Calibri"/>
          <w:color w:val="000000"/>
          <w:sz w:val="24"/>
          <w:szCs w:val="24"/>
        </w:rPr>
        <w:t>ct Counsel Discussion and Decision – Christine Durham (Commission motion required)</w:t>
      </w:r>
    </w:p>
    <w:p w:rsidR="003F27E4" w:rsidRDefault="003F27E4" w:rsidP="003F27E4">
      <w:pPr>
        <w:spacing w:after="0" w:line="240" w:lineRule="auto"/>
        <w:textAlignment w:val="baseline"/>
        <w:rPr>
          <w:rFonts w:ascii="Calibri" w:eastAsia="Times New Roman" w:hAnsi="Calibri" w:cs="Calibri"/>
          <w:color w:val="000000"/>
          <w:sz w:val="24"/>
          <w:szCs w:val="24"/>
        </w:rPr>
      </w:pPr>
    </w:p>
    <w:p w:rsidR="003F27E4" w:rsidRDefault="003F27E4" w:rsidP="003F27E4">
      <w:pPr>
        <w:spacing w:after="0" w:line="240" w:lineRule="auto"/>
        <w:textAlignment w:val="baseline"/>
        <w:rPr>
          <w:rFonts w:ascii="Arial" w:hAnsi="Arial" w:cs="Arial"/>
          <w:color w:val="222222"/>
          <w:shd w:val="clear" w:color="auto" w:fill="FFFFFF"/>
        </w:rPr>
      </w:pPr>
      <w:r>
        <w:rPr>
          <w:rFonts w:ascii="Arial" w:hAnsi="Arial" w:cs="Arial"/>
          <w:color w:val="222222"/>
          <w:shd w:val="clear" w:color="auto" w:fill="FFFFFF"/>
        </w:rPr>
        <w:t xml:space="preserve">No action taken on this item. </w:t>
      </w:r>
    </w:p>
    <w:p w:rsidR="003F27E4" w:rsidRPr="003F27E4" w:rsidRDefault="003F27E4" w:rsidP="003F27E4">
      <w:pPr>
        <w:spacing w:after="0" w:line="240" w:lineRule="auto"/>
        <w:textAlignment w:val="baseline"/>
        <w:rPr>
          <w:rFonts w:ascii="Calibri" w:eastAsia="Times New Roman" w:hAnsi="Calibri" w:cs="Calibri"/>
          <w:color w:val="000000"/>
          <w:sz w:val="24"/>
          <w:szCs w:val="24"/>
        </w:rPr>
      </w:pPr>
    </w:p>
    <w:p w:rsidR="003F27E4" w:rsidRPr="003F27E4" w:rsidRDefault="003F27E4" w:rsidP="003F27E4">
      <w:pPr>
        <w:numPr>
          <w:ilvl w:val="0"/>
          <w:numId w:val="1"/>
        </w:numPr>
        <w:spacing w:after="0" w:line="240" w:lineRule="auto"/>
        <w:textAlignment w:val="baseline"/>
        <w:rPr>
          <w:rFonts w:ascii="Calibri" w:eastAsia="Times New Roman" w:hAnsi="Calibri" w:cs="Calibri"/>
          <w:color w:val="000000"/>
          <w:sz w:val="24"/>
          <w:szCs w:val="24"/>
        </w:rPr>
      </w:pPr>
      <w:r w:rsidRPr="003F27E4">
        <w:rPr>
          <w:rFonts w:ascii="Calibri" w:eastAsia="Times New Roman" w:hAnsi="Calibri" w:cs="Calibri"/>
          <w:color w:val="000000"/>
          <w:sz w:val="24"/>
          <w:szCs w:val="24"/>
        </w:rPr>
        <w:t xml:space="preserve">Redistricting Presentation by Jeff </w:t>
      </w:r>
      <w:proofErr w:type="spellStart"/>
      <w:r w:rsidRPr="003F27E4">
        <w:rPr>
          <w:rFonts w:ascii="Calibri" w:eastAsia="Times New Roman" w:hAnsi="Calibri" w:cs="Calibri"/>
          <w:color w:val="000000"/>
          <w:sz w:val="24"/>
          <w:szCs w:val="24"/>
        </w:rPr>
        <w:t>Wice</w:t>
      </w:r>
      <w:proofErr w:type="spellEnd"/>
      <w:r w:rsidRPr="003F27E4">
        <w:rPr>
          <w:rFonts w:ascii="Calibri" w:eastAsia="Times New Roman" w:hAnsi="Calibri" w:cs="Calibri"/>
          <w:color w:val="000000"/>
          <w:sz w:val="24"/>
          <w:szCs w:val="24"/>
        </w:rPr>
        <w:t xml:space="preserve"> and Jason Torchinsky</w:t>
      </w:r>
    </w:p>
    <w:p w:rsidR="009F5157" w:rsidRDefault="009F5157" w:rsidP="003F27E4">
      <w:pPr>
        <w:pStyle w:val="NormalWeb"/>
        <w:spacing w:before="0" w:beforeAutospacing="0" w:after="0" w:afterAutospacing="0"/>
        <w:rPr>
          <w:rFonts w:ascii="Calibri" w:hAnsi="Calibri" w:cs="Calibri"/>
          <w:color w:val="000000"/>
        </w:rPr>
      </w:pPr>
    </w:p>
    <w:p w:rsidR="003F27E4" w:rsidRDefault="00CF74B6" w:rsidP="003F27E4">
      <w:pPr>
        <w:pStyle w:val="NormalWeb"/>
        <w:spacing w:before="0" w:beforeAutospacing="0" w:after="0" w:afterAutospacing="0"/>
        <w:rPr>
          <w:rStyle w:val="Hyperlink"/>
          <w:rFonts w:ascii="Calibri" w:hAnsi="Calibri" w:cs="Calibri"/>
        </w:rPr>
      </w:pPr>
      <w:r>
        <w:rPr>
          <w:rFonts w:ascii="Calibri" w:hAnsi="Calibri" w:cs="Calibri"/>
          <w:color w:val="000000"/>
        </w:rPr>
        <w:t xml:space="preserve">Please refer to </w:t>
      </w:r>
      <w:r w:rsidR="001D244C">
        <w:rPr>
          <w:rFonts w:ascii="Calibri" w:hAnsi="Calibri" w:cs="Calibri"/>
          <w:color w:val="000000"/>
        </w:rPr>
        <w:t>1:22:52</w:t>
      </w:r>
      <w:r w:rsidR="003F27E4">
        <w:rPr>
          <w:rFonts w:ascii="Calibri" w:hAnsi="Calibri" w:cs="Calibri"/>
          <w:color w:val="000000"/>
        </w:rPr>
        <w:t xml:space="preserve"> of the recording to </w:t>
      </w:r>
      <w:r w:rsidR="009A03EA">
        <w:rPr>
          <w:rFonts w:ascii="Calibri" w:hAnsi="Calibri" w:cs="Calibri"/>
          <w:color w:val="000000"/>
        </w:rPr>
        <w:t>view this</w:t>
      </w:r>
      <w:r w:rsidR="003F27E4">
        <w:rPr>
          <w:rFonts w:ascii="Calibri" w:hAnsi="Calibri" w:cs="Calibri"/>
          <w:color w:val="000000"/>
        </w:rPr>
        <w:t xml:space="preserve"> </w:t>
      </w:r>
      <w:r w:rsidR="001D244C">
        <w:rPr>
          <w:rFonts w:ascii="Calibri" w:hAnsi="Calibri" w:cs="Calibri"/>
          <w:color w:val="000000"/>
        </w:rPr>
        <w:t>presentation</w:t>
      </w:r>
      <w:r w:rsidR="003F27E4">
        <w:rPr>
          <w:rFonts w:ascii="Calibri" w:hAnsi="Calibri" w:cs="Calibri"/>
          <w:color w:val="000000"/>
        </w:rPr>
        <w:t>. The recording is posted to the Pub</w:t>
      </w:r>
      <w:r w:rsidR="009F5157">
        <w:rPr>
          <w:rFonts w:ascii="Calibri" w:hAnsi="Calibri" w:cs="Calibri"/>
          <w:color w:val="000000"/>
        </w:rPr>
        <w:t>lic Notice Website on the May 25</w:t>
      </w:r>
      <w:r w:rsidR="003F27E4">
        <w:rPr>
          <w:rFonts w:ascii="Calibri" w:hAnsi="Calibri" w:cs="Calibri"/>
          <w:color w:val="000000"/>
        </w:rPr>
        <w:t xml:space="preserve">, 2021, posting. </w:t>
      </w:r>
      <w:hyperlink r:id="rId7" w:history="1">
        <w:r w:rsidR="003F27E4">
          <w:rPr>
            <w:rStyle w:val="Hyperlink"/>
            <w:rFonts w:ascii="Calibri" w:hAnsi="Calibri" w:cs="Calibri"/>
          </w:rPr>
          <w:t>https://www.utah.gov/pmn/</w:t>
        </w:r>
      </w:hyperlink>
    </w:p>
    <w:p w:rsidR="008C586C" w:rsidRDefault="008C586C" w:rsidP="008C586C">
      <w:pPr>
        <w:spacing w:after="0" w:line="240" w:lineRule="auto"/>
        <w:textAlignment w:val="baseline"/>
        <w:rPr>
          <w:rStyle w:val="Hyperlink"/>
          <w:rFonts w:ascii="Calibri" w:eastAsia="Times New Roman" w:hAnsi="Calibri" w:cs="Calibri"/>
          <w:sz w:val="24"/>
          <w:szCs w:val="24"/>
        </w:rPr>
      </w:pPr>
    </w:p>
    <w:p w:rsidR="0060271C" w:rsidRPr="0060271C" w:rsidRDefault="0060271C" w:rsidP="008C586C">
      <w:pPr>
        <w:numPr>
          <w:ilvl w:val="0"/>
          <w:numId w:val="1"/>
        </w:numPr>
        <w:spacing w:after="0" w:line="240" w:lineRule="auto"/>
        <w:textAlignment w:val="baseline"/>
      </w:pPr>
      <w:r w:rsidRPr="0060271C">
        <w:rPr>
          <w:rFonts w:ascii="Calibri" w:eastAsia="Times New Roman" w:hAnsi="Calibri" w:cs="Calibri"/>
          <w:color w:val="000000"/>
          <w:sz w:val="24"/>
          <w:szCs w:val="24"/>
        </w:rPr>
        <w:t xml:space="preserve">Analyzing Redistricting Presentation by Daniel </w:t>
      </w:r>
      <w:proofErr w:type="spellStart"/>
      <w:r w:rsidRPr="0060271C">
        <w:rPr>
          <w:rFonts w:ascii="Calibri" w:eastAsia="Times New Roman" w:hAnsi="Calibri" w:cs="Calibri"/>
          <w:color w:val="000000"/>
          <w:sz w:val="24"/>
          <w:szCs w:val="24"/>
        </w:rPr>
        <w:t>Magleby</w:t>
      </w:r>
      <w:proofErr w:type="spellEnd"/>
    </w:p>
    <w:p w:rsidR="0060271C" w:rsidRPr="0060271C" w:rsidRDefault="0060271C" w:rsidP="0060271C">
      <w:pPr>
        <w:spacing w:after="0" w:line="240" w:lineRule="auto"/>
        <w:textAlignment w:val="baseline"/>
      </w:pPr>
    </w:p>
    <w:p w:rsidR="0060271C" w:rsidRPr="008C586C" w:rsidRDefault="0060271C" w:rsidP="008C586C">
      <w:pPr>
        <w:rPr>
          <w:rStyle w:val="Hyperlink"/>
          <w:rFonts w:ascii="Calibri" w:hAnsi="Calibri" w:cs="Calibri"/>
          <w:sz w:val="24"/>
          <w:szCs w:val="24"/>
        </w:rPr>
      </w:pPr>
      <w:r w:rsidRPr="008C586C">
        <w:rPr>
          <w:sz w:val="24"/>
          <w:szCs w:val="24"/>
        </w:rPr>
        <w:lastRenderedPageBreak/>
        <w:t>Please refer to of the recording to</w:t>
      </w:r>
      <w:r w:rsidR="009A03EA">
        <w:rPr>
          <w:sz w:val="24"/>
          <w:szCs w:val="24"/>
        </w:rPr>
        <w:t xml:space="preserve"> view this presentation</w:t>
      </w:r>
      <w:r w:rsidRPr="008C586C">
        <w:rPr>
          <w:sz w:val="24"/>
          <w:szCs w:val="24"/>
        </w:rPr>
        <w:t xml:space="preserve">. The recording is posted to the Public Notice Website on the May 25, 2021, posting. </w:t>
      </w:r>
      <w:hyperlink r:id="rId8" w:history="1">
        <w:r w:rsidRPr="008C586C">
          <w:rPr>
            <w:rStyle w:val="Hyperlink"/>
            <w:rFonts w:ascii="Calibri" w:hAnsi="Calibri" w:cs="Calibri"/>
            <w:sz w:val="24"/>
            <w:szCs w:val="24"/>
          </w:rPr>
          <w:t>https://www.utah.gov/pmn/</w:t>
        </w:r>
      </w:hyperlink>
    </w:p>
    <w:p w:rsidR="001D244C" w:rsidRDefault="001D244C" w:rsidP="0060271C">
      <w:pPr>
        <w:pStyle w:val="NormalWeb"/>
        <w:spacing w:before="0" w:beforeAutospacing="0" w:after="0" w:afterAutospacing="0"/>
        <w:rPr>
          <w:rStyle w:val="Hyperlink"/>
          <w:rFonts w:ascii="Calibri" w:hAnsi="Calibri" w:cs="Calibri"/>
        </w:rPr>
      </w:pPr>
    </w:p>
    <w:p w:rsidR="0060271C" w:rsidRDefault="0060271C" w:rsidP="0060271C">
      <w:pPr>
        <w:spacing w:after="0" w:line="240" w:lineRule="auto"/>
        <w:textAlignment w:val="baseline"/>
      </w:pPr>
    </w:p>
    <w:p w:rsidR="0060271C" w:rsidRPr="001D244C" w:rsidRDefault="0060271C" w:rsidP="0060271C">
      <w:pPr>
        <w:numPr>
          <w:ilvl w:val="0"/>
          <w:numId w:val="1"/>
        </w:numPr>
        <w:spacing w:after="0" w:line="240" w:lineRule="auto"/>
        <w:textAlignment w:val="baseline"/>
      </w:pPr>
      <w:r w:rsidRPr="0060271C">
        <w:rPr>
          <w:rFonts w:ascii="Calibri" w:eastAsia="Times New Roman" w:hAnsi="Calibri" w:cs="Calibri"/>
          <w:color w:val="000000"/>
          <w:sz w:val="24"/>
          <w:szCs w:val="24"/>
        </w:rPr>
        <w:t>Discussion: Communications Strategy</w:t>
      </w:r>
    </w:p>
    <w:p w:rsidR="001D244C" w:rsidRDefault="001D244C" w:rsidP="001D244C">
      <w:pPr>
        <w:spacing w:after="0" w:line="240" w:lineRule="auto"/>
        <w:textAlignment w:val="baseline"/>
        <w:rPr>
          <w:rFonts w:ascii="Calibri" w:eastAsia="Times New Roman" w:hAnsi="Calibri" w:cs="Calibri"/>
          <w:color w:val="000000"/>
          <w:sz w:val="24"/>
          <w:szCs w:val="24"/>
        </w:rPr>
      </w:pPr>
    </w:p>
    <w:p w:rsidR="001D244C" w:rsidRDefault="008F3B08" w:rsidP="000C732D">
      <w:pPr>
        <w:spacing w:after="0" w:line="240" w:lineRule="auto"/>
        <w:ind w:firstLine="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Gordon </w:t>
      </w:r>
      <w:r w:rsidR="00A504FA">
        <w:rPr>
          <w:rFonts w:ascii="Calibri" w:eastAsia="Times New Roman" w:hAnsi="Calibri" w:cs="Calibri"/>
          <w:color w:val="000000"/>
          <w:sz w:val="24"/>
          <w:szCs w:val="24"/>
        </w:rPr>
        <w:t>presented</w:t>
      </w:r>
      <w:r w:rsidR="00F1218F">
        <w:rPr>
          <w:rFonts w:ascii="Calibri" w:eastAsia="Times New Roman" w:hAnsi="Calibri" w:cs="Calibri"/>
          <w:color w:val="000000"/>
          <w:sz w:val="24"/>
          <w:szCs w:val="24"/>
        </w:rPr>
        <w:t xml:space="preserve"> an idea to hire a marketing firm to be in charge of getting the message out to involve the public in the redistricting process. He suggested </w:t>
      </w:r>
      <w:r w:rsidR="00A504FA">
        <w:rPr>
          <w:rFonts w:ascii="Calibri" w:eastAsia="Times New Roman" w:hAnsi="Calibri" w:cs="Calibri"/>
          <w:color w:val="000000"/>
          <w:sz w:val="24"/>
          <w:szCs w:val="24"/>
        </w:rPr>
        <w:t>having</w:t>
      </w:r>
      <w:r w:rsidR="00F1218F">
        <w:rPr>
          <w:rFonts w:ascii="Calibri" w:eastAsia="Times New Roman" w:hAnsi="Calibri" w:cs="Calibri"/>
          <w:color w:val="000000"/>
          <w:sz w:val="24"/>
          <w:szCs w:val="24"/>
        </w:rPr>
        <w:t xml:space="preserve"> interns at various locations as cities, towns, and counties are preparing for their summer festivities and having them </w:t>
      </w:r>
      <w:r w:rsidR="000C732D">
        <w:rPr>
          <w:rFonts w:ascii="Calibri" w:eastAsia="Times New Roman" w:hAnsi="Calibri" w:cs="Calibri"/>
          <w:color w:val="000000"/>
          <w:sz w:val="24"/>
          <w:szCs w:val="24"/>
        </w:rPr>
        <w:t>i</w:t>
      </w:r>
      <w:r w:rsidR="00F1218F">
        <w:rPr>
          <w:rFonts w:ascii="Calibri" w:eastAsia="Times New Roman" w:hAnsi="Calibri" w:cs="Calibri"/>
          <w:color w:val="000000"/>
          <w:sz w:val="24"/>
          <w:szCs w:val="24"/>
        </w:rPr>
        <w:t xml:space="preserve">n a tent educating the public on our software to draw maps. He said that there </w:t>
      </w:r>
      <w:r w:rsidR="000C732D">
        <w:rPr>
          <w:rFonts w:ascii="Calibri" w:eastAsia="Times New Roman" w:hAnsi="Calibri" w:cs="Calibri"/>
          <w:color w:val="000000"/>
          <w:sz w:val="24"/>
          <w:szCs w:val="24"/>
        </w:rPr>
        <w:t>are</w:t>
      </w:r>
      <w:r w:rsidR="00F1218F">
        <w:rPr>
          <w:rFonts w:ascii="Calibri" w:eastAsia="Times New Roman" w:hAnsi="Calibri" w:cs="Calibri"/>
          <w:color w:val="000000"/>
          <w:sz w:val="24"/>
          <w:szCs w:val="24"/>
        </w:rPr>
        <w:t xml:space="preserve"> various </w:t>
      </w:r>
      <w:r w:rsidR="00E91F2B">
        <w:rPr>
          <w:rFonts w:ascii="Calibri" w:eastAsia="Times New Roman" w:hAnsi="Calibri" w:cs="Calibri"/>
          <w:color w:val="000000"/>
          <w:sz w:val="24"/>
          <w:szCs w:val="24"/>
        </w:rPr>
        <w:t xml:space="preserve">ways </w:t>
      </w:r>
      <w:r w:rsidR="00F1218F">
        <w:rPr>
          <w:rFonts w:ascii="Calibri" w:eastAsia="Times New Roman" w:hAnsi="Calibri" w:cs="Calibri"/>
          <w:color w:val="000000"/>
          <w:sz w:val="24"/>
          <w:szCs w:val="24"/>
        </w:rPr>
        <w:t xml:space="preserve">to get the public involved from his experience, but would like feedback from the commission. </w:t>
      </w:r>
    </w:p>
    <w:p w:rsidR="00F1218F" w:rsidRDefault="00F1218F" w:rsidP="000C732D">
      <w:pPr>
        <w:spacing w:after="0" w:line="240" w:lineRule="auto"/>
        <w:ind w:firstLine="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Commissioner Durham referred back to Jeff </w:t>
      </w:r>
      <w:proofErr w:type="spellStart"/>
      <w:r w:rsidR="00461193">
        <w:rPr>
          <w:rFonts w:ascii="Calibri" w:eastAsia="Times New Roman" w:hAnsi="Calibri" w:cs="Calibri"/>
          <w:color w:val="000000"/>
          <w:sz w:val="24"/>
          <w:szCs w:val="24"/>
        </w:rPr>
        <w:t>Wice</w:t>
      </w:r>
      <w:proofErr w:type="spellEnd"/>
      <w:r>
        <w:rPr>
          <w:rFonts w:ascii="Calibri" w:eastAsia="Times New Roman" w:hAnsi="Calibri" w:cs="Calibri"/>
          <w:color w:val="000000"/>
          <w:sz w:val="24"/>
          <w:szCs w:val="24"/>
        </w:rPr>
        <w:t xml:space="preserve"> presentation about the </w:t>
      </w:r>
      <w:r w:rsidR="00A504FA">
        <w:rPr>
          <w:rFonts w:ascii="Calibri" w:eastAsia="Times New Roman" w:hAnsi="Calibri" w:cs="Calibri"/>
          <w:color w:val="000000"/>
          <w:sz w:val="24"/>
          <w:szCs w:val="24"/>
        </w:rPr>
        <w:t>crucial</w:t>
      </w:r>
      <w:r>
        <w:rPr>
          <w:rFonts w:ascii="Calibri" w:eastAsia="Times New Roman" w:hAnsi="Calibri" w:cs="Calibri"/>
          <w:color w:val="000000"/>
          <w:sz w:val="24"/>
          <w:szCs w:val="24"/>
        </w:rPr>
        <w:t xml:space="preserve"> part of getting the public educated before the census numbers come out</w:t>
      </w:r>
      <w:r w:rsidR="00E91F2B">
        <w:rPr>
          <w:rFonts w:ascii="Calibri" w:eastAsia="Times New Roman" w:hAnsi="Calibri" w:cs="Calibri"/>
          <w:color w:val="000000"/>
          <w:sz w:val="24"/>
          <w:szCs w:val="24"/>
        </w:rPr>
        <w:t xml:space="preserve"> and agreed on having public educated before the numbers come out </w:t>
      </w:r>
      <w:r w:rsidR="008C586C">
        <w:rPr>
          <w:rFonts w:ascii="Calibri" w:eastAsia="Times New Roman" w:hAnsi="Calibri" w:cs="Calibri"/>
          <w:color w:val="000000"/>
          <w:sz w:val="24"/>
          <w:szCs w:val="24"/>
        </w:rPr>
        <w:t>as</w:t>
      </w:r>
      <w:r w:rsidR="00E91F2B">
        <w:rPr>
          <w:rFonts w:ascii="Calibri" w:eastAsia="Times New Roman" w:hAnsi="Calibri" w:cs="Calibri"/>
          <w:color w:val="000000"/>
          <w:sz w:val="24"/>
          <w:szCs w:val="24"/>
        </w:rPr>
        <w:t xml:space="preserve"> a great idea</w:t>
      </w:r>
      <w:r>
        <w:rPr>
          <w:rFonts w:ascii="Calibri" w:eastAsia="Times New Roman" w:hAnsi="Calibri" w:cs="Calibri"/>
          <w:color w:val="000000"/>
          <w:sz w:val="24"/>
          <w:szCs w:val="24"/>
        </w:rPr>
        <w:t xml:space="preserve">. </w:t>
      </w:r>
    </w:p>
    <w:p w:rsidR="000C732D" w:rsidRDefault="00F1218F" w:rsidP="000C732D">
      <w:pPr>
        <w:spacing w:after="0" w:line="240" w:lineRule="auto"/>
        <w:ind w:firstLine="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Commissioner Hale second and suggested to focus on interest groups and a diverse background of individuals to ensure the commission</w:t>
      </w:r>
      <w:r w:rsidR="00A504FA">
        <w:rPr>
          <w:rFonts w:ascii="Calibri" w:eastAsia="Times New Roman" w:hAnsi="Calibri" w:cs="Calibri"/>
          <w:color w:val="000000"/>
          <w:sz w:val="24"/>
          <w:szCs w:val="24"/>
        </w:rPr>
        <w:t xml:space="preserve"> listens to all people. Commissioner</w:t>
      </w:r>
      <w:r>
        <w:rPr>
          <w:rFonts w:ascii="Calibri" w:eastAsia="Times New Roman" w:hAnsi="Calibri" w:cs="Calibri"/>
          <w:color w:val="000000"/>
          <w:sz w:val="24"/>
          <w:szCs w:val="24"/>
        </w:rPr>
        <w:t xml:space="preserve"> </w:t>
      </w:r>
      <w:r w:rsidR="00A504FA">
        <w:rPr>
          <w:rFonts w:ascii="Calibri" w:eastAsia="Times New Roman" w:hAnsi="Calibri" w:cs="Calibri"/>
          <w:color w:val="000000"/>
          <w:sz w:val="24"/>
          <w:szCs w:val="24"/>
        </w:rPr>
        <w:t xml:space="preserve">Baker asked </w:t>
      </w:r>
      <w:r w:rsidR="008C586C">
        <w:rPr>
          <w:rFonts w:ascii="Calibri" w:eastAsia="Times New Roman" w:hAnsi="Calibri" w:cs="Calibri"/>
          <w:color w:val="000000"/>
          <w:sz w:val="24"/>
          <w:szCs w:val="24"/>
        </w:rPr>
        <w:t>about</w:t>
      </w:r>
      <w:r w:rsidR="00A504FA">
        <w:rPr>
          <w:rFonts w:ascii="Calibri" w:eastAsia="Times New Roman" w:hAnsi="Calibri" w:cs="Calibri"/>
          <w:color w:val="000000"/>
          <w:sz w:val="24"/>
          <w:szCs w:val="24"/>
        </w:rPr>
        <w:t xml:space="preserve"> a time frame for a marketing firm</w:t>
      </w:r>
      <w:r w:rsidR="008E57AF">
        <w:rPr>
          <w:rFonts w:ascii="Calibri" w:eastAsia="Times New Roman" w:hAnsi="Calibri" w:cs="Calibri"/>
          <w:color w:val="000000"/>
          <w:sz w:val="24"/>
          <w:szCs w:val="24"/>
        </w:rPr>
        <w:t xml:space="preserve">. </w:t>
      </w:r>
      <w:r w:rsidR="00A504FA">
        <w:rPr>
          <w:rFonts w:ascii="Calibri" w:eastAsia="Times New Roman" w:hAnsi="Calibri" w:cs="Calibri"/>
          <w:color w:val="000000"/>
          <w:sz w:val="24"/>
          <w:szCs w:val="24"/>
        </w:rPr>
        <w:t xml:space="preserve">Gordon </w:t>
      </w:r>
      <w:r w:rsidR="008E57AF">
        <w:rPr>
          <w:rFonts w:ascii="Calibri" w:eastAsia="Times New Roman" w:hAnsi="Calibri" w:cs="Calibri"/>
          <w:color w:val="000000"/>
          <w:sz w:val="24"/>
          <w:szCs w:val="24"/>
        </w:rPr>
        <w:t>replied</w:t>
      </w:r>
      <w:r w:rsidR="00A504FA">
        <w:rPr>
          <w:rFonts w:ascii="Calibri" w:eastAsia="Times New Roman" w:hAnsi="Calibri" w:cs="Calibri"/>
          <w:color w:val="000000"/>
          <w:sz w:val="24"/>
          <w:szCs w:val="24"/>
        </w:rPr>
        <w:t xml:space="preserve"> that </w:t>
      </w:r>
      <w:r w:rsidR="00E91F2B">
        <w:rPr>
          <w:rFonts w:ascii="Calibri" w:eastAsia="Times New Roman" w:hAnsi="Calibri" w:cs="Calibri"/>
          <w:color w:val="000000"/>
          <w:sz w:val="24"/>
          <w:szCs w:val="24"/>
        </w:rPr>
        <w:t>staff</w:t>
      </w:r>
      <w:r w:rsidR="00A504FA">
        <w:rPr>
          <w:rFonts w:ascii="Calibri" w:eastAsia="Times New Roman" w:hAnsi="Calibri" w:cs="Calibri"/>
          <w:color w:val="000000"/>
          <w:sz w:val="24"/>
          <w:szCs w:val="24"/>
        </w:rPr>
        <w:t xml:space="preserve"> can go with some vendors that the state has approved to get one as soon as next meeting on June 8</w:t>
      </w:r>
      <w:r w:rsidR="00A504FA" w:rsidRPr="00A504FA">
        <w:rPr>
          <w:rFonts w:ascii="Calibri" w:eastAsia="Times New Roman" w:hAnsi="Calibri" w:cs="Calibri"/>
          <w:color w:val="000000"/>
          <w:sz w:val="24"/>
          <w:szCs w:val="24"/>
          <w:vertAlign w:val="superscript"/>
        </w:rPr>
        <w:t>th</w:t>
      </w:r>
      <w:r w:rsidR="00A504FA">
        <w:rPr>
          <w:rFonts w:ascii="Calibri" w:eastAsia="Times New Roman" w:hAnsi="Calibri" w:cs="Calibri"/>
          <w:color w:val="000000"/>
          <w:sz w:val="24"/>
          <w:szCs w:val="24"/>
        </w:rPr>
        <w:t xml:space="preserve">. Commissioner Thorne suggested involving groups and nonprofit organizations to start getting the word out. He said, most likely they are willing to do it at no cost and can get them on board sooner rather than later. </w:t>
      </w:r>
    </w:p>
    <w:p w:rsidR="00A504FA" w:rsidRDefault="00A504FA" w:rsidP="000C732D">
      <w:pPr>
        <w:spacing w:after="0" w:line="240" w:lineRule="auto"/>
        <w:ind w:firstLine="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Chair Facer tasked staff to meet with g</w:t>
      </w:r>
      <w:r w:rsidR="00E91F2B">
        <w:rPr>
          <w:rFonts w:ascii="Calibri" w:eastAsia="Times New Roman" w:hAnsi="Calibri" w:cs="Calibri"/>
          <w:color w:val="000000"/>
          <w:sz w:val="24"/>
          <w:szCs w:val="24"/>
        </w:rPr>
        <w:t>roups like Better B</w:t>
      </w:r>
      <w:r>
        <w:rPr>
          <w:rFonts w:ascii="Calibri" w:eastAsia="Times New Roman" w:hAnsi="Calibri" w:cs="Calibri"/>
          <w:color w:val="000000"/>
          <w:sz w:val="24"/>
          <w:szCs w:val="24"/>
        </w:rPr>
        <w:t xml:space="preserve">oundaries to start getting them on board to submit comments to the commission. </w:t>
      </w:r>
      <w:r w:rsidR="008E57AF">
        <w:rPr>
          <w:rFonts w:ascii="Calibri" w:eastAsia="Times New Roman" w:hAnsi="Calibri" w:cs="Calibri"/>
          <w:color w:val="000000"/>
          <w:sz w:val="24"/>
          <w:szCs w:val="24"/>
        </w:rPr>
        <w:t>Commissioner Hillyard</w:t>
      </w:r>
      <w:r>
        <w:rPr>
          <w:rFonts w:ascii="Calibri" w:eastAsia="Times New Roman" w:hAnsi="Calibri" w:cs="Calibri"/>
          <w:color w:val="000000"/>
          <w:sz w:val="24"/>
          <w:szCs w:val="24"/>
        </w:rPr>
        <w:t xml:space="preserve"> commented on two frustrations one, is that people won’t care until they get impacted and second is that sometimes the commission will get the same fifty people submitting comments and the same lobbyist from the same group and that is a problem. Gordon said that one important thing is to ensure people feel like they are being heard. The vendors for the software’s will be presenting at the next meeting and</w:t>
      </w:r>
      <w:r w:rsidR="00E91F2B">
        <w:rPr>
          <w:rFonts w:ascii="Calibri" w:eastAsia="Times New Roman" w:hAnsi="Calibri" w:cs="Calibri"/>
          <w:color w:val="000000"/>
          <w:sz w:val="24"/>
          <w:szCs w:val="24"/>
        </w:rPr>
        <w:t xml:space="preserve"> the commission will start</w:t>
      </w:r>
      <w:r>
        <w:rPr>
          <w:rFonts w:ascii="Calibri" w:eastAsia="Times New Roman" w:hAnsi="Calibri" w:cs="Calibri"/>
          <w:color w:val="000000"/>
          <w:sz w:val="24"/>
          <w:szCs w:val="24"/>
        </w:rPr>
        <w:t xml:space="preserve"> practicing with 2010 data. </w:t>
      </w:r>
      <w:r w:rsidR="00461193">
        <w:rPr>
          <w:rFonts w:ascii="Calibri" w:eastAsia="Times New Roman" w:hAnsi="Calibri" w:cs="Calibri"/>
          <w:color w:val="000000"/>
          <w:sz w:val="24"/>
          <w:szCs w:val="24"/>
        </w:rPr>
        <w:t xml:space="preserve">Commissioner Throne suggested using ACS data that might tell the commission where drastic changes need to be made. </w:t>
      </w:r>
      <w:r w:rsidR="00751F1E" w:rsidRPr="00E45DEE">
        <w:rPr>
          <w:rFonts w:ascii="Calibri" w:eastAsia="Times New Roman" w:hAnsi="Calibri" w:cs="Calibri"/>
          <w:color w:val="000000"/>
          <w:sz w:val="24"/>
          <w:szCs w:val="24"/>
        </w:rPr>
        <w:t xml:space="preserve">Commissioner </w:t>
      </w:r>
      <w:r w:rsidR="00751F1E">
        <w:rPr>
          <w:rFonts w:ascii="Calibri" w:eastAsia="Times New Roman" w:hAnsi="Calibri" w:cs="Calibri"/>
          <w:color w:val="000000"/>
          <w:sz w:val="24"/>
          <w:szCs w:val="24"/>
        </w:rPr>
        <w:t>Hale</w:t>
      </w:r>
      <w:r w:rsidR="00461193">
        <w:rPr>
          <w:rFonts w:ascii="Calibri" w:eastAsia="Times New Roman" w:hAnsi="Calibri" w:cs="Calibri"/>
          <w:color w:val="000000"/>
          <w:sz w:val="24"/>
          <w:szCs w:val="24"/>
        </w:rPr>
        <w:t xml:space="preserve"> asked if </w:t>
      </w:r>
      <w:r w:rsidR="00E91F2B">
        <w:rPr>
          <w:rFonts w:ascii="Calibri" w:eastAsia="Times New Roman" w:hAnsi="Calibri" w:cs="Calibri"/>
          <w:color w:val="000000"/>
          <w:sz w:val="24"/>
          <w:szCs w:val="24"/>
        </w:rPr>
        <w:t>staff is</w:t>
      </w:r>
      <w:r w:rsidR="00461193">
        <w:rPr>
          <w:rFonts w:ascii="Calibri" w:eastAsia="Times New Roman" w:hAnsi="Calibri" w:cs="Calibri"/>
          <w:color w:val="000000"/>
          <w:sz w:val="24"/>
          <w:szCs w:val="24"/>
        </w:rPr>
        <w:t xml:space="preserve"> working with various organizations and how is the outreach</w:t>
      </w:r>
      <w:r w:rsidR="00E91F2B">
        <w:rPr>
          <w:rFonts w:ascii="Calibri" w:eastAsia="Times New Roman" w:hAnsi="Calibri" w:cs="Calibri"/>
          <w:color w:val="000000"/>
          <w:sz w:val="24"/>
          <w:szCs w:val="24"/>
        </w:rPr>
        <w:t xml:space="preserve"> going</w:t>
      </w:r>
      <w:r w:rsidR="00461193">
        <w:rPr>
          <w:rFonts w:ascii="Calibri" w:eastAsia="Times New Roman" w:hAnsi="Calibri" w:cs="Calibri"/>
          <w:color w:val="000000"/>
          <w:sz w:val="24"/>
          <w:szCs w:val="24"/>
        </w:rPr>
        <w:t xml:space="preserve">. Chair </w:t>
      </w:r>
      <w:r w:rsidR="00F260F6">
        <w:rPr>
          <w:rFonts w:ascii="Calibri" w:eastAsia="Times New Roman" w:hAnsi="Calibri" w:cs="Calibri"/>
          <w:color w:val="000000"/>
          <w:sz w:val="24"/>
          <w:szCs w:val="24"/>
        </w:rPr>
        <w:t>Facer</w:t>
      </w:r>
      <w:r w:rsidR="00461193">
        <w:rPr>
          <w:rFonts w:ascii="Calibri" w:eastAsia="Times New Roman" w:hAnsi="Calibri" w:cs="Calibri"/>
          <w:color w:val="000000"/>
          <w:sz w:val="24"/>
          <w:szCs w:val="24"/>
        </w:rPr>
        <w:t xml:space="preserve"> </w:t>
      </w:r>
      <w:r w:rsidR="00E91F2B">
        <w:rPr>
          <w:rFonts w:ascii="Calibri" w:eastAsia="Times New Roman" w:hAnsi="Calibri" w:cs="Calibri"/>
          <w:color w:val="000000"/>
          <w:sz w:val="24"/>
          <w:szCs w:val="24"/>
        </w:rPr>
        <w:t>replied that is</w:t>
      </w:r>
      <w:r w:rsidR="00461193">
        <w:rPr>
          <w:rFonts w:ascii="Calibri" w:eastAsia="Times New Roman" w:hAnsi="Calibri" w:cs="Calibri"/>
          <w:color w:val="000000"/>
          <w:sz w:val="24"/>
          <w:szCs w:val="24"/>
        </w:rPr>
        <w:t xml:space="preserve"> something that we have not been very successful, but as soon as we get a better hold of the schedule </w:t>
      </w:r>
      <w:r w:rsidR="00E91F2B">
        <w:rPr>
          <w:rFonts w:ascii="Calibri" w:eastAsia="Times New Roman" w:hAnsi="Calibri" w:cs="Calibri"/>
          <w:color w:val="000000"/>
          <w:sz w:val="24"/>
          <w:szCs w:val="24"/>
        </w:rPr>
        <w:t xml:space="preserve">and more staff </w:t>
      </w:r>
      <w:r w:rsidR="00461193">
        <w:rPr>
          <w:rFonts w:ascii="Calibri" w:eastAsia="Times New Roman" w:hAnsi="Calibri" w:cs="Calibri"/>
          <w:color w:val="000000"/>
          <w:sz w:val="24"/>
          <w:szCs w:val="24"/>
        </w:rPr>
        <w:t xml:space="preserve">we </w:t>
      </w:r>
      <w:r w:rsidR="00E91F2B">
        <w:rPr>
          <w:rFonts w:ascii="Calibri" w:eastAsia="Times New Roman" w:hAnsi="Calibri" w:cs="Calibri"/>
          <w:color w:val="000000"/>
          <w:sz w:val="24"/>
          <w:szCs w:val="24"/>
        </w:rPr>
        <w:t>will start to reach out to more</w:t>
      </w:r>
      <w:r w:rsidR="00461193">
        <w:rPr>
          <w:rFonts w:ascii="Calibri" w:eastAsia="Times New Roman" w:hAnsi="Calibri" w:cs="Calibri"/>
          <w:color w:val="000000"/>
          <w:sz w:val="24"/>
          <w:szCs w:val="24"/>
        </w:rPr>
        <w:t xml:space="preserve"> people</w:t>
      </w:r>
      <w:r w:rsidR="00E91F2B">
        <w:rPr>
          <w:rFonts w:ascii="Calibri" w:eastAsia="Times New Roman" w:hAnsi="Calibri" w:cs="Calibri"/>
          <w:color w:val="000000"/>
          <w:sz w:val="24"/>
          <w:szCs w:val="24"/>
        </w:rPr>
        <w:t xml:space="preserve"> and groups</w:t>
      </w:r>
      <w:r w:rsidR="00461193">
        <w:rPr>
          <w:rFonts w:ascii="Calibri" w:eastAsia="Times New Roman" w:hAnsi="Calibri" w:cs="Calibri"/>
          <w:color w:val="000000"/>
          <w:sz w:val="24"/>
          <w:szCs w:val="24"/>
        </w:rPr>
        <w:t xml:space="preserve">. </w:t>
      </w:r>
      <w:r w:rsidR="00E91F2B">
        <w:rPr>
          <w:rFonts w:ascii="Calibri" w:eastAsia="Times New Roman" w:hAnsi="Calibri" w:cs="Calibri"/>
          <w:color w:val="000000"/>
          <w:sz w:val="24"/>
          <w:szCs w:val="24"/>
        </w:rPr>
        <w:t>Commissioner Hillyard</w:t>
      </w:r>
      <w:r w:rsidR="00461193">
        <w:rPr>
          <w:rFonts w:ascii="Calibri" w:eastAsia="Times New Roman" w:hAnsi="Calibri" w:cs="Calibri"/>
          <w:color w:val="000000"/>
          <w:sz w:val="24"/>
          <w:szCs w:val="24"/>
        </w:rPr>
        <w:t xml:space="preserve"> suggested tasking Chair </w:t>
      </w:r>
      <w:r w:rsidR="00F260F6">
        <w:rPr>
          <w:rFonts w:ascii="Calibri" w:eastAsia="Times New Roman" w:hAnsi="Calibri" w:cs="Calibri"/>
          <w:color w:val="000000"/>
          <w:sz w:val="24"/>
          <w:szCs w:val="24"/>
        </w:rPr>
        <w:t>Facer</w:t>
      </w:r>
      <w:r w:rsidR="00461193">
        <w:rPr>
          <w:rFonts w:ascii="Calibri" w:eastAsia="Times New Roman" w:hAnsi="Calibri" w:cs="Calibri"/>
          <w:color w:val="000000"/>
          <w:sz w:val="24"/>
          <w:szCs w:val="24"/>
        </w:rPr>
        <w:t xml:space="preserve"> and Gordon as the </w:t>
      </w:r>
      <w:r w:rsidR="00E91F2B">
        <w:rPr>
          <w:rFonts w:ascii="Calibri" w:eastAsia="Times New Roman" w:hAnsi="Calibri" w:cs="Calibri"/>
          <w:color w:val="000000"/>
          <w:sz w:val="24"/>
          <w:szCs w:val="24"/>
        </w:rPr>
        <w:t>spokesman</w:t>
      </w:r>
      <w:r w:rsidR="00461193">
        <w:rPr>
          <w:rFonts w:ascii="Calibri" w:eastAsia="Times New Roman" w:hAnsi="Calibri" w:cs="Calibri"/>
          <w:color w:val="000000"/>
          <w:sz w:val="24"/>
          <w:szCs w:val="24"/>
        </w:rPr>
        <w:t xml:space="preserve"> to the commission. Commissioner Thorne suggested reaching ou</w:t>
      </w:r>
      <w:r w:rsidR="00E91F2B">
        <w:rPr>
          <w:rFonts w:ascii="Calibri" w:eastAsia="Times New Roman" w:hAnsi="Calibri" w:cs="Calibri"/>
          <w:color w:val="000000"/>
          <w:sz w:val="24"/>
          <w:szCs w:val="24"/>
        </w:rPr>
        <w:t>t to big employers such as the S</w:t>
      </w:r>
      <w:r w:rsidR="00461193">
        <w:rPr>
          <w:rFonts w:ascii="Calibri" w:eastAsia="Times New Roman" w:hAnsi="Calibri" w:cs="Calibri"/>
          <w:color w:val="000000"/>
          <w:sz w:val="24"/>
          <w:szCs w:val="24"/>
        </w:rPr>
        <w:t xml:space="preserve">tate and Intermountain Health Care to get the word out about </w:t>
      </w:r>
      <w:r w:rsidR="00E91F2B">
        <w:rPr>
          <w:rFonts w:ascii="Calibri" w:eastAsia="Times New Roman" w:hAnsi="Calibri" w:cs="Calibri"/>
          <w:color w:val="000000"/>
          <w:sz w:val="24"/>
          <w:szCs w:val="24"/>
        </w:rPr>
        <w:t xml:space="preserve">the </w:t>
      </w:r>
      <w:r w:rsidR="001118FD">
        <w:rPr>
          <w:rFonts w:ascii="Calibri" w:eastAsia="Times New Roman" w:hAnsi="Calibri" w:cs="Calibri"/>
          <w:color w:val="000000"/>
          <w:sz w:val="24"/>
          <w:szCs w:val="24"/>
        </w:rPr>
        <w:t>commission’s</w:t>
      </w:r>
      <w:r w:rsidR="00461193">
        <w:rPr>
          <w:rFonts w:ascii="Calibri" w:eastAsia="Times New Roman" w:hAnsi="Calibri" w:cs="Calibri"/>
          <w:color w:val="000000"/>
          <w:sz w:val="24"/>
          <w:szCs w:val="24"/>
        </w:rPr>
        <w:t xml:space="preserve"> meetings for a better outreach.  </w:t>
      </w:r>
    </w:p>
    <w:p w:rsidR="00461193" w:rsidRPr="00461193" w:rsidRDefault="00461193" w:rsidP="00461193">
      <w:pPr>
        <w:spacing w:after="0" w:line="240" w:lineRule="auto"/>
        <w:textAlignment w:val="baseline"/>
      </w:pPr>
    </w:p>
    <w:p w:rsidR="0060271C" w:rsidRPr="00461193" w:rsidRDefault="0060271C" w:rsidP="0060271C">
      <w:pPr>
        <w:numPr>
          <w:ilvl w:val="0"/>
          <w:numId w:val="1"/>
        </w:numPr>
        <w:spacing w:after="0" w:line="240" w:lineRule="auto"/>
        <w:textAlignment w:val="baseline"/>
      </w:pPr>
      <w:r w:rsidRPr="0060271C">
        <w:rPr>
          <w:rFonts w:ascii="Calibri" w:eastAsia="Times New Roman" w:hAnsi="Calibri" w:cs="Calibri"/>
          <w:color w:val="000000"/>
          <w:sz w:val="24"/>
          <w:szCs w:val="24"/>
        </w:rPr>
        <w:t>Logo and Website Update</w:t>
      </w:r>
      <w:r w:rsidR="00461193" w:rsidRPr="00461193">
        <w:rPr>
          <w:rFonts w:ascii="Calibri" w:eastAsia="Times New Roman" w:hAnsi="Calibri" w:cs="Calibri"/>
          <w:color w:val="000000"/>
          <w:sz w:val="24"/>
          <w:szCs w:val="24"/>
        </w:rPr>
        <w:t xml:space="preserve"> </w:t>
      </w:r>
      <w:r w:rsidR="00461193">
        <w:rPr>
          <w:rFonts w:ascii="Calibri" w:eastAsia="Times New Roman" w:hAnsi="Calibri" w:cs="Calibri"/>
          <w:color w:val="000000"/>
          <w:sz w:val="24"/>
          <w:szCs w:val="24"/>
        </w:rPr>
        <w:t>spokesperson for the group.</w:t>
      </w:r>
    </w:p>
    <w:p w:rsidR="00461193" w:rsidRPr="002A1A5A" w:rsidRDefault="00461193" w:rsidP="00461193">
      <w:pPr>
        <w:spacing w:after="0" w:line="240" w:lineRule="auto"/>
        <w:textAlignment w:val="baseline"/>
      </w:pPr>
    </w:p>
    <w:p w:rsidR="002A1A5A" w:rsidRPr="00751F1E" w:rsidRDefault="00461193" w:rsidP="000C732D">
      <w:pPr>
        <w:spacing w:after="0" w:line="240" w:lineRule="auto"/>
        <w:ind w:firstLine="720"/>
        <w:textAlignment w:val="baseline"/>
        <w:rPr>
          <w:rFonts w:ascii="Calibri" w:eastAsia="Times New Roman" w:hAnsi="Calibri" w:cs="Calibri"/>
          <w:color w:val="000000"/>
          <w:sz w:val="24"/>
          <w:szCs w:val="24"/>
        </w:rPr>
      </w:pPr>
      <w:r w:rsidRPr="00751F1E">
        <w:rPr>
          <w:rFonts w:ascii="Calibri" w:eastAsia="Times New Roman" w:hAnsi="Calibri" w:cs="Calibri"/>
          <w:color w:val="000000"/>
          <w:sz w:val="24"/>
          <w:szCs w:val="24"/>
        </w:rPr>
        <w:t xml:space="preserve">Designers are still working on the logo and the logo should be ready tomorrow. The website is a work in progress as they try to figure out the content of the website. </w:t>
      </w:r>
    </w:p>
    <w:p w:rsidR="00461193" w:rsidRDefault="00461193" w:rsidP="002A1A5A">
      <w:pPr>
        <w:spacing w:after="0" w:line="240" w:lineRule="auto"/>
        <w:textAlignment w:val="baseline"/>
      </w:pPr>
    </w:p>
    <w:p w:rsidR="0060271C" w:rsidRPr="0060271C" w:rsidRDefault="0060271C" w:rsidP="0060271C">
      <w:pPr>
        <w:numPr>
          <w:ilvl w:val="0"/>
          <w:numId w:val="1"/>
        </w:numPr>
        <w:spacing w:after="0" w:line="240" w:lineRule="auto"/>
        <w:textAlignment w:val="baseline"/>
      </w:pPr>
      <w:r w:rsidRPr="0060271C">
        <w:rPr>
          <w:rFonts w:ascii="Calibri" w:eastAsia="Times New Roman" w:hAnsi="Calibri" w:cs="Calibri"/>
          <w:color w:val="000000"/>
          <w:sz w:val="24"/>
          <w:szCs w:val="24"/>
        </w:rPr>
        <w:lastRenderedPageBreak/>
        <w:t>Discussion: Future Public Hearing Locations and Dates</w:t>
      </w:r>
    </w:p>
    <w:p w:rsidR="0060271C" w:rsidRDefault="0060271C" w:rsidP="0060271C">
      <w:pPr>
        <w:spacing w:after="0" w:line="240" w:lineRule="auto"/>
        <w:textAlignment w:val="baseline"/>
      </w:pPr>
    </w:p>
    <w:p w:rsidR="008164A6" w:rsidRPr="00F260F6" w:rsidRDefault="00461193" w:rsidP="000C732D">
      <w:pPr>
        <w:spacing w:after="0" w:line="240" w:lineRule="auto"/>
        <w:ind w:firstLine="720"/>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t xml:space="preserve">Chair </w:t>
      </w:r>
      <w:r w:rsidR="004D7016" w:rsidRPr="00F260F6">
        <w:rPr>
          <w:rFonts w:ascii="Calibri" w:eastAsia="Times New Roman" w:hAnsi="Calibri" w:cs="Calibri"/>
          <w:color w:val="000000"/>
          <w:sz w:val="24"/>
          <w:szCs w:val="24"/>
        </w:rPr>
        <w:t>Facer</w:t>
      </w:r>
      <w:r w:rsidRPr="00F260F6">
        <w:rPr>
          <w:rFonts w:ascii="Calibri" w:eastAsia="Times New Roman" w:hAnsi="Calibri" w:cs="Calibri"/>
          <w:color w:val="000000"/>
          <w:sz w:val="24"/>
          <w:szCs w:val="24"/>
        </w:rPr>
        <w:t xml:space="preserve"> opened the conversation regarding the schedule that was presented and attached the Utah Public Notice Website. </w:t>
      </w:r>
      <w:r w:rsidR="004D7016" w:rsidRPr="00F260F6">
        <w:rPr>
          <w:rFonts w:ascii="Calibri" w:eastAsia="Times New Roman" w:hAnsi="Calibri" w:cs="Calibri"/>
          <w:color w:val="000000"/>
          <w:sz w:val="24"/>
          <w:szCs w:val="24"/>
        </w:rPr>
        <w:t>Commissioner Hillyard</w:t>
      </w:r>
      <w:r w:rsidRPr="00F260F6">
        <w:rPr>
          <w:rFonts w:ascii="Calibri" w:eastAsia="Times New Roman" w:hAnsi="Calibri" w:cs="Calibri"/>
          <w:color w:val="000000"/>
          <w:sz w:val="24"/>
          <w:szCs w:val="24"/>
        </w:rPr>
        <w:t xml:space="preserve"> raised a concern </w:t>
      </w:r>
      <w:r w:rsidR="006870CF" w:rsidRPr="00F260F6">
        <w:rPr>
          <w:rFonts w:ascii="Calibri" w:eastAsia="Times New Roman" w:hAnsi="Calibri" w:cs="Calibri"/>
          <w:color w:val="000000"/>
          <w:sz w:val="24"/>
          <w:szCs w:val="24"/>
        </w:rPr>
        <w:t>for the 24th of July since they might be a lot of individuals traveling. Gordon suggested that cities ar</w:t>
      </w:r>
      <w:r w:rsidR="004D7016" w:rsidRPr="00F260F6">
        <w:rPr>
          <w:rFonts w:ascii="Calibri" w:eastAsia="Times New Roman" w:hAnsi="Calibri" w:cs="Calibri"/>
          <w:color w:val="000000"/>
          <w:sz w:val="24"/>
          <w:szCs w:val="24"/>
        </w:rPr>
        <w:t>e having events and that might be a</w:t>
      </w:r>
      <w:r w:rsidR="006870CF" w:rsidRPr="00F260F6">
        <w:rPr>
          <w:rFonts w:ascii="Calibri" w:eastAsia="Times New Roman" w:hAnsi="Calibri" w:cs="Calibri"/>
          <w:color w:val="000000"/>
          <w:sz w:val="24"/>
          <w:szCs w:val="24"/>
        </w:rPr>
        <w:t xml:space="preserve"> prime time to have interns to show the software to members of the community. </w:t>
      </w:r>
      <w:r w:rsidR="000C732D">
        <w:rPr>
          <w:rFonts w:ascii="Calibri" w:eastAsia="Times New Roman" w:hAnsi="Calibri" w:cs="Calibri"/>
          <w:color w:val="000000"/>
          <w:sz w:val="24"/>
          <w:szCs w:val="24"/>
        </w:rPr>
        <w:t>The public needs to be engag</w:t>
      </w:r>
      <w:r w:rsidR="006870CF" w:rsidRPr="00F260F6">
        <w:rPr>
          <w:rFonts w:ascii="Calibri" w:eastAsia="Times New Roman" w:hAnsi="Calibri" w:cs="Calibri"/>
          <w:color w:val="000000"/>
          <w:sz w:val="24"/>
          <w:szCs w:val="24"/>
        </w:rPr>
        <w:t>e</w:t>
      </w:r>
      <w:r w:rsidR="000C732D">
        <w:rPr>
          <w:rFonts w:ascii="Calibri" w:eastAsia="Times New Roman" w:hAnsi="Calibri" w:cs="Calibri"/>
          <w:color w:val="000000"/>
          <w:sz w:val="24"/>
          <w:szCs w:val="24"/>
        </w:rPr>
        <w:t>d as this is the</w:t>
      </w:r>
      <w:r w:rsidR="006870CF" w:rsidRPr="00F260F6">
        <w:rPr>
          <w:rFonts w:ascii="Calibri" w:eastAsia="Times New Roman" w:hAnsi="Calibri" w:cs="Calibri"/>
          <w:color w:val="000000"/>
          <w:sz w:val="24"/>
          <w:szCs w:val="24"/>
        </w:rPr>
        <w:t xml:space="preserve"> people’s redistricting. An option to attend online to the meetings will still be provided for people to participate. Commissioner Durham expressed a concern with one date, but if the option to attend online</w:t>
      </w:r>
      <w:r w:rsidR="004D7016" w:rsidRPr="00F260F6">
        <w:rPr>
          <w:rFonts w:ascii="Calibri" w:eastAsia="Times New Roman" w:hAnsi="Calibri" w:cs="Calibri"/>
          <w:color w:val="000000"/>
          <w:sz w:val="24"/>
          <w:szCs w:val="24"/>
        </w:rPr>
        <w:t xml:space="preserve"> is</w:t>
      </w:r>
      <w:r w:rsidR="006870CF" w:rsidRPr="00F260F6">
        <w:rPr>
          <w:rFonts w:ascii="Calibri" w:eastAsia="Times New Roman" w:hAnsi="Calibri" w:cs="Calibri"/>
          <w:color w:val="000000"/>
          <w:sz w:val="24"/>
          <w:szCs w:val="24"/>
        </w:rPr>
        <w:t xml:space="preserve"> available she will be able to make it </w:t>
      </w:r>
      <w:r w:rsidR="004D7016" w:rsidRPr="00F260F6">
        <w:rPr>
          <w:rFonts w:ascii="Calibri" w:eastAsia="Times New Roman" w:hAnsi="Calibri" w:cs="Calibri"/>
          <w:color w:val="000000"/>
          <w:sz w:val="24"/>
          <w:szCs w:val="24"/>
        </w:rPr>
        <w:t>along with her</w:t>
      </w:r>
      <w:r w:rsidR="006870CF" w:rsidRPr="00F260F6">
        <w:rPr>
          <w:rFonts w:ascii="Calibri" w:eastAsia="Times New Roman" w:hAnsi="Calibri" w:cs="Calibri"/>
          <w:color w:val="000000"/>
          <w:sz w:val="24"/>
          <w:szCs w:val="24"/>
        </w:rPr>
        <w:t xml:space="preserve"> other commitments. There are seven areas where the commission has to hold meetings and in the map shown there are yellow triangles where the commission is hoping to hold the meeting. Chair Facer asked for feedback from the commission to know if they are areas according to the map that the commission feels like needs to be visited. </w:t>
      </w:r>
    </w:p>
    <w:p w:rsidR="000C732D" w:rsidRDefault="00C372D1" w:rsidP="000C732D">
      <w:pPr>
        <w:spacing w:after="0" w:line="240" w:lineRule="auto"/>
        <w:ind w:firstLine="720"/>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t>Commissioner</w:t>
      </w:r>
      <w:r w:rsidR="006870CF" w:rsidRPr="00F260F6">
        <w:rPr>
          <w:rFonts w:ascii="Calibri" w:eastAsia="Times New Roman" w:hAnsi="Calibri" w:cs="Calibri"/>
          <w:color w:val="000000"/>
          <w:sz w:val="24"/>
          <w:szCs w:val="24"/>
        </w:rPr>
        <w:t xml:space="preserve"> Baker asked about when </w:t>
      </w:r>
      <w:r w:rsidR="002337E6" w:rsidRPr="00F260F6">
        <w:rPr>
          <w:rFonts w:ascii="Calibri" w:eastAsia="Times New Roman" w:hAnsi="Calibri" w:cs="Calibri"/>
          <w:color w:val="000000"/>
          <w:sz w:val="24"/>
          <w:szCs w:val="24"/>
        </w:rPr>
        <w:t>the maps will</w:t>
      </w:r>
      <w:r w:rsidR="006870CF" w:rsidRPr="00F260F6">
        <w:rPr>
          <w:rFonts w:ascii="Calibri" w:eastAsia="Times New Roman" w:hAnsi="Calibri" w:cs="Calibri"/>
          <w:color w:val="000000"/>
          <w:sz w:val="24"/>
          <w:szCs w:val="24"/>
        </w:rPr>
        <w:t xml:space="preserve"> be drawn </w:t>
      </w:r>
      <w:r w:rsidR="002337E6" w:rsidRPr="00F260F6">
        <w:rPr>
          <w:rFonts w:ascii="Calibri" w:eastAsia="Times New Roman" w:hAnsi="Calibri" w:cs="Calibri"/>
          <w:color w:val="000000"/>
          <w:sz w:val="24"/>
          <w:szCs w:val="24"/>
        </w:rPr>
        <w:t>as they travel he feels the commission</w:t>
      </w:r>
      <w:r w:rsidR="006870CF" w:rsidRPr="00F260F6">
        <w:rPr>
          <w:rFonts w:ascii="Calibri" w:eastAsia="Times New Roman" w:hAnsi="Calibri" w:cs="Calibri"/>
          <w:color w:val="000000"/>
          <w:sz w:val="24"/>
          <w:szCs w:val="24"/>
        </w:rPr>
        <w:t xml:space="preserve"> might need to </w:t>
      </w:r>
      <w:r w:rsidRPr="00F260F6">
        <w:rPr>
          <w:rFonts w:ascii="Calibri" w:eastAsia="Times New Roman" w:hAnsi="Calibri" w:cs="Calibri"/>
          <w:color w:val="000000"/>
          <w:sz w:val="24"/>
          <w:szCs w:val="24"/>
        </w:rPr>
        <w:t>schedule</w:t>
      </w:r>
      <w:r w:rsidR="006870CF" w:rsidRPr="00F260F6">
        <w:rPr>
          <w:rFonts w:ascii="Calibri" w:eastAsia="Times New Roman" w:hAnsi="Calibri" w:cs="Calibri"/>
          <w:color w:val="000000"/>
          <w:sz w:val="24"/>
          <w:szCs w:val="24"/>
        </w:rPr>
        <w:t xml:space="preserve"> more meeting </w:t>
      </w:r>
      <w:r w:rsidRPr="00F260F6">
        <w:rPr>
          <w:rFonts w:ascii="Calibri" w:eastAsia="Times New Roman" w:hAnsi="Calibri" w:cs="Calibri"/>
          <w:color w:val="000000"/>
          <w:sz w:val="24"/>
          <w:szCs w:val="24"/>
        </w:rPr>
        <w:t>especially</w:t>
      </w:r>
      <w:r w:rsidR="006870CF" w:rsidRPr="00F260F6">
        <w:rPr>
          <w:rFonts w:ascii="Calibri" w:eastAsia="Times New Roman" w:hAnsi="Calibri" w:cs="Calibri"/>
          <w:color w:val="000000"/>
          <w:sz w:val="24"/>
          <w:szCs w:val="24"/>
        </w:rPr>
        <w:t xml:space="preserve"> if </w:t>
      </w:r>
      <w:r w:rsidRPr="00F260F6">
        <w:rPr>
          <w:rFonts w:ascii="Calibri" w:eastAsia="Times New Roman" w:hAnsi="Calibri" w:cs="Calibri"/>
          <w:color w:val="000000"/>
          <w:sz w:val="24"/>
          <w:szCs w:val="24"/>
        </w:rPr>
        <w:t xml:space="preserve">they have to </w:t>
      </w:r>
      <w:r w:rsidR="006870CF" w:rsidRPr="00F260F6">
        <w:rPr>
          <w:rFonts w:ascii="Calibri" w:eastAsia="Times New Roman" w:hAnsi="Calibri" w:cs="Calibri"/>
          <w:color w:val="000000"/>
          <w:sz w:val="24"/>
          <w:szCs w:val="24"/>
        </w:rPr>
        <w:t>be public meetings.</w:t>
      </w:r>
      <w:r w:rsidRPr="00F260F6">
        <w:rPr>
          <w:rFonts w:ascii="Calibri" w:eastAsia="Times New Roman" w:hAnsi="Calibri" w:cs="Calibri"/>
          <w:color w:val="000000"/>
          <w:sz w:val="24"/>
          <w:szCs w:val="24"/>
        </w:rPr>
        <w:t xml:space="preserve"> Chair Facer suggested that they might have to do a meeting before the public meeting to draw the maps and after the maps are drawn to invite the public to comment on the maps. Commissioner Hillyard suggested to bring maps from where the boundaries are at these moment and maps that they have drawn and to let the public tell </w:t>
      </w:r>
      <w:r w:rsidR="002337E6" w:rsidRPr="00F260F6">
        <w:rPr>
          <w:rFonts w:ascii="Calibri" w:eastAsia="Times New Roman" w:hAnsi="Calibri" w:cs="Calibri"/>
          <w:color w:val="000000"/>
          <w:sz w:val="24"/>
          <w:szCs w:val="24"/>
        </w:rPr>
        <w:t xml:space="preserve">the </w:t>
      </w:r>
      <w:r w:rsidR="001118FD" w:rsidRPr="00F260F6">
        <w:rPr>
          <w:rFonts w:ascii="Calibri" w:eastAsia="Times New Roman" w:hAnsi="Calibri" w:cs="Calibri"/>
          <w:color w:val="000000"/>
          <w:sz w:val="24"/>
          <w:szCs w:val="24"/>
        </w:rPr>
        <w:t>commission</w:t>
      </w:r>
      <w:r w:rsidRPr="00F260F6">
        <w:rPr>
          <w:rFonts w:ascii="Calibri" w:eastAsia="Times New Roman" w:hAnsi="Calibri" w:cs="Calibri"/>
          <w:color w:val="000000"/>
          <w:sz w:val="24"/>
          <w:szCs w:val="24"/>
        </w:rPr>
        <w:t xml:space="preserve"> where the communities of interest are at and to </w:t>
      </w:r>
      <w:r w:rsidR="002337E6" w:rsidRPr="00F260F6">
        <w:rPr>
          <w:rFonts w:ascii="Calibri" w:eastAsia="Times New Roman" w:hAnsi="Calibri" w:cs="Calibri"/>
          <w:color w:val="000000"/>
          <w:sz w:val="24"/>
          <w:szCs w:val="24"/>
        </w:rPr>
        <w:t xml:space="preserve">be able to add </w:t>
      </w:r>
      <w:r w:rsidRPr="00F260F6">
        <w:rPr>
          <w:rFonts w:ascii="Calibri" w:eastAsia="Times New Roman" w:hAnsi="Calibri" w:cs="Calibri"/>
          <w:color w:val="000000"/>
          <w:sz w:val="24"/>
          <w:szCs w:val="24"/>
        </w:rPr>
        <w:t>comment</w:t>
      </w:r>
      <w:r w:rsidR="002337E6" w:rsidRPr="00F260F6">
        <w:rPr>
          <w:rFonts w:ascii="Calibri" w:eastAsia="Times New Roman" w:hAnsi="Calibri" w:cs="Calibri"/>
          <w:color w:val="000000"/>
          <w:sz w:val="24"/>
          <w:szCs w:val="24"/>
        </w:rPr>
        <w:t>s</w:t>
      </w:r>
      <w:r w:rsidRPr="00F260F6">
        <w:rPr>
          <w:rFonts w:ascii="Calibri" w:eastAsia="Times New Roman" w:hAnsi="Calibri" w:cs="Calibri"/>
          <w:color w:val="000000"/>
          <w:sz w:val="24"/>
          <w:szCs w:val="24"/>
        </w:rPr>
        <w:t xml:space="preserve"> because it’s easy to complain, but it’s not as easy to solve the problem.</w:t>
      </w:r>
      <w:r w:rsidR="002337E6" w:rsidRPr="00F260F6">
        <w:rPr>
          <w:rFonts w:ascii="Calibri" w:eastAsia="Times New Roman" w:hAnsi="Calibri" w:cs="Calibri"/>
          <w:color w:val="000000"/>
          <w:sz w:val="24"/>
          <w:szCs w:val="24"/>
        </w:rPr>
        <w:t xml:space="preserve"> It’s easier if they add comments about why would they not like to be split for x and y reasons, but they need to back up their explanation not just draw a line in the map. </w:t>
      </w:r>
      <w:r w:rsidRPr="00F260F6">
        <w:rPr>
          <w:rFonts w:ascii="Calibri" w:eastAsia="Times New Roman" w:hAnsi="Calibri" w:cs="Calibri"/>
          <w:color w:val="000000"/>
          <w:sz w:val="24"/>
          <w:szCs w:val="24"/>
        </w:rPr>
        <w:t xml:space="preserve"> </w:t>
      </w:r>
      <w:r w:rsidR="00F260F6" w:rsidRPr="00F260F6">
        <w:rPr>
          <w:rFonts w:ascii="Calibri" w:eastAsia="Times New Roman" w:hAnsi="Calibri" w:cs="Calibri"/>
          <w:color w:val="000000"/>
          <w:sz w:val="24"/>
          <w:szCs w:val="24"/>
        </w:rPr>
        <w:t xml:space="preserve">Commissioner </w:t>
      </w:r>
      <w:r w:rsidRPr="00F260F6">
        <w:rPr>
          <w:rFonts w:ascii="Calibri" w:eastAsia="Times New Roman" w:hAnsi="Calibri" w:cs="Calibri"/>
          <w:color w:val="000000"/>
          <w:sz w:val="24"/>
          <w:szCs w:val="24"/>
        </w:rPr>
        <w:t xml:space="preserve">Thorne second that. Chair Facer agreed and said we need to get a why </w:t>
      </w:r>
      <w:r w:rsidR="003A6C49" w:rsidRPr="00F260F6">
        <w:rPr>
          <w:rFonts w:ascii="Calibri" w:eastAsia="Times New Roman" w:hAnsi="Calibri" w:cs="Calibri"/>
          <w:color w:val="000000"/>
          <w:sz w:val="24"/>
          <w:szCs w:val="24"/>
        </w:rPr>
        <w:t xml:space="preserve">behind their interest. </w:t>
      </w:r>
    </w:p>
    <w:p w:rsidR="003A6C49" w:rsidRPr="00F260F6" w:rsidRDefault="003A6C49" w:rsidP="000C732D">
      <w:pPr>
        <w:spacing w:after="0" w:line="240" w:lineRule="auto"/>
        <w:ind w:firstLine="720"/>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t xml:space="preserve">Commissioner </w:t>
      </w:r>
      <w:r w:rsidR="002337E6" w:rsidRPr="00F260F6">
        <w:rPr>
          <w:rFonts w:ascii="Calibri" w:eastAsia="Times New Roman" w:hAnsi="Calibri" w:cs="Calibri"/>
          <w:color w:val="000000"/>
          <w:sz w:val="24"/>
          <w:szCs w:val="24"/>
        </w:rPr>
        <w:t>Thorne</w:t>
      </w:r>
      <w:r w:rsidRPr="00F260F6">
        <w:rPr>
          <w:rFonts w:ascii="Calibri" w:eastAsia="Times New Roman" w:hAnsi="Calibri" w:cs="Calibri"/>
          <w:color w:val="000000"/>
          <w:sz w:val="24"/>
          <w:szCs w:val="24"/>
        </w:rPr>
        <w:t xml:space="preserve"> suggested having a facilitator to ask question to the public to ease the burden from Gordon and Chair Facer. The commission agreed to maybe use Pat Jones to facilitate the conversation. Commissioner Hale suggested translators at the meetings. Commissioner Thorne suggested having a republican and a democrat to facilitate conversations to show </w:t>
      </w:r>
      <w:r w:rsidR="00F260F6">
        <w:rPr>
          <w:rFonts w:ascii="Calibri" w:eastAsia="Times New Roman" w:hAnsi="Calibri" w:cs="Calibri"/>
          <w:color w:val="000000"/>
          <w:sz w:val="24"/>
          <w:szCs w:val="24"/>
        </w:rPr>
        <w:t xml:space="preserve">a </w:t>
      </w:r>
      <w:r w:rsidRPr="00F260F6">
        <w:rPr>
          <w:rFonts w:ascii="Calibri" w:eastAsia="Times New Roman" w:hAnsi="Calibri" w:cs="Calibri"/>
          <w:color w:val="000000"/>
          <w:sz w:val="24"/>
          <w:szCs w:val="24"/>
        </w:rPr>
        <w:t>bipartisan</w:t>
      </w:r>
      <w:r w:rsidR="002337E6" w:rsidRPr="00F260F6">
        <w:rPr>
          <w:rFonts w:ascii="Calibri" w:eastAsia="Times New Roman" w:hAnsi="Calibri" w:cs="Calibri"/>
          <w:color w:val="000000"/>
          <w:sz w:val="24"/>
          <w:szCs w:val="24"/>
        </w:rPr>
        <w:t xml:space="preserve"> effort through the process</w:t>
      </w:r>
      <w:r w:rsidRPr="00F260F6">
        <w:rPr>
          <w:rFonts w:ascii="Calibri" w:eastAsia="Times New Roman" w:hAnsi="Calibri" w:cs="Calibri"/>
          <w:color w:val="000000"/>
          <w:sz w:val="24"/>
          <w:szCs w:val="24"/>
        </w:rPr>
        <w:t>.</w:t>
      </w:r>
    </w:p>
    <w:p w:rsidR="006870CF" w:rsidRPr="00F260F6" w:rsidRDefault="003A6C49" w:rsidP="000C732D">
      <w:pPr>
        <w:spacing w:after="0" w:line="240" w:lineRule="auto"/>
        <w:ind w:firstLine="720"/>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t xml:space="preserve">Chair Facer moved the conversation about travel regulations and as a state body the commission has to </w:t>
      </w:r>
      <w:r w:rsidR="002337E6" w:rsidRPr="00F260F6">
        <w:rPr>
          <w:rFonts w:ascii="Calibri" w:eastAsia="Times New Roman" w:hAnsi="Calibri" w:cs="Calibri"/>
          <w:color w:val="000000"/>
          <w:sz w:val="24"/>
          <w:szCs w:val="24"/>
        </w:rPr>
        <w:t>follow state travel regulations.</w:t>
      </w:r>
      <w:r w:rsidR="00F260F6">
        <w:rPr>
          <w:rFonts w:ascii="Calibri" w:eastAsia="Times New Roman" w:hAnsi="Calibri" w:cs="Calibri"/>
          <w:color w:val="000000"/>
          <w:sz w:val="24"/>
          <w:szCs w:val="24"/>
        </w:rPr>
        <w:t xml:space="preserve"> Chair</w:t>
      </w:r>
      <w:r w:rsidR="002337E6" w:rsidRPr="00F260F6">
        <w:rPr>
          <w:rFonts w:ascii="Calibri" w:eastAsia="Times New Roman" w:hAnsi="Calibri" w:cs="Calibri"/>
          <w:color w:val="000000"/>
          <w:sz w:val="24"/>
          <w:szCs w:val="24"/>
        </w:rPr>
        <w:t xml:space="preserve"> Facer brought the topic of traveling due to a conference by the NCSL coming up in July and wanted commissioners to get together with Gordon for hotel arrangements, if needed.</w:t>
      </w:r>
      <w:r w:rsidR="00C372D1" w:rsidRPr="00F260F6">
        <w:rPr>
          <w:rFonts w:ascii="Calibri" w:eastAsia="Times New Roman" w:hAnsi="Calibri" w:cs="Calibri"/>
          <w:color w:val="000000"/>
          <w:sz w:val="24"/>
          <w:szCs w:val="24"/>
        </w:rPr>
        <w:t xml:space="preserve"> </w:t>
      </w:r>
      <w:r w:rsidR="00D20638" w:rsidRPr="00F260F6">
        <w:rPr>
          <w:rFonts w:ascii="Calibri" w:eastAsia="Times New Roman" w:hAnsi="Calibri" w:cs="Calibri"/>
          <w:color w:val="000000"/>
          <w:sz w:val="24"/>
          <w:szCs w:val="24"/>
        </w:rPr>
        <w:t>Commissioner</w:t>
      </w:r>
      <w:r w:rsidR="002337E6" w:rsidRPr="00F260F6">
        <w:rPr>
          <w:rFonts w:ascii="Calibri" w:eastAsia="Times New Roman" w:hAnsi="Calibri" w:cs="Calibri"/>
          <w:color w:val="000000"/>
          <w:sz w:val="24"/>
          <w:szCs w:val="24"/>
        </w:rPr>
        <w:t xml:space="preserve"> Hillyard moved the conversation about his previous experience of the NCSL </w:t>
      </w:r>
      <w:r w:rsidR="00176A5A" w:rsidRPr="00F260F6">
        <w:rPr>
          <w:rFonts w:ascii="Calibri" w:eastAsia="Times New Roman" w:hAnsi="Calibri" w:cs="Calibri"/>
          <w:color w:val="000000"/>
          <w:sz w:val="24"/>
          <w:szCs w:val="24"/>
        </w:rPr>
        <w:t>conference</w:t>
      </w:r>
      <w:r w:rsidR="002337E6" w:rsidRPr="00F260F6">
        <w:rPr>
          <w:rFonts w:ascii="Calibri" w:eastAsia="Times New Roman" w:hAnsi="Calibri" w:cs="Calibri"/>
          <w:color w:val="000000"/>
          <w:sz w:val="24"/>
          <w:szCs w:val="24"/>
        </w:rPr>
        <w:t xml:space="preserve"> and suggested to attend the whole conference to get the most out of the conference.</w:t>
      </w:r>
      <w:r w:rsidR="00176A5A" w:rsidRPr="00F260F6">
        <w:rPr>
          <w:rFonts w:ascii="Calibri" w:eastAsia="Times New Roman" w:hAnsi="Calibri" w:cs="Calibri"/>
          <w:color w:val="000000"/>
          <w:sz w:val="24"/>
          <w:szCs w:val="24"/>
        </w:rPr>
        <w:t xml:space="preserve"> Gordon </w:t>
      </w:r>
      <w:r w:rsidR="002337E6" w:rsidRPr="00F260F6">
        <w:rPr>
          <w:rFonts w:ascii="Calibri" w:eastAsia="Times New Roman" w:hAnsi="Calibri" w:cs="Calibri"/>
          <w:color w:val="000000"/>
          <w:sz w:val="24"/>
          <w:szCs w:val="24"/>
        </w:rPr>
        <w:t>suggested that once a firm gets hired to get training on things that can be said and cannot specially during the conference since a lot of legislators will be in attendance</w:t>
      </w:r>
      <w:r w:rsidR="00176A5A" w:rsidRPr="00F260F6">
        <w:rPr>
          <w:rFonts w:ascii="Calibri" w:eastAsia="Times New Roman" w:hAnsi="Calibri" w:cs="Calibri"/>
          <w:color w:val="000000"/>
          <w:sz w:val="24"/>
          <w:szCs w:val="24"/>
        </w:rPr>
        <w:t xml:space="preserve">. Commissioner Bishop suggested that the commission needs to prioritize the criteria, before public is getting involved. Chair Facer is hoping to get legal counsel involve helping the commission make that prioritization. Chair Facer showed a slide with the numbers of the </w:t>
      </w:r>
      <w:bookmarkStart w:id="0" w:name="_GoBack"/>
      <w:bookmarkEnd w:id="0"/>
      <w:r w:rsidR="00176A5A" w:rsidRPr="00F260F6">
        <w:rPr>
          <w:rFonts w:ascii="Calibri" w:eastAsia="Times New Roman" w:hAnsi="Calibri" w:cs="Calibri"/>
          <w:color w:val="000000"/>
          <w:sz w:val="24"/>
          <w:szCs w:val="24"/>
        </w:rPr>
        <w:t xml:space="preserve">maps that need to be drawn. Commissioner Baker highlighted that </w:t>
      </w:r>
      <w:r w:rsidR="00E778CD">
        <w:rPr>
          <w:rFonts w:ascii="Calibri" w:eastAsia="Times New Roman" w:hAnsi="Calibri" w:cs="Calibri"/>
          <w:color w:val="000000"/>
          <w:sz w:val="24"/>
          <w:szCs w:val="24"/>
        </w:rPr>
        <w:t xml:space="preserve">there </w:t>
      </w:r>
      <w:r w:rsidR="00176A5A" w:rsidRPr="00F260F6">
        <w:rPr>
          <w:rFonts w:ascii="Calibri" w:eastAsia="Times New Roman" w:hAnsi="Calibri" w:cs="Calibri"/>
          <w:color w:val="000000"/>
          <w:sz w:val="24"/>
          <w:szCs w:val="24"/>
        </w:rPr>
        <w:t xml:space="preserve">is a total of 369 </w:t>
      </w:r>
      <w:r w:rsidR="00E778CD">
        <w:rPr>
          <w:rFonts w:ascii="Calibri" w:eastAsia="Times New Roman" w:hAnsi="Calibri" w:cs="Calibri"/>
          <w:color w:val="000000"/>
          <w:sz w:val="24"/>
          <w:szCs w:val="24"/>
        </w:rPr>
        <w:t xml:space="preserve">districts </w:t>
      </w:r>
      <w:r w:rsidR="00E778CD" w:rsidRPr="00F260F6">
        <w:rPr>
          <w:rFonts w:ascii="Calibri" w:eastAsia="Times New Roman" w:hAnsi="Calibri" w:cs="Calibri"/>
          <w:color w:val="000000"/>
          <w:sz w:val="24"/>
          <w:szCs w:val="24"/>
        </w:rPr>
        <w:t>that</w:t>
      </w:r>
      <w:r w:rsidR="00176A5A" w:rsidRPr="00F260F6">
        <w:rPr>
          <w:rFonts w:ascii="Calibri" w:eastAsia="Times New Roman" w:hAnsi="Calibri" w:cs="Calibri"/>
          <w:color w:val="000000"/>
          <w:sz w:val="24"/>
          <w:szCs w:val="24"/>
        </w:rPr>
        <w:t xml:space="preserve"> they ought t</w:t>
      </w:r>
      <w:r w:rsidR="00951316">
        <w:rPr>
          <w:rFonts w:ascii="Calibri" w:eastAsia="Times New Roman" w:hAnsi="Calibri" w:cs="Calibri"/>
          <w:color w:val="000000"/>
          <w:sz w:val="24"/>
          <w:szCs w:val="24"/>
        </w:rPr>
        <w:t xml:space="preserve">o </w:t>
      </w:r>
      <w:r w:rsidR="00E778CD">
        <w:rPr>
          <w:rFonts w:ascii="Calibri" w:eastAsia="Times New Roman" w:hAnsi="Calibri" w:cs="Calibri"/>
          <w:color w:val="000000"/>
          <w:sz w:val="24"/>
          <w:szCs w:val="24"/>
        </w:rPr>
        <w:t>be represented on the maps</w:t>
      </w:r>
      <w:r w:rsidR="00176A5A" w:rsidRPr="00F260F6">
        <w:rPr>
          <w:rFonts w:ascii="Calibri" w:eastAsia="Times New Roman" w:hAnsi="Calibri" w:cs="Calibri"/>
          <w:color w:val="000000"/>
          <w:sz w:val="24"/>
          <w:szCs w:val="24"/>
        </w:rPr>
        <w:t>. The next slide he showed some of the redistricting criteria.</w:t>
      </w:r>
    </w:p>
    <w:p w:rsidR="000C732D" w:rsidRDefault="000F20E7" w:rsidP="00F260F6">
      <w:pPr>
        <w:spacing w:after="0" w:line="240" w:lineRule="auto"/>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lastRenderedPageBreak/>
        <w:t>Commissioner Baker raises a concern regarding annexations. He suggested three options to address the issue. One is doing nothing. Second, is to set a date for Cities to let them know of possible annexations. Third, is for Lt</w:t>
      </w:r>
      <w:r w:rsidR="00F260F6">
        <w:rPr>
          <w:rFonts w:ascii="Calibri" w:eastAsia="Times New Roman" w:hAnsi="Calibri" w:cs="Calibri"/>
          <w:color w:val="000000"/>
          <w:sz w:val="24"/>
          <w:szCs w:val="24"/>
        </w:rPr>
        <w:t>.</w:t>
      </w:r>
      <w:r w:rsidRPr="00F260F6">
        <w:rPr>
          <w:rFonts w:ascii="Calibri" w:eastAsia="Times New Roman" w:hAnsi="Calibri" w:cs="Calibri"/>
          <w:color w:val="000000"/>
          <w:sz w:val="24"/>
          <w:szCs w:val="24"/>
        </w:rPr>
        <w:t xml:space="preserve"> Governor to freeze annexations. Commissioner Bishop is leaning towards the option of setting a date. </w:t>
      </w:r>
    </w:p>
    <w:p w:rsidR="00205E42" w:rsidRPr="00F260F6" w:rsidRDefault="000F20E7" w:rsidP="000C732D">
      <w:pPr>
        <w:spacing w:after="0" w:line="240" w:lineRule="auto"/>
        <w:ind w:firstLine="720"/>
        <w:textAlignment w:val="baseline"/>
        <w:rPr>
          <w:rFonts w:ascii="Calibri" w:eastAsia="Times New Roman" w:hAnsi="Calibri" w:cs="Calibri"/>
          <w:color w:val="000000"/>
          <w:sz w:val="24"/>
          <w:szCs w:val="24"/>
        </w:rPr>
      </w:pPr>
      <w:r w:rsidRPr="00F260F6">
        <w:rPr>
          <w:rFonts w:ascii="Calibri" w:eastAsia="Times New Roman" w:hAnsi="Calibri" w:cs="Calibri"/>
          <w:color w:val="000000"/>
          <w:sz w:val="24"/>
          <w:szCs w:val="24"/>
        </w:rPr>
        <w:t xml:space="preserve">Chair Facer liked the idea to contact Lt. Governor to communicate with the Cities to let </w:t>
      </w:r>
      <w:r w:rsidR="00F260F6">
        <w:rPr>
          <w:rFonts w:ascii="Calibri" w:eastAsia="Times New Roman" w:hAnsi="Calibri" w:cs="Calibri"/>
          <w:color w:val="000000"/>
          <w:sz w:val="24"/>
          <w:szCs w:val="24"/>
        </w:rPr>
        <w:t>the commission</w:t>
      </w:r>
      <w:r w:rsidRPr="00F260F6">
        <w:rPr>
          <w:rFonts w:ascii="Calibri" w:eastAsia="Times New Roman" w:hAnsi="Calibri" w:cs="Calibri"/>
          <w:color w:val="000000"/>
          <w:sz w:val="24"/>
          <w:szCs w:val="24"/>
        </w:rPr>
        <w:t xml:space="preserve"> know regarding future annexations. The Second comment Commissioner Baker wanted to know if the commission had received any comments through the email that the commission set up. Commissioner Durham suggested staff to summarize the comments and be presented to the commission each meeting so the commissioners can be up to date on the comments from the public. A word cloud was shown to the commission regarding the comments that have been submitted thus far. One last item that was </w:t>
      </w:r>
      <w:r w:rsidR="00205E42" w:rsidRPr="00F260F6">
        <w:rPr>
          <w:rFonts w:ascii="Calibri" w:eastAsia="Times New Roman" w:hAnsi="Calibri" w:cs="Calibri"/>
          <w:color w:val="000000"/>
          <w:sz w:val="24"/>
          <w:szCs w:val="24"/>
        </w:rPr>
        <w:t>address by Commissioner Baker was hiring GIS experts. We have hired someone; the issue has been that computers are delayed. Gordon spoke about the software that the commission</w:t>
      </w:r>
      <w:r w:rsidR="00B93BA4" w:rsidRPr="00F260F6">
        <w:rPr>
          <w:rFonts w:ascii="Calibri" w:eastAsia="Times New Roman" w:hAnsi="Calibri" w:cs="Calibri"/>
          <w:color w:val="000000"/>
          <w:sz w:val="24"/>
          <w:szCs w:val="24"/>
        </w:rPr>
        <w:t>ers</w:t>
      </w:r>
      <w:r w:rsidR="00205E42" w:rsidRPr="00F260F6">
        <w:rPr>
          <w:rFonts w:ascii="Calibri" w:eastAsia="Times New Roman" w:hAnsi="Calibri" w:cs="Calibri"/>
          <w:color w:val="000000"/>
          <w:sz w:val="24"/>
          <w:szCs w:val="24"/>
        </w:rPr>
        <w:t xml:space="preserve"> will use and what the public will use. Gordon is hopping to have around ten staff members to go out and teach the community on how to use the software to draw maps. Commissioner Baker suggested that he has a lot of GIS connections to get volunteers or interns involved in the redistricting process. </w:t>
      </w:r>
    </w:p>
    <w:p w:rsidR="00205E42" w:rsidRPr="00F260F6" w:rsidRDefault="00205E42" w:rsidP="00F260F6">
      <w:pPr>
        <w:spacing w:after="0" w:line="240" w:lineRule="auto"/>
        <w:textAlignment w:val="baseline"/>
        <w:rPr>
          <w:rFonts w:ascii="Calibri" w:eastAsia="Times New Roman" w:hAnsi="Calibri" w:cs="Calibri"/>
          <w:color w:val="000000"/>
          <w:sz w:val="24"/>
          <w:szCs w:val="24"/>
        </w:rPr>
      </w:pPr>
    </w:p>
    <w:p w:rsidR="001118FD" w:rsidRPr="00F260F6" w:rsidRDefault="001118FD" w:rsidP="00F260F6">
      <w:pPr>
        <w:spacing w:after="0" w:line="240" w:lineRule="auto"/>
        <w:textAlignment w:val="baseline"/>
        <w:rPr>
          <w:rFonts w:ascii="Calibri" w:eastAsia="Times New Roman" w:hAnsi="Calibri" w:cs="Calibri"/>
          <w:color w:val="000000"/>
          <w:sz w:val="24"/>
          <w:szCs w:val="24"/>
        </w:rPr>
      </w:pPr>
      <w:r w:rsidRPr="001118FD">
        <w:rPr>
          <w:rFonts w:ascii="Calibri" w:eastAsia="Times New Roman" w:hAnsi="Calibri" w:cs="Calibri"/>
          <w:color w:val="000000"/>
          <w:sz w:val="24"/>
          <w:szCs w:val="24"/>
        </w:rPr>
        <w:t>Chair Facer asked for a motion to close the meeting.</w:t>
      </w:r>
    </w:p>
    <w:p w:rsidR="001118FD" w:rsidRPr="00F260F6" w:rsidRDefault="001118FD" w:rsidP="00F260F6">
      <w:pPr>
        <w:spacing w:after="0" w:line="240" w:lineRule="auto"/>
        <w:textAlignment w:val="baseline"/>
        <w:rPr>
          <w:rFonts w:ascii="Calibri" w:eastAsia="Times New Roman" w:hAnsi="Calibri" w:cs="Calibri"/>
          <w:color w:val="000000"/>
          <w:sz w:val="24"/>
          <w:szCs w:val="24"/>
        </w:rPr>
      </w:pPr>
    </w:p>
    <w:p w:rsidR="001118FD" w:rsidRPr="001118FD" w:rsidRDefault="001118FD" w:rsidP="001118FD">
      <w:pPr>
        <w:spacing w:after="0" w:line="240" w:lineRule="auto"/>
        <w:rPr>
          <w:rFonts w:ascii="Times New Roman" w:eastAsia="Times New Roman" w:hAnsi="Times New Roman" w:cs="Times New Roman"/>
          <w:sz w:val="24"/>
          <w:szCs w:val="24"/>
        </w:rPr>
      </w:pPr>
      <w:r w:rsidRPr="001118FD">
        <w:rPr>
          <w:rFonts w:ascii="Calibri" w:eastAsia="Times New Roman" w:hAnsi="Calibri" w:cs="Calibri"/>
          <w:color w:val="000000"/>
          <w:sz w:val="24"/>
          <w:szCs w:val="24"/>
        </w:rPr>
        <w:t>Commissioner Hale moved to adjourn. T</w:t>
      </w:r>
      <w:r w:rsidR="00F2302B">
        <w:rPr>
          <w:rFonts w:ascii="Calibri" w:eastAsia="Times New Roman" w:hAnsi="Calibri" w:cs="Calibri"/>
          <w:color w:val="000000"/>
          <w:sz w:val="24"/>
          <w:szCs w:val="24"/>
        </w:rPr>
        <w:t>he meeting was adjourned at 6:57</w:t>
      </w:r>
      <w:r w:rsidRPr="001118FD">
        <w:rPr>
          <w:rFonts w:ascii="Calibri" w:eastAsia="Times New Roman" w:hAnsi="Calibri" w:cs="Calibri"/>
          <w:color w:val="000000"/>
          <w:sz w:val="24"/>
          <w:szCs w:val="24"/>
        </w:rPr>
        <w:t xml:space="preserve"> </w:t>
      </w:r>
      <w:proofErr w:type="spellStart"/>
      <w:r w:rsidRPr="001118FD">
        <w:rPr>
          <w:rFonts w:ascii="Calibri" w:eastAsia="Times New Roman" w:hAnsi="Calibri" w:cs="Calibri"/>
          <w:color w:val="000000"/>
          <w:sz w:val="24"/>
          <w:szCs w:val="24"/>
        </w:rPr>
        <w:t>p.m</w:t>
      </w:r>
      <w:proofErr w:type="spellEnd"/>
    </w:p>
    <w:p w:rsidR="00205E42" w:rsidRPr="003F27E4" w:rsidRDefault="00205E42" w:rsidP="001118FD">
      <w:pPr>
        <w:pStyle w:val="ListParagraph"/>
        <w:spacing w:after="0" w:line="240" w:lineRule="auto"/>
        <w:ind w:left="0"/>
        <w:textAlignment w:val="baseline"/>
        <w:rPr>
          <w:rFonts w:ascii="Arial" w:hAnsi="Arial" w:cs="Arial"/>
          <w:color w:val="222222"/>
          <w:shd w:val="clear" w:color="auto" w:fill="FFFFFF"/>
        </w:rPr>
      </w:pPr>
    </w:p>
    <w:sectPr w:rsidR="00205E42" w:rsidRPr="003F2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8B" w:rsidRDefault="005C528B" w:rsidP="00304A1C">
      <w:pPr>
        <w:spacing w:after="0" w:line="240" w:lineRule="auto"/>
      </w:pPr>
      <w:r>
        <w:separator/>
      </w:r>
    </w:p>
  </w:endnote>
  <w:endnote w:type="continuationSeparator" w:id="0">
    <w:p w:rsidR="005C528B" w:rsidRDefault="005C528B" w:rsidP="0030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8B" w:rsidRDefault="005C528B" w:rsidP="00304A1C">
      <w:pPr>
        <w:spacing w:after="0" w:line="240" w:lineRule="auto"/>
      </w:pPr>
      <w:r>
        <w:separator/>
      </w:r>
    </w:p>
  </w:footnote>
  <w:footnote w:type="continuationSeparator" w:id="0">
    <w:p w:rsidR="005C528B" w:rsidRDefault="005C528B" w:rsidP="00304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6C8"/>
    <w:multiLevelType w:val="hybridMultilevel"/>
    <w:tmpl w:val="46DA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C32C6"/>
    <w:multiLevelType w:val="hybridMultilevel"/>
    <w:tmpl w:val="06483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71559"/>
    <w:multiLevelType w:val="multilevel"/>
    <w:tmpl w:val="6C9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11A16"/>
    <w:multiLevelType w:val="hybridMultilevel"/>
    <w:tmpl w:val="0A7A3EFC"/>
    <w:lvl w:ilvl="0" w:tplc="D70A5B12">
      <w:start w:val="2"/>
      <w:numFmt w:val="upperRoman"/>
      <w:lvlText w:val="%1."/>
      <w:lvlJc w:val="right"/>
      <w:pPr>
        <w:tabs>
          <w:tab w:val="num" w:pos="720"/>
        </w:tabs>
        <w:ind w:left="720" w:hanging="360"/>
      </w:pPr>
    </w:lvl>
    <w:lvl w:ilvl="1" w:tplc="15BC3BF2" w:tentative="1">
      <w:start w:val="1"/>
      <w:numFmt w:val="decimal"/>
      <w:lvlText w:val="%2."/>
      <w:lvlJc w:val="left"/>
      <w:pPr>
        <w:tabs>
          <w:tab w:val="num" w:pos="1440"/>
        </w:tabs>
        <w:ind w:left="1440" w:hanging="360"/>
      </w:pPr>
    </w:lvl>
    <w:lvl w:ilvl="2" w:tplc="008EA088" w:tentative="1">
      <w:start w:val="1"/>
      <w:numFmt w:val="decimal"/>
      <w:lvlText w:val="%3."/>
      <w:lvlJc w:val="left"/>
      <w:pPr>
        <w:tabs>
          <w:tab w:val="num" w:pos="2160"/>
        </w:tabs>
        <w:ind w:left="2160" w:hanging="360"/>
      </w:pPr>
    </w:lvl>
    <w:lvl w:ilvl="3" w:tplc="E9C25A62" w:tentative="1">
      <w:start w:val="1"/>
      <w:numFmt w:val="decimal"/>
      <w:lvlText w:val="%4."/>
      <w:lvlJc w:val="left"/>
      <w:pPr>
        <w:tabs>
          <w:tab w:val="num" w:pos="2880"/>
        </w:tabs>
        <w:ind w:left="2880" w:hanging="360"/>
      </w:pPr>
    </w:lvl>
    <w:lvl w:ilvl="4" w:tplc="C73A90BA" w:tentative="1">
      <w:start w:val="1"/>
      <w:numFmt w:val="decimal"/>
      <w:lvlText w:val="%5."/>
      <w:lvlJc w:val="left"/>
      <w:pPr>
        <w:tabs>
          <w:tab w:val="num" w:pos="3600"/>
        </w:tabs>
        <w:ind w:left="3600" w:hanging="360"/>
      </w:pPr>
    </w:lvl>
    <w:lvl w:ilvl="5" w:tplc="9FB08F9C" w:tentative="1">
      <w:start w:val="1"/>
      <w:numFmt w:val="decimal"/>
      <w:lvlText w:val="%6."/>
      <w:lvlJc w:val="left"/>
      <w:pPr>
        <w:tabs>
          <w:tab w:val="num" w:pos="4320"/>
        </w:tabs>
        <w:ind w:left="4320" w:hanging="360"/>
      </w:pPr>
    </w:lvl>
    <w:lvl w:ilvl="6" w:tplc="F4B66D50" w:tentative="1">
      <w:start w:val="1"/>
      <w:numFmt w:val="decimal"/>
      <w:lvlText w:val="%7."/>
      <w:lvlJc w:val="left"/>
      <w:pPr>
        <w:tabs>
          <w:tab w:val="num" w:pos="5040"/>
        </w:tabs>
        <w:ind w:left="5040" w:hanging="360"/>
      </w:pPr>
    </w:lvl>
    <w:lvl w:ilvl="7" w:tplc="EF0AEEEC" w:tentative="1">
      <w:start w:val="1"/>
      <w:numFmt w:val="decimal"/>
      <w:lvlText w:val="%8."/>
      <w:lvlJc w:val="left"/>
      <w:pPr>
        <w:tabs>
          <w:tab w:val="num" w:pos="5760"/>
        </w:tabs>
        <w:ind w:left="5760" w:hanging="360"/>
      </w:pPr>
    </w:lvl>
    <w:lvl w:ilvl="8" w:tplc="545253FC" w:tentative="1">
      <w:start w:val="1"/>
      <w:numFmt w:val="decimal"/>
      <w:lvlText w:val="%9."/>
      <w:lvlJc w:val="left"/>
      <w:pPr>
        <w:tabs>
          <w:tab w:val="num" w:pos="6480"/>
        </w:tabs>
        <w:ind w:left="6480" w:hanging="360"/>
      </w:pPr>
    </w:lvl>
  </w:abstractNum>
  <w:abstractNum w:abstractNumId="4" w15:restartNumberingAfterBreak="0">
    <w:nsid w:val="529F6EA6"/>
    <w:multiLevelType w:val="multilevel"/>
    <w:tmpl w:val="4A3A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F1569"/>
    <w:multiLevelType w:val="multilevel"/>
    <w:tmpl w:val="33328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1"/>
  </w:num>
  <w:num w:numId="3">
    <w:abstractNumId w:val="4"/>
    <w:lvlOverride w:ilvl="0">
      <w:lvl w:ilvl="0">
        <w:numFmt w:val="upperRoman"/>
        <w:lvlText w:val="%1."/>
        <w:lvlJc w:val="right"/>
      </w:lvl>
    </w:lvlOverride>
  </w:num>
  <w:num w:numId="4">
    <w:abstractNumId w:val="3"/>
  </w:num>
  <w:num w:numId="5">
    <w:abstractNumId w:val="2"/>
    <w:lvlOverride w:ilvl="0">
      <w:lvl w:ilvl="0">
        <w:numFmt w:val="upperRoman"/>
        <w:lvlText w:val="%1."/>
        <w:lvlJc w:val="righ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59"/>
    <w:rsid w:val="0005576B"/>
    <w:rsid w:val="000C732D"/>
    <w:rsid w:val="000D3859"/>
    <w:rsid w:val="000F20E7"/>
    <w:rsid w:val="001118FD"/>
    <w:rsid w:val="0011538D"/>
    <w:rsid w:val="00176A5A"/>
    <w:rsid w:val="001D244C"/>
    <w:rsid w:val="00205E42"/>
    <w:rsid w:val="002337E6"/>
    <w:rsid w:val="00297271"/>
    <w:rsid w:val="002A1A5A"/>
    <w:rsid w:val="002C743B"/>
    <w:rsid w:val="00304A1C"/>
    <w:rsid w:val="003311C0"/>
    <w:rsid w:val="00362922"/>
    <w:rsid w:val="003A6C49"/>
    <w:rsid w:val="003F27E4"/>
    <w:rsid w:val="00461193"/>
    <w:rsid w:val="004C2519"/>
    <w:rsid w:val="004D7016"/>
    <w:rsid w:val="005C2EE6"/>
    <w:rsid w:val="005C528B"/>
    <w:rsid w:val="0060271C"/>
    <w:rsid w:val="006870CF"/>
    <w:rsid w:val="006E39A9"/>
    <w:rsid w:val="00751F1E"/>
    <w:rsid w:val="008164A6"/>
    <w:rsid w:val="008824CF"/>
    <w:rsid w:val="008C586C"/>
    <w:rsid w:val="008E57AF"/>
    <w:rsid w:val="008F3B08"/>
    <w:rsid w:val="00951316"/>
    <w:rsid w:val="009A03EA"/>
    <w:rsid w:val="009F5157"/>
    <w:rsid w:val="00A21367"/>
    <w:rsid w:val="00A504FA"/>
    <w:rsid w:val="00B559DF"/>
    <w:rsid w:val="00B93BA4"/>
    <w:rsid w:val="00C372D1"/>
    <w:rsid w:val="00CA2F31"/>
    <w:rsid w:val="00CF74B6"/>
    <w:rsid w:val="00D20638"/>
    <w:rsid w:val="00D27C6E"/>
    <w:rsid w:val="00E45DEE"/>
    <w:rsid w:val="00E778CD"/>
    <w:rsid w:val="00E91F2B"/>
    <w:rsid w:val="00EB35DB"/>
    <w:rsid w:val="00EC4FF2"/>
    <w:rsid w:val="00F1218F"/>
    <w:rsid w:val="00F2302B"/>
    <w:rsid w:val="00F260F6"/>
    <w:rsid w:val="00F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33D5"/>
  <w15:docId w15:val="{82A90466-F143-45DD-B1CD-346AA5E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3859"/>
  </w:style>
  <w:style w:type="paragraph" w:styleId="Header">
    <w:name w:val="header"/>
    <w:basedOn w:val="Normal"/>
    <w:link w:val="HeaderChar"/>
    <w:uiPriority w:val="99"/>
    <w:unhideWhenUsed/>
    <w:rsid w:val="0030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1C"/>
  </w:style>
  <w:style w:type="paragraph" w:styleId="Footer">
    <w:name w:val="footer"/>
    <w:basedOn w:val="Normal"/>
    <w:link w:val="FooterChar"/>
    <w:uiPriority w:val="99"/>
    <w:unhideWhenUsed/>
    <w:rsid w:val="0030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1C"/>
  </w:style>
  <w:style w:type="paragraph" w:styleId="ListParagraph">
    <w:name w:val="List Paragraph"/>
    <w:basedOn w:val="Normal"/>
    <w:uiPriority w:val="34"/>
    <w:qFormat/>
    <w:rsid w:val="003F27E4"/>
    <w:pPr>
      <w:ind w:left="720"/>
      <w:contextualSpacing/>
    </w:pPr>
  </w:style>
  <w:style w:type="character" w:styleId="Hyperlink">
    <w:name w:val="Hyperlink"/>
    <w:basedOn w:val="DefaultParagraphFont"/>
    <w:uiPriority w:val="99"/>
    <w:semiHidden/>
    <w:unhideWhenUsed/>
    <w:rsid w:val="003F2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72">
      <w:bodyDiv w:val="1"/>
      <w:marLeft w:val="0"/>
      <w:marRight w:val="0"/>
      <w:marTop w:val="0"/>
      <w:marBottom w:val="0"/>
      <w:divBdr>
        <w:top w:val="none" w:sz="0" w:space="0" w:color="auto"/>
        <w:left w:val="none" w:sz="0" w:space="0" w:color="auto"/>
        <w:bottom w:val="none" w:sz="0" w:space="0" w:color="auto"/>
        <w:right w:val="none" w:sz="0" w:space="0" w:color="auto"/>
      </w:divBdr>
    </w:div>
    <w:div w:id="862943062">
      <w:bodyDiv w:val="1"/>
      <w:marLeft w:val="0"/>
      <w:marRight w:val="0"/>
      <w:marTop w:val="0"/>
      <w:marBottom w:val="0"/>
      <w:divBdr>
        <w:top w:val="none" w:sz="0" w:space="0" w:color="auto"/>
        <w:left w:val="none" w:sz="0" w:space="0" w:color="auto"/>
        <w:bottom w:val="none" w:sz="0" w:space="0" w:color="auto"/>
        <w:right w:val="none" w:sz="0" w:space="0" w:color="auto"/>
      </w:divBdr>
      <w:divsChild>
        <w:div w:id="508369250">
          <w:marLeft w:val="0"/>
          <w:marRight w:val="0"/>
          <w:marTop w:val="0"/>
          <w:marBottom w:val="0"/>
          <w:divBdr>
            <w:top w:val="none" w:sz="0" w:space="0" w:color="auto"/>
            <w:left w:val="none" w:sz="0" w:space="0" w:color="auto"/>
            <w:bottom w:val="none" w:sz="0" w:space="0" w:color="auto"/>
            <w:right w:val="none" w:sz="0" w:space="0" w:color="auto"/>
          </w:divBdr>
          <w:divsChild>
            <w:div w:id="1819296773">
              <w:marLeft w:val="0"/>
              <w:marRight w:val="0"/>
              <w:marTop w:val="0"/>
              <w:marBottom w:val="300"/>
              <w:divBdr>
                <w:top w:val="none" w:sz="0" w:space="0" w:color="auto"/>
                <w:left w:val="none" w:sz="0" w:space="0" w:color="auto"/>
                <w:bottom w:val="none" w:sz="0" w:space="0" w:color="auto"/>
                <w:right w:val="none" w:sz="0" w:space="0" w:color="auto"/>
              </w:divBdr>
              <w:divsChild>
                <w:div w:id="531069476">
                  <w:marLeft w:val="0"/>
                  <w:marRight w:val="0"/>
                  <w:marTop w:val="0"/>
                  <w:marBottom w:val="0"/>
                  <w:divBdr>
                    <w:top w:val="none" w:sz="0" w:space="0" w:color="auto"/>
                    <w:left w:val="none" w:sz="0" w:space="0" w:color="auto"/>
                    <w:bottom w:val="none" w:sz="0" w:space="0" w:color="auto"/>
                    <w:right w:val="none" w:sz="0" w:space="0" w:color="auto"/>
                  </w:divBdr>
                  <w:divsChild>
                    <w:div w:id="365102755">
                      <w:marLeft w:val="-300"/>
                      <w:marRight w:val="-300"/>
                      <w:marTop w:val="0"/>
                      <w:marBottom w:val="0"/>
                      <w:divBdr>
                        <w:top w:val="none" w:sz="0" w:space="0" w:color="auto"/>
                        <w:left w:val="none" w:sz="0" w:space="0" w:color="auto"/>
                        <w:bottom w:val="none" w:sz="0" w:space="0" w:color="auto"/>
                        <w:right w:val="none" w:sz="0" w:space="0" w:color="auto"/>
                      </w:divBdr>
                      <w:divsChild>
                        <w:div w:id="570627674">
                          <w:marLeft w:val="0"/>
                          <w:marRight w:val="0"/>
                          <w:marTop w:val="0"/>
                          <w:marBottom w:val="0"/>
                          <w:divBdr>
                            <w:top w:val="none" w:sz="0" w:space="0" w:color="auto"/>
                            <w:left w:val="none" w:sz="0" w:space="0" w:color="auto"/>
                            <w:bottom w:val="none" w:sz="0" w:space="0" w:color="auto"/>
                            <w:right w:val="none" w:sz="0" w:space="0" w:color="auto"/>
                          </w:divBdr>
                          <w:divsChild>
                            <w:div w:id="1191995874">
                              <w:marLeft w:val="0"/>
                              <w:marRight w:val="0"/>
                              <w:marTop w:val="0"/>
                              <w:marBottom w:val="0"/>
                              <w:divBdr>
                                <w:top w:val="none" w:sz="0" w:space="0" w:color="auto"/>
                                <w:left w:val="none" w:sz="0" w:space="0" w:color="auto"/>
                                <w:bottom w:val="none" w:sz="0" w:space="0" w:color="auto"/>
                                <w:right w:val="none" w:sz="0" w:space="0" w:color="auto"/>
                              </w:divBdr>
                              <w:divsChild>
                                <w:div w:id="1658725153">
                                  <w:marLeft w:val="0"/>
                                  <w:marRight w:val="0"/>
                                  <w:marTop w:val="0"/>
                                  <w:marBottom w:val="0"/>
                                  <w:divBdr>
                                    <w:top w:val="none" w:sz="0" w:space="0" w:color="auto"/>
                                    <w:left w:val="none" w:sz="0" w:space="0" w:color="auto"/>
                                    <w:bottom w:val="none" w:sz="0" w:space="0" w:color="auto"/>
                                    <w:right w:val="none" w:sz="0" w:space="0" w:color="auto"/>
                                  </w:divBdr>
                                  <w:divsChild>
                                    <w:div w:id="1293167498">
                                      <w:marLeft w:val="300"/>
                                      <w:marRight w:val="300"/>
                                      <w:marTop w:val="150"/>
                                      <w:marBottom w:val="150"/>
                                      <w:divBdr>
                                        <w:top w:val="none" w:sz="0" w:space="0" w:color="auto"/>
                                        <w:left w:val="none" w:sz="0" w:space="0" w:color="auto"/>
                                        <w:bottom w:val="none" w:sz="0" w:space="0" w:color="auto"/>
                                        <w:right w:val="none" w:sz="0" w:space="0" w:color="auto"/>
                                      </w:divBdr>
                                      <w:divsChild>
                                        <w:div w:id="2125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1440">
      <w:bodyDiv w:val="1"/>
      <w:marLeft w:val="0"/>
      <w:marRight w:val="0"/>
      <w:marTop w:val="0"/>
      <w:marBottom w:val="0"/>
      <w:divBdr>
        <w:top w:val="none" w:sz="0" w:space="0" w:color="auto"/>
        <w:left w:val="none" w:sz="0" w:space="0" w:color="auto"/>
        <w:bottom w:val="none" w:sz="0" w:space="0" w:color="auto"/>
        <w:right w:val="none" w:sz="0" w:space="0" w:color="auto"/>
      </w:divBdr>
    </w:div>
    <w:div w:id="1537085519">
      <w:bodyDiv w:val="1"/>
      <w:marLeft w:val="0"/>
      <w:marRight w:val="0"/>
      <w:marTop w:val="0"/>
      <w:marBottom w:val="0"/>
      <w:divBdr>
        <w:top w:val="none" w:sz="0" w:space="0" w:color="auto"/>
        <w:left w:val="none" w:sz="0" w:space="0" w:color="auto"/>
        <w:bottom w:val="none" w:sz="0" w:space="0" w:color="auto"/>
        <w:right w:val="none" w:sz="0" w:space="0" w:color="auto"/>
      </w:divBdr>
    </w:div>
    <w:div w:id="1633053789">
      <w:bodyDiv w:val="1"/>
      <w:marLeft w:val="0"/>
      <w:marRight w:val="0"/>
      <w:marTop w:val="0"/>
      <w:marBottom w:val="0"/>
      <w:divBdr>
        <w:top w:val="none" w:sz="0" w:space="0" w:color="auto"/>
        <w:left w:val="none" w:sz="0" w:space="0" w:color="auto"/>
        <w:bottom w:val="none" w:sz="0" w:space="0" w:color="auto"/>
        <w:right w:val="none" w:sz="0" w:space="0" w:color="auto"/>
      </w:divBdr>
    </w:div>
    <w:div w:id="1756585980">
      <w:bodyDiv w:val="1"/>
      <w:marLeft w:val="0"/>
      <w:marRight w:val="0"/>
      <w:marTop w:val="0"/>
      <w:marBottom w:val="0"/>
      <w:divBdr>
        <w:top w:val="none" w:sz="0" w:space="0" w:color="auto"/>
        <w:left w:val="none" w:sz="0" w:space="0" w:color="auto"/>
        <w:bottom w:val="none" w:sz="0" w:space="0" w:color="auto"/>
        <w:right w:val="none" w:sz="0" w:space="0" w:color="auto"/>
      </w:divBdr>
    </w:div>
    <w:div w:id="1895388691">
      <w:bodyDiv w:val="1"/>
      <w:marLeft w:val="0"/>
      <w:marRight w:val="0"/>
      <w:marTop w:val="0"/>
      <w:marBottom w:val="0"/>
      <w:divBdr>
        <w:top w:val="none" w:sz="0" w:space="0" w:color="auto"/>
        <w:left w:val="none" w:sz="0" w:space="0" w:color="auto"/>
        <w:bottom w:val="none" w:sz="0" w:space="0" w:color="auto"/>
        <w:right w:val="none" w:sz="0" w:space="0" w:color="auto"/>
      </w:divBdr>
      <w:divsChild>
        <w:div w:id="963998085">
          <w:marLeft w:val="0"/>
          <w:marRight w:val="0"/>
          <w:marTop w:val="0"/>
          <w:marBottom w:val="0"/>
          <w:divBdr>
            <w:top w:val="none" w:sz="0" w:space="0" w:color="auto"/>
            <w:left w:val="none" w:sz="0" w:space="0" w:color="auto"/>
            <w:bottom w:val="none" w:sz="0" w:space="0" w:color="auto"/>
            <w:right w:val="none" w:sz="0" w:space="0" w:color="auto"/>
          </w:divBdr>
          <w:divsChild>
            <w:div w:id="1896963540">
              <w:marLeft w:val="0"/>
              <w:marRight w:val="0"/>
              <w:marTop w:val="0"/>
              <w:marBottom w:val="300"/>
              <w:divBdr>
                <w:top w:val="none" w:sz="0" w:space="0" w:color="auto"/>
                <w:left w:val="none" w:sz="0" w:space="0" w:color="auto"/>
                <w:bottom w:val="none" w:sz="0" w:space="0" w:color="auto"/>
                <w:right w:val="none" w:sz="0" w:space="0" w:color="auto"/>
              </w:divBdr>
              <w:divsChild>
                <w:div w:id="1654990743">
                  <w:marLeft w:val="0"/>
                  <w:marRight w:val="0"/>
                  <w:marTop w:val="0"/>
                  <w:marBottom w:val="0"/>
                  <w:divBdr>
                    <w:top w:val="none" w:sz="0" w:space="0" w:color="auto"/>
                    <w:left w:val="none" w:sz="0" w:space="0" w:color="auto"/>
                    <w:bottom w:val="none" w:sz="0" w:space="0" w:color="auto"/>
                    <w:right w:val="none" w:sz="0" w:space="0" w:color="auto"/>
                  </w:divBdr>
                  <w:divsChild>
                    <w:div w:id="1546915747">
                      <w:marLeft w:val="-300"/>
                      <w:marRight w:val="-300"/>
                      <w:marTop w:val="0"/>
                      <w:marBottom w:val="0"/>
                      <w:divBdr>
                        <w:top w:val="none" w:sz="0" w:space="0" w:color="auto"/>
                        <w:left w:val="none" w:sz="0" w:space="0" w:color="auto"/>
                        <w:bottom w:val="none" w:sz="0" w:space="0" w:color="auto"/>
                        <w:right w:val="none" w:sz="0" w:space="0" w:color="auto"/>
                      </w:divBdr>
                      <w:divsChild>
                        <w:div w:id="825635192">
                          <w:marLeft w:val="0"/>
                          <w:marRight w:val="0"/>
                          <w:marTop w:val="0"/>
                          <w:marBottom w:val="0"/>
                          <w:divBdr>
                            <w:top w:val="none" w:sz="0" w:space="0" w:color="auto"/>
                            <w:left w:val="none" w:sz="0" w:space="0" w:color="auto"/>
                            <w:bottom w:val="none" w:sz="0" w:space="0" w:color="auto"/>
                            <w:right w:val="none" w:sz="0" w:space="0" w:color="auto"/>
                          </w:divBdr>
                          <w:divsChild>
                            <w:div w:id="1386177200">
                              <w:marLeft w:val="0"/>
                              <w:marRight w:val="0"/>
                              <w:marTop w:val="0"/>
                              <w:marBottom w:val="0"/>
                              <w:divBdr>
                                <w:top w:val="none" w:sz="0" w:space="0" w:color="auto"/>
                                <w:left w:val="none" w:sz="0" w:space="0" w:color="auto"/>
                                <w:bottom w:val="none" w:sz="0" w:space="0" w:color="auto"/>
                                <w:right w:val="none" w:sz="0" w:space="0" w:color="auto"/>
                              </w:divBdr>
                              <w:divsChild>
                                <w:div w:id="223370675">
                                  <w:marLeft w:val="0"/>
                                  <w:marRight w:val="0"/>
                                  <w:marTop w:val="0"/>
                                  <w:marBottom w:val="0"/>
                                  <w:divBdr>
                                    <w:top w:val="none" w:sz="0" w:space="0" w:color="auto"/>
                                    <w:left w:val="none" w:sz="0" w:space="0" w:color="auto"/>
                                    <w:bottom w:val="none" w:sz="0" w:space="0" w:color="auto"/>
                                    <w:right w:val="none" w:sz="0" w:space="0" w:color="auto"/>
                                  </w:divBdr>
                                  <w:divsChild>
                                    <w:div w:id="2054763697">
                                      <w:marLeft w:val="300"/>
                                      <w:marRight w:val="300"/>
                                      <w:marTop w:val="150"/>
                                      <w:marBottom w:val="150"/>
                                      <w:divBdr>
                                        <w:top w:val="none" w:sz="0" w:space="0" w:color="auto"/>
                                        <w:left w:val="none" w:sz="0" w:space="0" w:color="auto"/>
                                        <w:bottom w:val="none" w:sz="0" w:space="0" w:color="auto"/>
                                        <w:right w:val="none" w:sz="0" w:space="0" w:color="auto"/>
                                      </w:divBdr>
                                      <w:divsChild>
                                        <w:div w:id="1755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11776">
      <w:bodyDiv w:val="1"/>
      <w:marLeft w:val="0"/>
      <w:marRight w:val="0"/>
      <w:marTop w:val="0"/>
      <w:marBottom w:val="0"/>
      <w:divBdr>
        <w:top w:val="none" w:sz="0" w:space="0" w:color="auto"/>
        <w:left w:val="none" w:sz="0" w:space="0" w:color="auto"/>
        <w:bottom w:val="none" w:sz="0" w:space="0" w:color="auto"/>
        <w:right w:val="none" w:sz="0" w:space="0" w:color="auto"/>
      </w:divBdr>
    </w:div>
    <w:div w:id="19425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3" Type="http://schemas.openxmlformats.org/officeDocument/2006/relationships/settings" Target="settings.xml"/><Relationship Id="rId7" Type="http://schemas.openxmlformats.org/officeDocument/2006/relationships/hyperlink" Target="https://www.utah.gov/p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5</cp:revision>
  <dcterms:created xsi:type="dcterms:W3CDTF">2021-06-14T20:31:00Z</dcterms:created>
  <dcterms:modified xsi:type="dcterms:W3CDTF">2021-06-18T21:33:00Z</dcterms:modified>
</cp:coreProperties>
</file>