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42F4F7A0" w:rsidR="005614FB" w:rsidRPr="00BB6AE9" w:rsidRDefault="002306CA" w:rsidP="00634E3C">
      <w:pPr>
        <w:jc w:val="center"/>
        <w:rPr>
          <w:rFonts w:asciiTheme="majorHAnsi" w:hAnsiTheme="majorHAnsi" w:cstheme="minorHAnsi"/>
          <w:b/>
          <w:bCs/>
          <w:sz w:val="28"/>
        </w:rPr>
      </w:pPr>
      <w:r>
        <w:rPr>
          <w:rFonts w:asciiTheme="majorHAnsi" w:hAnsiTheme="majorHAnsi" w:cstheme="minorHAnsi"/>
          <w:b/>
          <w:bCs/>
          <w:sz w:val="28"/>
        </w:rPr>
        <w:t>June 2</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110D301B"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56CC27AD"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sidR="002F0BF1">
        <w:rPr>
          <w:rFonts w:asciiTheme="minorHAnsi" w:hAnsiTheme="minorHAnsi" w:cstheme="minorHAnsi"/>
          <w:sz w:val="22"/>
          <w:szCs w:val="22"/>
        </w:rPr>
        <w:t xml:space="preserve">Mark Lynne, </w:t>
      </w:r>
      <w:r w:rsidR="004825B3">
        <w:rPr>
          <w:rFonts w:asciiTheme="minorHAnsi" w:hAnsiTheme="minorHAnsi" w:cstheme="minorHAnsi"/>
          <w:sz w:val="22"/>
          <w:szCs w:val="22"/>
        </w:rPr>
        <w:t xml:space="preserve">Rachel Erickson, </w:t>
      </w:r>
      <w:r w:rsidR="002F0BF1" w:rsidRPr="007E0FE5">
        <w:rPr>
          <w:rFonts w:asciiTheme="minorHAnsi" w:hAnsiTheme="minorHAnsi" w:cstheme="minorHAnsi"/>
          <w:sz w:val="22"/>
          <w:szCs w:val="22"/>
        </w:rPr>
        <w:t>Trent Hagman</w:t>
      </w:r>
      <w:r w:rsidR="002F0BF1">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C60A13">
        <w:rPr>
          <w:rFonts w:asciiTheme="minorHAnsi" w:hAnsiTheme="minorHAnsi" w:cstheme="minorHAnsi"/>
          <w:sz w:val="22"/>
          <w:szCs w:val="22"/>
        </w:rPr>
        <w:t>Derek Grange</w:t>
      </w:r>
      <w:r w:rsidR="00BB7098">
        <w:rPr>
          <w:rFonts w:asciiTheme="minorHAnsi" w:hAnsiTheme="minorHAnsi" w:cstheme="minorHAnsi"/>
          <w:sz w:val="22"/>
          <w:szCs w:val="22"/>
        </w:rPr>
        <w:t xml:space="preserve"> </w:t>
      </w:r>
      <w:r w:rsidR="00AD2680">
        <w:rPr>
          <w:rFonts w:asciiTheme="minorHAnsi" w:hAnsiTheme="minorHAnsi" w:cstheme="minorHAnsi"/>
          <w:sz w:val="22"/>
          <w:szCs w:val="22"/>
        </w:rPr>
        <w:t>(late)</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24B77FC" w14:textId="479AB40C" w:rsidR="002E2137" w:rsidRDefault="009C23BE" w:rsidP="007C58AE">
      <w:pPr>
        <w:rPr>
          <w:rFonts w:asciiTheme="minorHAnsi" w:hAnsiTheme="minorHAnsi"/>
          <w:sz w:val="22"/>
          <w:szCs w:val="22"/>
        </w:rPr>
      </w:pPr>
      <w:r>
        <w:rPr>
          <w:rFonts w:asciiTheme="minorHAnsi" w:hAnsiTheme="minorHAnsi"/>
          <w:sz w:val="22"/>
          <w:szCs w:val="22"/>
        </w:rPr>
        <w:t xml:space="preserve">Mayor Wheeler, </w:t>
      </w:r>
      <w:r w:rsidR="00AC5CCE">
        <w:rPr>
          <w:rFonts w:asciiTheme="minorHAnsi" w:hAnsiTheme="minorHAnsi"/>
          <w:sz w:val="22"/>
          <w:szCs w:val="22"/>
        </w:rPr>
        <w:t>Kevin Low</w:t>
      </w:r>
      <w:r w:rsidR="00AD2680">
        <w:rPr>
          <w:rFonts w:asciiTheme="minorHAnsi" w:hAnsiTheme="minorHAnsi"/>
          <w:sz w:val="22"/>
          <w:szCs w:val="22"/>
        </w:rPr>
        <w:t>, Michelle Low, and Kevin Flint</w:t>
      </w:r>
      <w:r w:rsidR="005419D0">
        <w:rPr>
          <w:rFonts w:asciiTheme="minorHAnsi" w:hAnsiTheme="minorHAnsi"/>
          <w:sz w:val="22"/>
          <w:szCs w:val="22"/>
        </w:rPr>
        <w:t xml:space="preserve"> </w:t>
      </w:r>
    </w:p>
    <w:p w14:paraId="4E2994DD" w14:textId="30CE75DF" w:rsidR="002D7084" w:rsidRDefault="002D7084" w:rsidP="007C58AE">
      <w:pPr>
        <w:rPr>
          <w:rFonts w:asciiTheme="minorHAnsi" w:hAnsiTheme="minorHAnsi"/>
          <w:sz w:val="22"/>
          <w:szCs w:val="22"/>
        </w:rPr>
      </w:pPr>
      <w:r>
        <w:rPr>
          <w:rFonts w:asciiTheme="minorHAnsi" w:hAnsiTheme="minorHAnsi"/>
          <w:sz w:val="22"/>
          <w:szCs w:val="22"/>
        </w:rPr>
        <w:t>(Secretary Melinda Lee joined via phone but could not hear everyone.)</w:t>
      </w:r>
    </w:p>
    <w:p w14:paraId="3921F1E7" w14:textId="77777777" w:rsidR="0053367A" w:rsidRPr="001C58F1" w:rsidRDefault="0053367A" w:rsidP="007C58AE">
      <w:pPr>
        <w:rPr>
          <w:rFonts w:asciiTheme="minorHAnsi" w:hAnsiTheme="minorHAnsi"/>
          <w:sz w:val="22"/>
          <w:szCs w:val="22"/>
        </w:rPr>
      </w:pPr>
    </w:p>
    <w:p w14:paraId="1446C090" w14:textId="5288165C"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 </w:t>
      </w:r>
      <w:r w:rsidR="0053367A">
        <w:rPr>
          <w:rFonts w:asciiTheme="minorHAnsi" w:hAnsiTheme="minorHAnsi" w:cs="Calibri"/>
          <w:bCs/>
          <w:sz w:val="22"/>
          <w:szCs w:val="22"/>
        </w:rPr>
        <w:t>Rachel Erickson</w:t>
      </w:r>
    </w:p>
    <w:p w14:paraId="795608C2" w14:textId="53C36F61"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53367A">
        <w:rPr>
          <w:rFonts w:asciiTheme="minorHAnsi" w:hAnsiTheme="minorHAnsi" w:cs="Calibri"/>
          <w:bCs/>
          <w:sz w:val="22"/>
          <w:szCs w:val="22"/>
        </w:rPr>
        <w:t>Tiffany Atkinson</w:t>
      </w:r>
    </w:p>
    <w:p w14:paraId="749B005F" w14:textId="77777777" w:rsidR="002E2137" w:rsidRPr="001C58F1" w:rsidRDefault="002E2137" w:rsidP="007C58AE">
      <w:pPr>
        <w:rPr>
          <w:rFonts w:asciiTheme="minorHAnsi" w:hAnsiTheme="minorHAnsi" w:cs="Calibri"/>
          <w:b/>
          <w:bCs/>
          <w:sz w:val="22"/>
          <w:szCs w:val="22"/>
        </w:rPr>
      </w:pPr>
    </w:p>
    <w:p w14:paraId="796A2D20" w14:textId="0C9CC318"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53367A">
        <w:rPr>
          <w:rFonts w:asciiTheme="minorHAnsi" w:hAnsiTheme="minorHAnsi" w:cs="Calibri"/>
          <w:b/>
          <w:bCs/>
          <w:sz w:val="22"/>
          <w:szCs w:val="22"/>
        </w:rPr>
        <w:t>May 19</w:t>
      </w:r>
      <w:r w:rsidR="00C45803">
        <w:rPr>
          <w:rFonts w:asciiTheme="minorHAnsi" w:hAnsiTheme="minorHAnsi" w:cs="Calibri"/>
          <w:b/>
          <w:bCs/>
          <w:sz w:val="22"/>
          <w:szCs w:val="22"/>
        </w:rPr>
        <w:t>, 2021</w:t>
      </w:r>
    </w:p>
    <w:p w14:paraId="1A3BA69B" w14:textId="45AD2D34" w:rsidR="003541DC" w:rsidRPr="00A46F55" w:rsidRDefault="00F3025B" w:rsidP="007C58AE">
      <w:pPr>
        <w:rPr>
          <w:rFonts w:asciiTheme="minorHAnsi" w:hAnsiTheme="minorHAnsi" w:cstheme="minorHAnsi"/>
          <w:sz w:val="22"/>
          <w:szCs w:val="22"/>
        </w:rPr>
      </w:pPr>
      <w:r>
        <w:rPr>
          <w:rFonts w:asciiTheme="minorHAnsi" w:hAnsiTheme="minorHAnsi" w:cs="Calibri"/>
          <w:bCs/>
          <w:sz w:val="22"/>
          <w:szCs w:val="22"/>
          <w:u w:val="single"/>
        </w:rPr>
        <w:t>Rachel Erickson</w:t>
      </w:r>
      <w:r w:rsidR="007E0FE5" w:rsidRPr="00E137F4">
        <w:rPr>
          <w:rFonts w:asciiTheme="minorHAnsi" w:hAnsiTheme="minorHAnsi" w:cs="Calibri"/>
          <w:bCs/>
          <w:sz w:val="22"/>
          <w:szCs w:val="22"/>
          <w:u w:val="single"/>
        </w:rPr>
        <w:t xml:space="preserv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B31ADC">
        <w:rPr>
          <w:rFonts w:asciiTheme="minorHAnsi" w:hAnsiTheme="minorHAnsi" w:cs="Calibri"/>
          <w:bCs/>
          <w:sz w:val="22"/>
          <w:szCs w:val="22"/>
        </w:rPr>
        <w:t>cc</w:t>
      </w:r>
      <w:r w:rsidR="002E2137" w:rsidRPr="001C58F1">
        <w:rPr>
          <w:rFonts w:asciiTheme="minorHAnsi" w:hAnsiTheme="minorHAnsi" w:cs="Calibri"/>
          <w:bCs/>
          <w:sz w:val="22"/>
          <w:szCs w:val="22"/>
        </w:rPr>
        <w:t>e</w:t>
      </w:r>
      <w:r w:rsidR="00E137F4">
        <w:rPr>
          <w:rFonts w:asciiTheme="minorHAnsi" w:hAnsiTheme="minorHAnsi" w:cs="Calibri"/>
          <w:bCs/>
          <w:sz w:val="22"/>
          <w:szCs w:val="22"/>
        </w:rPr>
        <w:t>pt</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4825B3">
        <w:rPr>
          <w:rFonts w:asciiTheme="minorHAnsi" w:hAnsiTheme="minorHAnsi" w:cs="Calibri"/>
          <w:bCs/>
          <w:sz w:val="22"/>
          <w:szCs w:val="22"/>
        </w:rPr>
        <w:t>presented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53367A">
        <w:rPr>
          <w:rFonts w:asciiTheme="minorHAnsi" w:hAnsiTheme="minorHAnsi" w:cs="Calibri"/>
          <w:bCs/>
          <w:sz w:val="22"/>
          <w:szCs w:val="22"/>
        </w:rPr>
        <w:t>May 19</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sidR="00AD2680">
        <w:rPr>
          <w:rFonts w:asciiTheme="minorHAnsi" w:hAnsiTheme="minorHAnsi" w:cs="Calibri"/>
          <w:bCs/>
          <w:sz w:val="22"/>
          <w:szCs w:val="22"/>
          <w:u w:val="single"/>
        </w:rPr>
        <w:t>Trent Hagman</w:t>
      </w:r>
      <w:r w:rsidR="007E0FE5">
        <w:rPr>
          <w:rFonts w:asciiTheme="minorHAnsi" w:hAnsiTheme="minorHAnsi" w:cs="Calibri"/>
          <w:bCs/>
          <w:sz w:val="22"/>
          <w:szCs w:val="22"/>
          <w:u w:val="single"/>
        </w:rPr>
        <w:t xml:space="preserve"> </w:t>
      </w:r>
      <w:bookmarkStart w:id="1" w:name="_Hlk71138434"/>
      <w:r w:rsidR="00D257DD" w:rsidRPr="007E0FE5">
        <w:rPr>
          <w:rFonts w:asciiTheme="minorHAnsi" w:hAnsiTheme="minorHAnsi" w:cs="Calibri"/>
          <w:bCs/>
          <w:sz w:val="22"/>
          <w:szCs w:val="22"/>
          <w:u w:val="single"/>
        </w:rPr>
        <w:t>s</w:t>
      </w:r>
      <w:r w:rsidR="002E2137" w:rsidRPr="007E0FE5">
        <w:rPr>
          <w:rFonts w:asciiTheme="minorHAnsi" w:hAnsiTheme="minorHAnsi" w:cs="Calibri"/>
          <w:bCs/>
          <w:sz w:val="22"/>
          <w:szCs w:val="22"/>
          <w:u w:val="single"/>
        </w:rPr>
        <w:t>econded</w:t>
      </w:r>
      <w:r w:rsidR="002E2137" w:rsidRPr="001C58F1">
        <w:rPr>
          <w:rFonts w:asciiTheme="minorHAnsi" w:hAnsiTheme="minorHAnsi" w:cs="Calibri"/>
          <w:bCs/>
          <w:sz w:val="22"/>
          <w:szCs w:val="22"/>
        </w:rPr>
        <w:t xml:space="preserve"> the motion.</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sidR="00AD2680">
        <w:rPr>
          <w:rFonts w:asciiTheme="minorHAnsi" w:hAnsiTheme="minorHAnsi" w:cstheme="minorHAnsi"/>
          <w:sz w:val="22"/>
          <w:szCs w:val="22"/>
        </w:rPr>
        <w:t>4</w:t>
      </w:r>
      <w:r w:rsidR="003A2E8E">
        <w:rPr>
          <w:rFonts w:asciiTheme="minorHAnsi" w:hAnsiTheme="minorHAnsi" w:cstheme="minorHAnsi"/>
          <w:sz w:val="22"/>
          <w:szCs w:val="22"/>
        </w:rPr>
        <w:t>/0.</w:t>
      </w:r>
    </w:p>
    <w:bookmarkEnd w:id="0"/>
    <w:bookmarkEnd w:id="2"/>
    <w:bookmarkEnd w:id="3"/>
    <w:bookmarkEnd w:id="1"/>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78E99745" w14:textId="77777777" w:rsidR="0053367A" w:rsidRPr="0053367A" w:rsidRDefault="0053367A" w:rsidP="0053367A">
      <w:pPr>
        <w:rPr>
          <w:rFonts w:asciiTheme="minorHAnsi" w:hAnsiTheme="minorHAnsi" w:cstheme="minorHAnsi"/>
          <w:sz w:val="22"/>
          <w:szCs w:val="22"/>
        </w:rPr>
      </w:pPr>
      <w:r w:rsidRPr="0053367A">
        <w:rPr>
          <w:rFonts w:asciiTheme="minorHAnsi" w:hAnsiTheme="minorHAnsi" w:cstheme="minorHAnsi"/>
          <w:sz w:val="22"/>
          <w:szCs w:val="22"/>
        </w:rPr>
        <w:lastRenderedPageBreak/>
        <w:t>Home</w:t>
      </w:r>
      <w:r w:rsidRPr="0053367A">
        <w:rPr>
          <w:rFonts w:asciiTheme="minorHAnsi" w:hAnsiTheme="minorHAnsi" w:cstheme="minorHAnsi"/>
          <w:sz w:val="22"/>
          <w:szCs w:val="22"/>
        </w:rPr>
        <w:tab/>
        <w:t xml:space="preserve">OLO Builders </w:t>
      </w:r>
      <w:r w:rsidRPr="0053367A">
        <w:rPr>
          <w:rFonts w:asciiTheme="minorHAnsi" w:hAnsiTheme="minorHAnsi" w:cstheme="minorHAnsi"/>
          <w:sz w:val="22"/>
          <w:szCs w:val="22"/>
        </w:rPr>
        <w:tab/>
        <w:t>85 S 950 E</w:t>
      </w:r>
    </w:p>
    <w:p w14:paraId="345D283B" w14:textId="77777777" w:rsidR="0053367A" w:rsidRPr="0053367A" w:rsidRDefault="0053367A" w:rsidP="0053367A">
      <w:pPr>
        <w:rPr>
          <w:rFonts w:asciiTheme="minorHAnsi" w:hAnsiTheme="minorHAnsi" w:cstheme="minorHAnsi"/>
          <w:sz w:val="22"/>
          <w:szCs w:val="22"/>
        </w:rPr>
      </w:pPr>
      <w:r w:rsidRPr="0053367A">
        <w:rPr>
          <w:rFonts w:asciiTheme="minorHAnsi" w:hAnsiTheme="minorHAnsi" w:cstheme="minorHAnsi"/>
          <w:sz w:val="22"/>
          <w:szCs w:val="22"/>
        </w:rPr>
        <w:t>Garage</w:t>
      </w:r>
      <w:r w:rsidRPr="0053367A">
        <w:rPr>
          <w:rFonts w:asciiTheme="minorHAnsi" w:hAnsiTheme="minorHAnsi" w:cstheme="minorHAnsi"/>
          <w:sz w:val="22"/>
          <w:szCs w:val="22"/>
        </w:rPr>
        <w:tab/>
        <w:t xml:space="preserve">M. </w:t>
      </w:r>
      <w:proofErr w:type="spellStart"/>
      <w:r w:rsidRPr="0053367A">
        <w:rPr>
          <w:rFonts w:asciiTheme="minorHAnsi" w:hAnsiTheme="minorHAnsi" w:cstheme="minorHAnsi"/>
          <w:sz w:val="22"/>
          <w:szCs w:val="22"/>
        </w:rPr>
        <w:t>Oliverson</w:t>
      </w:r>
      <w:proofErr w:type="spellEnd"/>
      <w:r w:rsidRPr="0053367A">
        <w:rPr>
          <w:rFonts w:asciiTheme="minorHAnsi" w:hAnsiTheme="minorHAnsi" w:cstheme="minorHAnsi"/>
          <w:sz w:val="22"/>
          <w:szCs w:val="22"/>
        </w:rPr>
        <w:tab/>
        <w:t>41 W 345 N</w:t>
      </w:r>
    </w:p>
    <w:p w14:paraId="74DD2424" w14:textId="77777777" w:rsidR="0053367A" w:rsidRPr="0053367A" w:rsidRDefault="0053367A" w:rsidP="0053367A">
      <w:pPr>
        <w:rPr>
          <w:rFonts w:asciiTheme="minorHAnsi" w:hAnsiTheme="minorHAnsi" w:cstheme="minorHAnsi"/>
          <w:sz w:val="22"/>
          <w:szCs w:val="22"/>
        </w:rPr>
      </w:pPr>
      <w:r w:rsidRPr="0053367A">
        <w:rPr>
          <w:rFonts w:asciiTheme="minorHAnsi" w:hAnsiTheme="minorHAnsi" w:cstheme="minorHAnsi"/>
          <w:sz w:val="22"/>
          <w:szCs w:val="22"/>
        </w:rPr>
        <w:t>Solar</w:t>
      </w:r>
      <w:r w:rsidRPr="0053367A">
        <w:rPr>
          <w:rFonts w:asciiTheme="minorHAnsi" w:hAnsiTheme="minorHAnsi" w:cstheme="minorHAnsi"/>
          <w:sz w:val="22"/>
          <w:szCs w:val="22"/>
        </w:rPr>
        <w:tab/>
        <w:t xml:space="preserve">Keith </w:t>
      </w:r>
      <w:proofErr w:type="spellStart"/>
      <w:r w:rsidRPr="0053367A">
        <w:rPr>
          <w:rFonts w:asciiTheme="minorHAnsi" w:hAnsiTheme="minorHAnsi" w:cstheme="minorHAnsi"/>
          <w:sz w:val="22"/>
          <w:szCs w:val="22"/>
        </w:rPr>
        <w:t>Paskett</w:t>
      </w:r>
      <w:proofErr w:type="spellEnd"/>
      <w:r w:rsidRPr="0053367A">
        <w:rPr>
          <w:rFonts w:asciiTheme="minorHAnsi" w:hAnsiTheme="minorHAnsi" w:cstheme="minorHAnsi"/>
          <w:sz w:val="22"/>
          <w:szCs w:val="22"/>
        </w:rPr>
        <w:tab/>
        <w:t>296 S 450 E</w:t>
      </w:r>
    </w:p>
    <w:p w14:paraId="62C06892" w14:textId="77777777" w:rsidR="0053367A" w:rsidRPr="0053367A" w:rsidRDefault="0053367A" w:rsidP="0053367A">
      <w:pPr>
        <w:rPr>
          <w:rFonts w:asciiTheme="minorHAnsi" w:hAnsiTheme="minorHAnsi" w:cstheme="minorHAnsi"/>
          <w:sz w:val="22"/>
          <w:szCs w:val="22"/>
        </w:rPr>
      </w:pPr>
      <w:r w:rsidRPr="0053367A">
        <w:rPr>
          <w:rFonts w:asciiTheme="minorHAnsi" w:hAnsiTheme="minorHAnsi" w:cstheme="minorHAnsi"/>
          <w:sz w:val="22"/>
          <w:szCs w:val="22"/>
        </w:rPr>
        <w:t>Sign</w:t>
      </w:r>
      <w:r w:rsidRPr="0053367A">
        <w:rPr>
          <w:rFonts w:asciiTheme="minorHAnsi" w:hAnsiTheme="minorHAnsi" w:cstheme="minorHAnsi"/>
          <w:sz w:val="22"/>
          <w:szCs w:val="22"/>
        </w:rPr>
        <w:tab/>
        <w:t>Mike Porter</w:t>
      </w:r>
      <w:r w:rsidRPr="0053367A">
        <w:rPr>
          <w:rFonts w:asciiTheme="minorHAnsi" w:hAnsiTheme="minorHAnsi" w:cstheme="minorHAnsi"/>
          <w:sz w:val="22"/>
          <w:szCs w:val="22"/>
        </w:rPr>
        <w:tab/>
        <w:t>3735 N Hwy 91</w:t>
      </w:r>
    </w:p>
    <w:p w14:paraId="0A788DAC" w14:textId="77777777" w:rsidR="0053367A" w:rsidRPr="0053367A" w:rsidRDefault="0053367A" w:rsidP="0053367A">
      <w:pPr>
        <w:rPr>
          <w:rFonts w:asciiTheme="minorHAnsi" w:hAnsiTheme="minorHAnsi" w:cstheme="minorHAnsi"/>
          <w:sz w:val="22"/>
          <w:szCs w:val="22"/>
        </w:rPr>
      </w:pPr>
      <w:r w:rsidRPr="0053367A">
        <w:rPr>
          <w:rFonts w:asciiTheme="minorHAnsi" w:hAnsiTheme="minorHAnsi" w:cstheme="minorHAnsi"/>
          <w:sz w:val="22"/>
          <w:szCs w:val="22"/>
        </w:rPr>
        <w:br w:type="column"/>
      </w:r>
      <w:r w:rsidRPr="0053367A">
        <w:rPr>
          <w:rFonts w:asciiTheme="minorHAnsi" w:hAnsiTheme="minorHAnsi" w:cstheme="minorHAnsi"/>
          <w:sz w:val="22"/>
          <w:szCs w:val="22"/>
        </w:rPr>
        <w:lastRenderedPageBreak/>
        <w:t>Commercial TI</w:t>
      </w:r>
      <w:r w:rsidRPr="0053367A">
        <w:rPr>
          <w:rFonts w:asciiTheme="minorHAnsi" w:hAnsiTheme="minorHAnsi" w:cstheme="minorHAnsi"/>
          <w:sz w:val="22"/>
          <w:szCs w:val="22"/>
        </w:rPr>
        <w:tab/>
      </w:r>
      <w:proofErr w:type="spellStart"/>
      <w:r w:rsidRPr="0053367A">
        <w:rPr>
          <w:rFonts w:asciiTheme="minorHAnsi" w:hAnsiTheme="minorHAnsi" w:cstheme="minorHAnsi"/>
          <w:sz w:val="22"/>
          <w:szCs w:val="22"/>
        </w:rPr>
        <w:t>Thermo</w:t>
      </w:r>
      <w:proofErr w:type="spellEnd"/>
      <w:r w:rsidRPr="0053367A">
        <w:rPr>
          <w:rFonts w:asciiTheme="minorHAnsi" w:hAnsiTheme="minorHAnsi" w:cstheme="minorHAnsi"/>
          <w:sz w:val="22"/>
          <w:szCs w:val="22"/>
        </w:rPr>
        <w:t xml:space="preserve"> Fisher</w:t>
      </w:r>
      <w:r w:rsidRPr="0053367A">
        <w:rPr>
          <w:rFonts w:asciiTheme="minorHAnsi" w:hAnsiTheme="minorHAnsi" w:cstheme="minorHAnsi"/>
          <w:sz w:val="22"/>
          <w:szCs w:val="22"/>
        </w:rPr>
        <w:tab/>
      </w:r>
      <w:r w:rsidRPr="0053367A">
        <w:rPr>
          <w:rFonts w:asciiTheme="minorHAnsi" w:hAnsiTheme="minorHAnsi" w:cstheme="minorHAnsi"/>
          <w:sz w:val="22"/>
          <w:szCs w:val="22"/>
        </w:rPr>
        <w:tab/>
        <w:t>351 W 3100 N</w:t>
      </w:r>
    </w:p>
    <w:p w14:paraId="4DDFB0C9" w14:textId="77777777" w:rsidR="0053367A" w:rsidRPr="0053367A" w:rsidRDefault="0053367A" w:rsidP="0053367A">
      <w:pPr>
        <w:rPr>
          <w:rFonts w:asciiTheme="minorHAnsi" w:hAnsiTheme="minorHAnsi" w:cstheme="minorHAnsi"/>
          <w:sz w:val="22"/>
          <w:szCs w:val="22"/>
        </w:rPr>
      </w:pPr>
      <w:r w:rsidRPr="0053367A">
        <w:rPr>
          <w:rFonts w:asciiTheme="minorHAnsi" w:hAnsiTheme="minorHAnsi" w:cstheme="minorHAnsi"/>
          <w:sz w:val="22"/>
          <w:szCs w:val="22"/>
        </w:rPr>
        <w:t>Commercial</w:t>
      </w:r>
      <w:r w:rsidRPr="0053367A">
        <w:rPr>
          <w:rFonts w:asciiTheme="minorHAnsi" w:hAnsiTheme="minorHAnsi" w:cstheme="minorHAnsi"/>
          <w:sz w:val="22"/>
          <w:szCs w:val="22"/>
        </w:rPr>
        <w:tab/>
      </w:r>
      <w:proofErr w:type="spellStart"/>
      <w:r w:rsidRPr="0053367A">
        <w:rPr>
          <w:rFonts w:asciiTheme="minorHAnsi" w:hAnsiTheme="minorHAnsi" w:cstheme="minorHAnsi"/>
          <w:sz w:val="22"/>
          <w:szCs w:val="22"/>
        </w:rPr>
        <w:t>RingQuist</w:t>
      </w:r>
      <w:proofErr w:type="spellEnd"/>
      <w:r w:rsidRPr="0053367A">
        <w:rPr>
          <w:rFonts w:asciiTheme="minorHAnsi" w:hAnsiTheme="minorHAnsi" w:cstheme="minorHAnsi"/>
          <w:sz w:val="22"/>
          <w:szCs w:val="22"/>
        </w:rPr>
        <w:t xml:space="preserve"> Properties</w:t>
      </w:r>
      <w:r w:rsidRPr="0053367A">
        <w:rPr>
          <w:rFonts w:asciiTheme="minorHAnsi" w:hAnsiTheme="minorHAnsi" w:cstheme="minorHAnsi"/>
          <w:sz w:val="22"/>
          <w:szCs w:val="22"/>
        </w:rPr>
        <w:tab/>
        <w:t>260 W 3700 N</w:t>
      </w:r>
    </w:p>
    <w:p w14:paraId="3D990ED1" w14:textId="198DFCCB" w:rsidR="009666BC" w:rsidRDefault="0053367A" w:rsidP="0053367A">
      <w:pPr>
        <w:rPr>
          <w:rFonts w:asciiTheme="minorHAnsi" w:hAnsiTheme="minorHAnsi" w:cstheme="minorHAnsi"/>
          <w:sz w:val="22"/>
          <w:szCs w:val="22"/>
        </w:rPr>
        <w:sectPr w:rsidR="009666BC" w:rsidSect="0053367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num="2" w:sep="1" w:space="288" w:equalWidth="0">
            <w:col w:w="3600" w:space="288"/>
            <w:col w:w="5472"/>
          </w:cols>
          <w:titlePg/>
          <w:docGrid w:linePitch="360"/>
        </w:sectPr>
      </w:pPr>
      <w:r w:rsidRPr="0053367A">
        <w:rPr>
          <w:rFonts w:asciiTheme="minorHAnsi" w:hAnsiTheme="minorHAnsi" w:cstheme="minorHAnsi"/>
          <w:sz w:val="22"/>
          <w:szCs w:val="22"/>
        </w:rPr>
        <w:t>Shell Only</w:t>
      </w:r>
      <w:r w:rsidRPr="0053367A">
        <w:rPr>
          <w:rFonts w:asciiTheme="minorHAnsi" w:hAnsiTheme="minorHAnsi" w:cstheme="minorHAnsi"/>
          <w:sz w:val="22"/>
          <w:szCs w:val="22"/>
        </w:rPr>
        <w:tab/>
        <w:t>Capita Group LLC</w:t>
      </w:r>
      <w:r w:rsidRPr="0053367A">
        <w:rPr>
          <w:rFonts w:asciiTheme="minorHAnsi" w:hAnsiTheme="minorHAnsi" w:cstheme="minorHAnsi"/>
          <w:sz w:val="22"/>
          <w:szCs w:val="22"/>
        </w:rPr>
        <w:tab/>
        <w:t>3150 N 200 W Unit B</w:t>
      </w:r>
      <w:r w:rsidR="009666BC" w:rsidRPr="00D750FE">
        <w:rPr>
          <w:rFonts w:asciiTheme="minorHAnsi" w:hAnsiTheme="minorHAnsi" w:cstheme="minorHAnsi"/>
          <w:sz w:val="22"/>
          <w:szCs w:val="22"/>
        </w:rPr>
        <w:t xml:space="preserve"> </w:t>
      </w:r>
    </w:p>
    <w:p w14:paraId="329E4006" w14:textId="4A15B3A1" w:rsidR="009666BC" w:rsidRDefault="009666BC" w:rsidP="009666BC">
      <w:pPr>
        <w:rPr>
          <w:rFonts w:asciiTheme="minorHAnsi" w:hAnsiTheme="minorHAnsi" w:cstheme="minorHAnsi"/>
          <w:sz w:val="22"/>
          <w:szCs w:val="22"/>
        </w:rPr>
      </w:pPr>
    </w:p>
    <w:p w14:paraId="75BC78FB" w14:textId="5AC544BB" w:rsidR="00AD2680" w:rsidRPr="00D750FE" w:rsidRDefault="00AD2680" w:rsidP="009666BC">
      <w:pPr>
        <w:rPr>
          <w:rFonts w:asciiTheme="minorHAnsi" w:hAnsiTheme="minorHAnsi" w:cstheme="minorHAnsi"/>
          <w:sz w:val="22"/>
          <w:szCs w:val="22"/>
        </w:rPr>
      </w:pPr>
      <w:r>
        <w:rPr>
          <w:rFonts w:asciiTheme="minorHAnsi" w:hAnsiTheme="minorHAnsi" w:cstheme="minorHAnsi"/>
          <w:sz w:val="22"/>
          <w:szCs w:val="22"/>
        </w:rPr>
        <w:t>(Derek arrived</w:t>
      </w:r>
      <w:bookmarkStart w:id="4" w:name="_GoBack"/>
      <w:bookmarkEnd w:id="4"/>
      <w:r>
        <w:rPr>
          <w:rFonts w:asciiTheme="minorHAnsi" w:hAnsiTheme="minorHAnsi" w:cstheme="minorHAnsi"/>
          <w:sz w:val="22"/>
          <w:szCs w:val="22"/>
        </w:rPr>
        <w:t>)</w:t>
      </w:r>
    </w:p>
    <w:p w14:paraId="55DD24B8" w14:textId="77777777" w:rsidR="00F3025B" w:rsidRDefault="00F3025B" w:rsidP="00F3025B">
      <w:pPr>
        <w:rPr>
          <w:rFonts w:asciiTheme="minorHAnsi" w:hAnsiTheme="minorHAnsi" w:cstheme="minorHAnsi"/>
          <w:sz w:val="22"/>
          <w:szCs w:val="22"/>
        </w:rPr>
      </w:pPr>
      <w:r>
        <w:rPr>
          <w:rFonts w:asciiTheme="minorHAnsi" w:hAnsiTheme="minorHAnsi" w:cstheme="minorHAnsi"/>
          <w:b/>
          <w:sz w:val="22"/>
          <w:szCs w:val="22"/>
        </w:rPr>
        <w:t>K-LOW PROPERTIES BUILDING DESIGN AND SITE PLAN REVIEW</w:t>
      </w:r>
      <w:r>
        <w:rPr>
          <w:rFonts w:asciiTheme="minorHAnsi" w:hAnsiTheme="minorHAnsi" w:cstheme="minorHAnsi"/>
          <w:sz w:val="22"/>
          <w:szCs w:val="22"/>
        </w:rPr>
        <w:t xml:space="preserve"> (Administrative)</w:t>
      </w:r>
    </w:p>
    <w:p w14:paraId="252C2668" w14:textId="2C9BF32D" w:rsidR="00F3025B" w:rsidRDefault="00F3025B" w:rsidP="00F3025B">
      <w:pPr>
        <w:rPr>
          <w:rFonts w:asciiTheme="minorHAnsi" w:hAnsiTheme="minorHAnsi" w:cstheme="minorHAnsi"/>
          <w:sz w:val="22"/>
          <w:szCs w:val="22"/>
        </w:rPr>
      </w:pPr>
      <w:r>
        <w:rPr>
          <w:rFonts w:asciiTheme="minorHAnsi" w:hAnsiTheme="minorHAnsi" w:cstheme="minorHAnsi"/>
          <w:sz w:val="22"/>
          <w:szCs w:val="22"/>
        </w:rPr>
        <w:t>Members considered the building designs, parking and site plan submitted by Kevin Low for two buildings at 3665 N 300 W (soon to be 45 S 900 W HPC) on 0.91 acres in an Industrial zone. Parcel ID: 04-206-0003.</w:t>
      </w:r>
      <w:r w:rsidR="00277D52">
        <w:rPr>
          <w:rFonts w:asciiTheme="minorHAnsi" w:hAnsiTheme="minorHAnsi" w:cstheme="minorHAnsi"/>
          <w:sz w:val="22"/>
          <w:szCs w:val="22"/>
        </w:rPr>
        <w:t xml:space="preserve"> </w:t>
      </w:r>
      <w:r>
        <w:rPr>
          <w:rFonts w:asciiTheme="minorHAnsi" w:hAnsiTheme="minorHAnsi" w:cstheme="minorHAnsi"/>
          <w:sz w:val="22"/>
          <w:szCs w:val="22"/>
        </w:rPr>
        <w:t xml:space="preserve">Tiffany read the Minutes from </w:t>
      </w:r>
      <w:r w:rsidR="00277D52">
        <w:rPr>
          <w:rFonts w:asciiTheme="minorHAnsi" w:hAnsiTheme="minorHAnsi" w:cstheme="minorHAnsi"/>
          <w:sz w:val="22"/>
          <w:szCs w:val="22"/>
        </w:rPr>
        <w:t xml:space="preserve">the </w:t>
      </w:r>
      <w:r>
        <w:rPr>
          <w:rFonts w:asciiTheme="minorHAnsi" w:hAnsiTheme="minorHAnsi" w:cstheme="minorHAnsi"/>
          <w:sz w:val="22"/>
          <w:szCs w:val="22"/>
        </w:rPr>
        <w:t>DRC Meeting he</w:t>
      </w:r>
      <w:r w:rsidR="00277D52">
        <w:rPr>
          <w:rFonts w:asciiTheme="minorHAnsi" w:hAnsiTheme="minorHAnsi" w:cstheme="minorHAnsi"/>
          <w:sz w:val="22"/>
          <w:szCs w:val="22"/>
        </w:rPr>
        <w:t>ld April 1, 2021. Mark said the developer</w:t>
      </w:r>
      <w:r>
        <w:rPr>
          <w:rFonts w:asciiTheme="minorHAnsi" w:hAnsiTheme="minorHAnsi" w:cstheme="minorHAnsi"/>
          <w:sz w:val="22"/>
          <w:szCs w:val="22"/>
        </w:rPr>
        <w:t xml:space="preserve"> opted to go with the single access</w:t>
      </w:r>
      <w:r w:rsidR="00277D52">
        <w:rPr>
          <w:rFonts w:asciiTheme="minorHAnsi" w:hAnsiTheme="minorHAnsi" w:cstheme="minorHAnsi"/>
          <w:sz w:val="22"/>
          <w:szCs w:val="22"/>
        </w:rPr>
        <w:t xml:space="preserve"> driveway</w:t>
      </w:r>
      <w:r>
        <w:rPr>
          <w:rFonts w:asciiTheme="minorHAnsi" w:hAnsiTheme="minorHAnsi" w:cstheme="minorHAnsi"/>
          <w:sz w:val="22"/>
          <w:szCs w:val="22"/>
        </w:rPr>
        <w:t xml:space="preserve"> instead of a split access. </w:t>
      </w:r>
    </w:p>
    <w:p w14:paraId="522D4E79" w14:textId="77777777" w:rsidR="007D5CC6" w:rsidRDefault="007D5CC6" w:rsidP="00F3025B">
      <w:pPr>
        <w:rPr>
          <w:rFonts w:asciiTheme="minorHAnsi" w:hAnsiTheme="minorHAnsi" w:cstheme="minorHAnsi"/>
          <w:sz w:val="22"/>
          <w:szCs w:val="22"/>
        </w:rPr>
      </w:pPr>
    </w:p>
    <w:p w14:paraId="656A0230" w14:textId="77777777" w:rsidR="007D5CC6" w:rsidRDefault="00F3025B" w:rsidP="00F3025B">
      <w:pPr>
        <w:rPr>
          <w:rFonts w:asciiTheme="minorHAnsi" w:hAnsiTheme="minorHAnsi" w:cstheme="minorHAnsi"/>
          <w:sz w:val="22"/>
          <w:szCs w:val="22"/>
        </w:rPr>
      </w:pPr>
      <w:r>
        <w:rPr>
          <w:rFonts w:asciiTheme="minorHAnsi" w:hAnsiTheme="minorHAnsi" w:cstheme="minorHAnsi"/>
          <w:sz w:val="22"/>
          <w:szCs w:val="22"/>
          <w:u w:val="single"/>
        </w:rPr>
        <w:t>Kevin Low</w:t>
      </w:r>
      <w:r>
        <w:rPr>
          <w:rFonts w:asciiTheme="minorHAnsi" w:hAnsiTheme="minorHAnsi" w:cstheme="minorHAnsi"/>
          <w:sz w:val="22"/>
          <w:szCs w:val="22"/>
        </w:rPr>
        <w:t xml:space="preserve"> answered questions about the landscape plan and construction of the building. </w:t>
      </w:r>
    </w:p>
    <w:p w14:paraId="6369E270" w14:textId="2CBBE4C8" w:rsidR="00F3025B" w:rsidRDefault="007D5CC6" w:rsidP="00F3025B">
      <w:pPr>
        <w:rPr>
          <w:rFonts w:asciiTheme="minorHAnsi" w:hAnsiTheme="minorHAnsi" w:cstheme="minorHAnsi"/>
          <w:sz w:val="22"/>
          <w:szCs w:val="22"/>
        </w:rPr>
      </w:pPr>
      <w:r>
        <w:rPr>
          <w:rFonts w:asciiTheme="minorHAnsi" w:hAnsiTheme="minorHAnsi" w:cstheme="minorHAnsi"/>
          <w:sz w:val="22"/>
          <w:szCs w:val="22"/>
        </w:rPr>
        <w:t>(Note: DRC</w:t>
      </w:r>
      <w:r w:rsidR="00931F7E">
        <w:rPr>
          <w:rFonts w:asciiTheme="minorHAnsi" w:hAnsiTheme="minorHAnsi" w:cstheme="minorHAnsi"/>
          <w:sz w:val="22"/>
          <w:szCs w:val="22"/>
        </w:rPr>
        <w:t>, not PC,</w:t>
      </w:r>
      <w:r>
        <w:rPr>
          <w:rFonts w:asciiTheme="minorHAnsi" w:hAnsiTheme="minorHAnsi" w:cstheme="minorHAnsi"/>
          <w:sz w:val="22"/>
          <w:szCs w:val="22"/>
        </w:rPr>
        <w:t xml:space="preserve"> is the approving body for landscaping plans.)</w:t>
      </w:r>
    </w:p>
    <w:p w14:paraId="2355750D" w14:textId="77777777" w:rsidR="007D5CC6" w:rsidRDefault="007D5CC6" w:rsidP="00F3025B">
      <w:pPr>
        <w:rPr>
          <w:rFonts w:asciiTheme="minorHAnsi" w:hAnsiTheme="minorHAnsi" w:cstheme="minorHAnsi"/>
          <w:sz w:val="22"/>
          <w:szCs w:val="22"/>
        </w:rPr>
      </w:pPr>
    </w:p>
    <w:p w14:paraId="047DCF76" w14:textId="0820D15C" w:rsidR="00F3025B" w:rsidRPr="00931F7E" w:rsidRDefault="00F3025B" w:rsidP="00F3025B">
      <w:pPr>
        <w:rPr>
          <w:rFonts w:asciiTheme="minorHAnsi" w:hAnsiTheme="minorHAnsi" w:cstheme="minorHAnsi"/>
          <w:sz w:val="22"/>
          <w:szCs w:val="22"/>
        </w:rPr>
      </w:pPr>
      <w:r w:rsidRPr="00931F7E">
        <w:rPr>
          <w:rFonts w:asciiTheme="minorHAnsi" w:hAnsiTheme="minorHAnsi" w:cstheme="minorHAnsi"/>
          <w:sz w:val="22"/>
          <w:szCs w:val="22"/>
          <w:u w:val="single"/>
        </w:rPr>
        <w:t>Derek</w:t>
      </w:r>
      <w:r w:rsidR="00931F7E" w:rsidRPr="00931F7E">
        <w:rPr>
          <w:rFonts w:asciiTheme="minorHAnsi" w:hAnsiTheme="minorHAnsi" w:cstheme="minorHAnsi"/>
          <w:sz w:val="22"/>
          <w:szCs w:val="22"/>
          <w:u w:val="single"/>
        </w:rPr>
        <w:t xml:space="preserve"> </w:t>
      </w:r>
      <w:r w:rsidR="00931F7E" w:rsidRPr="00E137F4">
        <w:rPr>
          <w:rFonts w:asciiTheme="minorHAnsi" w:hAnsiTheme="minorHAnsi" w:cs="Calibri"/>
          <w:bCs/>
          <w:sz w:val="22"/>
          <w:szCs w:val="22"/>
          <w:u w:val="single"/>
        </w:rPr>
        <w:t>made a motion</w:t>
      </w:r>
      <w:r w:rsidR="00931F7E">
        <w:rPr>
          <w:rFonts w:asciiTheme="minorHAnsi" w:hAnsiTheme="minorHAnsi" w:cs="Calibri"/>
          <w:bCs/>
          <w:sz w:val="22"/>
          <w:szCs w:val="22"/>
        </w:rPr>
        <w:t xml:space="preserve"> to approve the submitted plans </w:t>
      </w:r>
      <w:r w:rsidR="00931F7E">
        <w:rPr>
          <w:rFonts w:asciiTheme="minorHAnsi" w:hAnsiTheme="minorHAnsi" w:cstheme="minorHAnsi"/>
          <w:sz w:val="22"/>
          <w:szCs w:val="22"/>
        </w:rPr>
        <w:t xml:space="preserve">for the two K-Low buildings, </w:t>
      </w:r>
      <w:r w:rsidR="00931F7E">
        <w:rPr>
          <w:rFonts w:asciiTheme="minorHAnsi" w:hAnsiTheme="minorHAnsi" w:cs="Calibri"/>
          <w:bCs/>
          <w:sz w:val="22"/>
          <w:szCs w:val="22"/>
        </w:rPr>
        <w:t xml:space="preserve">contingent on the submission of a landscaping plan, prior to a building permit application. </w:t>
      </w:r>
      <w:r w:rsidR="00931F7E" w:rsidRPr="00931F7E">
        <w:rPr>
          <w:rFonts w:asciiTheme="minorHAnsi" w:hAnsiTheme="minorHAnsi" w:cs="Calibri"/>
          <w:bCs/>
          <w:sz w:val="22"/>
          <w:szCs w:val="22"/>
          <w:u w:val="single"/>
        </w:rPr>
        <w:t>Mark seconded the motion</w:t>
      </w:r>
      <w:r w:rsidR="00931F7E">
        <w:rPr>
          <w:rFonts w:asciiTheme="minorHAnsi" w:hAnsiTheme="minorHAnsi" w:cs="Calibri"/>
          <w:bCs/>
          <w:sz w:val="22"/>
          <w:szCs w:val="22"/>
        </w:rPr>
        <w:t>. Motion carried 5/0.</w:t>
      </w:r>
    </w:p>
    <w:p w14:paraId="3E994632" w14:textId="77777777" w:rsidR="006947AB" w:rsidRDefault="006947AB" w:rsidP="00F3025B">
      <w:pPr>
        <w:rPr>
          <w:rFonts w:asciiTheme="minorHAnsi" w:hAnsiTheme="minorHAnsi" w:cstheme="minorHAnsi"/>
          <w:sz w:val="22"/>
          <w:szCs w:val="22"/>
        </w:rPr>
      </w:pPr>
    </w:p>
    <w:p w14:paraId="1926CEEC" w14:textId="7810158C" w:rsidR="006947AB" w:rsidRPr="00F3025B" w:rsidRDefault="006947AB" w:rsidP="00F3025B">
      <w:pPr>
        <w:rPr>
          <w:rFonts w:asciiTheme="minorHAnsi" w:hAnsiTheme="minorHAnsi" w:cstheme="minorHAnsi"/>
          <w:sz w:val="22"/>
          <w:szCs w:val="22"/>
        </w:rPr>
      </w:pPr>
      <w:r>
        <w:rPr>
          <w:rFonts w:asciiTheme="minorHAnsi" w:hAnsiTheme="minorHAnsi" w:cstheme="minorHAnsi"/>
          <w:sz w:val="22"/>
          <w:szCs w:val="22"/>
        </w:rPr>
        <w:t xml:space="preserve">Melinda (via phone) indicated Susan said the landscape plan was already approved by DRC.  Kevin was </w:t>
      </w:r>
      <w:r w:rsidR="00931F7E">
        <w:rPr>
          <w:rFonts w:asciiTheme="minorHAnsi" w:hAnsiTheme="minorHAnsi" w:cstheme="minorHAnsi"/>
          <w:sz w:val="22"/>
          <w:szCs w:val="22"/>
        </w:rPr>
        <w:t>asked</w:t>
      </w:r>
      <w:r>
        <w:rPr>
          <w:rFonts w:asciiTheme="minorHAnsi" w:hAnsiTheme="minorHAnsi" w:cstheme="minorHAnsi"/>
          <w:sz w:val="22"/>
          <w:szCs w:val="22"/>
        </w:rPr>
        <w:t xml:space="preserve"> to submit the landscape plan along with the rest of his plans so the city has it on record.</w:t>
      </w:r>
    </w:p>
    <w:p w14:paraId="37214ADA" w14:textId="77777777" w:rsidR="00F3025B" w:rsidRDefault="00F3025B" w:rsidP="00F3025B">
      <w:pPr>
        <w:rPr>
          <w:rFonts w:asciiTheme="minorHAnsi" w:hAnsiTheme="minorHAnsi" w:cstheme="minorHAnsi"/>
          <w:sz w:val="22"/>
          <w:szCs w:val="22"/>
        </w:rPr>
      </w:pPr>
    </w:p>
    <w:p w14:paraId="5D482F99" w14:textId="77777777" w:rsidR="003E1819" w:rsidRDefault="003E1819" w:rsidP="003E1819">
      <w:pPr>
        <w:keepNext/>
        <w:outlineLvl w:val="1"/>
        <w:rPr>
          <w:rFonts w:asciiTheme="minorHAnsi" w:hAnsiTheme="minorHAnsi" w:cstheme="minorHAnsi"/>
          <w:b/>
          <w:bCs/>
          <w:sz w:val="22"/>
          <w:szCs w:val="22"/>
        </w:rPr>
      </w:pPr>
      <w:r w:rsidRPr="00931F7E">
        <w:rPr>
          <w:rFonts w:asciiTheme="minorHAnsi" w:hAnsiTheme="minorHAnsi" w:cstheme="minorHAnsi"/>
          <w:b/>
          <w:bCs/>
          <w:sz w:val="22"/>
          <w:szCs w:val="22"/>
        </w:rPr>
        <w:lastRenderedPageBreak/>
        <w:t>CITY COUNCIL MEETING REPORT</w:t>
      </w:r>
      <w:r w:rsidRPr="009666BC">
        <w:rPr>
          <w:rFonts w:asciiTheme="minorHAnsi" w:hAnsiTheme="minorHAnsi" w:cstheme="minorHAnsi"/>
          <w:b/>
          <w:bCs/>
          <w:sz w:val="22"/>
          <w:szCs w:val="22"/>
        </w:rPr>
        <w:t xml:space="preserve"> </w:t>
      </w:r>
    </w:p>
    <w:p w14:paraId="5FDBE207" w14:textId="5F4319B4" w:rsidR="003E1819" w:rsidRDefault="003E1819" w:rsidP="003E1819">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Mayor Wheeler r</w:t>
      </w:r>
      <w:r w:rsidRPr="009666BC">
        <w:rPr>
          <w:rFonts w:asciiTheme="minorHAnsi" w:hAnsiTheme="minorHAnsi" w:cstheme="minorHAnsi"/>
          <w:bCs/>
          <w:sz w:val="22"/>
          <w:szCs w:val="22"/>
        </w:rPr>
        <w:t>eport</w:t>
      </w:r>
      <w:r>
        <w:rPr>
          <w:rFonts w:asciiTheme="minorHAnsi" w:hAnsiTheme="minorHAnsi" w:cstheme="minorHAnsi"/>
          <w:bCs/>
          <w:sz w:val="22"/>
          <w:szCs w:val="22"/>
        </w:rPr>
        <w:t>ed</w:t>
      </w:r>
      <w:r w:rsidRPr="009666BC">
        <w:rPr>
          <w:rFonts w:asciiTheme="minorHAnsi" w:hAnsiTheme="minorHAnsi" w:cstheme="minorHAnsi"/>
          <w:bCs/>
          <w:sz w:val="22"/>
          <w:szCs w:val="22"/>
        </w:rPr>
        <w:t xml:space="preserve"> on </w:t>
      </w:r>
      <w:r>
        <w:rPr>
          <w:rFonts w:asciiTheme="minorHAnsi" w:eastAsiaTheme="minorHAnsi" w:hAnsiTheme="minorHAnsi" w:cstheme="minorHAnsi"/>
          <w:bCs/>
          <w:sz w:val="22"/>
          <w:szCs w:val="22"/>
          <w:u w:val="single"/>
        </w:rPr>
        <w:t xml:space="preserve">City Council Meeting held May </w:t>
      </w:r>
      <w:r w:rsidRPr="003A2E8E">
        <w:rPr>
          <w:rFonts w:asciiTheme="minorHAnsi" w:eastAsiaTheme="minorHAnsi" w:hAnsiTheme="minorHAnsi" w:cstheme="minorHAnsi"/>
          <w:bCs/>
          <w:sz w:val="22"/>
          <w:szCs w:val="22"/>
          <w:u w:val="single"/>
        </w:rPr>
        <w:t>2</w:t>
      </w:r>
      <w:r>
        <w:rPr>
          <w:rFonts w:asciiTheme="minorHAnsi" w:eastAsiaTheme="minorHAnsi" w:hAnsiTheme="minorHAnsi" w:cstheme="minorHAnsi"/>
          <w:bCs/>
          <w:sz w:val="22"/>
          <w:szCs w:val="22"/>
          <w:u w:val="single"/>
        </w:rPr>
        <w:t>6</w:t>
      </w:r>
      <w:r w:rsidRPr="003A2E8E">
        <w:rPr>
          <w:rFonts w:asciiTheme="minorHAnsi" w:eastAsiaTheme="minorHAnsi" w:hAnsiTheme="minorHAnsi" w:cstheme="minorHAnsi"/>
          <w:bCs/>
          <w:sz w:val="22"/>
          <w:szCs w:val="22"/>
          <w:u w:val="single"/>
        </w:rPr>
        <w:t>, 2021</w:t>
      </w:r>
      <w:r w:rsidRPr="009666BC">
        <w:rPr>
          <w:rFonts w:asciiTheme="minorHAnsi" w:eastAsiaTheme="minorHAnsi" w:hAnsiTheme="minorHAnsi" w:cstheme="minorHAnsi"/>
          <w:bCs/>
          <w:sz w:val="22"/>
          <w:szCs w:val="22"/>
        </w:rPr>
        <w:t>.</w:t>
      </w:r>
    </w:p>
    <w:p w14:paraId="117B12E4" w14:textId="5A1B36C2" w:rsidR="003E1819" w:rsidRPr="003E1819" w:rsidRDefault="00931F7E" w:rsidP="003E1819">
      <w:pPr>
        <w:pStyle w:val="ListParagraph"/>
        <w:keepNext/>
        <w:numPr>
          <w:ilvl w:val="0"/>
          <w:numId w:val="34"/>
        </w:numPr>
        <w:outlineLvl w:val="1"/>
        <w:rPr>
          <w:rFonts w:asciiTheme="minorHAnsi" w:hAnsiTheme="minorHAnsi"/>
          <w:sz w:val="22"/>
          <w:szCs w:val="22"/>
        </w:rPr>
      </w:pPr>
      <w:r>
        <w:rPr>
          <w:rFonts w:asciiTheme="minorHAnsi" w:eastAsiaTheme="minorHAnsi" w:hAnsiTheme="minorHAnsi" w:cstheme="minorHAnsi"/>
          <w:bCs/>
          <w:sz w:val="22"/>
          <w:szCs w:val="22"/>
        </w:rPr>
        <w:t>Approved Final Plat for Mt. Gate Phase 5B.</w:t>
      </w:r>
    </w:p>
    <w:p w14:paraId="39908155" w14:textId="5D733852" w:rsidR="003E1819" w:rsidRDefault="00931F7E" w:rsidP="003E1819">
      <w:pPr>
        <w:pStyle w:val="ListParagraph"/>
        <w:keepNext/>
        <w:numPr>
          <w:ilvl w:val="0"/>
          <w:numId w:val="34"/>
        </w:numPr>
        <w:outlineLvl w:val="1"/>
        <w:rPr>
          <w:rFonts w:asciiTheme="minorHAnsi" w:hAnsiTheme="minorHAnsi"/>
          <w:sz w:val="22"/>
          <w:szCs w:val="22"/>
        </w:rPr>
      </w:pPr>
      <w:r>
        <w:rPr>
          <w:rFonts w:asciiTheme="minorHAnsi" w:hAnsiTheme="minorHAnsi"/>
          <w:sz w:val="22"/>
          <w:szCs w:val="22"/>
        </w:rPr>
        <w:t>Held a Public Hearing so City can sell 3 building lots (</w:t>
      </w:r>
      <w:r w:rsidR="003E1819">
        <w:rPr>
          <w:rFonts w:asciiTheme="minorHAnsi" w:hAnsiTheme="minorHAnsi"/>
          <w:sz w:val="22"/>
          <w:szCs w:val="22"/>
        </w:rPr>
        <w:t>bonus density lots</w:t>
      </w:r>
      <w:r>
        <w:rPr>
          <w:rFonts w:asciiTheme="minorHAnsi" w:hAnsiTheme="minorHAnsi"/>
          <w:sz w:val="22"/>
          <w:szCs w:val="22"/>
        </w:rPr>
        <w:t>) via bid process.</w:t>
      </w:r>
    </w:p>
    <w:p w14:paraId="5784013F" w14:textId="76B62B0A" w:rsidR="00931F7E" w:rsidRDefault="00931F7E" w:rsidP="003E1819">
      <w:pPr>
        <w:pStyle w:val="ListParagraph"/>
        <w:keepNext/>
        <w:numPr>
          <w:ilvl w:val="0"/>
          <w:numId w:val="34"/>
        </w:numPr>
        <w:outlineLvl w:val="1"/>
        <w:rPr>
          <w:rFonts w:asciiTheme="minorHAnsi" w:hAnsiTheme="minorHAnsi"/>
          <w:sz w:val="22"/>
          <w:szCs w:val="22"/>
        </w:rPr>
      </w:pPr>
      <w:r>
        <w:rPr>
          <w:rFonts w:asciiTheme="minorHAnsi" w:hAnsiTheme="minorHAnsi"/>
          <w:sz w:val="22"/>
          <w:szCs w:val="22"/>
        </w:rPr>
        <w:t>Passed Subdivision amendments.</w:t>
      </w:r>
    </w:p>
    <w:p w14:paraId="7E30B3DC" w14:textId="2F3C62AB" w:rsidR="00931F7E" w:rsidRPr="00931F7E" w:rsidRDefault="00931F7E" w:rsidP="003E1819">
      <w:pPr>
        <w:pStyle w:val="ListParagraph"/>
        <w:keepNext/>
        <w:numPr>
          <w:ilvl w:val="0"/>
          <w:numId w:val="34"/>
        </w:numPr>
        <w:outlineLvl w:val="1"/>
        <w:rPr>
          <w:rFonts w:asciiTheme="minorHAnsi" w:hAnsiTheme="minorHAnsi"/>
          <w:sz w:val="22"/>
          <w:szCs w:val="22"/>
        </w:rPr>
      </w:pPr>
      <w:r w:rsidRPr="00931F7E">
        <w:rPr>
          <w:rFonts w:asciiTheme="minorHAnsi" w:hAnsiTheme="minorHAnsi"/>
          <w:sz w:val="22"/>
          <w:szCs w:val="22"/>
        </w:rPr>
        <w:t>Passed landscaping ordinance</w:t>
      </w:r>
      <w:r>
        <w:rPr>
          <w:rFonts w:asciiTheme="minorHAnsi" w:hAnsiTheme="minorHAnsi"/>
          <w:sz w:val="22"/>
          <w:szCs w:val="22"/>
        </w:rPr>
        <w:t xml:space="preserve"> as presented from PC</w:t>
      </w:r>
      <w:r w:rsidRPr="00931F7E">
        <w:rPr>
          <w:rFonts w:asciiTheme="minorHAnsi" w:hAnsiTheme="minorHAnsi"/>
          <w:sz w:val="22"/>
          <w:szCs w:val="22"/>
        </w:rPr>
        <w:t>.</w:t>
      </w:r>
    </w:p>
    <w:p w14:paraId="49AD8134" w14:textId="47062DE4" w:rsidR="003E1819" w:rsidRDefault="003E1819" w:rsidP="003E1819">
      <w:pPr>
        <w:pStyle w:val="ListParagraph"/>
        <w:keepNext/>
        <w:numPr>
          <w:ilvl w:val="0"/>
          <w:numId w:val="34"/>
        </w:numPr>
        <w:outlineLvl w:val="1"/>
        <w:rPr>
          <w:rFonts w:asciiTheme="minorHAnsi" w:hAnsiTheme="minorHAnsi"/>
          <w:sz w:val="22"/>
          <w:szCs w:val="22"/>
        </w:rPr>
      </w:pPr>
      <w:r>
        <w:rPr>
          <w:rFonts w:asciiTheme="minorHAnsi" w:hAnsiTheme="minorHAnsi"/>
          <w:sz w:val="22"/>
          <w:szCs w:val="22"/>
        </w:rPr>
        <w:t xml:space="preserve">Reviewed </w:t>
      </w:r>
      <w:r w:rsidR="00931F7E">
        <w:rPr>
          <w:rFonts w:asciiTheme="minorHAnsi" w:hAnsiTheme="minorHAnsi"/>
          <w:sz w:val="22"/>
          <w:szCs w:val="22"/>
        </w:rPr>
        <w:t>2021-2022 B</w:t>
      </w:r>
      <w:r>
        <w:rPr>
          <w:rFonts w:asciiTheme="minorHAnsi" w:hAnsiTheme="minorHAnsi"/>
          <w:sz w:val="22"/>
          <w:szCs w:val="22"/>
        </w:rPr>
        <w:t>udget</w:t>
      </w:r>
      <w:r w:rsidR="00931F7E">
        <w:rPr>
          <w:rFonts w:asciiTheme="minorHAnsi" w:hAnsiTheme="minorHAnsi"/>
          <w:sz w:val="22"/>
          <w:szCs w:val="22"/>
        </w:rPr>
        <w:t>. Public Hearing to be held in June.</w:t>
      </w:r>
    </w:p>
    <w:p w14:paraId="5E3F4E63" w14:textId="0E7B7326" w:rsidR="003E1819" w:rsidRDefault="00162734" w:rsidP="003E1819">
      <w:pPr>
        <w:pStyle w:val="ListParagraph"/>
        <w:keepNext/>
        <w:numPr>
          <w:ilvl w:val="0"/>
          <w:numId w:val="34"/>
        </w:numPr>
        <w:outlineLvl w:val="1"/>
        <w:rPr>
          <w:rFonts w:asciiTheme="minorHAnsi" w:hAnsiTheme="minorHAnsi"/>
          <w:sz w:val="22"/>
          <w:szCs w:val="22"/>
        </w:rPr>
      </w:pPr>
      <w:r>
        <w:rPr>
          <w:rFonts w:asciiTheme="minorHAnsi" w:hAnsiTheme="minorHAnsi"/>
          <w:sz w:val="22"/>
          <w:szCs w:val="22"/>
        </w:rPr>
        <w:t>Re-approved</w:t>
      </w:r>
      <w:r w:rsidR="003E1819">
        <w:rPr>
          <w:rFonts w:asciiTheme="minorHAnsi" w:hAnsiTheme="minorHAnsi"/>
          <w:sz w:val="22"/>
          <w:szCs w:val="22"/>
        </w:rPr>
        <w:t xml:space="preserve"> </w:t>
      </w:r>
      <w:r w:rsidR="00931F7E">
        <w:rPr>
          <w:rFonts w:asciiTheme="minorHAnsi" w:hAnsiTheme="minorHAnsi"/>
          <w:sz w:val="22"/>
          <w:szCs w:val="22"/>
        </w:rPr>
        <w:t>resolution re: election process through the county (less expensive).</w:t>
      </w:r>
    </w:p>
    <w:p w14:paraId="30FD363F" w14:textId="3B11DD1A" w:rsidR="00162734" w:rsidRDefault="00162734" w:rsidP="003E1819">
      <w:pPr>
        <w:pStyle w:val="ListParagraph"/>
        <w:keepNext/>
        <w:numPr>
          <w:ilvl w:val="0"/>
          <w:numId w:val="34"/>
        </w:numPr>
        <w:outlineLvl w:val="1"/>
        <w:rPr>
          <w:rFonts w:asciiTheme="minorHAnsi" w:hAnsiTheme="minorHAnsi"/>
          <w:sz w:val="22"/>
          <w:szCs w:val="22"/>
        </w:rPr>
      </w:pPr>
      <w:r>
        <w:rPr>
          <w:rFonts w:asciiTheme="minorHAnsi" w:hAnsiTheme="minorHAnsi"/>
          <w:sz w:val="22"/>
          <w:szCs w:val="22"/>
        </w:rPr>
        <w:t>Discussed City Manager position.</w:t>
      </w:r>
    </w:p>
    <w:p w14:paraId="7095BA1D" w14:textId="68B6DE47" w:rsidR="00162734" w:rsidRDefault="00162734" w:rsidP="003E1819">
      <w:pPr>
        <w:pStyle w:val="ListParagraph"/>
        <w:keepNext/>
        <w:numPr>
          <w:ilvl w:val="0"/>
          <w:numId w:val="34"/>
        </w:numPr>
        <w:outlineLvl w:val="1"/>
        <w:rPr>
          <w:rFonts w:asciiTheme="minorHAnsi" w:hAnsiTheme="minorHAnsi"/>
          <w:sz w:val="22"/>
          <w:szCs w:val="22"/>
        </w:rPr>
      </w:pPr>
      <w:r>
        <w:rPr>
          <w:rFonts w:asciiTheme="minorHAnsi" w:hAnsiTheme="minorHAnsi"/>
          <w:sz w:val="22"/>
          <w:szCs w:val="22"/>
        </w:rPr>
        <w:t>Departments:</w:t>
      </w:r>
    </w:p>
    <w:p w14:paraId="4A7A310B" w14:textId="7B48920E" w:rsidR="00162734" w:rsidRDefault="00162734" w:rsidP="00162734">
      <w:pPr>
        <w:pStyle w:val="ListParagraph"/>
        <w:keepNext/>
        <w:numPr>
          <w:ilvl w:val="1"/>
          <w:numId w:val="34"/>
        </w:numPr>
        <w:outlineLvl w:val="1"/>
        <w:rPr>
          <w:rFonts w:asciiTheme="minorHAnsi" w:hAnsiTheme="minorHAnsi"/>
          <w:sz w:val="22"/>
          <w:szCs w:val="22"/>
        </w:rPr>
      </w:pPr>
      <w:r>
        <w:rPr>
          <w:rFonts w:asciiTheme="minorHAnsi" w:hAnsiTheme="minorHAnsi"/>
          <w:sz w:val="22"/>
          <w:szCs w:val="22"/>
        </w:rPr>
        <w:t>Fireworks</w:t>
      </w:r>
    </w:p>
    <w:p w14:paraId="57232B7F" w14:textId="59663E74" w:rsidR="00162734" w:rsidRDefault="00162734" w:rsidP="00162734">
      <w:pPr>
        <w:pStyle w:val="ListParagraph"/>
        <w:keepNext/>
        <w:numPr>
          <w:ilvl w:val="1"/>
          <w:numId w:val="34"/>
        </w:numPr>
        <w:outlineLvl w:val="1"/>
        <w:rPr>
          <w:rFonts w:asciiTheme="minorHAnsi" w:hAnsiTheme="minorHAnsi"/>
          <w:sz w:val="22"/>
          <w:szCs w:val="22"/>
        </w:rPr>
      </w:pPr>
      <w:r>
        <w:rPr>
          <w:rFonts w:asciiTheme="minorHAnsi" w:hAnsiTheme="minorHAnsi"/>
          <w:sz w:val="22"/>
          <w:szCs w:val="22"/>
        </w:rPr>
        <w:t>Water saving measures</w:t>
      </w:r>
    </w:p>
    <w:p w14:paraId="7C36B261" w14:textId="1B8D6656" w:rsidR="00162734" w:rsidRDefault="00162734" w:rsidP="00162734">
      <w:pPr>
        <w:pStyle w:val="ListParagraph"/>
        <w:keepNext/>
        <w:numPr>
          <w:ilvl w:val="1"/>
          <w:numId w:val="34"/>
        </w:numPr>
        <w:outlineLvl w:val="1"/>
        <w:rPr>
          <w:rFonts w:asciiTheme="minorHAnsi" w:hAnsiTheme="minorHAnsi"/>
          <w:sz w:val="22"/>
          <w:szCs w:val="22"/>
        </w:rPr>
      </w:pPr>
      <w:r>
        <w:rPr>
          <w:rFonts w:asciiTheme="minorHAnsi" w:hAnsiTheme="minorHAnsi"/>
          <w:sz w:val="22"/>
          <w:szCs w:val="22"/>
        </w:rPr>
        <w:t>Storm Water problems along 100 West</w:t>
      </w:r>
    </w:p>
    <w:p w14:paraId="1BAB73FD" w14:textId="77777777" w:rsidR="00162734" w:rsidRDefault="00162734" w:rsidP="00162734">
      <w:pPr>
        <w:keepNext/>
        <w:outlineLvl w:val="1"/>
        <w:rPr>
          <w:rFonts w:asciiTheme="minorHAnsi" w:hAnsiTheme="minorHAnsi"/>
          <w:sz w:val="22"/>
          <w:szCs w:val="22"/>
        </w:rPr>
      </w:pPr>
    </w:p>
    <w:p w14:paraId="4CA8A2B4" w14:textId="59A4DFD7" w:rsidR="0053367A" w:rsidRPr="0053367A" w:rsidRDefault="0053367A" w:rsidP="00F3025B">
      <w:pPr>
        <w:rPr>
          <w:rFonts w:asciiTheme="minorHAnsi" w:hAnsiTheme="minorHAnsi" w:cstheme="minorHAnsi"/>
          <w:sz w:val="22"/>
          <w:szCs w:val="22"/>
        </w:rPr>
      </w:pPr>
      <w:r w:rsidRPr="0053367A">
        <w:rPr>
          <w:rFonts w:asciiTheme="minorHAnsi" w:hAnsiTheme="minorHAnsi" w:cstheme="minorHAnsi"/>
          <w:b/>
          <w:sz w:val="22"/>
          <w:szCs w:val="22"/>
        </w:rPr>
        <w:t xml:space="preserve">CONSIDER AMENDMENTS TO 12.30.190 FOR DETACHED ACCESSORY DWELLING UNITS </w:t>
      </w:r>
      <w:r w:rsidRPr="0053367A">
        <w:rPr>
          <w:rFonts w:asciiTheme="minorHAnsi" w:hAnsiTheme="minorHAnsi" w:cstheme="minorHAnsi"/>
          <w:sz w:val="22"/>
          <w:szCs w:val="22"/>
        </w:rPr>
        <w:t>(Legislative)</w:t>
      </w:r>
    </w:p>
    <w:p w14:paraId="7C76BF5C" w14:textId="5378E16D" w:rsidR="0053367A" w:rsidRDefault="00E86F9B" w:rsidP="0053367A">
      <w:pPr>
        <w:rPr>
          <w:rFonts w:asciiTheme="minorHAnsi" w:hAnsiTheme="minorHAnsi" w:cstheme="minorHAnsi"/>
          <w:sz w:val="22"/>
          <w:szCs w:val="22"/>
        </w:rPr>
      </w:pPr>
      <w:r>
        <w:rPr>
          <w:rFonts w:asciiTheme="minorHAnsi" w:hAnsiTheme="minorHAnsi" w:cstheme="minorHAnsi"/>
          <w:sz w:val="22"/>
          <w:szCs w:val="22"/>
        </w:rPr>
        <w:t>Members r</w:t>
      </w:r>
      <w:r w:rsidR="0053367A" w:rsidRPr="0053367A">
        <w:rPr>
          <w:rFonts w:asciiTheme="minorHAnsi" w:hAnsiTheme="minorHAnsi" w:cstheme="minorHAnsi"/>
          <w:sz w:val="22"/>
          <w:szCs w:val="22"/>
        </w:rPr>
        <w:t>eview</w:t>
      </w:r>
      <w:r>
        <w:rPr>
          <w:rFonts w:asciiTheme="minorHAnsi" w:hAnsiTheme="minorHAnsi" w:cstheme="minorHAnsi"/>
          <w:sz w:val="22"/>
          <w:szCs w:val="22"/>
        </w:rPr>
        <w:t>ed</w:t>
      </w:r>
      <w:r w:rsidR="0053367A" w:rsidRPr="0053367A">
        <w:rPr>
          <w:rFonts w:asciiTheme="minorHAnsi" w:hAnsiTheme="minorHAnsi" w:cstheme="minorHAnsi"/>
          <w:sz w:val="22"/>
          <w:szCs w:val="22"/>
        </w:rPr>
        <w:t xml:space="preserve"> </w:t>
      </w:r>
      <w:r>
        <w:rPr>
          <w:rFonts w:asciiTheme="minorHAnsi" w:hAnsiTheme="minorHAnsi" w:cstheme="minorHAnsi"/>
          <w:sz w:val="22"/>
          <w:szCs w:val="22"/>
        </w:rPr>
        <w:t xml:space="preserve">two </w:t>
      </w:r>
      <w:r w:rsidR="0053367A" w:rsidRPr="0053367A">
        <w:rPr>
          <w:rFonts w:asciiTheme="minorHAnsi" w:hAnsiTheme="minorHAnsi" w:cstheme="minorHAnsi"/>
          <w:sz w:val="22"/>
          <w:szCs w:val="22"/>
        </w:rPr>
        <w:t>prepared draft</w:t>
      </w:r>
      <w:r>
        <w:rPr>
          <w:rFonts w:asciiTheme="minorHAnsi" w:hAnsiTheme="minorHAnsi" w:cstheme="minorHAnsi"/>
          <w:sz w:val="22"/>
          <w:szCs w:val="22"/>
        </w:rPr>
        <w:t>s. One was supposed to show ‘track changes’ and the other was supposed to be a ‘clean’ copy. Both were messy due to multiple people making changes. Tiffany felt it looked good except for the formatting. Others tried to make sure all parts were included that were meant to be. Mark can help w</w:t>
      </w:r>
      <w:r w:rsidR="002D7084">
        <w:rPr>
          <w:rFonts w:asciiTheme="minorHAnsi" w:hAnsiTheme="minorHAnsi" w:cstheme="minorHAnsi"/>
          <w:sz w:val="22"/>
          <w:szCs w:val="22"/>
        </w:rPr>
        <w:t>ith the picture labels</w:t>
      </w:r>
      <w:r>
        <w:rPr>
          <w:rFonts w:asciiTheme="minorHAnsi" w:hAnsiTheme="minorHAnsi" w:cstheme="minorHAnsi"/>
          <w:sz w:val="22"/>
          <w:szCs w:val="22"/>
        </w:rPr>
        <w:t xml:space="preserve"> when the code is actually updated. Some items apply to both and should be labeled thus. Mark and Rachel made notes of missing or misplaced items. Derek asked for clarification on the </w:t>
      </w:r>
      <w:r w:rsidR="00F45674">
        <w:rPr>
          <w:rFonts w:asciiTheme="minorHAnsi" w:hAnsiTheme="minorHAnsi" w:cstheme="minorHAnsi"/>
          <w:sz w:val="22"/>
          <w:szCs w:val="22"/>
        </w:rPr>
        <w:t xml:space="preserve">letter and </w:t>
      </w:r>
      <w:r>
        <w:rPr>
          <w:rFonts w:asciiTheme="minorHAnsi" w:hAnsiTheme="minorHAnsi" w:cstheme="minorHAnsi"/>
          <w:sz w:val="22"/>
          <w:szCs w:val="22"/>
        </w:rPr>
        <w:t xml:space="preserve">notary requirement. </w:t>
      </w:r>
      <w:r w:rsidR="00F45674">
        <w:rPr>
          <w:rFonts w:asciiTheme="minorHAnsi" w:hAnsiTheme="minorHAnsi" w:cstheme="minorHAnsi"/>
          <w:sz w:val="22"/>
          <w:szCs w:val="22"/>
        </w:rPr>
        <w:t xml:space="preserve">He wants the process as easy as possible for applicants. </w:t>
      </w:r>
      <w:r>
        <w:rPr>
          <w:rFonts w:asciiTheme="minorHAnsi" w:hAnsiTheme="minorHAnsi" w:cstheme="minorHAnsi"/>
          <w:sz w:val="22"/>
          <w:szCs w:val="22"/>
        </w:rPr>
        <w:t xml:space="preserve">Both Susan and </w:t>
      </w:r>
      <w:proofErr w:type="spellStart"/>
      <w:r>
        <w:rPr>
          <w:rFonts w:asciiTheme="minorHAnsi" w:hAnsiTheme="minorHAnsi" w:cstheme="minorHAnsi"/>
          <w:sz w:val="22"/>
          <w:szCs w:val="22"/>
        </w:rPr>
        <w:t>Donja</w:t>
      </w:r>
      <w:proofErr w:type="spellEnd"/>
      <w:r>
        <w:rPr>
          <w:rFonts w:asciiTheme="minorHAnsi" w:hAnsiTheme="minorHAnsi" w:cstheme="minorHAnsi"/>
          <w:sz w:val="22"/>
          <w:szCs w:val="22"/>
        </w:rPr>
        <w:t xml:space="preserve"> notarize documents, free of charge.</w:t>
      </w:r>
      <w:r w:rsidR="004F0BB1">
        <w:rPr>
          <w:rFonts w:asciiTheme="minorHAnsi" w:hAnsiTheme="minorHAnsi" w:cstheme="minorHAnsi"/>
          <w:sz w:val="22"/>
          <w:szCs w:val="22"/>
        </w:rPr>
        <w:t xml:space="preserve"> </w:t>
      </w:r>
      <w:r w:rsidR="00F45674">
        <w:rPr>
          <w:rFonts w:asciiTheme="minorHAnsi" w:hAnsiTheme="minorHAnsi" w:cstheme="minorHAnsi"/>
          <w:sz w:val="22"/>
          <w:szCs w:val="22"/>
        </w:rPr>
        <w:t>The Mayor asked about new setback requirements. There are none.</w:t>
      </w:r>
    </w:p>
    <w:p w14:paraId="17758550" w14:textId="77777777" w:rsidR="004F0BB1" w:rsidRDefault="004F0BB1" w:rsidP="0053367A">
      <w:pPr>
        <w:rPr>
          <w:rFonts w:asciiTheme="minorHAnsi" w:hAnsiTheme="minorHAnsi" w:cstheme="minorHAnsi"/>
          <w:sz w:val="22"/>
          <w:szCs w:val="22"/>
        </w:rPr>
      </w:pPr>
    </w:p>
    <w:p w14:paraId="729822CE" w14:textId="6631B8A0" w:rsidR="0053367A" w:rsidRDefault="004F0BB1" w:rsidP="0053367A">
      <w:pPr>
        <w:rPr>
          <w:rFonts w:asciiTheme="minorHAnsi" w:hAnsiTheme="minorHAnsi" w:cstheme="minorHAnsi"/>
          <w:sz w:val="22"/>
          <w:szCs w:val="22"/>
        </w:rPr>
      </w:pPr>
      <w:r w:rsidRPr="004F0BB1">
        <w:rPr>
          <w:rFonts w:asciiTheme="minorHAnsi" w:hAnsiTheme="minorHAnsi" w:cstheme="minorHAnsi"/>
          <w:sz w:val="22"/>
          <w:szCs w:val="22"/>
          <w:u w:val="single"/>
        </w:rPr>
        <w:t>Mark made a motion</w:t>
      </w:r>
      <w:r>
        <w:rPr>
          <w:rFonts w:asciiTheme="minorHAnsi" w:hAnsiTheme="minorHAnsi" w:cstheme="minorHAnsi"/>
          <w:sz w:val="22"/>
          <w:szCs w:val="22"/>
        </w:rPr>
        <w:t xml:space="preserve"> to make these minor corrections and send the amendment to City Council.</w:t>
      </w:r>
      <w:r w:rsidR="00F45674">
        <w:rPr>
          <w:rFonts w:asciiTheme="minorHAnsi" w:hAnsiTheme="minorHAnsi" w:cstheme="minorHAnsi"/>
          <w:sz w:val="22"/>
          <w:szCs w:val="22"/>
        </w:rPr>
        <w:t xml:space="preserve"> </w:t>
      </w:r>
      <w:r w:rsidRPr="004F0BB1">
        <w:rPr>
          <w:rFonts w:asciiTheme="minorHAnsi" w:hAnsiTheme="minorHAnsi" w:cstheme="minorHAnsi"/>
          <w:sz w:val="22"/>
          <w:szCs w:val="22"/>
          <w:u w:val="single"/>
        </w:rPr>
        <w:t>Rachel</w:t>
      </w:r>
      <w:r>
        <w:rPr>
          <w:rFonts w:asciiTheme="minorHAnsi" w:hAnsiTheme="minorHAnsi" w:cstheme="minorHAnsi"/>
          <w:sz w:val="22"/>
          <w:szCs w:val="22"/>
        </w:rPr>
        <w:t xml:space="preserve"> </w:t>
      </w:r>
      <w:r w:rsidRPr="006947AB">
        <w:rPr>
          <w:rFonts w:asciiTheme="minorHAnsi" w:hAnsiTheme="minorHAnsi" w:cstheme="minorHAnsi"/>
          <w:sz w:val="22"/>
          <w:szCs w:val="22"/>
          <w:u w:val="single"/>
        </w:rPr>
        <w:t>seconded the motion</w:t>
      </w:r>
      <w:r>
        <w:rPr>
          <w:rFonts w:asciiTheme="minorHAnsi" w:hAnsiTheme="minorHAnsi" w:cstheme="minorHAnsi"/>
          <w:sz w:val="22"/>
          <w:szCs w:val="22"/>
        </w:rPr>
        <w:t>. Motion carried 5/0.</w:t>
      </w:r>
    </w:p>
    <w:p w14:paraId="29A4726E" w14:textId="77777777" w:rsidR="00EB6AB0" w:rsidRDefault="00EB6AB0" w:rsidP="0053367A">
      <w:pPr>
        <w:rPr>
          <w:rFonts w:asciiTheme="minorHAnsi" w:hAnsiTheme="minorHAnsi" w:cstheme="minorHAnsi"/>
          <w:sz w:val="20"/>
          <w:szCs w:val="20"/>
        </w:rPr>
      </w:pPr>
    </w:p>
    <w:p w14:paraId="517C38BD" w14:textId="7288E8E4" w:rsidR="0053367A" w:rsidRPr="0053367A" w:rsidRDefault="0053367A" w:rsidP="0053367A">
      <w:pPr>
        <w:rPr>
          <w:rFonts w:ascii="Calibri" w:hAnsi="Calibri" w:cs="Calibri"/>
          <w:sz w:val="22"/>
          <w:szCs w:val="20"/>
        </w:rPr>
      </w:pPr>
      <w:r w:rsidRPr="0053367A">
        <w:rPr>
          <w:rFonts w:ascii="Calibri" w:hAnsi="Calibri" w:cs="Calibri"/>
          <w:b/>
          <w:sz w:val="22"/>
          <w:szCs w:val="20"/>
        </w:rPr>
        <w:t>CONSIDER CREATING A NEW MIXED-USE OVERLAY ZONE</w:t>
      </w:r>
      <w:r w:rsidRPr="0053367A">
        <w:rPr>
          <w:rFonts w:ascii="Calibri" w:hAnsi="Calibri" w:cs="Calibri"/>
          <w:sz w:val="22"/>
          <w:szCs w:val="20"/>
        </w:rPr>
        <w:t xml:space="preserve"> (Legislative)</w:t>
      </w:r>
    </w:p>
    <w:p w14:paraId="69A33E00" w14:textId="209A45C5" w:rsidR="0054623E" w:rsidRDefault="00D55DDA" w:rsidP="0053367A">
      <w:pPr>
        <w:rPr>
          <w:rFonts w:ascii="Calibri" w:hAnsi="Calibri" w:cs="Calibri"/>
          <w:sz w:val="22"/>
          <w:szCs w:val="20"/>
        </w:rPr>
      </w:pPr>
      <w:r>
        <w:rPr>
          <w:rFonts w:ascii="Calibri" w:hAnsi="Calibri" w:cs="Calibri"/>
          <w:sz w:val="22"/>
          <w:szCs w:val="20"/>
        </w:rPr>
        <w:t>Discussion included</w:t>
      </w:r>
      <w:r w:rsidR="00523D79">
        <w:rPr>
          <w:rFonts w:ascii="Calibri" w:hAnsi="Calibri" w:cs="Calibri"/>
          <w:sz w:val="22"/>
          <w:szCs w:val="20"/>
        </w:rPr>
        <w:t>:</w:t>
      </w:r>
    </w:p>
    <w:p w14:paraId="1E6EF3C1" w14:textId="0EB968BF" w:rsidR="00523D79" w:rsidRDefault="00523D79" w:rsidP="00523D79">
      <w:pPr>
        <w:pStyle w:val="ListParagraph"/>
        <w:numPr>
          <w:ilvl w:val="0"/>
          <w:numId w:val="37"/>
        </w:numPr>
        <w:rPr>
          <w:rFonts w:ascii="Calibri" w:hAnsi="Calibri" w:cs="Calibri"/>
          <w:sz w:val="22"/>
          <w:szCs w:val="20"/>
        </w:rPr>
      </w:pPr>
      <w:r>
        <w:rPr>
          <w:rFonts w:ascii="Calibri" w:hAnsi="Calibri" w:cs="Calibri"/>
          <w:sz w:val="22"/>
          <w:szCs w:val="20"/>
        </w:rPr>
        <w:t xml:space="preserve">Overlay for the </w:t>
      </w:r>
      <w:r>
        <w:rPr>
          <w:rFonts w:ascii="Calibri" w:hAnsi="Calibri" w:cs="Calibri"/>
          <w:sz w:val="22"/>
          <w:szCs w:val="20"/>
        </w:rPr>
        <w:t>Planned Professional zone</w:t>
      </w:r>
      <w:r>
        <w:rPr>
          <w:rFonts w:ascii="Calibri" w:hAnsi="Calibri" w:cs="Calibri"/>
          <w:sz w:val="22"/>
          <w:szCs w:val="20"/>
        </w:rPr>
        <w:t xml:space="preserve"> </w:t>
      </w:r>
      <w:r w:rsidR="006F250B">
        <w:rPr>
          <w:rFonts w:ascii="Calibri" w:hAnsi="Calibri" w:cs="Calibri"/>
          <w:sz w:val="22"/>
          <w:szCs w:val="20"/>
        </w:rPr>
        <w:t>should have</w:t>
      </w:r>
      <w:r>
        <w:rPr>
          <w:rFonts w:ascii="Calibri" w:hAnsi="Calibri" w:cs="Calibri"/>
          <w:sz w:val="22"/>
          <w:szCs w:val="20"/>
        </w:rPr>
        <w:t xml:space="preserve"> </w:t>
      </w:r>
      <w:r>
        <w:rPr>
          <w:rFonts w:ascii="Calibri" w:hAnsi="Calibri" w:cs="Calibri"/>
          <w:sz w:val="22"/>
          <w:szCs w:val="20"/>
        </w:rPr>
        <w:t>different requirements than the Commercial zone</w:t>
      </w:r>
      <w:r>
        <w:rPr>
          <w:rFonts w:ascii="Calibri" w:hAnsi="Calibri" w:cs="Calibri"/>
          <w:sz w:val="22"/>
          <w:szCs w:val="20"/>
        </w:rPr>
        <w:t>.</w:t>
      </w:r>
    </w:p>
    <w:p w14:paraId="58D40EBF" w14:textId="738A66EC" w:rsidR="00523D79" w:rsidRDefault="00523D79" w:rsidP="00523D79">
      <w:pPr>
        <w:pStyle w:val="ListParagraph"/>
        <w:numPr>
          <w:ilvl w:val="0"/>
          <w:numId w:val="37"/>
        </w:numPr>
        <w:rPr>
          <w:rFonts w:ascii="Calibri" w:hAnsi="Calibri" w:cs="Calibri"/>
          <w:sz w:val="22"/>
          <w:szCs w:val="20"/>
        </w:rPr>
      </w:pPr>
      <w:r>
        <w:rPr>
          <w:rFonts w:ascii="Calibri" w:hAnsi="Calibri" w:cs="Calibri"/>
          <w:sz w:val="22"/>
          <w:szCs w:val="20"/>
        </w:rPr>
        <w:t>Developer requirements for commercial/retail to obtain residential units.</w:t>
      </w:r>
    </w:p>
    <w:p w14:paraId="08D4D72E" w14:textId="77777777" w:rsidR="00523D79" w:rsidRDefault="006217FF" w:rsidP="0053367A">
      <w:pPr>
        <w:pStyle w:val="ListParagraph"/>
        <w:numPr>
          <w:ilvl w:val="0"/>
          <w:numId w:val="37"/>
        </w:numPr>
        <w:rPr>
          <w:rFonts w:ascii="Calibri" w:hAnsi="Calibri" w:cs="Calibri"/>
          <w:sz w:val="22"/>
          <w:szCs w:val="20"/>
        </w:rPr>
      </w:pPr>
      <w:r w:rsidRPr="00523D79">
        <w:rPr>
          <w:rFonts w:ascii="Calibri" w:hAnsi="Calibri" w:cs="Calibri"/>
          <w:sz w:val="22"/>
          <w:szCs w:val="20"/>
        </w:rPr>
        <w:t>Live/work units</w:t>
      </w:r>
    </w:p>
    <w:p w14:paraId="5B3C1B00" w14:textId="77777777" w:rsidR="00523D79" w:rsidRDefault="00523D79" w:rsidP="0053367A">
      <w:pPr>
        <w:pStyle w:val="ListParagraph"/>
        <w:numPr>
          <w:ilvl w:val="0"/>
          <w:numId w:val="37"/>
        </w:numPr>
        <w:rPr>
          <w:rFonts w:ascii="Calibri" w:hAnsi="Calibri" w:cs="Calibri"/>
          <w:sz w:val="22"/>
          <w:szCs w:val="20"/>
        </w:rPr>
      </w:pPr>
      <w:r>
        <w:rPr>
          <w:rFonts w:ascii="Calibri" w:hAnsi="Calibri" w:cs="Calibri"/>
          <w:sz w:val="22"/>
          <w:szCs w:val="20"/>
        </w:rPr>
        <w:t>Ser</w:t>
      </w:r>
      <w:r w:rsidR="006217FF" w:rsidRPr="00523D79">
        <w:rPr>
          <w:rFonts w:ascii="Calibri" w:hAnsi="Calibri" w:cs="Calibri"/>
          <w:sz w:val="22"/>
          <w:szCs w:val="20"/>
        </w:rPr>
        <w:t>vice businesses (nail salon)</w:t>
      </w:r>
    </w:p>
    <w:p w14:paraId="3993CE0A" w14:textId="77777777" w:rsidR="00523D79" w:rsidRDefault="00523D79" w:rsidP="0053367A">
      <w:pPr>
        <w:pStyle w:val="ListParagraph"/>
        <w:numPr>
          <w:ilvl w:val="0"/>
          <w:numId w:val="37"/>
        </w:numPr>
        <w:rPr>
          <w:rFonts w:ascii="Calibri" w:hAnsi="Calibri" w:cs="Calibri"/>
          <w:sz w:val="22"/>
          <w:szCs w:val="20"/>
        </w:rPr>
      </w:pPr>
      <w:r>
        <w:rPr>
          <w:rFonts w:ascii="Calibri" w:hAnsi="Calibri" w:cs="Calibri"/>
          <w:sz w:val="22"/>
          <w:szCs w:val="20"/>
        </w:rPr>
        <w:t>R</w:t>
      </w:r>
      <w:r w:rsidR="006217FF" w:rsidRPr="00523D79">
        <w:rPr>
          <w:rFonts w:ascii="Calibri" w:hAnsi="Calibri" w:cs="Calibri"/>
          <w:sz w:val="22"/>
          <w:szCs w:val="20"/>
        </w:rPr>
        <w:t xml:space="preserve">estaurants </w:t>
      </w:r>
    </w:p>
    <w:p w14:paraId="10921D7A" w14:textId="77777777" w:rsidR="00523D79" w:rsidRDefault="00523D79" w:rsidP="0053367A">
      <w:pPr>
        <w:pStyle w:val="ListParagraph"/>
        <w:numPr>
          <w:ilvl w:val="0"/>
          <w:numId w:val="37"/>
        </w:numPr>
        <w:rPr>
          <w:rFonts w:ascii="Calibri" w:hAnsi="Calibri" w:cs="Calibri"/>
          <w:sz w:val="22"/>
          <w:szCs w:val="20"/>
        </w:rPr>
      </w:pPr>
      <w:r>
        <w:rPr>
          <w:rFonts w:ascii="Calibri" w:hAnsi="Calibri" w:cs="Calibri"/>
          <w:sz w:val="22"/>
          <w:szCs w:val="20"/>
        </w:rPr>
        <w:t>P</w:t>
      </w:r>
      <w:r w:rsidR="006217FF" w:rsidRPr="00523D79">
        <w:rPr>
          <w:rFonts w:ascii="Calibri" w:hAnsi="Calibri" w:cs="Calibri"/>
          <w:sz w:val="22"/>
          <w:szCs w:val="20"/>
        </w:rPr>
        <w:t>otential grocery store (if enough rooftops are added)</w:t>
      </w:r>
      <w:r>
        <w:rPr>
          <w:rFonts w:ascii="Calibri" w:hAnsi="Calibri" w:cs="Calibri"/>
          <w:sz w:val="22"/>
          <w:szCs w:val="20"/>
        </w:rPr>
        <w:t xml:space="preserve"> in the future</w:t>
      </w:r>
    </w:p>
    <w:p w14:paraId="04EF0A4E" w14:textId="77777777" w:rsidR="00523D79" w:rsidRDefault="006217FF" w:rsidP="0053367A">
      <w:pPr>
        <w:pStyle w:val="ListParagraph"/>
        <w:numPr>
          <w:ilvl w:val="0"/>
          <w:numId w:val="37"/>
        </w:numPr>
        <w:rPr>
          <w:rFonts w:ascii="Calibri" w:hAnsi="Calibri" w:cs="Calibri"/>
          <w:sz w:val="22"/>
          <w:szCs w:val="20"/>
        </w:rPr>
      </w:pPr>
      <w:r w:rsidRPr="00523D79">
        <w:rPr>
          <w:rFonts w:ascii="Calibri" w:hAnsi="Calibri" w:cs="Calibri"/>
          <w:sz w:val="22"/>
          <w:szCs w:val="20"/>
        </w:rPr>
        <w:t>‘</w:t>
      </w:r>
      <w:r w:rsidR="00523D79">
        <w:rPr>
          <w:rFonts w:ascii="Calibri" w:hAnsi="Calibri" w:cs="Calibri"/>
          <w:sz w:val="22"/>
          <w:szCs w:val="20"/>
        </w:rPr>
        <w:t>D</w:t>
      </w:r>
      <w:r w:rsidRPr="00523D79">
        <w:rPr>
          <w:rFonts w:ascii="Calibri" w:hAnsi="Calibri" w:cs="Calibri"/>
          <w:sz w:val="22"/>
          <w:szCs w:val="20"/>
        </w:rPr>
        <w:t xml:space="preserve">rive’ vs. ‘walkable’ areas/zones. </w:t>
      </w:r>
    </w:p>
    <w:p w14:paraId="616E7C1F" w14:textId="77777777" w:rsidR="00523D79" w:rsidRDefault="003A2189" w:rsidP="0053367A">
      <w:pPr>
        <w:pStyle w:val="ListParagraph"/>
        <w:numPr>
          <w:ilvl w:val="0"/>
          <w:numId w:val="37"/>
        </w:numPr>
        <w:rPr>
          <w:rFonts w:ascii="Calibri" w:hAnsi="Calibri" w:cs="Calibri"/>
          <w:sz w:val="22"/>
          <w:szCs w:val="20"/>
        </w:rPr>
      </w:pPr>
      <w:r w:rsidRPr="00523D79">
        <w:rPr>
          <w:rFonts w:ascii="Calibri" w:hAnsi="Calibri" w:cs="Calibri"/>
          <w:sz w:val="22"/>
          <w:szCs w:val="20"/>
        </w:rPr>
        <w:t>In residential areas</w:t>
      </w:r>
      <w:r w:rsidR="00523D79">
        <w:rPr>
          <w:rFonts w:ascii="Calibri" w:hAnsi="Calibri" w:cs="Calibri"/>
          <w:sz w:val="22"/>
          <w:szCs w:val="20"/>
        </w:rPr>
        <w:t xml:space="preserve">, </w:t>
      </w:r>
      <w:r w:rsidRPr="00523D79">
        <w:rPr>
          <w:rFonts w:ascii="Calibri" w:hAnsi="Calibri" w:cs="Calibri"/>
          <w:sz w:val="22"/>
          <w:szCs w:val="20"/>
        </w:rPr>
        <w:t xml:space="preserve">a ‘sense of neighborhood’. </w:t>
      </w:r>
    </w:p>
    <w:p w14:paraId="0BE3E62A" w14:textId="77777777" w:rsidR="00523D79" w:rsidRDefault="003A2189" w:rsidP="0053367A">
      <w:pPr>
        <w:pStyle w:val="ListParagraph"/>
        <w:numPr>
          <w:ilvl w:val="0"/>
          <w:numId w:val="37"/>
        </w:numPr>
        <w:rPr>
          <w:rFonts w:ascii="Calibri" w:hAnsi="Calibri" w:cs="Calibri"/>
          <w:sz w:val="22"/>
          <w:szCs w:val="20"/>
        </w:rPr>
      </w:pPr>
      <w:r w:rsidRPr="00523D79">
        <w:rPr>
          <w:rFonts w:ascii="Calibri" w:hAnsi="Calibri" w:cs="Calibri"/>
          <w:sz w:val="22"/>
          <w:szCs w:val="20"/>
        </w:rPr>
        <w:t>C</w:t>
      </w:r>
      <w:r w:rsidR="00523D79">
        <w:rPr>
          <w:rFonts w:ascii="Calibri" w:hAnsi="Calibri" w:cs="Calibri"/>
          <w:sz w:val="22"/>
          <w:szCs w:val="20"/>
        </w:rPr>
        <w:t xml:space="preserve">apture revenue from </w:t>
      </w:r>
      <w:r w:rsidRPr="00523D79">
        <w:rPr>
          <w:rFonts w:ascii="Calibri" w:hAnsi="Calibri" w:cs="Calibri"/>
          <w:sz w:val="22"/>
          <w:szCs w:val="20"/>
        </w:rPr>
        <w:t>Green Canyon High School</w:t>
      </w:r>
      <w:r w:rsidR="00523D79">
        <w:rPr>
          <w:rFonts w:ascii="Calibri" w:hAnsi="Calibri" w:cs="Calibri"/>
          <w:sz w:val="22"/>
          <w:szCs w:val="20"/>
        </w:rPr>
        <w:t xml:space="preserve"> students.</w:t>
      </w:r>
    </w:p>
    <w:p w14:paraId="48F798CB" w14:textId="77777777" w:rsidR="00523D79" w:rsidRDefault="003A2189" w:rsidP="0053367A">
      <w:pPr>
        <w:pStyle w:val="ListParagraph"/>
        <w:numPr>
          <w:ilvl w:val="0"/>
          <w:numId w:val="37"/>
        </w:numPr>
        <w:rPr>
          <w:rFonts w:ascii="Calibri" w:hAnsi="Calibri" w:cs="Calibri"/>
          <w:sz w:val="22"/>
          <w:szCs w:val="20"/>
        </w:rPr>
      </w:pPr>
      <w:r w:rsidRPr="00523D79">
        <w:rPr>
          <w:rFonts w:ascii="Calibri" w:hAnsi="Calibri" w:cs="Calibri"/>
          <w:sz w:val="22"/>
          <w:szCs w:val="20"/>
        </w:rPr>
        <w:t>The Commercial zone could be divided up into different types of commercial zones.</w:t>
      </w:r>
    </w:p>
    <w:p w14:paraId="6CB8451B" w14:textId="44DD7D41" w:rsidR="00523D79" w:rsidRDefault="00523D79" w:rsidP="0053367A">
      <w:pPr>
        <w:pStyle w:val="ListParagraph"/>
        <w:numPr>
          <w:ilvl w:val="0"/>
          <w:numId w:val="37"/>
        </w:numPr>
        <w:rPr>
          <w:rFonts w:ascii="Calibri" w:hAnsi="Calibri" w:cs="Calibri"/>
          <w:sz w:val="22"/>
          <w:szCs w:val="20"/>
        </w:rPr>
      </w:pPr>
      <w:r>
        <w:rPr>
          <w:rFonts w:ascii="Calibri" w:hAnsi="Calibri" w:cs="Calibri"/>
          <w:sz w:val="22"/>
          <w:szCs w:val="20"/>
        </w:rPr>
        <w:t>Limited access points on t</w:t>
      </w:r>
      <w:r w:rsidR="003A2189" w:rsidRPr="00523D79">
        <w:rPr>
          <w:rFonts w:ascii="Calibri" w:hAnsi="Calibri" w:cs="Calibri"/>
          <w:sz w:val="22"/>
          <w:szCs w:val="20"/>
        </w:rPr>
        <w:t>he CMPO road</w:t>
      </w:r>
      <w:r>
        <w:rPr>
          <w:rFonts w:ascii="Calibri" w:hAnsi="Calibri" w:cs="Calibri"/>
          <w:sz w:val="22"/>
          <w:szCs w:val="20"/>
        </w:rPr>
        <w:t xml:space="preserve"> (</w:t>
      </w:r>
      <w:r w:rsidR="003A2189" w:rsidRPr="00523D79">
        <w:rPr>
          <w:rFonts w:ascii="Calibri" w:hAnsi="Calibri" w:cs="Calibri"/>
          <w:sz w:val="22"/>
          <w:szCs w:val="20"/>
        </w:rPr>
        <w:t>Hyde Park dictat</w:t>
      </w:r>
      <w:r>
        <w:rPr>
          <w:rFonts w:ascii="Calibri" w:hAnsi="Calibri" w:cs="Calibri"/>
          <w:sz w:val="22"/>
          <w:szCs w:val="20"/>
        </w:rPr>
        <w:t>es)</w:t>
      </w:r>
      <w:r w:rsidR="003A2189" w:rsidRPr="00523D79">
        <w:rPr>
          <w:rFonts w:ascii="Calibri" w:hAnsi="Calibri" w:cs="Calibri"/>
          <w:sz w:val="22"/>
          <w:szCs w:val="20"/>
        </w:rPr>
        <w:t xml:space="preserve"> </w:t>
      </w:r>
    </w:p>
    <w:p w14:paraId="7FE3385B" w14:textId="77777777" w:rsidR="00523D79" w:rsidRDefault="00523D79" w:rsidP="0053367A">
      <w:pPr>
        <w:pStyle w:val="ListParagraph"/>
        <w:numPr>
          <w:ilvl w:val="0"/>
          <w:numId w:val="37"/>
        </w:numPr>
        <w:rPr>
          <w:rFonts w:ascii="Calibri" w:hAnsi="Calibri" w:cs="Calibri"/>
          <w:sz w:val="22"/>
          <w:szCs w:val="20"/>
        </w:rPr>
      </w:pPr>
      <w:r>
        <w:rPr>
          <w:rFonts w:ascii="Calibri" w:hAnsi="Calibri" w:cs="Calibri"/>
          <w:sz w:val="22"/>
          <w:szCs w:val="20"/>
        </w:rPr>
        <w:t>C</w:t>
      </w:r>
      <w:r w:rsidR="00FC08A8" w:rsidRPr="00523D79">
        <w:rPr>
          <w:rFonts w:ascii="Calibri" w:hAnsi="Calibri" w:cs="Calibri"/>
          <w:sz w:val="22"/>
          <w:szCs w:val="20"/>
        </w:rPr>
        <w:t>hang</w:t>
      </w:r>
      <w:r>
        <w:rPr>
          <w:rFonts w:ascii="Calibri" w:hAnsi="Calibri" w:cs="Calibri"/>
          <w:sz w:val="22"/>
          <w:szCs w:val="20"/>
        </w:rPr>
        <w:t>e</w:t>
      </w:r>
      <w:r w:rsidR="00FC08A8" w:rsidRPr="00523D79">
        <w:rPr>
          <w:rFonts w:ascii="Calibri" w:hAnsi="Calibri" w:cs="Calibri"/>
          <w:sz w:val="22"/>
          <w:szCs w:val="20"/>
        </w:rPr>
        <w:t xml:space="preserve"> the current Planned Professional zone to be more of a mixed residential zone. </w:t>
      </w:r>
    </w:p>
    <w:p w14:paraId="59CC0A0D" w14:textId="77777777" w:rsidR="00523D79" w:rsidRDefault="00FC08A8" w:rsidP="0053367A">
      <w:pPr>
        <w:pStyle w:val="ListParagraph"/>
        <w:numPr>
          <w:ilvl w:val="0"/>
          <w:numId w:val="37"/>
        </w:numPr>
        <w:rPr>
          <w:rFonts w:ascii="Calibri" w:hAnsi="Calibri" w:cs="Calibri"/>
          <w:sz w:val="22"/>
          <w:szCs w:val="20"/>
        </w:rPr>
      </w:pPr>
      <w:r w:rsidRPr="00523D79">
        <w:rPr>
          <w:rFonts w:ascii="Calibri" w:hAnsi="Calibri" w:cs="Calibri"/>
          <w:sz w:val="22"/>
          <w:szCs w:val="20"/>
        </w:rPr>
        <w:t xml:space="preserve">Mayor suggested each ‘cluster’ have one driveway/access to the CMPO road. </w:t>
      </w:r>
    </w:p>
    <w:p w14:paraId="6350E670" w14:textId="03AA7A7B" w:rsidR="006217FF" w:rsidRDefault="00FC08A8" w:rsidP="0053367A">
      <w:pPr>
        <w:pStyle w:val="ListParagraph"/>
        <w:numPr>
          <w:ilvl w:val="0"/>
          <w:numId w:val="37"/>
        </w:numPr>
        <w:rPr>
          <w:rFonts w:ascii="Calibri" w:hAnsi="Calibri" w:cs="Calibri"/>
          <w:sz w:val="22"/>
          <w:szCs w:val="20"/>
        </w:rPr>
      </w:pPr>
      <w:r w:rsidRPr="00523D79">
        <w:rPr>
          <w:rFonts w:ascii="Calibri" w:hAnsi="Calibri" w:cs="Calibri"/>
          <w:sz w:val="22"/>
          <w:szCs w:val="20"/>
        </w:rPr>
        <w:t>Trent does not want fences along the CMPO road because it makes it feel blocked in.</w:t>
      </w:r>
      <w:r w:rsidR="00CD1B98" w:rsidRPr="00523D79">
        <w:rPr>
          <w:rFonts w:ascii="Calibri" w:hAnsi="Calibri" w:cs="Calibri"/>
          <w:sz w:val="22"/>
          <w:szCs w:val="20"/>
        </w:rPr>
        <w:t xml:space="preserve"> </w:t>
      </w:r>
    </w:p>
    <w:p w14:paraId="76DFA1CA" w14:textId="77777777" w:rsidR="006F250B" w:rsidRDefault="006F250B" w:rsidP="0053367A">
      <w:pPr>
        <w:pStyle w:val="ListParagraph"/>
        <w:numPr>
          <w:ilvl w:val="0"/>
          <w:numId w:val="37"/>
        </w:numPr>
        <w:rPr>
          <w:rFonts w:ascii="Calibri" w:hAnsi="Calibri" w:cs="Calibri"/>
          <w:sz w:val="22"/>
          <w:szCs w:val="20"/>
        </w:rPr>
      </w:pPr>
      <w:r w:rsidRPr="006F250B">
        <w:rPr>
          <w:rFonts w:ascii="Calibri" w:hAnsi="Calibri" w:cs="Calibri"/>
          <w:sz w:val="22"/>
          <w:szCs w:val="20"/>
        </w:rPr>
        <w:t>T</w:t>
      </w:r>
      <w:r>
        <w:rPr>
          <w:rFonts w:ascii="Calibri" w:hAnsi="Calibri" w:cs="Calibri"/>
          <w:sz w:val="22"/>
          <w:szCs w:val="20"/>
        </w:rPr>
        <w:t>h</w:t>
      </w:r>
      <w:r w:rsidR="00EB6AB0" w:rsidRPr="006F250B">
        <w:rPr>
          <w:rFonts w:ascii="Calibri" w:hAnsi="Calibri" w:cs="Calibri"/>
          <w:sz w:val="22"/>
          <w:szCs w:val="20"/>
        </w:rPr>
        <w:t xml:space="preserve">e commercial zone is much larger than can be reasonably filled by commercial businesses. </w:t>
      </w:r>
    </w:p>
    <w:p w14:paraId="62EA193D" w14:textId="77777777" w:rsidR="006F250B" w:rsidRDefault="006F250B" w:rsidP="0053367A">
      <w:pPr>
        <w:pStyle w:val="ListParagraph"/>
        <w:numPr>
          <w:ilvl w:val="0"/>
          <w:numId w:val="37"/>
        </w:numPr>
        <w:rPr>
          <w:rFonts w:ascii="Calibri" w:hAnsi="Calibri" w:cs="Calibri"/>
          <w:sz w:val="22"/>
          <w:szCs w:val="20"/>
        </w:rPr>
      </w:pPr>
      <w:r>
        <w:rPr>
          <w:rFonts w:ascii="Calibri" w:hAnsi="Calibri" w:cs="Calibri"/>
          <w:sz w:val="22"/>
          <w:szCs w:val="20"/>
        </w:rPr>
        <w:t xml:space="preserve">Parking for businesses. </w:t>
      </w:r>
    </w:p>
    <w:p w14:paraId="05662B20" w14:textId="77777777" w:rsidR="006F250B" w:rsidRDefault="006F250B" w:rsidP="0053367A">
      <w:pPr>
        <w:pStyle w:val="ListParagraph"/>
        <w:numPr>
          <w:ilvl w:val="0"/>
          <w:numId w:val="37"/>
        </w:numPr>
        <w:rPr>
          <w:rFonts w:ascii="Calibri" w:hAnsi="Calibri" w:cs="Calibri"/>
          <w:sz w:val="22"/>
          <w:szCs w:val="20"/>
        </w:rPr>
      </w:pPr>
      <w:r>
        <w:rPr>
          <w:rFonts w:ascii="Calibri" w:hAnsi="Calibri" w:cs="Calibri"/>
          <w:sz w:val="22"/>
          <w:szCs w:val="20"/>
        </w:rPr>
        <w:t xml:space="preserve">Change </w:t>
      </w:r>
      <w:r w:rsidR="00093718" w:rsidRPr="006F250B">
        <w:rPr>
          <w:rFonts w:ascii="Calibri" w:hAnsi="Calibri" w:cs="Calibri"/>
          <w:sz w:val="22"/>
          <w:szCs w:val="20"/>
        </w:rPr>
        <w:t xml:space="preserve">Professional zone to a mixed use zone. </w:t>
      </w:r>
    </w:p>
    <w:p w14:paraId="240B211B" w14:textId="77777777" w:rsidR="006F250B" w:rsidRDefault="006F250B" w:rsidP="0053367A">
      <w:pPr>
        <w:pStyle w:val="ListParagraph"/>
        <w:numPr>
          <w:ilvl w:val="0"/>
          <w:numId w:val="37"/>
        </w:numPr>
        <w:rPr>
          <w:rFonts w:ascii="Calibri" w:hAnsi="Calibri" w:cs="Calibri"/>
          <w:sz w:val="22"/>
          <w:szCs w:val="20"/>
        </w:rPr>
      </w:pPr>
      <w:r>
        <w:rPr>
          <w:rFonts w:ascii="Calibri" w:hAnsi="Calibri" w:cs="Calibri"/>
          <w:sz w:val="22"/>
          <w:szCs w:val="20"/>
        </w:rPr>
        <w:lastRenderedPageBreak/>
        <w:t xml:space="preserve">Should think of </w:t>
      </w:r>
      <w:r w:rsidR="00CD1C10" w:rsidRPr="006F250B">
        <w:rPr>
          <w:rFonts w:ascii="Calibri" w:hAnsi="Calibri" w:cs="Calibri"/>
          <w:sz w:val="22"/>
          <w:szCs w:val="20"/>
        </w:rPr>
        <w:t>‘highest and best use’</w:t>
      </w:r>
      <w:r w:rsidR="00093718" w:rsidRPr="006F250B">
        <w:rPr>
          <w:rFonts w:ascii="Calibri" w:hAnsi="Calibri" w:cs="Calibri"/>
          <w:sz w:val="22"/>
          <w:szCs w:val="20"/>
        </w:rPr>
        <w:t xml:space="preserve"> – what is </w:t>
      </w:r>
      <w:r w:rsidR="00093718" w:rsidRPr="006F250B">
        <w:rPr>
          <w:rFonts w:ascii="Calibri" w:hAnsi="Calibri" w:cs="Calibri"/>
          <w:i/>
          <w:sz w:val="22"/>
          <w:szCs w:val="20"/>
        </w:rPr>
        <w:t xml:space="preserve">currently </w:t>
      </w:r>
      <w:r w:rsidR="00093718" w:rsidRPr="006F250B">
        <w:rPr>
          <w:rFonts w:ascii="Calibri" w:hAnsi="Calibri" w:cs="Calibri"/>
          <w:sz w:val="22"/>
          <w:szCs w:val="20"/>
        </w:rPr>
        <w:t>needed and desirable</w:t>
      </w:r>
      <w:r w:rsidR="00CD1C10" w:rsidRPr="006F250B">
        <w:rPr>
          <w:rFonts w:ascii="Calibri" w:hAnsi="Calibri" w:cs="Calibri"/>
          <w:sz w:val="22"/>
          <w:szCs w:val="20"/>
        </w:rPr>
        <w:t xml:space="preserve">. </w:t>
      </w:r>
      <w:r w:rsidR="00093718" w:rsidRPr="006F250B">
        <w:rPr>
          <w:rFonts w:ascii="Calibri" w:hAnsi="Calibri" w:cs="Calibri"/>
          <w:sz w:val="22"/>
          <w:szCs w:val="20"/>
        </w:rPr>
        <w:t xml:space="preserve">If someday more commercial space is needed, the residential units can be knocked down to build whatever they want there. </w:t>
      </w:r>
    </w:p>
    <w:p w14:paraId="593BA3B4" w14:textId="77777777" w:rsidR="006F250B" w:rsidRDefault="006F250B" w:rsidP="0053367A">
      <w:pPr>
        <w:pStyle w:val="ListParagraph"/>
        <w:numPr>
          <w:ilvl w:val="0"/>
          <w:numId w:val="37"/>
        </w:numPr>
        <w:rPr>
          <w:rFonts w:ascii="Calibri" w:hAnsi="Calibri" w:cs="Calibri"/>
          <w:sz w:val="22"/>
          <w:szCs w:val="20"/>
        </w:rPr>
      </w:pPr>
      <w:r w:rsidRPr="006F250B">
        <w:rPr>
          <w:rFonts w:ascii="Calibri" w:hAnsi="Calibri" w:cs="Calibri"/>
          <w:sz w:val="22"/>
          <w:szCs w:val="20"/>
        </w:rPr>
        <w:t xml:space="preserve">1000 feet </w:t>
      </w:r>
      <w:r w:rsidR="00093718" w:rsidRPr="006F250B">
        <w:rPr>
          <w:rFonts w:ascii="Calibri" w:hAnsi="Calibri" w:cs="Calibri"/>
          <w:sz w:val="22"/>
          <w:szCs w:val="20"/>
        </w:rPr>
        <w:t>between the highway and the CMPO road</w:t>
      </w:r>
      <w:r>
        <w:rPr>
          <w:rFonts w:ascii="Calibri" w:hAnsi="Calibri" w:cs="Calibri"/>
          <w:sz w:val="22"/>
          <w:szCs w:val="20"/>
        </w:rPr>
        <w:t>.</w:t>
      </w:r>
    </w:p>
    <w:p w14:paraId="5B55393E" w14:textId="77777777" w:rsidR="00D55DDA" w:rsidRDefault="00D55DDA" w:rsidP="0053367A">
      <w:pPr>
        <w:pStyle w:val="ListParagraph"/>
        <w:numPr>
          <w:ilvl w:val="0"/>
          <w:numId w:val="37"/>
        </w:numPr>
        <w:rPr>
          <w:rFonts w:ascii="Calibri" w:hAnsi="Calibri" w:cs="Calibri"/>
          <w:sz w:val="22"/>
          <w:szCs w:val="20"/>
        </w:rPr>
      </w:pPr>
      <w:r>
        <w:rPr>
          <w:rFonts w:ascii="Calibri" w:hAnsi="Calibri" w:cs="Calibri"/>
          <w:sz w:val="22"/>
          <w:szCs w:val="20"/>
        </w:rPr>
        <w:t>Best to have a plan in place before the CMOP road goes in.</w:t>
      </w:r>
    </w:p>
    <w:p w14:paraId="681BE53C" w14:textId="77777777" w:rsidR="00D55DDA" w:rsidRDefault="00E626E8" w:rsidP="0053367A">
      <w:pPr>
        <w:pStyle w:val="ListParagraph"/>
        <w:numPr>
          <w:ilvl w:val="0"/>
          <w:numId w:val="37"/>
        </w:numPr>
        <w:rPr>
          <w:rFonts w:ascii="Calibri" w:hAnsi="Calibri" w:cs="Calibri"/>
          <w:sz w:val="22"/>
          <w:szCs w:val="20"/>
        </w:rPr>
      </w:pPr>
      <w:r w:rsidRPr="00D55DDA">
        <w:rPr>
          <w:rFonts w:ascii="Calibri" w:hAnsi="Calibri" w:cs="Calibri"/>
          <w:sz w:val="22"/>
          <w:szCs w:val="20"/>
        </w:rPr>
        <w:t>I</w:t>
      </w:r>
      <w:r w:rsidR="00CD1C10" w:rsidRPr="00D55DDA">
        <w:rPr>
          <w:rFonts w:ascii="Calibri" w:hAnsi="Calibri" w:cs="Calibri"/>
          <w:sz w:val="22"/>
          <w:szCs w:val="20"/>
        </w:rPr>
        <w:t xml:space="preserve">f </w:t>
      </w:r>
      <w:r w:rsidRPr="00D55DDA">
        <w:rPr>
          <w:rFonts w:ascii="Calibri" w:hAnsi="Calibri" w:cs="Calibri"/>
          <w:sz w:val="22"/>
          <w:szCs w:val="20"/>
        </w:rPr>
        <w:t>we leave</w:t>
      </w:r>
      <w:r w:rsidR="00D55DDA">
        <w:rPr>
          <w:rFonts w:ascii="Calibri" w:hAnsi="Calibri" w:cs="Calibri"/>
          <w:sz w:val="22"/>
          <w:szCs w:val="20"/>
        </w:rPr>
        <w:t xml:space="preserve"> the Commercial zone</w:t>
      </w:r>
      <w:r w:rsidRPr="00D55DDA">
        <w:rPr>
          <w:rFonts w:ascii="Calibri" w:hAnsi="Calibri" w:cs="Calibri"/>
          <w:sz w:val="22"/>
          <w:szCs w:val="20"/>
        </w:rPr>
        <w:t xml:space="preserve"> the way it is, we will get what we’ve always got – which isn’t generating much in the way of revenue or sales tax to the city.</w:t>
      </w:r>
    </w:p>
    <w:p w14:paraId="70E67C12" w14:textId="77777777" w:rsidR="00D55DDA" w:rsidRDefault="00E626E8" w:rsidP="0053367A">
      <w:pPr>
        <w:pStyle w:val="ListParagraph"/>
        <w:numPr>
          <w:ilvl w:val="0"/>
          <w:numId w:val="37"/>
        </w:numPr>
        <w:rPr>
          <w:rFonts w:ascii="Calibri" w:hAnsi="Calibri" w:cs="Calibri"/>
          <w:sz w:val="22"/>
          <w:szCs w:val="20"/>
        </w:rPr>
      </w:pPr>
      <w:r w:rsidRPr="00D55DDA">
        <w:rPr>
          <w:rFonts w:ascii="Calibri" w:hAnsi="Calibri" w:cs="Calibri"/>
          <w:sz w:val="22"/>
          <w:szCs w:val="20"/>
        </w:rPr>
        <w:t xml:space="preserve">Mayor’s purpose: </w:t>
      </w:r>
      <w:r w:rsidR="00D55DDA">
        <w:rPr>
          <w:rFonts w:ascii="Calibri" w:hAnsi="Calibri" w:cs="Calibri"/>
          <w:sz w:val="22"/>
          <w:szCs w:val="20"/>
        </w:rPr>
        <w:t>A</w:t>
      </w:r>
      <w:r w:rsidRPr="00D55DDA">
        <w:rPr>
          <w:rFonts w:ascii="Calibri" w:hAnsi="Calibri" w:cs="Calibri"/>
          <w:sz w:val="22"/>
          <w:szCs w:val="20"/>
        </w:rPr>
        <w:t>ttract development that brings more revenue to the city, eith</w:t>
      </w:r>
      <w:r w:rsidR="00D55DDA">
        <w:rPr>
          <w:rFonts w:ascii="Calibri" w:hAnsi="Calibri" w:cs="Calibri"/>
          <w:sz w:val="22"/>
          <w:szCs w:val="20"/>
        </w:rPr>
        <w:t>er in property tax or sales tax.</w:t>
      </w:r>
    </w:p>
    <w:p w14:paraId="40C55820" w14:textId="77777777" w:rsidR="00D959AE" w:rsidRDefault="00E626E8" w:rsidP="0053367A">
      <w:pPr>
        <w:pStyle w:val="ListParagraph"/>
        <w:numPr>
          <w:ilvl w:val="0"/>
          <w:numId w:val="37"/>
        </w:numPr>
        <w:rPr>
          <w:rFonts w:ascii="Calibri" w:hAnsi="Calibri" w:cs="Calibri"/>
          <w:sz w:val="22"/>
          <w:szCs w:val="20"/>
        </w:rPr>
      </w:pPr>
      <w:r w:rsidRPr="00D55DDA">
        <w:rPr>
          <w:rFonts w:ascii="Calibri" w:hAnsi="Calibri" w:cs="Calibri"/>
          <w:sz w:val="22"/>
          <w:szCs w:val="20"/>
        </w:rPr>
        <w:t>Mayor’s intent</w:t>
      </w:r>
      <w:r w:rsidR="00D55DDA">
        <w:rPr>
          <w:rFonts w:ascii="Calibri" w:hAnsi="Calibri" w:cs="Calibri"/>
          <w:sz w:val="22"/>
          <w:szCs w:val="20"/>
        </w:rPr>
        <w:t>: I</w:t>
      </w:r>
      <w:r w:rsidRPr="00D55DDA">
        <w:rPr>
          <w:rFonts w:ascii="Calibri" w:hAnsi="Calibri" w:cs="Calibri"/>
          <w:sz w:val="22"/>
          <w:szCs w:val="20"/>
        </w:rPr>
        <w:t xml:space="preserve">ncrease ‘affordable’ rooftops (in designated areas) and save space for a grocery store. </w:t>
      </w:r>
    </w:p>
    <w:p w14:paraId="471D8ED9" w14:textId="77777777" w:rsidR="00D959AE" w:rsidRDefault="00D959AE" w:rsidP="0053367A">
      <w:pPr>
        <w:pStyle w:val="ListParagraph"/>
        <w:numPr>
          <w:ilvl w:val="0"/>
          <w:numId w:val="37"/>
        </w:numPr>
        <w:rPr>
          <w:rFonts w:ascii="Calibri" w:hAnsi="Calibri" w:cs="Calibri"/>
          <w:sz w:val="22"/>
          <w:szCs w:val="20"/>
        </w:rPr>
      </w:pPr>
      <w:r>
        <w:rPr>
          <w:rFonts w:ascii="Calibri" w:hAnsi="Calibri" w:cs="Calibri"/>
          <w:sz w:val="22"/>
          <w:szCs w:val="20"/>
        </w:rPr>
        <w:t>Mayor</w:t>
      </w:r>
      <w:r w:rsidR="00E626E8" w:rsidRPr="00D55DDA">
        <w:rPr>
          <w:rFonts w:ascii="Calibri" w:hAnsi="Calibri" w:cs="Calibri"/>
          <w:sz w:val="22"/>
          <w:szCs w:val="20"/>
        </w:rPr>
        <w:t xml:space="preserve"> believes there is room for residential west of the CMPO road.</w:t>
      </w:r>
    </w:p>
    <w:p w14:paraId="55C7A63C" w14:textId="53FDFCEA" w:rsidR="009B6C09" w:rsidRDefault="00D959AE" w:rsidP="0053367A">
      <w:pPr>
        <w:pStyle w:val="ListParagraph"/>
        <w:numPr>
          <w:ilvl w:val="0"/>
          <w:numId w:val="37"/>
        </w:numPr>
        <w:rPr>
          <w:rFonts w:ascii="Calibri" w:hAnsi="Calibri" w:cs="Calibri"/>
          <w:sz w:val="22"/>
          <w:szCs w:val="20"/>
        </w:rPr>
      </w:pPr>
      <w:r w:rsidRPr="00D959AE">
        <w:rPr>
          <w:rFonts w:ascii="Calibri" w:hAnsi="Calibri" w:cs="Calibri"/>
          <w:sz w:val="22"/>
          <w:szCs w:val="20"/>
        </w:rPr>
        <w:t>Varying opinions as to how to bring commercial along with residential.</w:t>
      </w:r>
    </w:p>
    <w:p w14:paraId="2FEA17FE" w14:textId="77777777" w:rsidR="00D959AE" w:rsidRDefault="00D959AE" w:rsidP="000B4464">
      <w:pPr>
        <w:pStyle w:val="ListParagraph"/>
        <w:numPr>
          <w:ilvl w:val="0"/>
          <w:numId w:val="37"/>
        </w:numPr>
        <w:rPr>
          <w:rFonts w:ascii="Calibri" w:hAnsi="Calibri" w:cs="Calibri"/>
          <w:sz w:val="22"/>
          <w:szCs w:val="20"/>
        </w:rPr>
      </w:pPr>
      <w:r w:rsidRPr="00D959AE">
        <w:rPr>
          <w:rFonts w:ascii="Calibri" w:hAnsi="Calibri" w:cs="Calibri"/>
          <w:sz w:val="22"/>
          <w:szCs w:val="20"/>
        </w:rPr>
        <w:t xml:space="preserve">Perhaps zone differently around </w:t>
      </w:r>
      <w:r>
        <w:rPr>
          <w:rFonts w:ascii="Calibri" w:hAnsi="Calibri" w:cs="Calibri"/>
          <w:sz w:val="22"/>
          <w:szCs w:val="20"/>
        </w:rPr>
        <w:t>major roundabouts</w:t>
      </w:r>
      <w:r w:rsidR="002B205F" w:rsidRPr="00D959AE">
        <w:rPr>
          <w:rFonts w:ascii="Calibri" w:hAnsi="Calibri" w:cs="Calibri"/>
          <w:sz w:val="22"/>
          <w:szCs w:val="20"/>
        </w:rPr>
        <w:t>.</w:t>
      </w:r>
    </w:p>
    <w:p w14:paraId="1BEECC17" w14:textId="42A73B86" w:rsidR="000B4464" w:rsidRDefault="000B4464" w:rsidP="000B4464">
      <w:pPr>
        <w:pStyle w:val="ListParagraph"/>
        <w:numPr>
          <w:ilvl w:val="0"/>
          <w:numId w:val="37"/>
        </w:numPr>
        <w:rPr>
          <w:rFonts w:ascii="Calibri" w:hAnsi="Calibri" w:cs="Calibri"/>
          <w:sz w:val="22"/>
          <w:szCs w:val="20"/>
        </w:rPr>
      </w:pPr>
      <w:r w:rsidRPr="00D959AE">
        <w:rPr>
          <w:rFonts w:ascii="Calibri" w:hAnsi="Calibri" w:cs="Calibri"/>
          <w:sz w:val="22"/>
          <w:szCs w:val="20"/>
        </w:rPr>
        <w:t>Trent believes residents would more easily accept high density in the commercial zone than in the Planned Professional zone.</w:t>
      </w:r>
    </w:p>
    <w:p w14:paraId="6B7ED248" w14:textId="3EE6638C" w:rsidR="002E43ED" w:rsidRDefault="002E43ED" w:rsidP="0053367A">
      <w:pPr>
        <w:pStyle w:val="ListParagraph"/>
        <w:numPr>
          <w:ilvl w:val="0"/>
          <w:numId w:val="37"/>
        </w:numPr>
        <w:rPr>
          <w:rFonts w:ascii="Calibri" w:hAnsi="Calibri" w:cs="Calibri"/>
          <w:sz w:val="22"/>
          <w:szCs w:val="20"/>
        </w:rPr>
      </w:pPr>
      <w:r w:rsidRPr="00D959AE">
        <w:rPr>
          <w:rFonts w:ascii="Calibri" w:hAnsi="Calibri" w:cs="Calibri"/>
          <w:sz w:val="22"/>
          <w:szCs w:val="20"/>
        </w:rPr>
        <w:t>Derek</w:t>
      </w:r>
      <w:r w:rsidR="00D959AE">
        <w:rPr>
          <w:rFonts w:ascii="Calibri" w:hAnsi="Calibri" w:cs="Calibri"/>
          <w:sz w:val="22"/>
          <w:szCs w:val="20"/>
        </w:rPr>
        <w:t xml:space="preserve"> suggested </w:t>
      </w:r>
      <w:r w:rsidRPr="00D959AE">
        <w:rPr>
          <w:rFonts w:ascii="Calibri" w:hAnsi="Calibri" w:cs="Calibri"/>
          <w:sz w:val="22"/>
          <w:szCs w:val="20"/>
        </w:rPr>
        <w:t>giv</w:t>
      </w:r>
      <w:r w:rsidR="00D959AE">
        <w:rPr>
          <w:rFonts w:ascii="Calibri" w:hAnsi="Calibri" w:cs="Calibri"/>
          <w:sz w:val="22"/>
          <w:szCs w:val="20"/>
        </w:rPr>
        <w:t>ing</w:t>
      </w:r>
      <w:r w:rsidRPr="00D959AE">
        <w:rPr>
          <w:rFonts w:ascii="Calibri" w:hAnsi="Calibri" w:cs="Calibri"/>
          <w:sz w:val="22"/>
          <w:szCs w:val="20"/>
        </w:rPr>
        <w:t xml:space="preserve"> limited occupancy until business is open/running.</w:t>
      </w:r>
    </w:p>
    <w:p w14:paraId="59B17C70" w14:textId="29A1EC1D" w:rsidR="00D959AE" w:rsidRDefault="00D959AE" w:rsidP="0053367A">
      <w:pPr>
        <w:pStyle w:val="ListParagraph"/>
        <w:numPr>
          <w:ilvl w:val="0"/>
          <w:numId w:val="37"/>
        </w:numPr>
        <w:rPr>
          <w:rFonts w:ascii="Calibri" w:hAnsi="Calibri" w:cs="Calibri"/>
          <w:sz w:val="22"/>
          <w:szCs w:val="20"/>
        </w:rPr>
      </w:pPr>
      <w:r w:rsidRPr="00D959AE">
        <w:rPr>
          <w:rFonts w:ascii="Calibri" w:hAnsi="Calibri" w:cs="Calibri"/>
          <w:sz w:val="22"/>
          <w:szCs w:val="20"/>
        </w:rPr>
        <w:t>R</w:t>
      </w:r>
      <w:r w:rsidR="002E43ED" w:rsidRPr="00D959AE">
        <w:rPr>
          <w:rFonts w:ascii="Calibri" w:hAnsi="Calibri" w:cs="Calibri"/>
          <w:sz w:val="22"/>
          <w:szCs w:val="20"/>
        </w:rPr>
        <w:t xml:space="preserve">achel </w:t>
      </w:r>
      <w:r w:rsidR="000B4464" w:rsidRPr="00D959AE">
        <w:rPr>
          <w:rFonts w:ascii="Calibri" w:hAnsi="Calibri" w:cs="Calibri"/>
          <w:sz w:val="22"/>
          <w:szCs w:val="20"/>
        </w:rPr>
        <w:t>w</w:t>
      </w:r>
      <w:r>
        <w:rPr>
          <w:rFonts w:ascii="Calibri" w:hAnsi="Calibri" w:cs="Calibri"/>
          <w:sz w:val="22"/>
          <w:szCs w:val="20"/>
        </w:rPr>
        <w:t>ants to</w:t>
      </w:r>
      <w:r w:rsidR="000B4464" w:rsidRPr="00D959AE">
        <w:rPr>
          <w:rFonts w:ascii="Calibri" w:hAnsi="Calibri" w:cs="Calibri"/>
          <w:sz w:val="22"/>
          <w:szCs w:val="20"/>
        </w:rPr>
        <w:t xml:space="preserve"> requir</w:t>
      </w:r>
      <w:r>
        <w:rPr>
          <w:rFonts w:ascii="Calibri" w:hAnsi="Calibri" w:cs="Calibri"/>
          <w:sz w:val="22"/>
          <w:szCs w:val="20"/>
        </w:rPr>
        <w:t>e</w:t>
      </w:r>
      <w:r w:rsidR="000B4464" w:rsidRPr="00D959AE">
        <w:rPr>
          <w:rFonts w:ascii="Calibri" w:hAnsi="Calibri" w:cs="Calibri"/>
          <w:sz w:val="22"/>
          <w:szCs w:val="20"/>
        </w:rPr>
        <w:t xml:space="preserve"> more green space or pavers</w:t>
      </w:r>
      <w:r>
        <w:rPr>
          <w:rFonts w:ascii="Calibri" w:hAnsi="Calibri" w:cs="Calibri"/>
          <w:sz w:val="22"/>
          <w:szCs w:val="20"/>
        </w:rPr>
        <w:t xml:space="preserve"> for sidewalk - </w:t>
      </w:r>
      <w:r w:rsidRPr="00D959AE">
        <w:rPr>
          <w:rFonts w:ascii="Calibri" w:hAnsi="Calibri" w:cs="Calibri"/>
          <w:sz w:val="22"/>
          <w:szCs w:val="20"/>
        </w:rPr>
        <w:t>- more walkable options.</w:t>
      </w:r>
    </w:p>
    <w:p w14:paraId="68FCAA86" w14:textId="2E5BCA7D" w:rsidR="002E43ED" w:rsidRPr="00D959AE" w:rsidRDefault="000B4464" w:rsidP="0053367A">
      <w:pPr>
        <w:pStyle w:val="ListParagraph"/>
        <w:numPr>
          <w:ilvl w:val="0"/>
          <w:numId w:val="37"/>
        </w:numPr>
        <w:rPr>
          <w:rFonts w:ascii="Calibri" w:hAnsi="Calibri" w:cs="Calibri"/>
          <w:sz w:val="22"/>
          <w:szCs w:val="20"/>
        </w:rPr>
      </w:pPr>
      <w:r w:rsidRPr="00D959AE">
        <w:rPr>
          <w:rFonts w:ascii="Calibri" w:hAnsi="Calibri" w:cs="Calibri"/>
          <w:sz w:val="22"/>
          <w:szCs w:val="20"/>
        </w:rPr>
        <w:t xml:space="preserve"> </w:t>
      </w:r>
      <w:r w:rsidR="002E43ED" w:rsidRPr="00D959AE">
        <w:rPr>
          <w:rFonts w:ascii="Calibri" w:hAnsi="Calibri" w:cs="Calibri"/>
          <w:sz w:val="22"/>
          <w:szCs w:val="20"/>
        </w:rPr>
        <w:t xml:space="preserve">Tiffany </w:t>
      </w:r>
      <w:r w:rsidRPr="00D959AE">
        <w:rPr>
          <w:rFonts w:ascii="Calibri" w:hAnsi="Calibri" w:cs="Calibri"/>
          <w:sz w:val="22"/>
          <w:szCs w:val="20"/>
        </w:rPr>
        <w:t>agreed with requir</w:t>
      </w:r>
      <w:r w:rsidR="00D959AE">
        <w:rPr>
          <w:rFonts w:ascii="Calibri" w:hAnsi="Calibri" w:cs="Calibri"/>
          <w:sz w:val="22"/>
          <w:szCs w:val="20"/>
        </w:rPr>
        <w:t>ing</w:t>
      </w:r>
      <w:r w:rsidRPr="00D959AE">
        <w:rPr>
          <w:rFonts w:ascii="Calibri" w:hAnsi="Calibri" w:cs="Calibri"/>
          <w:sz w:val="22"/>
          <w:szCs w:val="20"/>
        </w:rPr>
        <w:t xml:space="preserve"> a </w:t>
      </w:r>
      <w:r w:rsidR="00D959AE">
        <w:rPr>
          <w:rFonts w:ascii="Calibri" w:hAnsi="Calibri" w:cs="Calibri"/>
          <w:sz w:val="22"/>
          <w:szCs w:val="20"/>
        </w:rPr>
        <w:t xml:space="preserve">higher standard </w:t>
      </w:r>
    </w:p>
    <w:p w14:paraId="45339FDE" w14:textId="4B6D49FD" w:rsidR="002E43ED" w:rsidRPr="00D959AE" w:rsidRDefault="00831542" w:rsidP="00D959AE">
      <w:pPr>
        <w:pStyle w:val="ListParagraph"/>
        <w:numPr>
          <w:ilvl w:val="0"/>
          <w:numId w:val="37"/>
        </w:numPr>
        <w:rPr>
          <w:rFonts w:ascii="Calibri" w:hAnsi="Calibri" w:cs="Calibri"/>
          <w:sz w:val="22"/>
          <w:szCs w:val="20"/>
        </w:rPr>
      </w:pPr>
      <w:r w:rsidRPr="00D959AE">
        <w:rPr>
          <w:rFonts w:ascii="Calibri" w:hAnsi="Calibri" w:cs="Calibri"/>
          <w:sz w:val="22"/>
          <w:szCs w:val="20"/>
        </w:rPr>
        <w:t>Celebration, FL</w:t>
      </w:r>
      <w:r w:rsidR="00D959AE">
        <w:rPr>
          <w:rFonts w:ascii="Calibri" w:hAnsi="Calibri" w:cs="Calibri"/>
          <w:sz w:val="22"/>
          <w:szCs w:val="20"/>
        </w:rPr>
        <w:t xml:space="preserve"> for example</w:t>
      </w:r>
    </w:p>
    <w:p w14:paraId="23661F32" w14:textId="4D14BFDE" w:rsidR="00831542" w:rsidRPr="00D959AE" w:rsidRDefault="00831542" w:rsidP="00D959AE">
      <w:pPr>
        <w:pStyle w:val="ListParagraph"/>
        <w:numPr>
          <w:ilvl w:val="0"/>
          <w:numId w:val="37"/>
        </w:numPr>
        <w:rPr>
          <w:rFonts w:ascii="Calibri" w:hAnsi="Calibri" w:cs="Calibri"/>
          <w:sz w:val="22"/>
          <w:szCs w:val="20"/>
        </w:rPr>
      </w:pPr>
      <w:r w:rsidRPr="00D959AE">
        <w:rPr>
          <w:rFonts w:ascii="Calibri" w:hAnsi="Calibri" w:cs="Calibri"/>
          <w:sz w:val="22"/>
          <w:szCs w:val="20"/>
        </w:rPr>
        <w:t>Mayor</w:t>
      </w:r>
      <w:r w:rsidR="00D959AE">
        <w:rPr>
          <w:rFonts w:ascii="Calibri" w:hAnsi="Calibri" w:cs="Calibri"/>
          <w:sz w:val="22"/>
          <w:szCs w:val="20"/>
        </w:rPr>
        <w:t>:</w:t>
      </w:r>
      <w:r w:rsidRPr="00D959AE">
        <w:rPr>
          <w:rFonts w:ascii="Calibri" w:hAnsi="Calibri" w:cs="Calibri"/>
          <w:sz w:val="22"/>
          <w:szCs w:val="20"/>
        </w:rPr>
        <w:t xml:space="preserve"> private space on roof</w:t>
      </w:r>
      <w:r w:rsidR="00D959AE">
        <w:rPr>
          <w:rFonts w:ascii="Calibri" w:hAnsi="Calibri" w:cs="Calibri"/>
          <w:sz w:val="22"/>
          <w:szCs w:val="20"/>
        </w:rPr>
        <w:t xml:space="preserve"> - h</w:t>
      </w:r>
      <w:r w:rsidRPr="00D959AE">
        <w:rPr>
          <w:rFonts w:ascii="Calibri" w:hAnsi="Calibri" w:cs="Calibri"/>
          <w:sz w:val="22"/>
          <w:szCs w:val="20"/>
        </w:rPr>
        <w:t>igher quality product brings in higher property taxes.</w:t>
      </w:r>
    </w:p>
    <w:p w14:paraId="01785ADE" w14:textId="2CDC7D9E" w:rsidR="00844EEA" w:rsidRPr="00D959AE" w:rsidRDefault="00844EEA" w:rsidP="00D959AE">
      <w:pPr>
        <w:pStyle w:val="ListParagraph"/>
        <w:numPr>
          <w:ilvl w:val="0"/>
          <w:numId w:val="37"/>
        </w:numPr>
        <w:rPr>
          <w:rFonts w:ascii="Calibri" w:hAnsi="Calibri" w:cs="Calibri"/>
          <w:sz w:val="22"/>
          <w:szCs w:val="20"/>
        </w:rPr>
      </w:pPr>
      <w:r w:rsidRPr="00D959AE">
        <w:rPr>
          <w:rFonts w:ascii="Calibri" w:hAnsi="Calibri" w:cs="Calibri"/>
          <w:sz w:val="22"/>
          <w:szCs w:val="20"/>
        </w:rPr>
        <w:t>Mayor</w:t>
      </w:r>
      <w:r w:rsidR="00D959AE">
        <w:rPr>
          <w:rFonts w:ascii="Calibri" w:hAnsi="Calibri" w:cs="Calibri"/>
          <w:sz w:val="22"/>
          <w:szCs w:val="20"/>
        </w:rPr>
        <w:t xml:space="preserve"> wants</w:t>
      </w:r>
      <w:r w:rsidRPr="00D959AE">
        <w:rPr>
          <w:rFonts w:ascii="Calibri" w:hAnsi="Calibri" w:cs="Calibri"/>
          <w:sz w:val="22"/>
          <w:szCs w:val="20"/>
        </w:rPr>
        <w:t xml:space="preserve"> connect</w:t>
      </w:r>
      <w:r w:rsidR="00D959AE">
        <w:rPr>
          <w:rFonts w:ascii="Calibri" w:hAnsi="Calibri" w:cs="Calibri"/>
          <w:sz w:val="22"/>
          <w:szCs w:val="20"/>
        </w:rPr>
        <w:t xml:space="preserve">ing </w:t>
      </w:r>
      <w:r w:rsidRPr="00D959AE">
        <w:rPr>
          <w:rFonts w:ascii="Calibri" w:hAnsi="Calibri" w:cs="Calibri"/>
          <w:sz w:val="22"/>
          <w:szCs w:val="20"/>
        </w:rPr>
        <w:t>sidewalk</w:t>
      </w:r>
      <w:r w:rsidR="00D959AE">
        <w:rPr>
          <w:rFonts w:ascii="Calibri" w:hAnsi="Calibri" w:cs="Calibri"/>
          <w:sz w:val="22"/>
          <w:szCs w:val="20"/>
        </w:rPr>
        <w:t>s between adjacent residential developments</w:t>
      </w:r>
    </w:p>
    <w:p w14:paraId="74DD7CF6" w14:textId="2D5E4558" w:rsidR="00844EEA" w:rsidRPr="00D959AE" w:rsidRDefault="00844EEA" w:rsidP="00D959AE">
      <w:pPr>
        <w:pStyle w:val="ListParagraph"/>
        <w:numPr>
          <w:ilvl w:val="0"/>
          <w:numId w:val="37"/>
        </w:numPr>
        <w:rPr>
          <w:rFonts w:ascii="Calibri" w:hAnsi="Calibri" w:cs="Calibri"/>
          <w:sz w:val="22"/>
          <w:szCs w:val="20"/>
        </w:rPr>
      </w:pPr>
      <w:r w:rsidRPr="00D959AE">
        <w:rPr>
          <w:rFonts w:ascii="Calibri" w:hAnsi="Calibri" w:cs="Calibri"/>
          <w:sz w:val="22"/>
          <w:szCs w:val="20"/>
        </w:rPr>
        <w:t xml:space="preserve">Planned Professional zone should change and </w:t>
      </w:r>
      <w:r w:rsidR="00D959AE">
        <w:rPr>
          <w:rFonts w:ascii="Calibri" w:hAnsi="Calibri" w:cs="Calibri"/>
          <w:sz w:val="22"/>
          <w:szCs w:val="20"/>
        </w:rPr>
        <w:t>be re-</w:t>
      </w:r>
      <w:r w:rsidRPr="00D959AE">
        <w:rPr>
          <w:rFonts w:ascii="Calibri" w:hAnsi="Calibri" w:cs="Calibri"/>
          <w:sz w:val="22"/>
          <w:szCs w:val="20"/>
        </w:rPr>
        <w:t>name</w:t>
      </w:r>
      <w:r w:rsidR="00D959AE">
        <w:rPr>
          <w:rFonts w:ascii="Calibri" w:hAnsi="Calibri" w:cs="Calibri"/>
          <w:sz w:val="22"/>
          <w:szCs w:val="20"/>
        </w:rPr>
        <w:t>d</w:t>
      </w:r>
      <w:r w:rsidRPr="00D959AE">
        <w:rPr>
          <w:rFonts w:ascii="Calibri" w:hAnsi="Calibri" w:cs="Calibri"/>
          <w:sz w:val="22"/>
          <w:szCs w:val="20"/>
        </w:rPr>
        <w:t xml:space="preserve"> (‘Residential Transition’ or ‘residential mixed-use’  zone)</w:t>
      </w:r>
    </w:p>
    <w:p w14:paraId="513DBCCB" w14:textId="15944F27" w:rsidR="00844EEA" w:rsidRPr="00D959AE" w:rsidRDefault="00844EEA" w:rsidP="00D959AE">
      <w:pPr>
        <w:pStyle w:val="ListParagraph"/>
        <w:numPr>
          <w:ilvl w:val="0"/>
          <w:numId w:val="37"/>
        </w:numPr>
        <w:rPr>
          <w:rFonts w:ascii="Calibri" w:hAnsi="Calibri" w:cs="Calibri"/>
          <w:sz w:val="22"/>
          <w:szCs w:val="20"/>
        </w:rPr>
      </w:pPr>
      <w:r w:rsidRPr="00D959AE">
        <w:rPr>
          <w:rFonts w:ascii="Calibri" w:hAnsi="Calibri" w:cs="Calibri"/>
          <w:sz w:val="22"/>
          <w:szCs w:val="20"/>
        </w:rPr>
        <w:t>Back loaded apartments</w:t>
      </w:r>
    </w:p>
    <w:p w14:paraId="2BB79474" w14:textId="1020F675" w:rsidR="002E43ED" w:rsidRPr="00D959AE" w:rsidRDefault="0015159E" w:rsidP="00D959AE">
      <w:pPr>
        <w:pStyle w:val="ListParagraph"/>
        <w:numPr>
          <w:ilvl w:val="0"/>
          <w:numId w:val="37"/>
        </w:numPr>
        <w:rPr>
          <w:rFonts w:ascii="Calibri" w:hAnsi="Calibri" w:cs="Calibri"/>
          <w:sz w:val="22"/>
          <w:szCs w:val="20"/>
        </w:rPr>
      </w:pPr>
      <w:r w:rsidRPr="00D959AE">
        <w:rPr>
          <w:rFonts w:ascii="Calibri" w:hAnsi="Calibri" w:cs="Calibri"/>
          <w:sz w:val="22"/>
          <w:szCs w:val="20"/>
        </w:rPr>
        <w:t>Item continued.</w:t>
      </w:r>
    </w:p>
    <w:p w14:paraId="19C178B9" w14:textId="77777777" w:rsidR="0015159E" w:rsidRPr="0053367A" w:rsidRDefault="0015159E" w:rsidP="0053367A">
      <w:pPr>
        <w:rPr>
          <w:rFonts w:ascii="Calibri" w:hAnsi="Calibri" w:cs="Calibri"/>
          <w:sz w:val="22"/>
          <w:szCs w:val="20"/>
        </w:rPr>
      </w:pPr>
    </w:p>
    <w:p w14:paraId="567D51E0" w14:textId="77777777" w:rsidR="0053367A" w:rsidRPr="0053367A" w:rsidRDefault="0053367A" w:rsidP="0053367A">
      <w:pPr>
        <w:rPr>
          <w:rFonts w:ascii="Calibri" w:hAnsi="Calibri" w:cs="Calibri"/>
          <w:sz w:val="22"/>
          <w:szCs w:val="20"/>
        </w:rPr>
      </w:pPr>
      <w:r w:rsidRPr="0053367A">
        <w:rPr>
          <w:rFonts w:ascii="Calibri" w:hAnsi="Calibri" w:cs="Calibri"/>
          <w:b/>
          <w:sz w:val="22"/>
          <w:szCs w:val="20"/>
        </w:rPr>
        <w:t xml:space="preserve">DISCUSS AMENDMENTS TO 12.170 PLANNED COMMERCIAL ZONE AND 12.220 PLANNED PROFESSIONAL ZONE </w:t>
      </w:r>
      <w:r w:rsidRPr="0053367A">
        <w:rPr>
          <w:rFonts w:ascii="Calibri" w:hAnsi="Calibri" w:cs="Calibri"/>
          <w:sz w:val="22"/>
          <w:szCs w:val="20"/>
        </w:rPr>
        <w:t>(Legislative)</w:t>
      </w:r>
    </w:p>
    <w:p w14:paraId="20BAD897" w14:textId="72A7E96C" w:rsidR="0053367A" w:rsidRPr="0053367A" w:rsidRDefault="0015159E" w:rsidP="0053367A">
      <w:pPr>
        <w:rPr>
          <w:rFonts w:ascii="Calibri" w:hAnsi="Calibri" w:cs="Calibri"/>
          <w:sz w:val="22"/>
          <w:szCs w:val="20"/>
        </w:rPr>
      </w:pPr>
      <w:r>
        <w:rPr>
          <w:rFonts w:ascii="Calibri" w:hAnsi="Calibri" w:cs="Calibri"/>
          <w:sz w:val="22"/>
          <w:szCs w:val="20"/>
        </w:rPr>
        <w:t>Continued to next meeting.</w:t>
      </w:r>
    </w:p>
    <w:p w14:paraId="1D62A1E1" w14:textId="77777777" w:rsidR="00CC7001" w:rsidRPr="00CC7001" w:rsidRDefault="00CC7001" w:rsidP="004860CB">
      <w:pPr>
        <w:rPr>
          <w:rFonts w:asciiTheme="minorHAnsi" w:hAnsiTheme="minorHAnsi" w:cstheme="minorHAnsi"/>
          <w:bCs/>
          <w:sz w:val="22"/>
          <w:szCs w:val="22"/>
        </w:rPr>
      </w:pPr>
    </w:p>
    <w:p w14:paraId="096A2CF2" w14:textId="2464BFAA"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CC7001">
        <w:rPr>
          <w:rFonts w:asciiTheme="minorHAnsi" w:hAnsiTheme="minorHAnsi" w:cstheme="minorHAnsi"/>
          <w:b/>
          <w:sz w:val="22"/>
          <w:szCs w:val="22"/>
        </w:rPr>
        <w:t>9</w:t>
      </w:r>
      <w:r>
        <w:rPr>
          <w:rFonts w:asciiTheme="minorHAnsi" w:hAnsiTheme="minorHAnsi" w:cstheme="minorHAnsi"/>
          <w:b/>
          <w:sz w:val="22"/>
          <w:szCs w:val="22"/>
        </w:rPr>
        <w:t>:</w:t>
      </w:r>
      <w:r w:rsidR="0015159E">
        <w:rPr>
          <w:rFonts w:asciiTheme="minorHAnsi" w:hAnsiTheme="minorHAnsi" w:cstheme="minorHAnsi"/>
          <w:b/>
          <w:sz w:val="22"/>
          <w:szCs w:val="22"/>
        </w:rPr>
        <w:t>0</w:t>
      </w:r>
      <w:r w:rsidR="00697337">
        <w:rPr>
          <w:rFonts w:asciiTheme="minorHAnsi" w:hAnsiTheme="minorHAnsi" w:cstheme="minorHAnsi"/>
          <w:b/>
          <w:sz w:val="22"/>
          <w:szCs w:val="22"/>
        </w:rPr>
        <w:t>0</w:t>
      </w:r>
      <w:r>
        <w:rPr>
          <w:rFonts w:asciiTheme="minorHAnsi" w:hAnsiTheme="minorHAnsi" w:cstheme="minorHAnsi"/>
          <w:b/>
          <w:sz w:val="22"/>
          <w:szCs w:val="22"/>
        </w:rPr>
        <w:t xml:space="preserve"> PM</w:t>
      </w: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5E669305" w14:textId="7F95143B" w:rsidR="001852B6"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sectPr w:rsidR="001852B6" w:rsidSect="001760DA">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134DAC" w:rsidRDefault="00134DAC" w:rsidP="006E49C9">
      <w:r>
        <w:separator/>
      </w:r>
    </w:p>
  </w:endnote>
  <w:endnote w:type="continuationSeparator" w:id="0">
    <w:p w14:paraId="15963DE9" w14:textId="77777777" w:rsidR="00134DAC" w:rsidRDefault="00134DA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134DAC" w:rsidRDefault="00134DAC">
        <w:pPr>
          <w:pStyle w:val="Footer"/>
          <w:jc w:val="center"/>
        </w:pPr>
        <w:r>
          <w:fldChar w:fldCharType="begin"/>
        </w:r>
        <w:r>
          <w:instrText xml:space="preserve"> PAGE   \* MERGEFORMAT </w:instrText>
        </w:r>
        <w:r>
          <w:fldChar w:fldCharType="separate"/>
        </w:r>
        <w:r w:rsidR="006968BD">
          <w:rPr>
            <w:noProof/>
          </w:rPr>
          <w:t>1</w:t>
        </w:r>
        <w:r>
          <w:rPr>
            <w:noProof/>
          </w:rPr>
          <w:fldChar w:fldCharType="end"/>
        </w:r>
      </w:p>
    </w:sdtContent>
  </w:sdt>
  <w:p w14:paraId="46783217" w14:textId="77777777" w:rsidR="00134DAC" w:rsidRDefault="00134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34DAC" w:rsidRDefault="00134DAC">
        <w:pPr>
          <w:pStyle w:val="Footer"/>
          <w:jc w:val="center"/>
        </w:pPr>
        <w:r>
          <w:fldChar w:fldCharType="begin"/>
        </w:r>
        <w:r>
          <w:instrText xml:space="preserve"> PAGE   \* MERGEFORMAT </w:instrText>
        </w:r>
        <w:r>
          <w:fldChar w:fldCharType="separate"/>
        </w:r>
        <w:r w:rsidR="006968BD">
          <w:rPr>
            <w:noProof/>
          </w:rPr>
          <w:t>2</w:t>
        </w:r>
        <w:r>
          <w:rPr>
            <w:noProof/>
          </w:rPr>
          <w:fldChar w:fldCharType="end"/>
        </w:r>
      </w:p>
    </w:sdtContent>
  </w:sdt>
  <w:p w14:paraId="7C38571E" w14:textId="77777777" w:rsidR="00134DAC" w:rsidRDefault="00134D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134DAC" w:rsidRDefault="00134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134DAC" w:rsidRDefault="00134DAC">
    <w:pPr>
      <w:pStyle w:val="Footer"/>
    </w:pPr>
  </w:p>
  <w:p w14:paraId="3389CF65" w14:textId="77777777" w:rsidR="00134DAC" w:rsidRDefault="00134DAC"/>
  <w:p w14:paraId="5ECEF4E6" w14:textId="77777777" w:rsidR="00134DAC" w:rsidRDefault="00134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134DAC" w:rsidRDefault="00134DAC" w:rsidP="006E49C9">
      <w:r>
        <w:separator/>
      </w:r>
    </w:p>
  </w:footnote>
  <w:footnote w:type="continuationSeparator" w:id="0">
    <w:p w14:paraId="353FBE74" w14:textId="77777777" w:rsidR="00134DAC" w:rsidRDefault="00134DA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134DAC" w:rsidRDefault="006968BD">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134DAC" w:rsidRPr="005419D0" w:rsidRDefault="006968BD">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sidRPr="005419D0">
      <w:rPr>
        <w:b/>
      </w:rPr>
      <w:t>Planning Commission</w:t>
    </w:r>
  </w:p>
  <w:p w14:paraId="10DE3099" w14:textId="4849C12E" w:rsidR="00134DAC" w:rsidRPr="005419D0" w:rsidRDefault="00134DAC">
    <w:pPr>
      <w:pStyle w:val="Header"/>
      <w:rPr>
        <w:b/>
      </w:rPr>
    </w:pPr>
    <w:r w:rsidRPr="005419D0">
      <w:rPr>
        <w:b/>
      </w:rPr>
      <w:t>January 6, 2021</w:t>
    </w:r>
  </w:p>
  <w:p w14:paraId="0B89707E" w14:textId="395003DB" w:rsidR="00134DAC" w:rsidRDefault="00134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134DAC" w:rsidRDefault="006968BD">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134DAC" w:rsidRDefault="00134D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134DAC" w:rsidRDefault="006968BD">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134DAC" w:rsidRDefault="00134DAC"/>
  <w:p w14:paraId="4EE32341" w14:textId="77777777" w:rsidR="00134DAC" w:rsidRDefault="00134DA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134DAC" w:rsidRDefault="006968BD">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t>Planning Commission Meeting</w:t>
    </w:r>
  </w:p>
  <w:p w14:paraId="76A80B18" w14:textId="3F09CFE8" w:rsidR="00134DAC" w:rsidRDefault="0053367A">
    <w:r>
      <w:t>June 2</w:t>
    </w:r>
    <w:r w:rsidR="00134DAC">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134DAC" w:rsidRDefault="006968BD">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134DAC" w:rsidRDefault="00134DAC"/>
  <w:p w14:paraId="4EE4EE25" w14:textId="77777777" w:rsidR="00134DAC" w:rsidRDefault="00134D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F4830"/>
    <w:multiLevelType w:val="hybridMultilevel"/>
    <w:tmpl w:val="32F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F12B3C"/>
    <w:multiLevelType w:val="hybridMultilevel"/>
    <w:tmpl w:val="AF8618A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
    <w:nsid w:val="12211EA5"/>
    <w:multiLevelType w:val="hybridMultilevel"/>
    <w:tmpl w:val="CCACA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627484"/>
    <w:multiLevelType w:val="hybridMultilevel"/>
    <w:tmpl w:val="8CA04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DB7362"/>
    <w:multiLevelType w:val="hybridMultilevel"/>
    <w:tmpl w:val="9DD43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1250F9"/>
    <w:multiLevelType w:val="hybridMultilevel"/>
    <w:tmpl w:val="3B02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8E5FCF"/>
    <w:multiLevelType w:val="hybridMultilevel"/>
    <w:tmpl w:val="B37646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015B73"/>
    <w:multiLevelType w:val="hybridMultilevel"/>
    <w:tmpl w:val="43D83EE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218944BB"/>
    <w:multiLevelType w:val="hybridMultilevel"/>
    <w:tmpl w:val="24E60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4F20547"/>
    <w:multiLevelType w:val="hybridMultilevel"/>
    <w:tmpl w:val="56206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416D4C"/>
    <w:multiLevelType w:val="hybridMultilevel"/>
    <w:tmpl w:val="764E1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B36F1B"/>
    <w:multiLevelType w:val="hybridMultilevel"/>
    <w:tmpl w:val="5260C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E85097"/>
    <w:multiLevelType w:val="hybridMultilevel"/>
    <w:tmpl w:val="EC668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3D1F11"/>
    <w:multiLevelType w:val="hybridMultilevel"/>
    <w:tmpl w:val="2586E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703B99"/>
    <w:multiLevelType w:val="hybridMultilevel"/>
    <w:tmpl w:val="52EC8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800CC4"/>
    <w:multiLevelType w:val="hybridMultilevel"/>
    <w:tmpl w:val="B442C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C61B3B"/>
    <w:multiLevelType w:val="hybridMultilevel"/>
    <w:tmpl w:val="CFAED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3D4C17"/>
    <w:multiLevelType w:val="hybridMultilevel"/>
    <w:tmpl w:val="CBAE68A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D983E12"/>
    <w:multiLevelType w:val="hybridMultilevel"/>
    <w:tmpl w:val="D666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714AB6"/>
    <w:multiLevelType w:val="hybridMultilevel"/>
    <w:tmpl w:val="D1BCA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E20EE1"/>
    <w:multiLevelType w:val="hybridMultilevel"/>
    <w:tmpl w:val="1A405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082906"/>
    <w:multiLevelType w:val="hybridMultilevel"/>
    <w:tmpl w:val="1A86F02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5">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9865A41"/>
    <w:multiLevelType w:val="hybridMultilevel"/>
    <w:tmpl w:val="97DC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D92840"/>
    <w:multiLevelType w:val="hybridMultilevel"/>
    <w:tmpl w:val="C08A25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10A3D88"/>
    <w:multiLevelType w:val="hybridMultilevel"/>
    <w:tmpl w:val="BBE261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AD2CF2"/>
    <w:multiLevelType w:val="hybridMultilevel"/>
    <w:tmpl w:val="01AA1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BA0EAF"/>
    <w:multiLevelType w:val="hybridMultilevel"/>
    <w:tmpl w:val="13B2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094C4A"/>
    <w:multiLevelType w:val="hybridMultilevel"/>
    <w:tmpl w:val="D1E4C9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B005AE"/>
    <w:multiLevelType w:val="hybridMultilevel"/>
    <w:tmpl w:val="4126C8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97609A2"/>
    <w:multiLevelType w:val="hybridMultilevel"/>
    <w:tmpl w:val="8DCC3F7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32797E"/>
    <w:multiLevelType w:val="hybridMultilevel"/>
    <w:tmpl w:val="2EBA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5"/>
  </w:num>
  <w:num w:numId="3">
    <w:abstractNumId w:val="32"/>
  </w:num>
  <w:num w:numId="4">
    <w:abstractNumId w:val="33"/>
  </w:num>
  <w:num w:numId="5">
    <w:abstractNumId w:val="30"/>
  </w:num>
  <w:num w:numId="6">
    <w:abstractNumId w:val="9"/>
  </w:num>
  <w:num w:numId="7">
    <w:abstractNumId w:val="6"/>
  </w:num>
  <w:num w:numId="8">
    <w:abstractNumId w:val="16"/>
  </w:num>
  <w:num w:numId="9">
    <w:abstractNumId w:val="17"/>
  </w:num>
  <w:num w:numId="10">
    <w:abstractNumId w:val="29"/>
  </w:num>
  <w:num w:numId="11">
    <w:abstractNumId w:val="26"/>
  </w:num>
  <w:num w:numId="12">
    <w:abstractNumId w:val="21"/>
  </w:num>
  <w:num w:numId="13">
    <w:abstractNumId w:val="23"/>
  </w:num>
  <w:num w:numId="14">
    <w:abstractNumId w:val="36"/>
  </w:num>
  <w:num w:numId="15">
    <w:abstractNumId w:val="31"/>
  </w:num>
  <w:num w:numId="16">
    <w:abstractNumId w:val="8"/>
  </w:num>
  <w:num w:numId="17">
    <w:abstractNumId w:val="7"/>
  </w:num>
  <w:num w:numId="18">
    <w:abstractNumId w:val="1"/>
  </w:num>
  <w:num w:numId="19">
    <w:abstractNumId w:val="28"/>
  </w:num>
  <w:num w:numId="20">
    <w:abstractNumId w:val="13"/>
  </w:num>
  <w:num w:numId="21">
    <w:abstractNumId w:val="22"/>
  </w:num>
  <w:num w:numId="22">
    <w:abstractNumId w:val="35"/>
  </w:num>
  <w:num w:numId="23">
    <w:abstractNumId w:val="2"/>
  </w:num>
  <w:num w:numId="24">
    <w:abstractNumId w:val="34"/>
  </w:num>
  <w:num w:numId="25">
    <w:abstractNumId w:val="10"/>
  </w:num>
  <w:num w:numId="26">
    <w:abstractNumId w:val="20"/>
  </w:num>
  <w:num w:numId="27">
    <w:abstractNumId w:val="27"/>
  </w:num>
  <w:num w:numId="28">
    <w:abstractNumId w:val="19"/>
  </w:num>
  <w:num w:numId="29">
    <w:abstractNumId w:val="4"/>
  </w:num>
  <w:num w:numId="30">
    <w:abstractNumId w:val="12"/>
  </w:num>
  <w:num w:numId="31">
    <w:abstractNumId w:val="24"/>
  </w:num>
  <w:num w:numId="32">
    <w:abstractNumId w:val="18"/>
  </w:num>
  <w:num w:numId="33">
    <w:abstractNumId w:val="14"/>
  </w:num>
  <w:num w:numId="34">
    <w:abstractNumId w:val="5"/>
  </w:num>
  <w:num w:numId="35">
    <w:abstractNumId w:val="15"/>
  </w:num>
  <w:num w:numId="36">
    <w:abstractNumId w:val="3"/>
  </w:num>
  <w:num w:numId="3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1EFF"/>
    <w:rsid w:val="0001564C"/>
    <w:rsid w:val="000163A9"/>
    <w:rsid w:val="00021C30"/>
    <w:rsid w:val="00023115"/>
    <w:rsid w:val="00023311"/>
    <w:rsid w:val="00023E3D"/>
    <w:rsid w:val="00024BB7"/>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227A"/>
    <w:rsid w:val="000B2F6A"/>
    <w:rsid w:val="000B4464"/>
    <w:rsid w:val="000B4E54"/>
    <w:rsid w:val="000B54E5"/>
    <w:rsid w:val="000B6053"/>
    <w:rsid w:val="000B6432"/>
    <w:rsid w:val="000B78F2"/>
    <w:rsid w:val="000B7C13"/>
    <w:rsid w:val="000C051F"/>
    <w:rsid w:val="000C2C08"/>
    <w:rsid w:val="000C4FD9"/>
    <w:rsid w:val="000C5829"/>
    <w:rsid w:val="000C66F6"/>
    <w:rsid w:val="000C723A"/>
    <w:rsid w:val="000C7B0F"/>
    <w:rsid w:val="000D2492"/>
    <w:rsid w:val="000D2614"/>
    <w:rsid w:val="000D2DF4"/>
    <w:rsid w:val="000D52A8"/>
    <w:rsid w:val="000D5837"/>
    <w:rsid w:val="000D6EF6"/>
    <w:rsid w:val="000E0C70"/>
    <w:rsid w:val="000E10D2"/>
    <w:rsid w:val="000E1C13"/>
    <w:rsid w:val="000E563B"/>
    <w:rsid w:val="000E590B"/>
    <w:rsid w:val="000E5DDC"/>
    <w:rsid w:val="000E6A0D"/>
    <w:rsid w:val="000E6C7B"/>
    <w:rsid w:val="000F0D94"/>
    <w:rsid w:val="000F182D"/>
    <w:rsid w:val="000F3B97"/>
    <w:rsid w:val="000F5464"/>
    <w:rsid w:val="000F5856"/>
    <w:rsid w:val="000F6A55"/>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72D"/>
    <w:rsid w:val="00166534"/>
    <w:rsid w:val="00166870"/>
    <w:rsid w:val="00166C7F"/>
    <w:rsid w:val="00167036"/>
    <w:rsid w:val="00170438"/>
    <w:rsid w:val="00171EFD"/>
    <w:rsid w:val="001721AE"/>
    <w:rsid w:val="00172CC7"/>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12E7"/>
    <w:rsid w:val="00281F86"/>
    <w:rsid w:val="00284AB6"/>
    <w:rsid w:val="00284C30"/>
    <w:rsid w:val="002853A4"/>
    <w:rsid w:val="002857F0"/>
    <w:rsid w:val="00285CE1"/>
    <w:rsid w:val="0028634C"/>
    <w:rsid w:val="00286931"/>
    <w:rsid w:val="00290A0E"/>
    <w:rsid w:val="00290DAC"/>
    <w:rsid w:val="00293E35"/>
    <w:rsid w:val="00294324"/>
    <w:rsid w:val="00295A5F"/>
    <w:rsid w:val="002970A7"/>
    <w:rsid w:val="00297978"/>
    <w:rsid w:val="002A48B3"/>
    <w:rsid w:val="002A503E"/>
    <w:rsid w:val="002A5ACE"/>
    <w:rsid w:val="002B1481"/>
    <w:rsid w:val="002B205F"/>
    <w:rsid w:val="002B6363"/>
    <w:rsid w:val="002B6A13"/>
    <w:rsid w:val="002C054E"/>
    <w:rsid w:val="002C1ACA"/>
    <w:rsid w:val="002C2F3D"/>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B4E"/>
    <w:rsid w:val="003B3029"/>
    <w:rsid w:val="003B498C"/>
    <w:rsid w:val="003B4AD3"/>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320C"/>
    <w:rsid w:val="003E44A8"/>
    <w:rsid w:val="003E7E59"/>
    <w:rsid w:val="003F17BE"/>
    <w:rsid w:val="003F1C1C"/>
    <w:rsid w:val="003F436E"/>
    <w:rsid w:val="003F458F"/>
    <w:rsid w:val="003F5ECC"/>
    <w:rsid w:val="003F6DC8"/>
    <w:rsid w:val="003F6FE7"/>
    <w:rsid w:val="00402114"/>
    <w:rsid w:val="0040216F"/>
    <w:rsid w:val="00404C10"/>
    <w:rsid w:val="00405134"/>
    <w:rsid w:val="00405826"/>
    <w:rsid w:val="004065D1"/>
    <w:rsid w:val="00407147"/>
    <w:rsid w:val="004109F3"/>
    <w:rsid w:val="00411CE0"/>
    <w:rsid w:val="00412F16"/>
    <w:rsid w:val="0041689F"/>
    <w:rsid w:val="004175E4"/>
    <w:rsid w:val="00417FF3"/>
    <w:rsid w:val="00421AA7"/>
    <w:rsid w:val="004243C1"/>
    <w:rsid w:val="004265B0"/>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5244"/>
    <w:rsid w:val="00485956"/>
    <w:rsid w:val="00485E3E"/>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4ADC"/>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4893"/>
    <w:rsid w:val="004D49F7"/>
    <w:rsid w:val="004D572C"/>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DB9"/>
    <w:rsid w:val="00585F1C"/>
    <w:rsid w:val="005871B7"/>
    <w:rsid w:val="005878F2"/>
    <w:rsid w:val="0059030C"/>
    <w:rsid w:val="005936EB"/>
    <w:rsid w:val="00594D9D"/>
    <w:rsid w:val="005A0D17"/>
    <w:rsid w:val="005A0F8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B43"/>
    <w:rsid w:val="005F2C81"/>
    <w:rsid w:val="005F2FD6"/>
    <w:rsid w:val="005F33BD"/>
    <w:rsid w:val="005F543A"/>
    <w:rsid w:val="005F71CB"/>
    <w:rsid w:val="005F7B8F"/>
    <w:rsid w:val="00601212"/>
    <w:rsid w:val="00602F54"/>
    <w:rsid w:val="00604142"/>
    <w:rsid w:val="0060605B"/>
    <w:rsid w:val="0061099C"/>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6C14"/>
    <w:rsid w:val="006915C6"/>
    <w:rsid w:val="006930F5"/>
    <w:rsid w:val="006936A8"/>
    <w:rsid w:val="00693EBC"/>
    <w:rsid w:val="0069404F"/>
    <w:rsid w:val="006947AB"/>
    <w:rsid w:val="00694968"/>
    <w:rsid w:val="00694BA9"/>
    <w:rsid w:val="006960E8"/>
    <w:rsid w:val="006968BD"/>
    <w:rsid w:val="00696C99"/>
    <w:rsid w:val="00697337"/>
    <w:rsid w:val="006A2157"/>
    <w:rsid w:val="006A3D75"/>
    <w:rsid w:val="006A5D44"/>
    <w:rsid w:val="006A61F4"/>
    <w:rsid w:val="006A637C"/>
    <w:rsid w:val="006A6D24"/>
    <w:rsid w:val="006A738A"/>
    <w:rsid w:val="006B0F43"/>
    <w:rsid w:val="006B2D22"/>
    <w:rsid w:val="006B5569"/>
    <w:rsid w:val="006B6850"/>
    <w:rsid w:val="006B68D4"/>
    <w:rsid w:val="006C0F45"/>
    <w:rsid w:val="006C2BAF"/>
    <w:rsid w:val="006C2CF6"/>
    <w:rsid w:val="006C3A21"/>
    <w:rsid w:val="006C5869"/>
    <w:rsid w:val="006C5A7F"/>
    <w:rsid w:val="006C76B4"/>
    <w:rsid w:val="006D00FF"/>
    <w:rsid w:val="006D096A"/>
    <w:rsid w:val="006D1BC2"/>
    <w:rsid w:val="006D294D"/>
    <w:rsid w:val="006D4B39"/>
    <w:rsid w:val="006D5132"/>
    <w:rsid w:val="006D6027"/>
    <w:rsid w:val="006D64F9"/>
    <w:rsid w:val="006D6F0A"/>
    <w:rsid w:val="006E1FA2"/>
    <w:rsid w:val="006E26F9"/>
    <w:rsid w:val="006E2B28"/>
    <w:rsid w:val="006E2D61"/>
    <w:rsid w:val="006E49C9"/>
    <w:rsid w:val="006E4B87"/>
    <w:rsid w:val="006E4FD9"/>
    <w:rsid w:val="006E52B9"/>
    <w:rsid w:val="006E5464"/>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66C4"/>
    <w:rsid w:val="00717831"/>
    <w:rsid w:val="007201A1"/>
    <w:rsid w:val="00720B06"/>
    <w:rsid w:val="0072135E"/>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5026F"/>
    <w:rsid w:val="007511FB"/>
    <w:rsid w:val="0075224F"/>
    <w:rsid w:val="00753C65"/>
    <w:rsid w:val="007571AC"/>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827"/>
    <w:rsid w:val="00857B61"/>
    <w:rsid w:val="00857C0A"/>
    <w:rsid w:val="008601D0"/>
    <w:rsid w:val="00862A68"/>
    <w:rsid w:val="00863309"/>
    <w:rsid w:val="0086624F"/>
    <w:rsid w:val="008665DD"/>
    <w:rsid w:val="008703C0"/>
    <w:rsid w:val="00871C93"/>
    <w:rsid w:val="00874B89"/>
    <w:rsid w:val="00875F95"/>
    <w:rsid w:val="008774C1"/>
    <w:rsid w:val="0088023C"/>
    <w:rsid w:val="00882440"/>
    <w:rsid w:val="008830D6"/>
    <w:rsid w:val="0088363E"/>
    <w:rsid w:val="00884794"/>
    <w:rsid w:val="00884DCF"/>
    <w:rsid w:val="0088714F"/>
    <w:rsid w:val="0088725E"/>
    <w:rsid w:val="00887530"/>
    <w:rsid w:val="00891E21"/>
    <w:rsid w:val="00891F36"/>
    <w:rsid w:val="0089227B"/>
    <w:rsid w:val="00893908"/>
    <w:rsid w:val="00894169"/>
    <w:rsid w:val="008950FC"/>
    <w:rsid w:val="008969CD"/>
    <w:rsid w:val="00897206"/>
    <w:rsid w:val="008975C6"/>
    <w:rsid w:val="008A0E85"/>
    <w:rsid w:val="008A1DE0"/>
    <w:rsid w:val="008A2504"/>
    <w:rsid w:val="008A4020"/>
    <w:rsid w:val="008A4938"/>
    <w:rsid w:val="008A5504"/>
    <w:rsid w:val="008B0E40"/>
    <w:rsid w:val="008B15E2"/>
    <w:rsid w:val="008B2CE4"/>
    <w:rsid w:val="008B4ACF"/>
    <w:rsid w:val="008B4CFB"/>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3518"/>
    <w:rsid w:val="008E3631"/>
    <w:rsid w:val="008E3D67"/>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46BD"/>
    <w:rsid w:val="0090619F"/>
    <w:rsid w:val="0090659E"/>
    <w:rsid w:val="00906B3D"/>
    <w:rsid w:val="00907C22"/>
    <w:rsid w:val="00907F2A"/>
    <w:rsid w:val="009102C8"/>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91ABC"/>
    <w:rsid w:val="00994754"/>
    <w:rsid w:val="00995297"/>
    <w:rsid w:val="00995D9A"/>
    <w:rsid w:val="00996933"/>
    <w:rsid w:val="009970D3"/>
    <w:rsid w:val="00997727"/>
    <w:rsid w:val="009A1093"/>
    <w:rsid w:val="009A122D"/>
    <w:rsid w:val="009A4985"/>
    <w:rsid w:val="009A584A"/>
    <w:rsid w:val="009B0F7B"/>
    <w:rsid w:val="009B1C8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4639"/>
    <w:rsid w:val="00A75891"/>
    <w:rsid w:val="00A7600A"/>
    <w:rsid w:val="00A7684C"/>
    <w:rsid w:val="00A76F22"/>
    <w:rsid w:val="00A77384"/>
    <w:rsid w:val="00A775DD"/>
    <w:rsid w:val="00A80BB1"/>
    <w:rsid w:val="00A81D4A"/>
    <w:rsid w:val="00A8358B"/>
    <w:rsid w:val="00A8429E"/>
    <w:rsid w:val="00A851D1"/>
    <w:rsid w:val="00A85FB9"/>
    <w:rsid w:val="00A86EDF"/>
    <w:rsid w:val="00A903B9"/>
    <w:rsid w:val="00A907BD"/>
    <w:rsid w:val="00A90A72"/>
    <w:rsid w:val="00A91852"/>
    <w:rsid w:val="00A91BE9"/>
    <w:rsid w:val="00A93982"/>
    <w:rsid w:val="00A939B2"/>
    <w:rsid w:val="00A95050"/>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A7E"/>
    <w:rsid w:val="00AC7B46"/>
    <w:rsid w:val="00AD1977"/>
    <w:rsid w:val="00AD1AD5"/>
    <w:rsid w:val="00AD2680"/>
    <w:rsid w:val="00AD29F0"/>
    <w:rsid w:val="00AD46EB"/>
    <w:rsid w:val="00AD4B75"/>
    <w:rsid w:val="00AD5637"/>
    <w:rsid w:val="00AD588B"/>
    <w:rsid w:val="00AE1133"/>
    <w:rsid w:val="00AE19FF"/>
    <w:rsid w:val="00AE26F9"/>
    <w:rsid w:val="00AE2739"/>
    <w:rsid w:val="00AE5071"/>
    <w:rsid w:val="00AE5F46"/>
    <w:rsid w:val="00AE5FC3"/>
    <w:rsid w:val="00AE6158"/>
    <w:rsid w:val="00AE7EE6"/>
    <w:rsid w:val="00AF11C8"/>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E30CE"/>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188A"/>
    <w:rsid w:val="00C61C44"/>
    <w:rsid w:val="00C643EE"/>
    <w:rsid w:val="00C6471E"/>
    <w:rsid w:val="00C6548C"/>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7B8"/>
    <w:rsid w:val="00CC192B"/>
    <w:rsid w:val="00CC263F"/>
    <w:rsid w:val="00CC29E1"/>
    <w:rsid w:val="00CC4F5E"/>
    <w:rsid w:val="00CC6E56"/>
    <w:rsid w:val="00CC7001"/>
    <w:rsid w:val="00CC71D6"/>
    <w:rsid w:val="00CC7A21"/>
    <w:rsid w:val="00CD1274"/>
    <w:rsid w:val="00CD1B98"/>
    <w:rsid w:val="00CD1C10"/>
    <w:rsid w:val="00CD1E01"/>
    <w:rsid w:val="00CD255C"/>
    <w:rsid w:val="00CD2882"/>
    <w:rsid w:val="00CD670D"/>
    <w:rsid w:val="00CD711A"/>
    <w:rsid w:val="00CE0338"/>
    <w:rsid w:val="00CE17A1"/>
    <w:rsid w:val="00CE1FA9"/>
    <w:rsid w:val="00CE45EF"/>
    <w:rsid w:val="00CE6C30"/>
    <w:rsid w:val="00CE6E73"/>
    <w:rsid w:val="00CE6F9A"/>
    <w:rsid w:val="00CE712A"/>
    <w:rsid w:val="00CE7936"/>
    <w:rsid w:val="00CF0310"/>
    <w:rsid w:val="00CF0433"/>
    <w:rsid w:val="00CF059E"/>
    <w:rsid w:val="00CF1777"/>
    <w:rsid w:val="00CF1E30"/>
    <w:rsid w:val="00CF1E56"/>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573B"/>
    <w:rsid w:val="00D167EA"/>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2E63"/>
    <w:rsid w:val="00D42F9F"/>
    <w:rsid w:val="00D436E4"/>
    <w:rsid w:val="00D44D78"/>
    <w:rsid w:val="00D45EAA"/>
    <w:rsid w:val="00D46B57"/>
    <w:rsid w:val="00D51EC3"/>
    <w:rsid w:val="00D522D8"/>
    <w:rsid w:val="00D534A8"/>
    <w:rsid w:val="00D54352"/>
    <w:rsid w:val="00D55DDA"/>
    <w:rsid w:val="00D566C2"/>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4E66"/>
    <w:rsid w:val="00D8541C"/>
    <w:rsid w:val="00D8727A"/>
    <w:rsid w:val="00D87B6B"/>
    <w:rsid w:val="00D910EC"/>
    <w:rsid w:val="00D91109"/>
    <w:rsid w:val="00D914B0"/>
    <w:rsid w:val="00D92985"/>
    <w:rsid w:val="00D959AE"/>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04FF"/>
    <w:rsid w:val="00DF25B2"/>
    <w:rsid w:val="00DF294C"/>
    <w:rsid w:val="00DF29E5"/>
    <w:rsid w:val="00DF3359"/>
    <w:rsid w:val="00DF5B62"/>
    <w:rsid w:val="00DF7354"/>
    <w:rsid w:val="00E01068"/>
    <w:rsid w:val="00E01678"/>
    <w:rsid w:val="00E0228C"/>
    <w:rsid w:val="00E02B32"/>
    <w:rsid w:val="00E02D81"/>
    <w:rsid w:val="00E0655D"/>
    <w:rsid w:val="00E06DAE"/>
    <w:rsid w:val="00E07162"/>
    <w:rsid w:val="00E101A5"/>
    <w:rsid w:val="00E1252C"/>
    <w:rsid w:val="00E12E93"/>
    <w:rsid w:val="00E137F4"/>
    <w:rsid w:val="00E1396F"/>
    <w:rsid w:val="00E209FC"/>
    <w:rsid w:val="00E22EF1"/>
    <w:rsid w:val="00E24B8D"/>
    <w:rsid w:val="00E25849"/>
    <w:rsid w:val="00E26479"/>
    <w:rsid w:val="00E2688B"/>
    <w:rsid w:val="00E268A3"/>
    <w:rsid w:val="00E27516"/>
    <w:rsid w:val="00E305AB"/>
    <w:rsid w:val="00E317CC"/>
    <w:rsid w:val="00E31BB4"/>
    <w:rsid w:val="00E322FC"/>
    <w:rsid w:val="00E3643B"/>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F25"/>
    <w:rsid w:val="00E57FDD"/>
    <w:rsid w:val="00E60A49"/>
    <w:rsid w:val="00E6158D"/>
    <w:rsid w:val="00E626E8"/>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F9B"/>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4EF7"/>
    <w:rsid w:val="00EA5D25"/>
    <w:rsid w:val="00EB2449"/>
    <w:rsid w:val="00EB2C9A"/>
    <w:rsid w:val="00EB4B32"/>
    <w:rsid w:val="00EB5C4B"/>
    <w:rsid w:val="00EB5C4C"/>
    <w:rsid w:val="00EB5CBD"/>
    <w:rsid w:val="00EB6AB0"/>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6E3"/>
    <w:rsid w:val="00EF0CFC"/>
    <w:rsid w:val="00EF2600"/>
    <w:rsid w:val="00EF2C64"/>
    <w:rsid w:val="00EF5687"/>
    <w:rsid w:val="00EF7799"/>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025B"/>
    <w:rsid w:val="00F3166C"/>
    <w:rsid w:val="00F31D62"/>
    <w:rsid w:val="00F31D90"/>
    <w:rsid w:val="00F3368B"/>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6BF5"/>
    <w:rsid w:val="00FB774C"/>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BF2"/>
    <w:rsid w:val="00FE4FB8"/>
    <w:rsid w:val="00FE5952"/>
    <w:rsid w:val="00FE5D70"/>
    <w:rsid w:val="00FE5E0F"/>
    <w:rsid w:val="00FE71F4"/>
    <w:rsid w:val="00FF250F"/>
    <w:rsid w:val="00FF2623"/>
    <w:rsid w:val="00FF378B"/>
    <w:rsid w:val="00FF436B"/>
    <w:rsid w:val="00FF56F9"/>
    <w:rsid w:val="00FF57B1"/>
    <w:rsid w:val="00FF6538"/>
    <w:rsid w:val="00FF6A70"/>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E1444-893C-44E8-8A96-014A96351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16</cp:revision>
  <cp:lastPrinted>2021-06-10T21:10:00Z</cp:lastPrinted>
  <dcterms:created xsi:type="dcterms:W3CDTF">2021-05-27T02:00:00Z</dcterms:created>
  <dcterms:modified xsi:type="dcterms:W3CDTF">2021-06-10T21:12:00Z</dcterms:modified>
</cp:coreProperties>
</file>