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SAN JUAN COUNTY, UTAH</w:t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TOURISM TAX ADVISORY BOARD</w:t>
      </w:r>
    </w:p>
    <w:p w:rsidR="00000000" w:rsidDel="00000000" w:rsidP="00000000" w:rsidRDefault="00000000" w:rsidRPr="00000000" w14:paraId="00000003">
      <w:pPr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MEETING AGENDA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Thursday, June 10, 2021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12:00pm-1:00pm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Call-In Information: </w:t>
      </w:r>
      <w:hyperlink r:id="rId6">
        <w:r w:rsidDel="00000000" w:rsidR="00000000" w:rsidRPr="00000000">
          <w:rPr>
            <w:rFonts w:ascii="Roboto" w:cs="Roboto" w:eastAsia="Roboto" w:hAnsi="Roboto"/>
            <w:color w:val="1a73e8"/>
            <w:sz w:val="21"/>
            <w:szCs w:val="21"/>
            <w:highlight w:val="white"/>
            <w:u w:val="single"/>
            <w:rtl w:val="0"/>
          </w:rPr>
          <w:t xml:space="preserve">https://us02web.zoom.us/j/85254242748?pwd=RnUrd0Y3Ylp3ZGtpVkx6UXJaZlRKdz09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815.0" w:type="dxa"/>
        <w:jc w:val="left"/>
        <w:tblInd w:w="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15"/>
        <w:tblGridChange w:id="0">
          <w:tblGrid>
            <w:gridCol w:w="781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Meeting Called to Order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Adoption of Agenda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Approval of Minutes : 05/24/2021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Public Comment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Presentations</w:t>
            </w:r>
          </w:p>
          <w:p w:rsidR="00000000" w:rsidDel="00000000" w:rsidP="00000000" w:rsidRDefault="00000000" w:rsidRPr="00000000" w14:paraId="0000000F">
            <w:pPr>
              <w:numPr>
                <w:ilvl w:val="1"/>
                <w:numId w:val="2"/>
              </w:numPr>
              <w:spacing w:line="240" w:lineRule="auto"/>
              <w:ind w:left="1440" w:hanging="360"/>
            </w:pPr>
            <w:r w:rsidDel="00000000" w:rsidR="00000000" w:rsidRPr="00000000">
              <w:rPr>
                <w:rtl w:val="0"/>
              </w:rPr>
              <w:t xml:space="preserve">Relic - Co-Op Proposal</w:t>
            </w:r>
          </w:p>
          <w:p w:rsidR="00000000" w:rsidDel="00000000" w:rsidP="00000000" w:rsidRDefault="00000000" w:rsidRPr="00000000" w14:paraId="00000010">
            <w:pPr>
              <w:numPr>
                <w:ilvl w:val="1"/>
                <w:numId w:val="2"/>
              </w:numPr>
              <w:spacing w:line="240" w:lineRule="auto"/>
              <w:ind w:left="1440" w:hanging="360"/>
            </w:pPr>
            <w:r w:rsidDel="00000000" w:rsidR="00000000" w:rsidRPr="00000000">
              <w:rPr>
                <w:rtl w:val="0"/>
              </w:rPr>
              <w:t xml:space="preserve">San Juan County EDVS Staff - Forever Mighty Co-Op Proposal</w:t>
            </w:r>
          </w:p>
          <w:p w:rsidR="00000000" w:rsidDel="00000000" w:rsidP="00000000" w:rsidRDefault="00000000" w:rsidRPr="00000000" w14:paraId="00000011">
            <w:pPr>
              <w:numPr>
                <w:ilvl w:val="1"/>
                <w:numId w:val="2"/>
              </w:numPr>
              <w:spacing w:line="240" w:lineRule="auto"/>
              <w:ind w:left="1440" w:hanging="360"/>
            </w:pPr>
            <w:r w:rsidDel="00000000" w:rsidR="00000000" w:rsidRPr="00000000">
              <w:rPr>
                <w:rtl w:val="0"/>
              </w:rPr>
              <w:t xml:space="preserve">San Juan County EDVS Staff - Co-Op Proposal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VI.     Discussion &amp; Action Items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spacing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Approval of co-op proposal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VII.     Reports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A.   Chairman’s Report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            B.   Board Members’ Reports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VIII.    Future Agenda Items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Next Meeting: TBD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IX.       Adjourn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85254242748?pwd=RnUrd0Y3Ylp3ZGtpVkx6UXJaZlRKdz0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