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96" w:rsidRDefault="008D06A6">
      <w:pPr>
        <w:tabs>
          <w:tab w:val="left" w:pos="10080"/>
        </w:tabs>
        <w:ind w:left="2" w:hanging="4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PUBLIC NOTICE OF MEETING</w:t>
      </w:r>
      <w:r>
        <w:rPr>
          <w:noProof/>
        </w:rPr>
        <w:drawing>
          <wp:anchor distT="0" distB="0" distL="114300" distR="457200" simplePos="0" relativeHeight="251658240" behindDoc="0" locked="0" layoutInCell="1" hidden="0" allowOverlap="1">
            <wp:simplePos x="0" y="0"/>
            <wp:positionH relativeFrom="column">
              <wp:posOffset>265430</wp:posOffset>
            </wp:positionH>
            <wp:positionV relativeFrom="paragraph">
              <wp:posOffset>-95249</wp:posOffset>
            </wp:positionV>
            <wp:extent cx="1924050" cy="885825"/>
            <wp:effectExtent l="0" t="0" r="0" b="0"/>
            <wp:wrapSquare wrapText="right" distT="0" distB="0" distL="114300" distR="457200"/>
            <wp:docPr id="10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5D96" w:rsidRDefault="008D06A6">
      <w:pPr>
        <w:tabs>
          <w:tab w:val="left" w:pos="10080"/>
        </w:tabs>
        <w:ind w:left="2" w:hanging="4"/>
        <w:jc w:val="center"/>
        <w:rPr>
          <w:sz w:val="16"/>
          <w:szCs w:val="16"/>
        </w:rPr>
      </w:pPr>
      <w:r>
        <w:rPr>
          <w:rFonts w:ascii="Calibri" w:eastAsia="Calibri" w:hAnsi="Calibri" w:cs="Calibri"/>
          <w:b/>
          <w:sz w:val="36"/>
          <w:szCs w:val="36"/>
        </w:rPr>
        <w:t>DAVIS COUNTY AUDIT COMMITTEE</w:t>
      </w:r>
    </w:p>
    <w:p w:rsidR="00685D96" w:rsidRDefault="00685D96">
      <w:pPr>
        <w:tabs>
          <w:tab w:val="left" w:pos="10080"/>
        </w:tabs>
        <w:ind w:left="0" w:right="270" w:hanging="2"/>
        <w:rPr>
          <w:sz w:val="16"/>
          <w:szCs w:val="16"/>
        </w:rPr>
      </w:pPr>
    </w:p>
    <w:p w:rsidR="00685D96" w:rsidRDefault="008D06A6">
      <w:pPr>
        <w:tabs>
          <w:tab w:val="left" w:pos="10080"/>
        </w:tabs>
        <w:ind w:left="0" w:right="270" w:hanging="2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4393565" cy="22860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85D96" w:rsidRDefault="00685D96">
      <w:pPr>
        <w:tabs>
          <w:tab w:val="left" w:pos="10080"/>
        </w:tabs>
        <w:ind w:left="0" w:right="270" w:hanging="2"/>
        <w:rPr>
          <w:sz w:val="16"/>
          <w:szCs w:val="16"/>
        </w:rPr>
      </w:pPr>
    </w:p>
    <w:p w:rsidR="00685D96" w:rsidRDefault="008D06A6">
      <w:pPr>
        <w:ind w:left="0" w:hanging="2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       </w:t>
      </w:r>
    </w:p>
    <w:p w:rsidR="00685D96" w:rsidRDefault="008D06A6" w:rsidP="004D0177">
      <w:pPr>
        <w:ind w:leftChars="359" w:left="720" w:right="158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PUBLIC NOTICE is hereby given that the Board of Davis County Commissioners, Farmington, Utah, will </w:t>
      </w:r>
    </w:p>
    <w:p w:rsidR="00685D96" w:rsidRDefault="008D06A6" w:rsidP="004D0177">
      <w:pPr>
        <w:ind w:leftChars="359" w:left="720" w:right="158" w:hanging="2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hold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an Internal Audit Committee Meeting at the Davis County Administration Building, 61 South Main Street, </w:t>
      </w:r>
    </w:p>
    <w:p w:rsidR="00685D96" w:rsidRDefault="008D06A6" w:rsidP="004D0177">
      <w:pPr>
        <w:spacing w:line="480" w:lineRule="auto"/>
        <w:ind w:leftChars="359" w:left="720" w:right="158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Suite 306, Farmington, Utah, commencing at </w:t>
      </w:r>
      <w:r w:rsidR="004D0177">
        <w:rPr>
          <w:rFonts w:ascii="Calibri" w:eastAsia="Calibri" w:hAnsi="Calibri" w:cs="Calibri"/>
          <w:b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 xml:space="preserve"> PM on Monday, </w:t>
      </w:r>
      <w:r>
        <w:rPr>
          <w:rFonts w:ascii="Calibri" w:eastAsia="Calibri" w:hAnsi="Calibri" w:cs="Calibri"/>
          <w:b/>
          <w:i/>
          <w:sz w:val="22"/>
          <w:szCs w:val="22"/>
        </w:rPr>
        <w:t>June 7, 2021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685D96" w:rsidRDefault="008D06A6" w:rsidP="004D0177">
      <w:pPr>
        <w:ind w:leftChars="359" w:left="720" w:hanging="2"/>
        <w:rPr>
          <w:rFonts w:ascii="Calibri" w:eastAsia="Calibri" w:hAnsi="Calibri" w:cs="Calibri"/>
          <w:color w:val="244061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244061"/>
          <w:sz w:val="24"/>
          <w:szCs w:val="24"/>
          <w:u w:val="single"/>
        </w:rPr>
        <w:t>AGENDA:</w:t>
      </w:r>
    </w:p>
    <w:p w:rsidR="00685D96" w:rsidRDefault="00685D96" w:rsidP="004D0177">
      <w:pPr>
        <w:ind w:leftChars="359" w:left="720" w:hanging="2"/>
        <w:rPr>
          <w:rFonts w:ascii="Calibri" w:eastAsia="Calibri" w:hAnsi="Calibri" w:cs="Calibri"/>
          <w:color w:val="244061"/>
          <w:sz w:val="24"/>
          <w:szCs w:val="24"/>
          <w:u w:val="single"/>
        </w:rPr>
      </w:pPr>
    </w:p>
    <w:p w:rsidR="00685D96" w:rsidRDefault="008D06A6" w:rsidP="004D0177">
      <w:pPr>
        <w:numPr>
          <w:ilvl w:val="0"/>
          <w:numId w:val="3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Meeting Minutes: </w:t>
      </w:r>
      <w:r w:rsidR="004D0177">
        <w:rPr>
          <w:rFonts w:ascii="Calibri" w:eastAsia="Calibri" w:hAnsi="Calibri" w:cs="Calibri"/>
          <w:color w:val="1155CC"/>
          <w:sz w:val="22"/>
          <w:szCs w:val="22"/>
          <w:u w:val="single"/>
        </w:rPr>
        <w:t>March 1, 2021</w:t>
      </w: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 xml:space="preserve"> </w:t>
      </w:r>
    </w:p>
    <w:p w:rsidR="00685D96" w:rsidRDefault="008D06A6" w:rsidP="004D0177">
      <w:pPr>
        <w:numPr>
          <w:ilvl w:val="0"/>
          <w:numId w:val="3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Next meeting: </w:t>
      </w:r>
      <w:r>
        <w:rPr>
          <w:rFonts w:ascii="Calibri" w:eastAsia="Calibri" w:hAnsi="Calibri" w:cs="Calibri"/>
          <w:sz w:val="22"/>
          <w:szCs w:val="22"/>
        </w:rPr>
        <w:t xml:space="preserve"> June 7, 2021</w:t>
      </w:r>
    </w:p>
    <w:p w:rsidR="00685D96" w:rsidRDefault="00685D96" w:rsidP="004D0177">
      <w:pPr>
        <w:spacing w:line="360" w:lineRule="auto"/>
        <w:ind w:leftChars="359" w:left="720" w:hanging="2"/>
        <w:rPr>
          <w:rFonts w:ascii="Calibri" w:eastAsia="Calibri" w:hAnsi="Calibri" w:cs="Calibri"/>
          <w:sz w:val="22"/>
          <w:szCs w:val="22"/>
        </w:rPr>
      </w:pPr>
    </w:p>
    <w:p w:rsidR="00685D96" w:rsidRDefault="008D06A6" w:rsidP="004D0177">
      <w:pPr>
        <w:spacing w:line="276" w:lineRule="auto"/>
        <w:ind w:leftChars="359" w:left="720" w:hanging="2"/>
        <w:rPr>
          <w:rFonts w:ascii="Calibri" w:eastAsia="Calibri" w:hAnsi="Calibri" w:cs="Calibri"/>
          <w:color w:val="2F5496"/>
          <w:sz w:val="24"/>
          <w:szCs w:val="24"/>
        </w:rPr>
      </w:pPr>
      <w:r>
        <w:rPr>
          <w:rFonts w:ascii="Calibri" w:eastAsia="Calibri" w:hAnsi="Calibri" w:cs="Calibri"/>
          <w:b/>
          <w:color w:val="2F5496"/>
          <w:sz w:val="24"/>
          <w:szCs w:val="24"/>
          <w:u w:val="single"/>
        </w:rPr>
        <w:t>CLOSED SESSION</w:t>
      </w:r>
      <w:r>
        <w:rPr>
          <w:rFonts w:ascii="Calibri" w:eastAsia="Calibri" w:hAnsi="Calibri" w:cs="Calibri"/>
          <w:color w:val="2F5496"/>
          <w:sz w:val="24"/>
          <w:szCs w:val="24"/>
        </w:rPr>
        <w:t xml:space="preserve">  </w:t>
      </w:r>
    </w:p>
    <w:p w:rsidR="00685D96" w:rsidRDefault="008D06A6" w:rsidP="004D0177">
      <w:pPr>
        <w:spacing w:line="360" w:lineRule="auto"/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Motion to adjourn to closed session, if necessary, for reasons permitted under UCA 52-4-205.</w:t>
      </w:r>
    </w:p>
    <w:p w:rsidR="00685D96" w:rsidRPr="004D0177" w:rsidRDefault="008D06A6" w:rsidP="004D0177">
      <w:pPr>
        <w:pStyle w:val="ListParagraph"/>
        <w:numPr>
          <w:ilvl w:val="0"/>
          <w:numId w:val="4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0177">
        <w:rPr>
          <w:rFonts w:ascii="Calibri" w:eastAsia="Calibri" w:hAnsi="Calibri" w:cs="Calibri"/>
          <w:sz w:val="22"/>
          <w:szCs w:val="22"/>
        </w:rPr>
        <w:t>Pending Audits</w:t>
      </w:r>
    </w:p>
    <w:p w:rsidR="00685D96" w:rsidRPr="004D0177" w:rsidRDefault="008D06A6" w:rsidP="004D0177">
      <w:pPr>
        <w:pStyle w:val="ListParagraph"/>
        <w:numPr>
          <w:ilvl w:val="0"/>
          <w:numId w:val="4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0177">
        <w:rPr>
          <w:rFonts w:ascii="Calibri" w:eastAsia="Calibri" w:hAnsi="Calibri" w:cs="Calibri"/>
          <w:sz w:val="22"/>
          <w:szCs w:val="22"/>
        </w:rPr>
        <w:t>Fraud &amp; Ethics Hotline</w:t>
      </w:r>
    </w:p>
    <w:p w:rsidR="00685D96" w:rsidRPr="004D0177" w:rsidRDefault="008D06A6" w:rsidP="004D0177">
      <w:pPr>
        <w:pStyle w:val="ListParagraph"/>
        <w:numPr>
          <w:ilvl w:val="0"/>
          <w:numId w:val="4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0177">
        <w:rPr>
          <w:rFonts w:ascii="Calibri" w:eastAsia="Calibri" w:hAnsi="Calibri" w:cs="Calibri"/>
          <w:sz w:val="22"/>
          <w:szCs w:val="22"/>
        </w:rPr>
        <w:t>County Risk Assessments</w:t>
      </w:r>
    </w:p>
    <w:p w:rsidR="00685D96" w:rsidRPr="004D0177" w:rsidRDefault="008D06A6" w:rsidP="004D0177">
      <w:pPr>
        <w:pStyle w:val="ListParagraph"/>
        <w:numPr>
          <w:ilvl w:val="0"/>
          <w:numId w:val="4"/>
        </w:numPr>
        <w:spacing w:line="360" w:lineRule="auto"/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0177">
        <w:rPr>
          <w:rFonts w:ascii="Calibri" w:eastAsia="Calibri" w:hAnsi="Calibri" w:cs="Calibri"/>
          <w:sz w:val="22"/>
          <w:szCs w:val="22"/>
        </w:rPr>
        <w:t>Recurring Audit Work Review</w:t>
      </w:r>
    </w:p>
    <w:p w:rsidR="00685D96" w:rsidRDefault="00685D96" w:rsidP="004D0177">
      <w:pPr>
        <w:spacing w:line="360" w:lineRule="auto"/>
        <w:ind w:leftChars="359" w:left="720" w:hanging="2"/>
        <w:rPr>
          <w:rFonts w:ascii="Calibri" w:eastAsia="Calibri" w:hAnsi="Calibri" w:cs="Calibri"/>
          <w:sz w:val="22"/>
          <w:szCs w:val="22"/>
        </w:rPr>
      </w:pPr>
    </w:p>
    <w:p w:rsidR="00685D96" w:rsidRDefault="008D06A6" w:rsidP="004D0177">
      <w:pPr>
        <w:spacing w:line="360" w:lineRule="auto"/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2F5496"/>
          <w:sz w:val="24"/>
          <w:szCs w:val="24"/>
          <w:u w:val="single"/>
        </w:rPr>
        <w:t>RECONVENE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685D96" w:rsidRDefault="008D06A6" w:rsidP="004D0177">
      <w:pPr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Action taken, if any, regarding matters discussed in closed session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85D96" w:rsidRDefault="00685D96" w:rsidP="004D0177">
      <w:pPr>
        <w:spacing w:line="360" w:lineRule="auto"/>
        <w:ind w:leftChars="359" w:left="720" w:hanging="2"/>
        <w:rPr>
          <w:rFonts w:ascii="Calibri" w:eastAsia="Calibri" w:hAnsi="Calibri" w:cs="Calibri"/>
          <w:sz w:val="22"/>
          <w:szCs w:val="22"/>
        </w:rPr>
      </w:pPr>
    </w:p>
    <w:p w:rsidR="00685D96" w:rsidRDefault="008D06A6" w:rsidP="004D0177">
      <w:pPr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June 4, 2021</w:t>
      </w:r>
    </w:p>
    <w:p w:rsidR="004D0177" w:rsidRPr="004272C0" w:rsidRDefault="008D06A6" w:rsidP="004D0177">
      <w:pPr>
        <w:ind w:left="0" w:hanging="2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4D0177" w:rsidRPr="004272C0" w:rsidRDefault="004D0177" w:rsidP="004D0177">
      <w:pPr>
        <w:ind w:left="0" w:hanging="2"/>
        <w:rPr>
          <w:rFonts w:ascii="Calibri" w:hAnsi="Calibri"/>
          <w:sz w:val="22"/>
          <w:szCs w:val="22"/>
        </w:rPr>
      </w:pP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635</wp:posOffset>
            </wp:positionV>
            <wp:extent cx="1033272" cy="265176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26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0177" w:rsidRDefault="004D0177" w:rsidP="004D0177">
      <w:pPr>
        <w:ind w:left="0" w:hanging="2"/>
        <w:rPr>
          <w:rFonts w:ascii="Calibri" w:eastAsia="Calibri" w:hAnsi="Calibri" w:cs="Calibri"/>
          <w:sz w:val="22"/>
          <w:szCs w:val="22"/>
        </w:rPr>
      </w:pP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</w:r>
      <w:r w:rsidRPr="004272C0">
        <w:rPr>
          <w:rFonts w:ascii="Calibri" w:hAnsi="Calibri"/>
          <w:sz w:val="22"/>
          <w:szCs w:val="22"/>
        </w:rPr>
        <w:tab/>
        <w:t xml:space="preserve"> </w:t>
      </w:r>
    </w:p>
    <w:p w:rsidR="00685D96" w:rsidRDefault="004D0177" w:rsidP="004D0177">
      <w:pPr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8D06A6">
        <w:rPr>
          <w:rFonts w:ascii="Calibri" w:eastAsia="Calibri" w:hAnsi="Calibri" w:cs="Calibri"/>
          <w:sz w:val="22"/>
          <w:szCs w:val="22"/>
        </w:rPr>
        <w:t xml:space="preserve">By:  </w:t>
      </w:r>
      <w:r w:rsidR="008D06A6">
        <w:rPr>
          <w:rFonts w:ascii="Calibri" w:eastAsia="Calibri" w:hAnsi="Calibri" w:cs="Calibri"/>
          <w:sz w:val="22"/>
          <w:szCs w:val="22"/>
        </w:rPr>
        <w:t>Shauna Brady</w:t>
      </w:r>
    </w:p>
    <w:p w:rsidR="00685D96" w:rsidRDefault="008D06A6" w:rsidP="004D0177">
      <w:pPr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</w:t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r w:rsidR="004D0177">
        <w:rPr>
          <w:rFonts w:ascii="Calibri" w:eastAsia="Calibri" w:hAnsi="Calibri" w:cs="Calibri"/>
          <w:sz w:val="22"/>
          <w:szCs w:val="22"/>
        </w:rPr>
        <w:tab/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>Commission Office</w:t>
      </w:r>
    </w:p>
    <w:p w:rsidR="00685D96" w:rsidRDefault="00685D96" w:rsidP="004D0177">
      <w:pPr>
        <w:shd w:val="clear" w:color="auto" w:fill="FFFFFF"/>
        <w:ind w:leftChars="359" w:left="720" w:hanging="2"/>
        <w:rPr>
          <w:rFonts w:ascii="Calibri" w:eastAsia="Calibri" w:hAnsi="Calibri" w:cs="Calibri"/>
          <w:color w:val="444444"/>
          <w:sz w:val="16"/>
          <w:szCs w:val="16"/>
        </w:rPr>
      </w:pPr>
    </w:p>
    <w:p w:rsidR="00685D96" w:rsidRDefault="00685D96" w:rsidP="004D0177">
      <w:pPr>
        <w:shd w:val="clear" w:color="auto" w:fill="FFFFFF"/>
        <w:ind w:leftChars="359" w:left="720" w:hanging="2"/>
        <w:rPr>
          <w:rFonts w:ascii="Calibri" w:eastAsia="Calibri" w:hAnsi="Calibri" w:cs="Calibri"/>
          <w:color w:val="444444"/>
          <w:sz w:val="16"/>
          <w:szCs w:val="16"/>
        </w:rPr>
      </w:pPr>
    </w:p>
    <w:p w:rsidR="00685D96" w:rsidRDefault="008D06A6" w:rsidP="004D0177">
      <w:pPr>
        <w:ind w:leftChars="359" w:left="72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</w:t>
      </w:r>
    </w:p>
    <w:p w:rsidR="00685D96" w:rsidRDefault="008D06A6" w:rsidP="004D01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59" w:left="720" w:hanging="2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Pursuant to the Americans with Disabilities Act, individuals needing special accommodations during this meeting should notify the Davis County Commission Office, at 801-451-3200 prior to the meeting.</w:t>
      </w:r>
    </w:p>
    <w:p w:rsidR="004D0177" w:rsidRDefault="004D01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59" w:left="720" w:hanging="2"/>
        <w:rPr>
          <w:color w:val="000000"/>
          <w:sz w:val="18"/>
          <w:szCs w:val="18"/>
        </w:rPr>
      </w:pPr>
    </w:p>
    <w:sectPr w:rsidR="004D0177">
      <w:footerReference w:type="default" r:id="rId11"/>
      <w:pgSz w:w="12240" w:h="15840"/>
      <w:pgMar w:top="720" w:right="432" w:bottom="432" w:left="432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A6" w:rsidRDefault="008D06A6">
      <w:pPr>
        <w:spacing w:line="240" w:lineRule="auto"/>
        <w:ind w:left="0" w:hanging="2"/>
      </w:pPr>
      <w:r>
        <w:separator/>
      </w:r>
    </w:p>
  </w:endnote>
  <w:endnote w:type="continuationSeparator" w:id="0">
    <w:p w:rsidR="008D06A6" w:rsidRDefault="008D06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96" w:rsidRDefault="008D06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D0177">
      <w:rPr>
        <w:color w:val="000000"/>
      </w:rPr>
      <w:fldChar w:fldCharType="separate"/>
    </w:r>
    <w:r w:rsidR="00074C76">
      <w:rPr>
        <w:noProof/>
        <w:color w:val="000000"/>
      </w:rPr>
      <w:t>1</w:t>
    </w:r>
    <w:r>
      <w:rPr>
        <w:color w:val="000000"/>
      </w:rPr>
      <w:fldChar w:fldCharType="end"/>
    </w:r>
  </w:p>
  <w:p w:rsidR="00685D96" w:rsidRDefault="00685D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A6" w:rsidRDefault="008D06A6">
      <w:pPr>
        <w:spacing w:line="240" w:lineRule="auto"/>
        <w:ind w:left="0" w:hanging="2"/>
      </w:pPr>
      <w:r>
        <w:separator/>
      </w:r>
    </w:p>
  </w:footnote>
  <w:footnote w:type="continuationSeparator" w:id="0">
    <w:p w:rsidR="008D06A6" w:rsidRDefault="008D06A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1DEA"/>
    <w:multiLevelType w:val="multilevel"/>
    <w:tmpl w:val="4DF408DA"/>
    <w:lvl w:ilvl="0">
      <w:start w:val="1"/>
      <w:numFmt w:val="decimal"/>
      <w:lvlText w:val="%1."/>
      <w:lvlJc w:val="left"/>
      <w:pPr>
        <w:ind w:left="2162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8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B97E9C"/>
    <w:multiLevelType w:val="multilevel"/>
    <w:tmpl w:val="FCEA5E20"/>
    <w:lvl w:ilvl="0">
      <w:start w:val="1"/>
      <w:numFmt w:val="decimal"/>
      <w:lvlText w:val="%1."/>
      <w:lvlJc w:val="left"/>
      <w:pPr>
        <w:ind w:left="2162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8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5892EF4"/>
    <w:multiLevelType w:val="multilevel"/>
    <w:tmpl w:val="FC16A396"/>
    <w:lvl w:ilvl="0">
      <w:start w:val="1"/>
      <w:numFmt w:val="decimal"/>
      <w:lvlText w:val="%1."/>
      <w:lvlJc w:val="left"/>
      <w:pPr>
        <w:ind w:left="21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087394E"/>
    <w:multiLevelType w:val="multilevel"/>
    <w:tmpl w:val="4DF408DA"/>
    <w:lvl w:ilvl="0">
      <w:start w:val="1"/>
      <w:numFmt w:val="decimal"/>
      <w:lvlText w:val="%1."/>
      <w:lvlJc w:val="left"/>
      <w:pPr>
        <w:ind w:left="2162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28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96"/>
    <w:rsid w:val="00074C76"/>
    <w:rsid w:val="004D0177"/>
    <w:rsid w:val="00685D96"/>
    <w:rsid w:val="008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3E090F-F751-49F8-909F-29E192F1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bCs/>
      <w:sz w:val="32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pPr>
      <w:keepNext/>
      <w:ind w:left="4320" w:firstLine="720"/>
      <w:outlineLvl w:val="2"/>
    </w:pPr>
    <w:rPr>
      <w:sz w:val="24"/>
    </w:rPr>
  </w:style>
  <w:style w:type="paragraph" w:styleId="Heading4">
    <w:name w:val="heading 4"/>
    <w:basedOn w:val="Normal"/>
    <w:next w:val="Normal"/>
    <w:pPr>
      <w:keepNext/>
      <w:ind w:left="2880" w:hanging="1440"/>
      <w:outlineLvl w:val="3"/>
    </w:pPr>
    <w:rPr>
      <w:sz w:val="24"/>
    </w:rPr>
  </w:style>
  <w:style w:type="paragraph" w:styleId="Heading5">
    <w:name w:val="heading 5"/>
    <w:basedOn w:val="Normal"/>
    <w:next w:val="Normal"/>
    <w:pPr>
      <w:keepNext/>
      <w:ind w:firstLine="2160"/>
      <w:outlineLvl w:val="4"/>
    </w:pPr>
    <w:rPr>
      <w:sz w:val="24"/>
    </w:rPr>
  </w:style>
  <w:style w:type="paragraph" w:styleId="Heading6">
    <w:name w:val="heading 6"/>
    <w:basedOn w:val="Normal"/>
    <w:next w:val="Normal"/>
    <w:pPr>
      <w:keepNext/>
      <w:spacing w:line="360" w:lineRule="auto"/>
      <w:ind w:left="3600" w:firstLine="720"/>
      <w:outlineLvl w:val="5"/>
    </w:pPr>
    <w:rPr>
      <w:sz w:val="24"/>
    </w:rPr>
  </w:style>
  <w:style w:type="paragraph" w:styleId="Heading7">
    <w:name w:val="heading 7"/>
    <w:basedOn w:val="Normal"/>
    <w:next w:val="Normal"/>
    <w:pPr>
      <w:keepNext/>
      <w:spacing w:line="360" w:lineRule="auto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pPr>
      <w:ind w:left="2880" w:hanging="1440"/>
    </w:pPr>
    <w:rPr>
      <w:sz w:val="24"/>
    </w:rPr>
  </w:style>
  <w:style w:type="paragraph" w:styleId="BodyTextIndent2">
    <w:name w:val="Body Text Indent 2"/>
    <w:basedOn w:val="Normal"/>
    <w:pPr>
      <w:ind w:firstLine="720"/>
    </w:pPr>
    <w:rPr>
      <w:sz w:val="18"/>
    </w:rPr>
  </w:style>
  <w:style w:type="paragraph" w:styleId="BodyTextIndent3">
    <w:name w:val="Body Text Indent 3"/>
    <w:basedOn w:val="Normal"/>
    <w:pPr>
      <w:ind w:left="2160" w:hanging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D0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pUY9WI5ngvZp8dN8+r0r6+iePw==">AMUW2mX9+uay9Jbp3r4FAeCYn8dHMRadJIWEiHjRoOfvyCekSjXPVjiJthWj7o7Eorv17MMKmV7mog99xDVr5fRW5XGTMVyXjOKUAipCzS1BqZtOlARF5jA=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linda4</dc:creator>
  <cp:lastModifiedBy>Shauna Brady</cp:lastModifiedBy>
  <cp:revision>2</cp:revision>
  <dcterms:created xsi:type="dcterms:W3CDTF">2021-06-03T22:54:00Z</dcterms:created>
  <dcterms:modified xsi:type="dcterms:W3CDTF">2021-06-03T22:54:00Z</dcterms:modified>
</cp:coreProperties>
</file>