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Arial" w:cs="Arial" w:eastAsia="Arial" w:hAnsi="Arial"/>
          <w:b w:val="1"/>
          <w:color w:val="000000"/>
          <w:sz w:val="22"/>
          <w:szCs w:val="22"/>
          <w:rtl w:val="0"/>
        </w:rPr>
        <w:t xml:space="preserve">The Minutes of the</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Arial" w:cs="Arial" w:eastAsia="Arial" w:hAnsi="Arial"/>
          <w:b w:val="1"/>
          <w:color w:val="000000"/>
          <w:sz w:val="22"/>
          <w:szCs w:val="22"/>
          <w:rtl w:val="0"/>
        </w:rPr>
        <w:t xml:space="preserve">Regular Governing Board Meeting</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Arial" w:cs="Arial" w:eastAsia="Arial" w:hAnsi="Arial"/>
          <w:b w:val="1"/>
          <w:color w:val="000000"/>
          <w:sz w:val="22"/>
          <w:szCs w:val="22"/>
          <w:rtl w:val="0"/>
        </w:rPr>
        <w:t xml:space="preserve">Utah Charter Academies</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March 23, 2021</w:t>
      </w:r>
    </w:p>
    <w:p w:rsidR="00000000" w:rsidDel="00000000" w:rsidP="00000000" w:rsidRDefault="00000000" w:rsidRPr="00000000" w14:paraId="0000000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7:0</w:t>
      </w:r>
      <w:r w:rsidDel="00000000" w:rsidR="00000000" w:rsidRPr="00000000">
        <w:rPr>
          <w:rFonts w:ascii="Times New Roman" w:cs="Times New Roman" w:eastAsia="Times New Roman" w:hAnsi="Times New Roman"/>
          <w:sz w:val="22"/>
          <w:szCs w:val="22"/>
          <w:rtl w:val="0"/>
        </w:rPr>
        <w:t xml:space="preserve">6</w:t>
      </w:r>
      <w:r w:rsidDel="00000000" w:rsidR="00000000" w:rsidRPr="00000000">
        <w:rPr>
          <w:rFonts w:ascii="Times New Roman" w:cs="Times New Roman" w:eastAsia="Times New Roman" w:hAnsi="Times New Roman"/>
          <w:color w:val="000000"/>
          <w:sz w:val="22"/>
          <w:szCs w:val="22"/>
          <w:rtl w:val="0"/>
        </w:rPr>
        <w:t xml:space="preserve"> p.m.</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8">
      <w:pPr>
        <w:tabs>
          <w:tab w:val="right" w:pos="2700"/>
          <w:tab w:val="left" w:pos="288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ab/>
        <w:t xml:space="preserve">APS District Office: </w:t>
        <w:tab/>
        <w:t xml:space="preserve">12894 S. Pony Express Rd., Unit 600, Draper, UT</w:t>
      </w:r>
      <w:r w:rsidDel="00000000" w:rsidR="00000000" w:rsidRPr="00000000">
        <w:rPr>
          <w:rtl w:val="0"/>
        </w:rPr>
      </w:r>
    </w:p>
    <w:p w:rsidR="00000000" w:rsidDel="00000000" w:rsidP="00000000" w:rsidRDefault="00000000" w:rsidRPr="00000000" w14:paraId="00000009">
      <w:pPr>
        <w:tabs>
          <w:tab w:val="right" w:pos="2700"/>
          <w:tab w:val="left" w:pos="2880"/>
        </w:tabs>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 xml:space="preserve">Board Members Present: </w:t>
        <w:tab/>
        <w:t xml:space="preserve">Stephanie Henderson, Brad Blanchard, </w:t>
      </w:r>
      <w:r w:rsidDel="00000000" w:rsidR="00000000" w:rsidRPr="00000000">
        <w:rPr>
          <w:rFonts w:ascii="Times New Roman" w:cs="Times New Roman" w:eastAsia="Times New Roman" w:hAnsi="Times New Roman"/>
          <w:sz w:val="22"/>
          <w:szCs w:val="22"/>
          <w:rtl w:val="0"/>
        </w:rPr>
        <w:t xml:space="preserve">Dee Henderson, Thomas Young</w:t>
      </w:r>
      <w:r w:rsidDel="00000000" w:rsidR="00000000" w:rsidRPr="00000000">
        <w:rPr>
          <w:rtl w:val="0"/>
        </w:rPr>
      </w:r>
    </w:p>
    <w:p w:rsidR="00000000" w:rsidDel="00000000" w:rsidP="00000000" w:rsidRDefault="00000000" w:rsidRPr="00000000" w14:paraId="0000000A">
      <w:pPr>
        <w:tabs>
          <w:tab w:val="right" w:pos="2700"/>
          <w:tab w:val="left" w:pos="288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r>
      <w:r w:rsidDel="00000000" w:rsidR="00000000" w:rsidRPr="00000000">
        <w:rPr>
          <w:rFonts w:ascii="Times New Roman" w:cs="Times New Roman" w:eastAsia="Times New Roman" w:hAnsi="Times New Roman"/>
          <w:color w:val="000000"/>
          <w:sz w:val="22"/>
          <w:szCs w:val="22"/>
          <w:rtl w:val="0"/>
        </w:rPr>
        <w:t xml:space="preserve">Board Members Absent: </w:t>
        <w:tab/>
        <w:t xml:space="preserve">Ted Heap</w:t>
      </w:r>
      <w:r w:rsidDel="00000000" w:rsidR="00000000" w:rsidRPr="00000000">
        <w:rPr>
          <w:rtl w:val="0"/>
        </w:rPr>
      </w:r>
    </w:p>
    <w:p w:rsidR="00000000" w:rsidDel="00000000" w:rsidP="00000000" w:rsidRDefault="00000000" w:rsidRPr="00000000" w14:paraId="0000000B">
      <w:pPr>
        <w:tabs>
          <w:tab w:val="right" w:pos="2700"/>
          <w:tab w:val="left" w:pos="288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ab/>
        <w:t xml:space="preserve">Staff Present:</w:t>
        <w:tab/>
        <w:t xml:space="preserve">Carolyn Sharette, J</w:t>
      </w:r>
      <w:r w:rsidDel="00000000" w:rsidR="00000000" w:rsidRPr="00000000">
        <w:rPr>
          <w:rFonts w:ascii="Times New Roman" w:cs="Times New Roman" w:eastAsia="Times New Roman" w:hAnsi="Times New Roman"/>
          <w:sz w:val="22"/>
          <w:szCs w:val="22"/>
          <w:rtl w:val="0"/>
        </w:rPr>
        <w:t xml:space="preserve">en Walstad, Daniel Baker, David Sharette, Lisa </w:t>
      </w:r>
    </w:p>
    <w:p w:rsidR="00000000" w:rsidDel="00000000" w:rsidP="00000000" w:rsidRDefault="00000000" w:rsidRPr="00000000" w14:paraId="0000000C">
      <w:pPr>
        <w:tabs>
          <w:tab w:val="right" w:pos="2700"/>
          <w:tab w:val="left" w:pos="288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t xml:space="preserve">Brunson, Clarke Headlee, Kate York, Tim Evancich, Casey Crellin</w:t>
      </w:r>
    </w:p>
    <w:p w:rsidR="00000000" w:rsidDel="00000000" w:rsidP="00000000" w:rsidRDefault="00000000" w:rsidRPr="00000000" w14:paraId="0000000D">
      <w:pPr>
        <w:tabs>
          <w:tab w:val="right" w:pos="2700"/>
          <w:tab w:val="left" w:pos="288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ab/>
        <w:t xml:space="preserve">Guests Present:</w:t>
        <w:tab/>
        <w:t xml:space="preserve">None noted</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260"/>
          <w:tab w:val="left" w:pos="1800"/>
          <w:tab w:val="left" w:pos="2340"/>
          <w:tab w:val="left" w:pos="2880"/>
        </w:tabs>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Welcome</w:t>
      </w:r>
    </w:p>
    <w:p w:rsidR="00000000" w:rsidDel="00000000" w:rsidP="00000000" w:rsidRDefault="00000000" w:rsidRPr="00000000" w14:paraId="00000010">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260"/>
          <w:tab w:val="left" w:pos="1800"/>
          <w:tab w:val="left" w:pos="2340"/>
          <w:tab w:val="left" w:pos="2880"/>
        </w:tabs>
        <w:spacing w:after="0" w:before="0" w:line="240" w:lineRule="auto"/>
        <w:ind w:left="1260" w:right="0" w:hanging="54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Upon determining the presence of a quorum, Dee Henderson welcomed the board members that were present at </w:t>
      </w:r>
      <w:r w:rsidDel="00000000" w:rsidR="00000000" w:rsidRPr="00000000">
        <w:rPr>
          <w:rFonts w:ascii="Times New Roman" w:cs="Times New Roman" w:eastAsia="Times New Roman" w:hAnsi="Times New Roman"/>
          <w:sz w:val="22"/>
          <w:szCs w:val="22"/>
          <w:rtl w:val="0"/>
        </w:rPr>
        <w:t xml:space="preserve">7:06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pm  </w:t>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260"/>
          <w:tab w:val="left" w:pos="1800"/>
          <w:tab w:val="left" w:pos="2340"/>
          <w:tab w:val="left" w:pos="2880"/>
        </w:tabs>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Presentation and Comments</w:t>
      </w:r>
    </w:p>
    <w:p w:rsidR="00000000" w:rsidDel="00000000" w:rsidP="00000000" w:rsidRDefault="00000000" w:rsidRPr="00000000" w14:paraId="00000012">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260"/>
          <w:tab w:val="left" w:pos="1800"/>
          <w:tab w:val="left" w:pos="2340"/>
          <w:tab w:val="left" w:pos="2880"/>
        </w:tabs>
        <w:spacing w:after="0" w:before="0" w:line="240" w:lineRule="auto"/>
        <w:ind w:left="1260" w:right="0" w:hanging="54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Minutes from </w:t>
      </w:r>
      <w:r w:rsidDel="00000000" w:rsidR="00000000" w:rsidRPr="00000000">
        <w:rPr>
          <w:rFonts w:ascii="Times New Roman" w:cs="Times New Roman" w:eastAsia="Times New Roman" w:hAnsi="Times New Roman"/>
          <w:sz w:val="22"/>
          <w:szCs w:val="22"/>
          <w:rtl w:val="0"/>
        </w:rPr>
        <w:t xml:space="preserve">March 2nd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2021</w:t>
      </w:r>
    </w:p>
    <w:p w:rsidR="00000000" w:rsidDel="00000000" w:rsidP="00000000" w:rsidRDefault="00000000" w:rsidRPr="00000000" w14:paraId="00000013">
      <w:pPr>
        <w:keepNext w:val="0"/>
        <w:keepLines w:val="0"/>
        <w:widowControl w:val="1"/>
        <w:numPr>
          <w:ilvl w:val="2"/>
          <w:numId w:val="2"/>
        </w:numPr>
        <w:pBdr>
          <w:top w:space="0" w:sz="0" w:val="nil"/>
          <w:left w:space="0" w:sz="0" w:val="nil"/>
          <w:bottom w:space="0" w:sz="0" w:val="nil"/>
          <w:right w:space="0" w:sz="0" w:val="nil"/>
          <w:between w:space="0" w:sz="0" w:val="nil"/>
        </w:pBdr>
        <w:shd w:fill="auto" w:val="clear"/>
        <w:tabs>
          <w:tab w:val="left" w:pos="1260"/>
          <w:tab w:val="left" w:pos="1800"/>
          <w:tab w:val="left" w:pos="2340"/>
          <w:tab w:val="left" w:pos="2880"/>
        </w:tabs>
        <w:spacing w:after="0" w:before="0" w:line="240" w:lineRule="auto"/>
        <w:ind w:left="2430" w:right="0" w:hanging="63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Motion: To approve the minutes from meeting held </w:t>
      </w:r>
      <w:r w:rsidDel="00000000" w:rsidR="00000000" w:rsidRPr="00000000">
        <w:rPr>
          <w:rFonts w:ascii="Times New Roman" w:cs="Times New Roman" w:eastAsia="Times New Roman" w:hAnsi="Times New Roman"/>
          <w:sz w:val="22"/>
          <w:szCs w:val="22"/>
          <w:rtl w:val="0"/>
        </w:rPr>
        <w:t xml:space="preserve">March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2nd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2021</w:t>
      </w:r>
    </w:p>
    <w:p w:rsidR="00000000" w:rsidDel="00000000" w:rsidP="00000000" w:rsidRDefault="00000000" w:rsidRPr="00000000" w14:paraId="00000014">
      <w:pPr>
        <w:numPr>
          <w:ilvl w:val="3"/>
          <w:numId w:val="2"/>
        </w:numPr>
        <w:tabs>
          <w:tab w:val="left" w:pos="1260"/>
          <w:tab w:val="left" w:pos="1800"/>
          <w:tab w:val="left" w:pos="2340"/>
          <w:tab w:val="left" w:pos="2880"/>
        </w:tabs>
        <w:ind w:left="3420" w:hanging="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Moved: Stephanie Henderson</w:t>
      </w:r>
    </w:p>
    <w:p w:rsidR="00000000" w:rsidDel="00000000" w:rsidP="00000000" w:rsidRDefault="00000000" w:rsidRPr="00000000" w14:paraId="00000015">
      <w:pPr>
        <w:numPr>
          <w:ilvl w:val="3"/>
          <w:numId w:val="2"/>
        </w:numPr>
        <w:tabs>
          <w:tab w:val="left" w:pos="1260"/>
          <w:tab w:val="left" w:pos="1800"/>
          <w:tab w:val="left" w:pos="2340"/>
          <w:tab w:val="left" w:pos="2880"/>
        </w:tabs>
        <w:ind w:left="3420" w:hanging="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Second: Brad Blanchard</w:t>
      </w:r>
    </w:p>
    <w:p w:rsidR="00000000" w:rsidDel="00000000" w:rsidP="00000000" w:rsidRDefault="00000000" w:rsidRPr="00000000" w14:paraId="00000016">
      <w:pPr>
        <w:numPr>
          <w:ilvl w:val="3"/>
          <w:numId w:val="2"/>
        </w:numPr>
        <w:tabs>
          <w:tab w:val="left" w:pos="1260"/>
          <w:tab w:val="left" w:pos="1800"/>
          <w:tab w:val="left" w:pos="2340"/>
          <w:tab w:val="left" w:pos="2880"/>
        </w:tabs>
        <w:ind w:left="3420" w:hanging="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Vote: Approved unanimously</w:t>
      </w:r>
    </w:p>
    <w:p w:rsidR="00000000" w:rsidDel="00000000" w:rsidP="00000000" w:rsidRDefault="00000000" w:rsidRPr="00000000" w14:paraId="00000017">
      <w:pPr>
        <w:numPr>
          <w:ilvl w:val="1"/>
          <w:numId w:val="2"/>
        </w:numPr>
        <w:tabs>
          <w:tab w:val="left" w:pos="1260"/>
          <w:tab w:val="left" w:pos="1800"/>
          <w:tab w:val="left" w:pos="2340"/>
          <w:tab w:val="left" w:pos="2880"/>
        </w:tabs>
        <w:ind w:left="1260" w:hanging="54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Public Comment - The chair invited public comment.  None was given.</w:t>
      </w:r>
    </w:p>
    <w:p w:rsidR="00000000" w:rsidDel="00000000" w:rsidP="00000000" w:rsidRDefault="00000000" w:rsidRPr="00000000" w14:paraId="00000018">
      <w:pPr>
        <w:numPr>
          <w:ilvl w:val="1"/>
          <w:numId w:val="2"/>
        </w:numPr>
        <w:tabs>
          <w:tab w:val="left" w:pos="1260"/>
          <w:tab w:val="left" w:pos="1800"/>
          <w:tab w:val="left" w:pos="2340"/>
          <w:tab w:val="left" w:pos="2880"/>
        </w:tabs>
        <w:ind w:left="1260" w:hanging="54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Board Training - Required training by state of Utah - Audit Committee video module (31:50-end) per R277-113</w:t>
      </w:r>
    </w:p>
    <w:p w:rsidR="00000000" w:rsidDel="00000000" w:rsidP="00000000" w:rsidRDefault="00000000" w:rsidRPr="00000000" w14:paraId="00000019">
      <w:pPr>
        <w:numPr>
          <w:ilvl w:val="0"/>
          <w:numId w:val="2"/>
        </w:numPr>
        <w:tabs>
          <w:tab w:val="left" w:pos="1260"/>
          <w:tab w:val="left" w:pos="1800"/>
          <w:tab w:val="left" w:pos="2340"/>
          <w:tab w:val="left" w:pos="2880"/>
        </w:tabs>
        <w:ind w:left="36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Consent Agenda</w:t>
      </w:r>
    </w:p>
    <w:p w:rsidR="00000000" w:rsidDel="00000000" w:rsidP="00000000" w:rsidRDefault="00000000" w:rsidRPr="00000000" w14:paraId="0000001A">
      <w:pPr>
        <w:numPr>
          <w:ilvl w:val="1"/>
          <w:numId w:val="2"/>
        </w:numPr>
        <w:tabs>
          <w:tab w:val="left" w:pos="1260"/>
          <w:tab w:val="left" w:pos="1800"/>
          <w:tab w:val="left" w:pos="2340"/>
          <w:tab w:val="left" w:pos="2880"/>
        </w:tabs>
        <w:ind w:left="1260" w:hanging="54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Motion: To approve the March 23rd, 2021 Consent Agenda (</w:t>
      </w:r>
      <w:r w:rsidDel="00000000" w:rsidR="00000000" w:rsidRPr="00000000">
        <w:rPr>
          <w:rFonts w:ascii="Times New Roman" w:cs="Times New Roman" w:eastAsia="Times New Roman" w:hAnsi="Times New Roman"/>
          <w:sz w:val="20"/>
          <w:szCs w:val="20"/>
          <w:rtl w:val="0"/>
        </w:rPr>
        <w:t xml:space="preserve">APA Policies, Chapter A, other than A-4.0 UCA-Board Policies which will be moved to a separate section of the policy manual)</w:t>
      </w:r>
      <w:r w:rsidDel="00000000" w:rsidR="00000000" w:rsidRPr="00000000">
        <w:rPr>
          <w:rtl w:val="0"/>
        </w:rPr>
      </w:r>
    </w:p>
    <w:p w:rsidR="00000000" w:rsidDel="00000000" w:rsidP="00000000" w:rsidRDefault="00000000" w:rsidRPr="00000000" w14:paraId="0000001B">
      <w:pPr>
        <w:numPr>
          <w:ilvl w:val="2"/>
          <w:numId w:val="2"/>
        </w:numPr>
        <w:tabs>
          <w:tab w:val="left" w:pos="1260"/>
          <w:tab w:val="left" w:pos="1800"/>
          <w:tab w:val="left" w:pos="2424.0000000000005"/>
          <w:tab w:val="left" w:pos="2880"/>
        </w:tabs>
        <w:ind w:left="2430" w:hanging="63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Moved: Brad Blanchard</w:t>
      </w:r>
    </w:p>
    <w:p w:rsidR="00000000" w:rsidDel="00000000" w:rsidP="00000000" w:rsidRDefault="00000000" w:rsidRPr="00000000" w14:paraId="0000001C">
      <w:pPr>
        <w:numPr>
          <w:ilvl w:val="2"/>
          <w:numId w:val="2"/>
        </w:numPr>
        <w:tabs>
          <w:tab w:val="left" w:pos="1260"/>
          <w:tab w:val="left" w:pos="1800"/>
          <w:tab w:val="left" w:pos="2424.0000000000005"/>
          <w:tab w:val="left" w:pos="2880"/>
        </w:tabs>
        <w:ind w:left="2430" w:hanging="63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Second: Dee Henderson</w:t>
      </w:r>
    </w:p>
    <w:p w:rsidR="00000000" w:rsidDel="00000000" w:rsidP="00000000" w:rsidRDefault="00000000" w:rsidRPr="00000000" w14:paraId="0000001D">
      <w:pPr>
        <w:numPr>
          <w:ilvl w:val="2"/>
          <w:numId w:val="2"/>
        </w:numPr>
        <w:tabs>
          <w:tab w:val="left" w:pos="1260"/>
          <w:tab w:val="left" w:pos="1800"/>
          <w:tab w:val="left" w:pos="2424.0000000000005"/>
          <w:tab w:val="left" w:pos="2880"/>
        </w:tabs>
        <w:ind w:left="2430" w:hanging="63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Vote: Approved unanimously</w:t>
      </w:r>
    </w:p>
    <w:p w:rsidR="00000000" w:rsidDel="00000000" w:rsidP="00000000" w:rsidRDefault="00000000" w:rsidRPr="00000000" w14:paraId="0000001E">
      <w:pPr>
        <w:numPr>
          <w:ilvl w:val="0"/>
          <w:numId w:val="2"/>
        </w:numPr>
        <w:tabs>
          <w:tab w:val="left" w:pos="1260"/>
          <w:tab w:val="left" w:pos="1800"/>
          <w:tab w:val="left" w:pos="2340"/>
          <w:tab w:val="left" w:pos="2880"/>
        </w:tabs>
        <w:ind w:left="36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Board Business</w:t>
      </w:r>
      <w:r w:rsidDel="00000000" w:rsidR="00000000" w:rsidRPr="00000000">
        <w:rPr>
          <w:rtl w:val="0"/>
        </w:rPr>
      </w:r>
    </w:p>
    <w:p w:rsidR="00000000" w:rsidDel="00000000" w:rsidP="00000000" w:rsidRDefault="00000000" w:rsidRPr="00000000" w14:paraId="0000001F">
      <w:pPr>
        <w:numPr>
          <w:ilvl w:val="1"/>
          <w:numId w:val="2"/>
        </w:numPr>
        <w:tabs>
          <w:tab w:val="left" w:pos="1260"/>
          <w:tab w:val="left" w:pos="1800"/>
          <w:tab w:val="left" w:pos="2340"/>
          <w:tab w:val="left" w:pos="2880"/>
        </w:tabs>
        <w:ind w:left="1260" w:hanging="54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School fees amendments - Kate York</w:t>
      </w:r>
      <w:r w:rsidDel="00000000" w:rsidR="00000000" w:rsidRPr="00000000">
        <w:rPr>
          <w:rtl w:val="0"/>
        </w:rPr>
      </w:r>
    </w:p>
    <w:p w:rsidR="00000000" w:rsidDel="00000000" w:rsidP="00000000" w:rsidRDefault="00000000" w:rsidRPr="00000000" w14:paraId="00000020">
      <w:pPr>
        <w:numPr>
          <w:ilvl w:val="2"/>
          <w:numId w:val="2"/>
        </w:numPr>
        <w:tabs>
          <w:tab w:val="left" w:pos="1260"/>
          <w:tab w:val="left" w:pos="1800"/>
          <w:tab w:val="left" w:pos="2340"/>
          <w:tab w:val="left" w:pos="2880"/>
        </w:tabs>
        <w:ind w:left="2430" w:hanging="63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Discussion: This is the second public presentation of the school fee amendments. No changes since the presentation on March 3rd, 2021.  No further discussion by the board.</w:t>
      </w:r>
      <w:r w:rsidDel="00000000" w:rsidR="00000000" w:rsidRPr="00000000">
        <w:rPr>
          <w:rtl w:val="0"/>
        </w:rPr>
      </w:r>
    </w:p>
    <w:p w:rsidR="00000000" w:rsidDel="00000000" w:rsidP="00000000" w:rsidRDefault="00000000" w:rsidRPr="00000000" w14:paraId="00000021">
      <w:pPr>
        <w:numPr>
          <w:ilvl w:val="2"/>
          <w:numId w:val="2"/>
        </w:numPr>
        <w:tabs>
          <w:tab w:val="left" w:pos="1260"/>
          <w:tab w:val="left" w:pos="1800"/>
          <w:tab w:val="left" w:pos="2340"/>
          <w:tab w:val="left" w:pos="2880"/>
        </w:tabs>
        <w:ind w:left="2430" w:hanging="63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Motion: To approve the amendments to the 2021-2022SY Fee Schedules for Draper 3, West Valley 2 and Salem.</w:t>
      </w:r>
      <w:r w:rsidDel="00000000" w:rsidR="00000000" w:rsidRPr="00000000">
        <w:rPr>
          <w:rtl w:val="0"/>
        </w:rPr>
      </w:r>
    </w:p>
    <w:p w:rsidR="00000000" w:rsidDel="00000000" w:rsidP="00000000" w:rsidRDefault="00000000" w:rsidRPr="00000000" w14:paraId="00000022">
      <w:pPr>
        <w:keepNext w:val="0"/>
        <w:keepLines w:val="0"/>
        <w:widowControl w:val="1"/>
        <w:numPr>
          <w:ilvl w:val="3"/>
          <w:numId w:val="2"/>
        </w:numPr>
        <w:pBdr>
          <w:top w:space="0" w:sz="0" w:val="nil"/>
          <w:left w:space="0" w:sz="0" w:val="nil"/>
          <w:bottom w:space="0" w:sz="0" w:val="nil"/>
          <w:right w:space="0" w:sz="0" w:val="nil"/>
          <w:between w:space="0" w:sz="0" w:val="nil"/>
        </w:pBdr>
        <w:shd w:fill="auto" w:val="clear"/>
        <w:tabs>
          <w:tab w:val="left" w:pos="1800"/>
          <w:tab w:val="left" w:pos="2340"/>
        </w:tabs>
        <w:spacing w:after="0" w:before="0" w:line="240" w:lineRule="auto"/>
        <w:ind w:left="34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Moved: Dee Henderson</w:t>
      </w:r>
    </w:p>
    <w:p w:rsidR="00000000" w:rsidDel="00000000" w:rsidP="00000000" w:rsidRDefault="00000000" w:rsidRPr="00000000" w14:paraId="00000023">
      <w:pPr>
        <w:keepNext w:val="0"/>
        <w:keepLines w:val="0"/>
        <w:widowControl w:val="1"/>
        <w:numPr>
          <w:ilvl w:val="3"/>
          <w:numId w:val="2"/>
        </w:numPr>
        <w:pBdr>
          <w:top w:space="0" w:sz="0" w:val="nil"/>
          <w:left w:space="0" w:sz="0" w:val="nil"/>
          <w:bottom w:space="0" w:sz="0" w:val="nil"/>
          <w:right w:space="0" w:sz="0" w:val="nil"/>
          <w:between w:space="0" w:sz="0" w:val="nil"/>
        </w:pBdr>
        <w:shd w:fill="auto" w:val="clear"/>
        <w:tabs>
          <w:tab w:val="left" w:pos="1800"/>
          <w:tab w:val="left" w:pos="2340"/>
        </w:tabs>
        <w:spacing w:after="0" w:before="0" w:line="240" w:lineRule="auto"/>
        <w:ind w:left="34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Second: Brad </w:t>
      </w:r>
      <w:r w:rsidDel="00000000" w:rsidR="00000000" w:rsidRPr="00000000">
        <w:rPr>
          <w:rFonts w:ascii="Times New Roman" w:cs="Times New Roman" w:eastAsia="Times New Roman" w:hAnsi="Times New Roman"/>
          <w:sz w:val="22"/>
          <w:szCs w:val="22"/>
          <w:rtl w:val="0"/>
        </w:rPr>
        <w:t xml:space="preserve">Blanchard</w:t>
      </w:r>
      <w:r w:rsidDel="00000000" w:rsidR="00000000" w:rsidRPr="00000000">
        <w:rPr>
          <w:rtl w:val="0"/>
        </w:rPr>
      </w:r>
    </w:p>
    <w:p w:rsidR="00000000" w:rsidDel="00000000" w:rsidP="00000000" w:rsidRDefault="00000000" w:rsidRPr="00000000" w14:paraId="00000024">
      <w:pPr>
        <w:keepNext w:val="0"/>
        <w:keepLines w:val="0"/>
        <w:widowControl w:val="1"/>
        <w:numPr>
          <w:ilvl w:val="3"/>
          <w:numId w:val="2"/>
        </w:numPr>
        <w:pBdr>
          <w:top w:space="0" w:sz="0" w:val="nil"/>
          <w:left w:space="0" w:sz="0" w:val="nil"/>
          <w:bottom w:space="0" w:sz="0" w:val="nil"/>
          <w:right w:space="0" w:sz="0" w:val="nil"/>
          <w:between w:space="0" w:sz="0" w:val="nil"/>
        </w:pBdr>
        <w:shd w:fill="auto" w:val="clear"/>
        <w:tabs>
          <w:tab w:val="left" w:pos="1800"/>
          <w:tab w:val="left" w:pos="2340"/>
        </w:tabs>
        <w:spacing w:after="0" w:before="0" w:line="240" w:lineRule="auto"/>
        <w:ind w:left="34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Vote: Approved unanimously</w:t>
      </w:r>
    </w:p>
    <w:p w:rsidR="00000000" w:rsidDel="00000000" w:rsidP="00000000" w:rsidRDefault="00000000" w:rsidRPr="00000000" w14:paraId="00000025">
      <w:pPr>
        <w:numPr>
          <w:ilvl w:val="1"/>
          <w:numId w:val="2"/>
        </w:numPr>
        <w:tabs>
          <w:tab w:val="left" w:pos="1260"/>
          <w:tab w:val="left" w:pos="1800"/>
          <w:tab w:val="left" w:pos="2340"/>
          <w:tab w:val="left" w:pos="2880"/>
        </w:tabs>
        <w:ind w:left="1260" w:hanging="54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High School Graduation Policy – Kate York </w:t>
      </w:r>
      <w:r w:rsidDel="00000000" w:rsidR="00000000" w:rsidRPr="00000000">
        <w:rPr>
          <w:rtl w:val="0"/>
        </w:rPr>
      </w:r>
    </w:p>
    <w:p w:rsidR="00000000" w:rsidDel="00000000" w:rsidP="00000000" w:rsidRDefault="00000000" w:rsidRPr="00000000" w14:paraId="00000026">
      <w:pPr>
        <w:numPr>
          <w:ilvl w:val="2"/>
          <w:numId w:val="2"/>
        </w:numPr>
        <w:tabs>
          <w:tab w:val="left" w:pos="1260"/>
          <w:tab w:val="left" w:pos="1800"/>
          <w:tab w:val="left" w:pos="2340"/>
          <w:tab w:val="left" w:pos="2880"/>
        </w:tabs>
        <w:ind w:left="2430" w:hanging="63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Discussion: </w:t>
      </w:r>
      <w:r w:rsidDel="00000000" w:rsidR="00000000" w:rsidRPr="00000000">
        <w:rPr>
          <w:rFonts w:ascii="Times New Roman" w:cs="Times New Roman" w:eastAsia="Times New Roman" w:hAnsi="Times New Roman"/>
          <w:sz w:val="22"/>
          <w:szCs w:val="22"/>
          <w:rtl w:val="0"/>
        </w:rPr>
        <w:t xml:space="preserve">APA requires additional requirements beyond the state’s minimum requirements for graduation.  </w:t>
      </w:r>
      <w:r w:rsidDel="00000000" w:rsidR="00000000" w:rsidRPr="00000000">
        <w:rPr>
          <w:rFonts w:ascii="Times New Roman" w:cs="Times New Roman" w:eastAsia="Times New Roman" w:hAnsi="Times New Roman"/>
          <w:color w:val="000000"/>
          <w:sz w:val="22"/>
          <w:szCs w:val="22"/>
          <w:rtl w:val="0"/>
        </w:rPr>
        <w:t xml:space="preserve">This information was in our administrative handbook.  We are </w:t>
      </w:r>
      <w:r w:rsidDel="00000000" w:rsidR="00000000" w:rsidRPr="00000000">
        <w:rPr>
          <w:rFonts w:ascii="Times New Roman" w:cs="Times New Roman" w:eastAsia="Times New Roman" w:hAnsi="Times New Roman"/>
          <w:sz w:val="22"/>
          <w:szCs w:val="22"/>
          <w:rtl w:val="0"/>
        </w:rPr>
        <w:t xml:space="preserve">adding these standards to our graduation policies.  Question about transfer students, and this will be addressed in the transfer student policy that will be reviewed at a future meeting.</w:t>
      </w:r>
      <w:r w:rsidDel="00000000" w:rsidR="00000000" w:rsidRPr="00000000">
        <w:rPr>
          <w:rtl w:val="0"/>
        </w:rPr>
      </w:r>
    </w:p>
    <w:p w:rsidR="00000000" w:rsidDel="00000000" w:rsidP="00000000" w:rsidRDefault="00000000" w:rsidRPr="00000000" w14:paraId="00000027">
      <w:pPr>
        <w:numPr>
          <w:ilvl w:val="2"/>
          <w:numId w:val="2"/>
        </w:numPr>
        <w:tabs>
          <w:tab w:val="left" w:pos="1260"/>
          <w:tab w:val="left" w:pos="1800"/>
          <w:tab w:val="left" w:pos="2340"/>
          <w:tab w:val="left" w:pos="2880"/>
        </w:tabs>
        <w:ind w:left="2430" w:hanging="63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Motion: To approve policy G-7.2 High School Graduation.</w:t>
      </w:r>
      <w:r w:rsidDel="00000000" w:rsidR="00000000" w:rsidRPr="00000000">
        <w:rPr>
          <w:rtl w:val="0"/>
        </w:rPr>
      </w:r>
    </w:p>
    <w:p w:rsidR="00000000" w:rsidDel="00000000" w:rsidP="00000000" w:rsidRDefault="00000000" w:rsidRPr="00000000" w14:paraId="00000028">
      <w:pPr>
        <w:keepNext w:val="0"/>
        <w:keepLines w:val="0"/>
        <w:widowControl w:val="1"/>
        <w:numPr>
          <w:ilvl w:val="3"/>
          <w:numId w:val="2"/>
        </w:numPr>
        <w:pBdr>
          <w:top w:space="0" w:sz="0" w:val="nil"/>
          <w:left w:space="0" w:sz="0" w:val="nil"/>
          <w:bottom w:space="0" w:sz="0" w:val="nil"/>
          <w:right w:space="0" w:sz="0" w:val="nil"/>
          <w:between w:space="0" w:sz="0" w:val="nil"/>
        </w:pBdr>
        <w:shd w:fill="auto" w:val="clear"/>
        <w:tabs>
          <w:tab w:val="left" w:pos="2340"/>
        </w:tabs>
        <w:spacing w:after="0" w:before="0" w:line="240" w:lineRule="auto"/>
        <w:ind w:left="34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Moved: Stephanie Henderson</w:t>
      </w:r>
    </w:p>
    <w:p w:rsidR="00000000" w:rsidDel="00000000" w:rsidP="00000000" w:rsidRDefault="00000000" w:rsidRPr="00000000" w14:paraId="00000029">
      <w:pPr>
        <w:keepNext w:val="0"/>
        <w:keepLines w:val="0"/>
        <w:widowControl w:val="1"/>
        <w:numPr>
          <w:ilvl w:val="3"/>
          <w:numId w:val="2"/>
        </w:numPr>
        <w:pBdr>
          <w:top w:space="0" w:sz="0" w:val="nil"/>
          <w:left w:space="0" w:sz="0" w:val="nil"/>
          <w:bottom w:space="0" w:sz="0" w:val="nil"/>
          <w:right w:space="0" w:sz="0" w:val="nil"/>
          <w:between w:space="0" w:sz="0" w:val="nil"/>
        </w:pBdr>
        <w:shd w:fill="auto" w:val="clear"/>
        <w:tabs>
          <w:tab w:val="left" w:pos="2340"/>
        </w:tabs>
        <w:spacing w:after="0" w:before="0" w:line="240" w:lineRule="auto"/>
        <w:ind w:left="34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Second: Dee Hendersoon</w:t>
      </w:r>
    </w:p>
    <w:p w:rsidR="00000000" w:rsidDel="00000000" w:rsidP="00000000" w:rsidRDefault="00000000" w:rsidRPr="00000000" w14:paraId="0000002A">
      <w:pPr>
        <w:keepNext w:val="0"/>
        <w:keepLines w:val="0"/>
        <w:widowControl w:val="1"/>
        <w:numPr>
          <w:ilvl w:val="3"/>
          <w:numId w:val="2"/>
        </w:numPr>
        <w:pBdr>
          <w:top w:space="0" w:sz="0" w:val="nil"/>
          <w:left w:space="0" w:sz="0" w:val="nil"/>
          <w:bottom w:space="0" w:sz="0" w:val="nil"/>
          <w:right w:space="0" w:sz="0" w:val="nil"/>
          <w:between w:space="0" w:sz="0" w:val="nil"/>
        </w:pBdr>
        <w:shd w:fill="auto" w:val="clear"/>
        <w:tabs>
          <w:tab w:val="left" w:pos="2340"/>
        </w:tabs>
        <w:spacing w:after="0" w:before="0" w:line="240" w:lineRule="auto"/>
        <w:ind w:left="34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Vote: Approved unanimously</w:t>
      </w:r>
    </w:p>
    <w:p w:rsidR="00000000" w:rsidDel="00000000" w:rsidP="00000000" w:rsidRDefault="00000000" w:rsidRPr="00000000" w14:paraId="0000002B">
      <w:pPr>
        <w:numPr>
          <w:ilvl w:val="1"/>
          <w:numId w:val="2"/>
        </w:numPr>
        <w:tabs>
          <w:tab w:val="left" w:pos="1260"/>
          <w:tab w:val="left" w:pos="1800"/>
          <w:tab w:val="left" w:pos="2340"/>
          <w:tab w:val="left" w:pos="2880"/>
        </w:tabs>
        <w:ind w:left="1260" w:hanging="54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Course Grade Forgiveness Policy - Kate York</w:t>
      </w:r>
      <w:r w:rsidDel="00000000" w:rsidR="00000000" w:rsidRPr="00000000">
        <w:rPr>
          <w:rtl w:val="0"/>
        </w:rPr>
      </w:r>
    </w:p>
    <w:p w:rsidR="00000000" w:rsidDel="00000000" w:rsidP="00000000" w:rsidRDefault="00000000" w:rsidRPr="00000000" w14:paraId="0000002C">
      <w:pPr>
        <w:numPr>
          <w:ilvl w:val="2"/>
          <w:numId w:val="2"/>
        </w:numPr>
        <w:tabs>
          <w:tab w:val="left" w:pos="1260"/>
          <w:tab w:val="left" w:pos="1800"/>
          <w:tab w:val="left" w:pos="2430"/>
          <w:tab w:val="left" w:pos="2880"/>
        </w:tabs>
        <w:ind w:left="2430" w:hanging="63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Discussion: Outlined in Rule, this policy states how grades will be replaced when a student repeats a course and achieves a better outcome.</w:t>
      </w:r>
    </w:p>
    <w:p w:rsidR="00000000" w:rsidDel="00000000" w:rsidP="00000000" w:rsidRDefault="00000000" w:rsidRPr="00000000" w14:paraId="0000002D">
      <w:pPr>
        <w:numPr>
          <w:ilvl w:val="2"/>
          <w:numId w:val="2"/>
        </w:numPr>
        <w:tabs>
          <w:tab w:val="left" w:pos="1260"/>
          <w:tab w:val="left" w:pos="1800"/>
          <w:tab w:val="left" w:pos="2430"/>
          <w:tab w:val="left" w:pos="2880"/>
        </w:tabs>
        <w:ind w:left="2430" w:hanging="63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Motion: To approve policy G-7.3 Course Grade Forgiveness.</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p w:rsidR="00000000" w:rsidDel="00000000" w:rsidP="00000000" w:rsidRDefault="00000000" w:rsidRPr="00000000" w14:paraId="0000002E">
      <w:pPr>
        <w:numPr>
          <w:ilvl w:val="3"/>
          <w:numId w:val="2"/>
        </w:numPr>
        <w:tabs>
          <w:tab w:val="left" w:pos="1260"/>
          <w:tab w:val="left" w:pos="1800"/>
          <w:tab w:val="left" w:pos="2430"/>
          <w:tab w:val="left" w:pos="2880"/>
        </w:tabs>
        <w:ind w:left="3420" w:hanging="72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Moved: Dee Henderson</w:t>
      </w:r>
    </w:p>
    <w:p w:rsidR="00000000" w:rsidDel="00000000" w:rsidP="00000000" w:rsidRDefault="00000000" w:rsidRPr="00000000" w14:paraId="0000002F">
      <w:pPr>
        <w:numPr>
          <w:ilvl w:val="3"/>
          <w:numId w:val="2"/>
        </w:numPr>
        <w:tabs>
          <w:tab w:val="left" w:pos="1260"/>
          <w:tab w:val="left" w:pos="1800"/>
          <w:tab w:val="left" w:pos="2430"/>
          <w:tab w:val="left" w:pos="2880"/>
        </w:tabs>
        <w:ind w:left="3420" w:hanging="72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Second: Stephanie Henderson</w:t>
      </w:r>
    </w:p>
    <w:p w:rsidR="00000000" w:rsidDel="00000000" w:rsidP="00000000" w:rsidRDefault="00000000" w:rsidRPr="00000000" w14:paraId="00000030">
      <w:pPr>
        <w:numPr>
          <w:ilvl w:val="3"/>
          <w:numId w:val="2"/>
        </w:numPr>
        <w:tabs>
          <w:tab w:val="left" w:pos="1260"/>
          <w:tab w:val="left" w:pos="1800"/>
          <w:tab w:val="left" w:pos="2430"/>
          <w:tab w:val="left" w:pos="2880"/>
        </w:tabs>
        <w:ind w:left="3420" w:hanging="72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Vote: Approved unanimously</w:t>
      </w:r>
    </w:p>
    <w:p w:rsidR="00000000" w:rsidDel="00000000" w:rsidP="00000000" w:rsidRDefault="00000000" w:rsidRPr="00000000" w14:paraId="00000031">
      <w:pPr>
        <w:numPr>
          <w:ilvl w:val="1"/>
          <w:numId w:val="2"/>
        </w:numPr>
        <w:tabs>
          <w:tab w:val="left" w:pos="1260"/>
          <w:tab w:val="left" w:pos="1800"/>
          <w:tab w:val="left" w:pos="2340"/>
          <w:tab w:val="left" w:pos="2880"/>
        </w:tabs>
        <w:ind w:left="1260" w:hanging="54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FY22 Land Trust Plans  – Lisa Brunson </w:t>
      </w:r>
      <w:r w:rsidDel="00000000" w:rsidR="00000000" w:rsidRPr="00000000">
        <w:rPr>
          <w:rtl w:val="0"/>
        </w:rPr>
      </w:r>
    </w:p>
    <w:p w:rsidR="00000000" w:rsidDel="00000000" w:rsidP="00000000" w:rsidRDefault="00000000" w:rsidRPr="00000000" w14:paraId="00000032">
      <w:pPr>
        <w:numPr>
          <w:ilvl w:val="2"/>
          <w:numId w:val="2"/>
        </w:numPr>
        <w:tabs>
          <w:tab w:val="left" w:pos="1260"/>
          <w:tab w:val="left" w:pos="1800"/>
          <w:tab w:val="left" w:pos="2430"/>
          <w:tab w:val="left" w:pos="2880"/>
        </w:tabs>
        <w:ind w:left="2430" w:hanging="63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Lisa Brunson presented the FY22 Land Trust plans.  These plans follow the school</w:t>
      </w:r>
      <w:r w:rsidDel="00000000" w:rsidR="00000000" w:rsidRPr="00000000">
        <w:rPr>
          <w:rFonts w:ascii="Times New Roman" w:cs="Times New Roman" w:eastAsia="Times New Roman" w:hAnsi="Times New Roman"/>
          <w:sz w:val="22"/>
          <w:szCs w:val="22"/>
          <w:rtl w:val="0"/>
        </w:rPr>
        <w:t xml:space="preserve">’s TSSA Framework, focusing on attracting and retaining high-quality staff, and also allow for purchase of curriculum and technology for each campus.  Each campus Land Trust Committee has met and has developed their plan.  Land Trust Committees include elected parents at each campus. </w:t>
      </w:r>
    </w:p>
    <w:p w:rsidR="00000000" w:rsidDel="00000000" w:rsidP="00000000" w:rsidRDefault="00000000" w:rsidRPr="00000000" w14:paraId="00000033">
      <w:pPr>
        <w:numPr>
          <w:ilvl w:val="2"/>
          <w:numId w:val="2"/>
        </w:numPr>
        <w:tabs>
          <w:tab w:val="left" w:pos="1260"/>
          <w:tab w:val="left" w:pos="1800"/>
          <w:tab w:val="left" w:pos="2430"/>
          <w:tab w:val="left" w:pos="2880"/>
        </w:tabs>
        <w:ind w:left="2430" w:hanging="63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Motion:  To approve the School Land Trust Plans for FY22.</w:t>
      </w:r>
    </w:p>
    <w:p w:rsidR="00000000" w:rsidDel="00000000" w:rsidP="00000000" w:rsidRDefault="00000000" w:rsidRPr="00000000" w14:paraId="00000034">
      <w:pPr>
        <w:numPr>
          <w:ilvl w:val="3"/>
          <w:numId w:val="2"/>
        </w:numPr>
        <w:tabs>
          <w:tab w:val="left" w:pos="1260"/>
          <w:tab w:val="left" w:pos="1800"/>
          <w:tab w:val="left" w:pos="2430"/>
          <w:tab w:val="left" w:pos="2880"/>
        </w:tabs>
        <w:ind w:left="3420" w:hanging="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Moved:  </w:t>
      </w:r>
      <w:r w:rsidDel="00000000" w:rsidR="00000000" w:rsidRPr="00000000">
        <w:rPr>
          <w:rFonts w:ascii="Times New Roman" w:cs="Times New Roman" w:eastAsia="Times New Roman" w:hAnsi="Times New Roman"/>
          <w:sz w:val="22"/>
          <w:szCs w:val="22"/>
          <w:rtl w:val="0"/>
        </w:rPr>
        <w:t xml:space="preserve">Brad Blanchard</w:t>
      </w:r>
      <w:r w:rsidDel="00000000" w:rsidR="00000000" w:rsidRPr="00000000">
        <w:rPr>
          <w:rtl w:val="0"/>
        </w:rPr>
      </w:r>
    </w:p>
    <w:p w:rsidR="00000000" w:rsidDel="00000000" w:rsidP="00000000" w:rsidRDefault="00000000" w:rsidRPr="00000000" w14:paraId="00000035">
      <w:pPr>
        <w:keepNext w:val="0"/>
        <w:keepLines w:val="0"/>
        <w:widowControl w:val="1"/>
        <w:numPr>
          <w:ilvl w:val="3"/>
          <w:numId w:val="2"/>
        </w:numPr>
        <w:pBdr>
          <w:top w:space="0" w:sz="0" w:val="nil"/>
          <w:left w:space="0" w:sz="0" w:val="nil"/>
          <w:bottom w:space="0" w:sz="0" w:val="nil"/>
          <w:right w:space="0" w:sz="0" w:val="nil"/>
          <w:between w:space="0" w:sz="0" w:val="nil"/>
        </w:pBdr>
        <w:shd w:fill="auto" w:val="clear"/>
        <w:tabs>
          <w:tab w:val="left" w:pos="2340"/>
        </w:tabs>
        <w:spacing w:after="0" w:before="0" w:line="240" w:lineRule="auto"/>
        <w:ind w:left="34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Second:  Stephanie Hen</w:t>
      </w:r>
      <w:r w:rsidDel="00000000" w:rsidR="00000000" w:rsidRPr="00000000">
        <w:rPr>
          <w:rFonts w:ascii="Times New Roman" w:cs="Times New Roman" w:eastAsia="Times New Roman" w:hAnsi="Times New Roman"/>
          <w:sz w:val="22"/>
          <w:szCs w:val="22"/>
          <w:rtl w:val="0"/>
        </w:rPr>
        <w:t xml:space="preserve">derson</w:t>
      </w:r>
      <w:r w:rsidDel="00000000" w:rsidR="00000000" w:rsidRPr="00000000">
        <w:rPr>
          <w:rtl w:val="0"/>
        </w:rPr>
      </w:r>
    </w:p>
    <w:p w:rsidR="00000000" w:rsidDel="00000000" w:rsidP="00000000" w:rsidRDefault="00000000" w:rsidRPr="00000000" w14:paraId="00000036">
      <w:pPr>
        <w:keepNext w:val="0"/>
        <w:keepLines w:val="0"/>
        <w:widowControl w:val="1"/>
        <w:numPr>
          <w:ilvl w:val="3"/>
          <w:numId w:val="2"/>
        </w:numPr>
        <w:pBdr>
          <w:top w:space="0" w:sz="0" w:val="nil"/>
          <w:left w:space="0" w:sz="0" w:val="nil"/>
          <w:bottom w:space="0" w:sz="0" w:val="nil"/>
          <w:right w:space="0" w:sz="0" w:val="nil"/>
          <w:between w:space="0" w:sz="0" w:val="nil"/>
        </w:pBdr>
        <w:shd w:fill="auto" w:val="clear"/>
        <w:tabs>
          <w:tab w:val="left" w:pos="2340"/>
        </w:tabs>
        <w:spacing w:after="0" w:before="0" w:line="240" w:lineRule="auto"/>
        <w:ind w:left="34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Vote: Approved Unanimously</w:t>
      </w:r>
      <w:r w:rsidDel="00000000" w:rsidR="00000000" w:rsidRPr="00000000">
        <w:rPr>
          <w:rtl w:val="0"/>
        </w:rPr>
      </w:r>
    </w:p>
    <w:p w:rsidR="00000000" w:rsidDel="00000000" w:rsidP="00000000" w:rsidRDefault="00000000" w:rsidRPr="00000000" w14:paraId="00000037">
      <w:pPr>
        <w:numPr>
          <w:ilvl w:val="1"/>
          <w:numId w:val="2"/>
        </w:numPr>
        <w:tabs>
          <w:tab w:val="left" w:pos="1260"/>
          <w:tab w:val="left" w:pos="1800"/>
          <w:tab w:val="left" w:pos="2340"/>
          <w:tab w:val="left" w:pos="2880"/>
        </w:tabs>
        <w:ind w:left="1260" w:hanging="54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TSI Plans – Lisa Brunson presented the TSI plans.  </w:t>
      </w:r>
    </w:p>
    <w:p w:rsidR="00000000" w:rsidDel="00000000" w:rsidP="00000000" w:rsidRDefault="00000000" w:rsidRPr="00000000" w14:paraId="00000038">
      <w:pPr>
        <w:numPr>
          <w:ilvl w:val="2"/>
          <w:numId w:val="2"/>
        </w:numPr>
        <w:tabs>
          <w:tab w:val="left" w:pos="1260"/>
          <w:tab w:val="left" w:pos="1800"/>
          <w:tab w:val="left" w:pos="2340"/>
          <w:tab w:val="left" w:pos="2880"/>
        </w:tabs>
        <w:ind w:left="2880" w:hanging="72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Discussion: </w:t>
      </w:r>
    </w:p>
    <w:p w:rsidR="00000000" w:rsidDel="00000000" w:rsidP="00000000" w:rsidRDefault="00000000" w:rsidRPr="00000000" w14:paraId="00000039">
      <w:pPr>
        <w:numPr>
          <w:ilvl w:val="2"/>
          <w:numId w:val="2"/>
        </w:numPr>
        <w:tabs>
          <w:tab w:val="left" w:pos="1260"/>
          <w:tab w:val="left" w:pos="1800"/>
          <w:tab w:val="left" w:pos="2340"/>
          <w:tab w:val="left" w:pos="2880"/>
        </w:tabs>
        <w:ind w:left="2880" w:hanging="72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Motion: To approve the TSI Plans for Salem, WV1, and WV2 campuses.</w:t>
      </w:r>
    </w:p>
    <w:p w:rsidR="00000000" w:rsidDel="00000000" w:rsidP="00000000" w:rsidRDefault="00000000" w:rsidRPr="00000000" w14:paraId="0000003A">
      <w:pPr>
        <w:numPr>
          <w:ilvl w:val="3"/>
          <w:numId w:val="2"/>
        </w:numPr>
        <w:tabs>
          <w:tab w:val="left" w:pos="1260"/>
          <w:tab w:val="left" w:pos="1800"/>
          <w:tab w:val="left" w:pos="2430"/>
          <w:tab w:val="left" w:pos="2880"/>
        </w:tabs>
        <w:ind w:left="3420" w:hanging="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Moved:  Stephanie Henderson</w:t>
      </w:r>
    </w:p>
    <w:p w:rsidR="00000000" w:rsidDel="00000000" w:rsidP="00000000" w:rsidRDefault="00000000" w:rsidRPr="00000000" w14:paraId="0000003B">
      <w:pPr>
        <w:numPr>
          <w:ilvl w:val="3"/>
          <w:numId w:val="2"/>
        </w:numPr>
        <w:tabs>
          <w:tab w:val="left" w:pos="2340"/>
        </w:tabs>
        <w:ind w:left="3420" w:hanging="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Second:  Dee Henderson</w:t>
      </w:r>
    </w:p>
    <w:p w:rsidR="00000000" w:rsidDel="00000000" w:rsidP="00000000" w:rsidRDefault="00000000" w:rsidRPr="00000000" w14:paraId="0000003C">
      <w:pPr>
        <w:numPr>
          <w:ilvl w:val="3"/>
          <w:numId w:val="2"/>
        </w:numPr>
        <w:tabs>
          <w:tab w:val="left" w:pos="2340"/>
        </w:tabs>
        <w:ind w:left="3420" w:hanging="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Vote: Approved Unanimously</w:t>
      </w:r>
    </w:p>
    <w:p w:rsidR="00000000" w:rsidDel="00000000" w:rsidP="00000000" w:rsidRDefault="00000000" w:rsidRPr="00000000" w14:paraId="0000003D">
      <w:pPr>
        <w:numPr>
          <w:ilvl w:val="1"/>
          <w:numId w:val="2"/>
        </w:numPr>
        <w:tabs>
          <w:tab w:val="left" w:pos="1260"/>
          <w:tab w:val="left" w:pos="1800"/>
          <w:tab w:val="left" w:pos="2340"/>
          <w:tab w:val="left" w:pos="2880"/>
        </w:tabs>
        <w:ind w:left="1260" w:hanging="54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Management Company Reports</w:t>
      </w:r>
      <w:r w:rsidDel="00000000" w:rsidR="00000000" w:rsidRPr="00000000">
        <w:rPr>
          <w:rtl w:val="0"/>
        </w:rPr>
      </w:r>
    </w:p>
    <w:p w:rsidR="00000000" w:rsidDel="00000000" w:rsidP="00000000" w:rsidRDefault="00000000" w:rsidRPr="00000000" w14:paraId="0000003E">
      <w:pPr>
        <w:numPr>
          <w:ilvl w:val="2"/>
          <w:numId w:val="2"/>
        </w:numPr>
        <w:tabs>
          <w:tab w:val="left" w:pos="1260"/>
          <w:tab w:val="left" w:pos="1800"/>
          <w:tab w:val="left" w:pos="2340"/>
          <w:tab w:val="left" w:pos="2880"/>
        </w:tabs>
        <w:ind w:left="2880" w:hanging="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Academic Report - Carolyn Sharette</w:t>
      </w:r>
      <w:r w:rsidDel="00000000" w:rsidR="00000000" w:rsidRPr="00000000">
        <w:rPr>
          <w:rtl w:val="0"/>
        </w:rPr>
      </w:r>
    </w:p>
    <w:p w:rsidR="00000000" w:rsidDel="00000000" w:rsidP="00000000" w:rsidRDefault="00000000" w:rsidRPr="00000000" w14:paraId="0000003F">
      <w:pPr>
        <w:numPr>
          <w:ilvl w:val="3"/>
          <w:numId w:val="2"/>
        </w:numPr>
        <w:tabs>
          <w:tab w:val="left" w:pos="1800"/>
          <w:tab w:val="left" w:pos="2340"/>
        </w:tabs>
        <w:ind w:left="3420" w:hanging="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Campus Reports - updated March 2, 2021 and reviewed at prior board meeti</w:t>
      </w:r>
      <w:r w:rsidDel="00000000" w:rsidR="00000000" w:rsidRPr="00000000">
        <w:rPr>
          <w:rtl w:val="0"/>
        </w:rPr>
      </w:r>
    </w:p>
    <w:p w:rsidR="00000000" w:rsidDel="00000000" w:rsidP="00000000" w:rsidRDefault="00000000" w:rsidRPr="00000000" w14:paraId="00000040">
      <w:pPr>
        <w:numPr>
          <w:ilvl w:val="3"/>
          <w:numId w:val="2"/>
        </w:numPr>
        <w:tabs>
          <w:tab w:val="left" w:pos="1260"/>
          <w:tab w:val="left" w:pos="1800"/>
          <w:tab w:val="left" w:pos="2340"/>
          <w:tab w:val="left" w:pos="2880"/>
        </w:tabs>
        <w:ind w:left="3420" w:hanging="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On/Off Campus Enrollment Data – Daniel Baker </w:t>
      </w:r>
      <w:r w:rsidDel="00000000" w:rsidR="00000000" w:rsidRPr="00000000">
        <w:rPr>
          <w:rFonts w:ascii="Times New Roman" w:cs="Times New Roman" w:eastAsia="Times New Roman" w:hAnsi="Times New Roman"/>
          <w:sz w:val="22"/>
          <w:szCs w:val="22"/>
          <w:rtl w:val="0"/>
        </w:rPr>
        <w:t xml:space="preserve">presented the off-campus student numbers which have fallen district-wide to less than 10%.  </w:t>
      </w:r>
      <w:r w:rsidDel="00000000" w:rsidR="00000000" w:rsidRPr="00000000">
        <w:rPr>
          <w:rtl w:val="0"/>
        </w:rPr>
      </w:r>
    </w:p>
    <w:p w:rsidR="00000000" w:rsidDel="00000000" w:rsidP="00000000" w:rsidRDefault="00000000" w:rsidRPr="00000000" w14:paraId="00000041">
      <w:pPr>
        <w:numPr>
          <w:ilvl w:val="3"/>
          <w:numId w:val="2"/>
        </w:numPr>
        <w:tabs>
          <w:tab w:val="left" w:pos="1260"/>
          <w:tab w:val="left" w:pos="1800"/>
          <w:tab w:val="left" w:pos="2340"/>
          <w:tab w:val="left" w:pos="2880"/>
        </w:tabs>
        <w:ind w:left="3420" w:hanging="72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Staff COVID survey data - Daniel Baker presented the Staff Covid Vaccine survey.  We believe approximately 78% of our staff members have had covid19, had the covid19 vaccine, or both.</w:t>
      </w:r>
    </w:p>
    <w:p w:rsidR="00000000" w:rsidDel="00000000" w:rsidP="00000000" w:rsidRDefault="00000000" w:rsidRPr="00000000" w14:paraId="00000042">
      <w:pPr>
        <w:numPr>
          <w:ilvl w:val="3"/>
          <w:numId w:val="2"/>
        </w:numPr>
        <w:tabs>
          <w:tab w:val="left" w:pos="1260"/>
          <w:tab w:val="left" w:pos="1800"/>
          <w:tab w:val="left" w:pos="2340"/>
          <w:tab w:val="left" w:pos="2880"/>
        </w:tabs>
        <w:ind w:left="3420" w:hanging="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USEF Science Awards - </w:t>
      </w:r>
      <w:r w:rsidDel="00000000" w:rsidR="00000000" w:rsidRPr="00000000">
        <w:rPr>
          <w:rFonts w:ascii="Times New Roman" w:cs="Times New Roman" w:eastAsia="Times New Roman" w:hAnsi="Times New Roman"/>
          <w:color w:val="000000"/>
          <w:sz w:val="22"/>
          <w:szCs w:val="22"/>
          <w:rtl w:val="0"/>
        </w:rPr>
        <w:t xml:space="preserve"> Jen Walstad presented that APA had many winners in the state science fair</w:t>
      </w:r>
      <w:r w:rsidDel="00000000" w:rsidR="00000000" w:rsidRPr="00000000">
        <w:rPr>
          <w:rFonts w:ascii="Times New Roman" w:cs="Times New Roman" w:eastAsia="Times New Roman" w:hAnsi="Times New Roman"/>
          <w:sz w:val="22"/>
          <w:szCs w:val="22"/>
          <w:rtl w:val="0"/>
        </w:rPr>
        <w:t xml:space="preserve"> and we are very proud of our excellent students, and grateful to their parents for their strong support and to their excellent teachers.  </w:t>
      </w:r>
      <w:r w:rsidDel="00000000" w:rsidR="00000000" w:rsidRPr="00000000">
        <w:rPr>
          <w:rFonts w:ascii="Times New Roman" w:cs="Times New Roman" w:eastAsia="Times New Roman" w:hAnsi="Times New Roman"/>
          <w:color w:val="000000"/>
          <w:sz w:val="22"/>
          <w:szCs w:val="22"/>
          <w:rtl w:val="0"/>
        </w:rPr>
        <w:t xml:space="preserve">  5 Elementary students placed in the top 5  in their division, and 4 Junior Level students placed in the top 5 in their division, and APA had 2 special </w:t>
      </w:r>
      <w:r w:rsidDel="00000000" w:rsidR="00000000" w:rsidRPr="00000000">
        <w:rPr>
          <w:rFonts w:ascii="Times New Roman" w:cs="Times New Roman" w:eastAsia="Times New Roman" w:hAnsi="Times New Roman"/>
          <w:sz w:val="22"/>
          <w:szCs w:val="22"/>
          <w:rtl w:val="0"/>
        </w:rPr>
        <w:t xml:space="preserve">award winners including one Broadcom Finalist who will be invited to enter the national Broadcom Science Competition.  </w:t>
      </w:r>
    </w:p>
    <w:p w:rsidR="00000000" w:rsidDel="00000000" w:rsidP="00000000" w:rsidRDefault="00000000" w:rsidRPr="00000000" w14:paraId="00000043">
      <w:pPr>
        <w:numPr>
          <w:ilvl w:val="2"/>
          <w:numId w:val="2"/>
        </w:numPr>
        <w:tabs>
          <w:tab w:val="left" w:pos="1260"/>
          <w:tab w:val="left" w:pos="1800"/>
          <w:tab w:val="left" w:pos="2340"/>
          <w:tab w:val="left" w:pos="2880"/>
        </w:tabs>
        <w:ind w:left="2880" w:hanging="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Financial Report - Casey Crellin</w:t>
      </w:r>
    </w:p>
    <w:p w:rsidR="00000000" w:rsidDel="00000000" w:rsidP="00000000" w:rsidRDefault="00000000" w:rsidRPr="00000000" w14:paraId="00000044">
      <w:pPr>
        <w:numPr>
          <w:ilvl w:val="3"/>
          <w:numId w:val="2"/>
        </w:numPr>
        <w:tabs>
          <w:tab w:val="left" w:pos="1260"/>
          <w:tab w:val="left" w:pos="1800"/>
          <w:tab w:val="left" w:pos="2340"/>
          <w:tab w:val="left" w:pos="2880"/>
        </w:tabs>
        <w:ind w:left="3420" w:hanging="72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Balance Sheet, Cash Flow, P&amp;L v. Budget, and P&amp;L v. Prior Year Comparative presented.</w:t>
      </w:r>
    </w:p>
    <w:p w:rsidR="00000000" w:rsidDel="00000000" w:rsidP="00000000" w:rsidRDefault="00000000" w:rsidRPr="00000000" w14:paraId="00000045">
      <w:pPr>
        <w:numPr>
          <w:ilvl w:val="3"/>
          <w:numId w:val="2"/>
        </w:numPr>
        <w:tabs>
          <w:tab w:val="left" w:pos="1260"/>
          <w:tab w:val="left" w:pos="1800"/>
          <w:tab w:val="left" w:pos="2340"/>
          <w:tab w:val="left" w:pos="2880"/>
        </w:tabs>
        <w:ind w:left="3420" w:hanging="72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Update on Audits:  Crowe Mentor work has been going smoothly.  All items submitted for the 4 audits from the state auditor’s office, with no new requests.  The CTE auditors have asked for two more submissions of information and it has been submitted.  The Squire company will be on site on Friday to finalize the FY2020 audit.</w:t>
      </w:r>
    </w:p>
    <w:p w:rsidR="00000000" w:rsidDel="00000000" w:rsidP="00000000" w:rsidRDefault="00000000" w:rsidRPr="00000000" w14:paraId="00000046">
      <w:pPr>
        <w:numPr>
          <w:ilvl w:val="2"/>
          <w:numId w:val="2"/>
        </w:numPr>
        <w:tabs>
          <w:tab w:val="left" w:pos="1260"/>
          <w:tab w:val="left" w:pos="1800"/>
          <w:tab w:val="left" w:pos="2340"/>
          <w:tab w:val="left" w:pos="2880"/>
        </w:tabs>
        <w:ind w:left="2880" w:hanging="72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Operations Report - Tim Evancich</w:t>
      </w:r>
      <w:r w:rsidDel="00000000" w:rsidR="00000000" w:rsidRPr="00000000">
        <w:rPr>
          <w:rtl w:val="0"/>
        </w:rPr>
      </w:r>
    </w:p>
    <w:p w:rsidR="00000000" w:rsidDel="00000000" w:rsidP="00000000" w:rsidRDefault="00000000" w:rsidRPr="00000000" w14:paraId="00000047">
      <w:pPr>
        <w:numPr>
          <w:ilvl w:val="3"/>
          <w:numId w:val="2"/>
        </w:numPr>
        <w:tabs>
          <w:tab w:val="left" w:pos="1260"/>
          <w:tab w:val="left" w:pos="1800"/>
          <w:tab w:val="left" w:pos="2340"/>
          <w:tab w:val="left" w:pos="2880"/>
        </w:tabs>
        <w:ind w:left="3420" w:hanging="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Auditorium Project – The project is moving forward.  The complete set of plans have been bid on.  The pricing is higher than the budget.  The GC has not yet been selected by the Surety.  This should happen soon.  BMC was the low bidder.  Once the GC is selected, the GC and design team are working to get the project to fit in the budget.  Groundbreaking could be the first week of May.</w:t>
      </w:r>
    </w:p>
    <w:p w:rsidR="00000000" w:rsidDel="00000000" w:rsidP="00000000" w:rsidRDefault="00000000" w:rsidRPr="00000000" w14:paraId="00000048">
      <w:pPr>
        <w:numPr>
          <w:ilvl w:val="2"/>
          <w:numId w:val="2"/>
        </w:numPr>
        <w:tabs>
          <w:tab w:val="left" w:pos="1260"/>
          <w:tab w:val="left" w:pos="1800"/>
          <w:tab w:val="left" w:pos="2340"/>
          <w:tab w:val="left" w:pos="2880"/>
        </w:tabs>
        <w:ind w:left="2880" w:hanging="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Compliance Report - Carolyn Sharette </w:t>
      </w:r>
    </w:p>
    <w:p w:rsidR="00000000" w:rsidDel="00000000" w:rsidP="00000000" w:rsidRDefault="00000000" w:rsidRPr="00000000" w14:paraId="00000049">
      <w:pPr>
        <w:numPr>
          <w:ilvl w:val="3"/>
          <w:numId w:val="2"/>
        </w:numPr>
        <w:tabs>
          <w:tab w:val="left" w:pos="1260"/>
          <w:tab w:val="left" w:pos="1800"/>
          <w:tab w:val="left" w:pos="2340"/>
          <w:tab w:val="left" w:pos="2880"/>
        </w:tabs>
        <w:ind w:left="3420" w:hanging="72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Special Education/Compliance Initiatives to ensure: a) a robust system of surveys that will increase the input from appropriate stakeholders on the IEP teams (parents, teachers, case managers, paraeducators, administrators) b) a compliance employee, assigned to special education, who will ensure each IEP meets all compliance requirements, and c) we are instituting an IEP services tracking software system where service providers will record, in real time, the services provided, and connected to the IEP goals.</w:t>
      </w:r>
    </w:p>
    <w:p w:rsidR="00000000" w:rsidDel="00000000" w:rsidP="00000000" w:rsidRDefault="00000000" w:rsidRPr="00000000" w14:paraId="0000004A">
      <w:pPr>
        <w:numPr>
          <w:ilvl w:val="3"/>
          <w:numId w:val="2"/>
        </w:numPr>
        <w:tabs>
          <w:tab w:val="left" w:pos="1260"/>
          <w:tab w:val="left" w:pos="1800"/>
          <w:tab w:val="left" w:pos="2340"/>
          <w:tab w:val="left" w:pos="2880"/>
        </w:tabs>
        <w:ind w:left="3420" w:hanging="72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School Fees Risk Analysis - Lisa Brunson</w:t>
      </w:r>
    </w:p>
    <w:p w:rsidR="00000000" w:rsidDel="00000000" w:rsidP="00000000" w:rsidRDefault="00000000" w:rsidRPr="00000000" w14:paraId="0000004B">
      <w:pPr>
        <w:tabs>
          <w:tab w:val="left" w:pos="1260"/>
          <w:tab w:val="left" w:pos="1800"/>
          <w:tab w:val="left" w:pos="2340"/>
          <w:tab w:val="left" w:pos="2880"/>
        </w:tabs>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C">
      <w:pPr>
        <w:tabs>
          <w:tab w:val="left" w:pos="1260"/>
          <w:tab w:val="left" w:pos="1800"/>
          <w:tab w:val="left" w:pos="2340"/>
          <w:tab w:val="left" w:pos="288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D">
      <w:pPr>
        <w:tabs>
          <w:tab w:val="left" w:pos="1260"/>
          <w:tab w:val="left" w:pos="1800"/>
          <w:tab w:val="left" w:pos="2340"/>
          <w:tab w:val="left" w:pos="288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Adjournment by Dee Henderson at 8:41 pm</w:t>
      </w:r>
    </w:p>
    <w:p w:rsidR="00000000" w:rsidDel="00000000" w:rsidP="00000000" w:rsidRDefault="00000000" w:rsidRPr="00000000" w14:paraId="0000004E">
      <w:pPr>
        <w:tabs>
          <w:tab w:val="left" w:pos="1260"/>
          <w:tab w:val="left" w:pos="1800"/>
          <w:tab w:val="left" w:pos="2340"/>
          <w:tab w:val="left" w:pos="288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2"/>
          <w:szCs w:val="22"/>
          <w:rtl w:val="0"/>
        </w:rPr>
        <w:t xml:space="preserve">(Documents related to this meeting are available on request.)</w:t>
      </w:r>
      <w:r w:rsidDel="00000000" w:rsidR="00000000" w:rsidRPr="00000000">
        <w:rPr>
          <w:rtl w:val="0"/>
        </w:rPr>
      </w:r>
    </w:p>
    <w:p w:rsidR="00000000" w:rsidDel="00000000" w:rsidP="00000000" w:rsidRDefault="00000000" w:rsidRPr="00000000" w14:paraId="00000050">
      <w:pPr>
        <w:tabs>
          <w:tab w:val="left" w:pos="1260"/>
          <w:tab w:val="left" w:pos="1800"/>
          <w:tab w:val="left" w:pos="2340"/>
          <w:tab w:val="left" w:pos="288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1">
      <w:pPr>
        <w:tabs>
          <w:tab w:val="left" w:pos="1260"/>
          <w:tab w:val="left" w:pos="1800"/>
          <w:tab w:val="left" w:pos="2340"/>
          <w:tab w:val="left" w:pos="288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Approved 4/27/21 SH</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1440" w:hanging="360"/>
      </w:pPr>
      <w:rPr/>
    </w:lvl>
    <w:lvl w:ilvl="2">
      <w:start w:val="1"/>
      <w:numFmt w:val="decimal"/>
      <w:lvlText w:val="%1.%2.%3"/>
      <w:lvlJc w:val="left"/>
      <w:pPr>
        <w:ind w:left="2880" w:hanging="720"/>
      </w:pPr>
      <w:rPr/>
    </w:lvl>
    <w:lvl w:ilvl="3">
      <w:start w:val="1"/>
      <w:numFmt w:val="decimal"/>
      <w:lvlText w:val="%1.%2.%3.%4"/>
      <w:lvlJc w:val="left"/>
      <w:pPr>
        <w:ind w:left="3960" w:hanging="720"/>
      </w:pPr>
      <w:rPr/>
    </w:lvl>
    <w:lvl w:ilvl="4">
      <w:start w:val="1"/>
      <w:numFmt w:val="decimal"/>
      <w:lvlText w:val="%1.%2.%3.%4.%5"/>
      <w:lvlJc w:val="left"/>
      <w:pPr>
        <w:ind w:left="5400" w:hanging="1080"/>
      </w:pPr>
      <w:rPr/>
    </w:lvl>
    <w:lvl w:ilvl="5">
      <w:start w:val="1"/>
      <w:numFmt w:val="decimal"/>
      <w:lvlText w:val="%1.%2.%3.%4.%5.%6"/>
      <w:lvlJc w:val="left"/>
      <w:pPr>
        <w:ind w:left="6480" w:hanging="1080"/>
      </w:pPr>
      <w:rPr/>
    </w:lvl>
    <w:lvl w:ilvl="6">
      <w:start w:val="1"/>
      <w:numFmt w:val="decimal"/>
      <w:lvlText w:val="%1.%2.%3.%4.%5.%6.%7"/>
      <w:lvlJc w:val="left"/>
      <w:pPr>
        <w:ind w:left="7920" w:hanging="1440"/>
      </w:pPr>
      <w:rPr/>
    </w:lvl>
    <w:lvl w:ilvl="7">
      <w:start w:val="1"/>
      <w:numFmt w:val="decimal"/>
      <w:lvlText w:val="%1.%2.%3.%4.%5.%6.%7.%8"/>
      <w:lvlJc w:val="left"/>
      <w:pPr>
        <w:ind w:left="9000" w:hanging="1440"/>
      </w:pPr>
      <w:rPr/>
    </w:lvl>
    <w:lvl w:ilvl="8">
      <w:start w:val="1"/>
      <w:numFmt w:val="decimal"/>
      <w:lvlText w:val="%1.%2.%3.%4.%5.%6.%7.%8.%9"/>
      <w:lvlJc w:val="left"/>
      <w:pPr>
        <w:ind w:left="10440" w:hanging="1800"/>
      </w:pPr>
      <w:rPr/>
    </w:lvl>
  </w:abstractNum>
  <w:abstractNum w:abstractNumId="2">
    <w:lvl w:ilvl="0">
      <w:start w:val="2"/>
      <w:numFmt w:val="decimal"/>
      <w:lvlText w:val="%1"/>
      <w:lvlJc w:val="left"/>
      <w:pPr>
        <w:ind w:left="360" w:hanging="360"/>
      </w:pPr>
      <w:rPr/>
    </w:lvl>
    <w:lvl w:ilvl="1">
      <w:start w:val="1"/>
      <w:numFmt w:val="decimal"/>
      <w:lvlText w:val="%1.%2"/>
      <w:lvlJc w:val="left"/>
      <w:pPr>
        <w:ind w:left="1440" w:hanging="360"/>
      </w:pPr>
      <w:rPr/>
    </w:lvl>
    <w:lvl w:ilvl="2">
      <w:start w:val="1"/>
      <w:numFmt w:val="decimal"/>
      <w:lvlText w:val="%1.%2.%3"/>
      <w:lvlJc w:val="left"/>
      <w:pPr>
        <w:ind w:left="2880" w:hanging="720"/>
      </w:pPr>
      <w:rPr/>
    </w:lvl>
    <w:lvl w:ilvl="3">
      <w:start w:val="1"/>
      <w:numFmt w:val="decimal"/>
      <w:lvlText w:val="%1.%2.%3.%4"/>
      <w:lvlJc w:val="left"/>
      <w:pPr>
        <w:ind w:left="3420" w:hanging="720"/>
      </w:pPr>
      <w:rPr/>
    </w:lvl>
    <w:lvl w:ilvl="4">
      <w:start w:val="1"/>
      <w:numFmt w:val="decimal"/>
      <w:lvlText w:val="%1.%2.%3.%4.%5"/>
      <w:lvlJc w:val="left"/>
      <w:pPr>
        <w:ind w:left="5400" w:hanging="1080"/>
      </w:pPr>
      <w:rPr/>
    </w:lvl>
    <w:lvl w:ilvl="5">
      <w:start w:val="1"/>
      <w:numFmt w:val="decimal"/>
      <w:lvlText w:val="%1.%2.%3.%4.%5.%6"/>
      <w:lvlJc w:val="left"/>
      <w:pPr>
        <w:ind w:left="6480" w:hanging="1080"/>
      </w:pPr>
      <w:rPr/>
    </w:lvl>
    <w:lvl w:ilvl="6">
      <w:start w:val="1"/>
      <w:numFmt w:val="decimal"/>
      <w:lvlText w:val="%1.%2.%3.%4.%5.%6.%7"/>
      <w:lvlJc w:val="left"/>
      <w:pPr>
        <w:ind w:left="7920" w:hanging="1440"/>
      </w:pPr>
      <w:rPr/>
    </w:lvl>
    <w:lvl w:ilvl="7">
      <w:start w:val="1"/>
      <w:numFmt w:val="decimal"/>
      <w:lvlText w:val="%1.%2.%3.%4.%5.%6.%7.%8"/>
      <w:lvlJc w:val="left"/>
      <w:pPr>
        <w:ind w:left="9000" w:hanging="1440"/>
      </w:pPr>
      <w:rPr/>
    </w:lvl>
    <w:lvl w:ilvl="8">
      <w:start w:val="1"/>
      <w:numFmt w:val="decimal"/>
      <w:lvlText w:val="%1.%2.%3.%4.%5.%6.%7.%8.%9"/>
      <w:lvlJc w:val="left"/>
      <w:pPr>
        <w:ind w:left="1044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100" w:before="10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100" w:before="10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100" w:before="100"/>
      <w:outlineLvl w:val="2"/>
    </w:pPr>
    <w:rPr>
      <w:rFonts w:ascii="Times New Roman" w:cs="Times New Roman" w:eastAsia="Times New Roman" w:hAnsi="Times New Roman"/>
      <w:b w:val="1"/>
      <w:sz w:val="27"/>
      <w:szCs w:val="27"/>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E503B3"/>
    <w:pPr>
      <w:tabs>
        <w:tab w:val="center" w:pos="4680"/>
        <w:tab w:val="right" w:pos="9360"/>
      </w:tabs>
    </w:pPr>
  </w:style>
  <w:style w:type="character" w:styleId="HeaderChar" w:customStyle="1">
    <w:name w:val="Header Char"/>
    <w:basedOn w:val="DefaultParagraphFont"/>
    <w:link w:val="Header"/>
    <w:uiPriority w:val="99"/>
    <w:rsid w:val="00E503B3"/>
  </w:style>
  <w:style w:type="paragraph" w:styleId="Footer">
    <w:name w:val="footer"/>
    <w:basedOn w:val="Normal"/>
    <w:link w:val="FooterChar"/>
    <w:uiPriority w:val="99"/>
    <w:unhideWhenUsed w:val="1"/>
    <w:rsid w:val="00E503B3"/>
    <w:pPr>
      <w:tabs>
        <w:tab w:val="center" w:pos="4680"/>
        <w:tab w:val="right" w:pos="9360"/>
      </w:tabs>
    </w:pPr>
  </w:style>
  <w:style w:type="character" w:styleId="FooterChar" w:customStyle="1">
    <w:name w:val="Footer Char"/>
    <w:basedOn w:val="DefaultParagraphFont"/>
    <w:link w:val="Footer"/>
    <w:uiPriority w:val="99"/>
    <w:rsid w:val="00E503B3"/>
  </w:style>
  <w:style w:type="paragraph" w:styleId="NormalWeb">
    <w:name w:val="Normal (Web)"/>
    <w:basedOn w:val="Normal"/>
    <w:uiPriority w:val="99"/>
    <w:unhideWhenUsed w:val="1"/>
    <w:rsid w:val="00E503B3"/>
    <w:pPr>
      <w:spacing w:after="100" w:afterAutospacing="1" w:before="100" w:beforeAutospacing="1"/>
    </w:pPr>
    <w:rPr>
      <w:rFonts w:ascii="Times New Roman" w:cs="Times New Roman" w:eastAsia="Times New Roman" w:hAnsi="Times New Roman"/>
      <w:lang w:val="en-US"/>
    </w:rPr>
  </w:style>
  <w:style w:type="character" w:styleId="apple-tab-span" w:customStyle="1">
    <w:name w:val="apple-tab-span"/>
    <w:basedOn w:val="DefaultParagraphFont"/>
    <w:rsid w:val="00E503B3"/>
  </w:style>
  <w:style w:type="paragraph" w:styleId="ListParagraph">
    <w:name w:val="List Paragraph"/>
    <w:basedOn w:val="Normal"/>
    <w:uiPriority w:val="34"/>
    <w:qFormat w:val="1"/>
    <w:rsid w:val="00E503B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jtDyEyiRJyhB9GRaBkCjn1X6ww==">AMUW2mXodb6z1qQ187SvZJyTwbCFi+XXbWETUwUcQi7gA/POmOhyfteS5veacDcxhJqxWjSeCVCNK5mmx92nYMzARNXnyPzS5QEevKPHwcNGtiP7dFa0hFU=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2021-03-03T04:02:00Z</dcterms:created>
</cp:coreProperties>
</file>