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4274" w14:textId="141EC24F" w:rsidR="00F15ABD" w:rsidRDefault="00F15ABD" w:rsidP="00F15ABD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E231802" w14:textId="77777777" w:rsidR="00F15ABD" w:rsidRDefault="00F15ABD" w:rsidP="00F15ABD">
      <w:pPr>
        <w:widowControl w:val="0"/>
        <w:rPr>
          <w:rFonts w:ascii="Arial" w:hAnsi="Arial" w:cs="Arial"/>
          <w:szCs w:val="24"/>
        </w:rPr>
      </w:pPr>
    </w:p>
    <w:p w14:paraId="7D93C9AE" w14:textId="77777777" w:rsidR="00F15ABD" w:rsidRDefault="00F15ABD" w:rsidP="00F15ABD">
      <w:pPr>
        <w:widowControl w:val="0"/>
        <w:rPr>
          <w:rFonts w:ascii="Arial" w:hAnsi="Arial" w:cs="Arial"/>
          <w:szCs w:val="24"/>
        </w:rPr>
      </w:pPr>
    </w:p>
    <w:p w14:paraId="65530888" w14:textId="77777777" w:rsidR="00F15ABD" w:rsidRDefault="00F15ABD" w:rsidP="00F15ABD">
      <w:pPr>
        <w:widowControl w:val="0"/>
        <w:rPr>
          <w:rFonts w:ascii="Arial" w:hAnsi="Arial" w:cs="Arial"/>
          <w:szCs w:val="24"/>
        </w:rPr>
      </w:pPr>
    </w:p>
    <w:p w14:paraId="3D7B39E0" w14:textId="77777777" w:rsidR="00F15ABD" w:rsidRDefault="00F15ABD" w:rsidP="00F15ABD">
      <w:pPr>
        <w:widowControl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NOTICE OF ELECTION</w:t>
      </w:r>
    </w:p>
    <w:p w14:paraId="3B681281" w14:textId="77777777" w:rsidR="00F15ABD" w:rsidRDefault="00F15ABD" w:rsidP="00F15ABD">
      <w:pPr>
        <w:widowControl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BOARD OF TRUSTEES</w:t>
      </w:r>
    </w:p>
    <w:p w14:paraId="229AA752" w14:textId="77777777" w:rsidR="00F15ABD" w:rsidRDefault="00F15ABD" w:rsidP="00F15ABD">
      <w:pPr>
        <w:widowControl w:val="0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Snyderville</w:t>
      </w:r>
      <w:proofErr w:type="spellEnd"/>
      <w:r>
        <w:rPr>
          <w:rFonts w:ascii="Arial" w:hAnsi="Arial" w:cs="Arial"/>
          <w:szCs w:val="24"/>
        </w:rPr>
        <w:t xml:space="preserve"> Basin Water Reclamation District</w:t>
      </w:r>
    </w:p>
    <w:p w14:paraId="2211C111" w14:textId="77777777" w:rsidR="00F15ABD" w:rsidRDefault="00F15ABD" w:rsidP="00F15ABD">
      <w:pPr>
        <w:widowControl w:val="0"/>
        <w:jc w:val="center"/>
        <w:rPr>
          <w:rFonts w:ascii="Arial" w:hAnsi="Arial" w:cs="Arial"/>
          <w:szCs w:val="24"/>
        </w:rPr>
      </w:pPr>
    </w:p>
    <w:p w14:paraId="1E287F92" w14:textId="6E87C539" w:rsidR="00F15ABD" w:rsidRDefault="00F15ABD" w:rsidP="00F15ABD">
      <w:pPr>
        <w:widowControl w:val="0"/>
        <w:ind w:left="720" w:righ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Notice is hereby given of an election for members of the Board of Trustees of the </w:t>
      </w:r>
      <w:proofErr w:type="spellStart"/>
      <w:r>
        <w:rPr>
          <w:rFonts w:ascii="Arial" w:hAnsi="Arial" w:cs="Arial"/>
          <w:szCs w:val="24"/>
        </w:rPr>
        <w:t>Snyderville</w:t>
      </w:r>
      <w:proofErr w:type="spellEnd"/>
      <w:r>
        <w:rPr>
          <w:rFonts w:ascii="Arial" w:hAnsi="Arial" w:cs="Arial"/>
          <w:szCs w:val="24"/>
        </w:rPr>
        <w:t xml:space="preserve"> Basin Water Reclamation District to be held </w:t>
      </w:r>
      <w:r w:rsidRPr="004035E1">
        <w:rPr>
          <w:rFonts w:ascii="Arial" w:hAnsi="Arial" w:cs="Arial"/>
          <w:szCs w:val="24"/>
        </w:rPr>
        <w:t xml:space="preserve">November </w:t>
      </w:r>
      <w:r w:rsidR="004035E1" w:rsidRPr="004035E1">
        <w:rPr>
          <w:rFonts w:ascii="Arial" w:hAnsi="Arial" w:cs="Arial"/>
          <w:szCs w:val="24"/>
        </w:rPr>
        <w:t>2</w:t>
      </w:r>
      <w:r w:rsidRPr="004035E1">
        <w:rPr>
          <w:rFonts w:ascii="Arial" w:hAnsi="Arial" w:cs="Arial"/>
          <w:szCs w:val="24"/>
        </w:rPr>
        <w:t>, 20</w:t>
      </w:r>
      <w:r w:rsidR="00FD526F" w:rsidRPr="004035E1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>.  The positions to be filled at this election are for four-year terms beginning January 202</w:t>
      </w:r>
      <w:r w:rsidR="00A8076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 One position will be filled from within the boundaries of the incorporated area of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Cs w:val="24"/>
            </w:rPr>
            <w:t>Park</w:t>
          </w:r>
        </w:smartTag>
        <w:r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Cs w:val="24"/>
            </w:rPr>
            <w:t>City</w:t>
          </w:r>
        </w:smartTag>
      </w:smartTag>
      <w:r>
        <w:rPr>
          <w:rFonts w:ascii="Arial" w:hAnsi="Arial" w:cs="Arial"/>
          <w:szCs w:val="24"/>
        </w:rPr>
        <w:t xml:space="preserve"> and one position from within the boundaries of the </w:t>
      </w:r>
      <w:proofErr w:type="spellStart"/>
      <w:r>
        <w:rPr>
          <w:rFonts w:ascii="Arial" w:hAnsi="Arial" w:cs="Arial"/>
          <w:szCs w:val="24"/>
        </w:rPr>
        <w:t>Snyderville</w:t>
      </w:r>
      <w:proofErr w:type="spellEnd"/>
      <w:r>
        <w:rPr>
          <w:rFonts w:ascii="Arial" w:hAnsi="Arial" w:cs="Arial"/>
          <w:szCs w:val="24"/>
        </w:rPr>
        <w:t xml:space="preserve"> Basin Water Reclamation District but outside the boundaries of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Cs w:val="24"/>
            </w:rPr>
            <w:t>Park</w:t>
          </w:r>
        </w:smartTag>
        <w:r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Cs w:val="24"/>
            </w:rPr>
            <w:t>City</w:t>
          </w:r>
        </w:smartTag>
      </w:smartTag>
      <w:r>
        <w:rPr>
          <w:rFonts w:ascii="Arial" w:hAnsi="Arial" w:cs="Arial"/>
          <w:szCs w:val="24"/>
        </w:rPr>
        <w:t>.</w:t>
      </w:r>
    </w:p>
    <w:p w14:paraId="12B2C814" w14:textId="77777777" w:rsidR="00F15ABD" w:rsidRDefault="00F15ABD" w:rsidP="00F15ABD">
      <w:pPr>
        <w:widowControl w:val="0"/>
        <w:ind w:left="720" w:right="720"/>
        <w:rPr>
          <w:rFonts w:ascii="Arial" w:hAnsi="Arial" w:cs="Arial"/>
          <w:szCs w:val="24"/>
        </w:rPr>
      </w:pPr>
    </w:p>
    <w:p w14:paraId="6FB2580B" w14:textId="789D961E" w:rsidR="00F15ABD" w:rsidRDefault="00F15ABD" w:rsidP="00F15ABD">
      <w:pPr>
        <w:widowControl w:val="0"/>
        <w:ind w:left="720" w:righ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All candidates must be registered voters,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Cs w:val="24"/>
            </w:rPr>
            <w:t>U.S.</w:t>
          </w:r>
        </w:smartTag>
      </w:smartTag>
      <w:r>
        <w:rPr>
          <w:rFonts w:ascii="Arial" w:hAnsi="Arial" w:cs="Arial"/>
          <w:szCs w:val="24"/>
        </w:rPr>
        <w:t xml:space="preserve"> citizens, and residents of the District.</w:t>
      </w:r>
    </w:p>
    <w:p w14:paraId="27E8815A" w14:textId="77777777" w:rsidR="00F15ABD" w:rsidRDefault="00F15ABD" w:rsidP="008872E9">
      <w:pPr>
        <w:widowControl w:val="0"/>
        <w:ind w:right="720"/>
        <w:rPr>
          <w:rFonts w:ascii="Arial" w:hAnsi="Arial" w:cs="Arial"/>
          <w:szCs w:val="24"/>
        </w:rPr>
      </w:pPr>
    </w:p>
    <w:p w14:paraId="1DB72E24" w14:textId="4B1CE69B" w:rsidR="00F15ABD" w:rsidRDefault="00F15ABD" w:rsidP="00F15ABD">
      <w:pPr>
        <w:widowControl w:val="0"/>
        <w:ind w:left="720" w:righ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Candidates may file a declaration of Candidacy with the SBWRD Clerk at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Cs w:val="24"/>
            </w:rPr>
            <w:t>2800 Homestead Road</w:t>
          </w:r>
        </w:smartTag>
      </w:smartTag>
      <w:r>
        <w:rPr>
          <w:rFonts w:ascii="Arial" w:hAnsi="Arial" w:cs="Arial"/>
          <w:szCs w:val="24"/>
        </w:rPr>
        <w:t xml:space="preserve"> between </w:t>
      </w:r>
      <w:smartTag w:uri="urn:schemas-microsoft-com:office:smarttags" w:element="time">
        <w:smartTagPr>
          <w:attr w:name="Minute" w:val="0"/>
          <w:attr w:name="Hour" w:val="8"/>
        </w:smartTagPr>
        <w:r>
          <w:rPr>
            <w:rFonts w:ascii="Arial" w:hAnsi="Arial" w:cs="Arial"/>
            <w:szCs w:val="24"/>
          </w:rPr>
          <w:t>8:00 a.m.</w:t>
        </w:r>
      </w:smartTag>
      <w:r>
        <w:rPr>
          <w:rFonts w:ascii="Arial" w:hAnsi="Arial" w:cs="Arial"/>
          <w:szCs w:val="24"/>
        </w:rPr>
        <w:t xml:space="preserve"> and </w:t>
      </w:r>
      <w:smartTag w:uri="urn:schemas-microsoft-com:office:smarttags" w:element="time">
        <w:smartTagPr>
          <w:attr w:name="Minute" w:val="30"/>
          <w:attr w:name="Hour" w:val="16"/>
        </w:smartTagPr>
        <w:r>
          <w:rPr>
            <w:rFonts w:ascii="Arial" w:hAnsi="Arial" w:cs="Arial"/>
            <w:szCs w:val="24"/>
          </w:rPr>
          <w:t>4:30 p.m.</w:t>
        </w:r>
      </w:smartTag>
      <w:r>
        <w:rPr>
          <w:rFonts w:ascii="Arial" w:hAnsi="Arial" w:cs="Arial"/>
          <w:szCs w:val="24"/>
        </w:rPr>
        <w:t>, June</w:t>
      </w:r>
      <w:r w:rsidR="008872E9">
        <w:rPr>
          <w:rFonts w:ascii="Arial" w:hAnsi="Arial" w:cs="Arial"/>
          <w:szCs w:val="24"/>
        </w:rPr>
        <w:t xml:space="preserve"> 1, 2,</w:t>
      </w:r>
      <w:r>
        <w:rPr>
          <w:rFonts w:ascii="Arial" w:hAnsi="Arial" w:cs="Arial"/>
          <w:szCs w:val="24"/>
        </w:rPr>
        <w:t xml:space="preserve"> 3</w:t>
      </w:r>
      <w:r w:rsidR="00A80763">
        <w:rPr>
          <w:rFonts w:ascii="Arial" w:hAnsi="Arial" w:cs="Arial"/>
          <w:szCs w:val="24"/>
        </w:rPr>
        <w:t xml:space="preserve"> and </w:t>
      </w:r>
      <w:r>
        <w:rPr>
          <w:rFonts w:ascii="Arial" w:hAnsi="Arial" w:cs="Arial"/>
          <w:szCs w:val="24"/>
        </w:rPr>
        <w:t>4, 20</w:t>
      </w:r>
      <w:r w:rsidR="00A8076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>, and until 5:00 p.m. on June 7, 20</w:t>
      </w:r>
      <w:r w:rsidR="00A8076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>.  For additional information call 435-649-7993.</w:t>
      </w:r>
    </w:p>
    <w:p w14:paraId="2975B6ED" w14:textId="70088ED2" w:rsidR="00C50193" w:rsidRDefault="00393AA0"/>
    <w:p w14:paraId="135C12C4" w14:textId="0525CED9" w:rsidR="003332CF" w:rsidRDefault="003332CF" w:rsidP="003332CF">
      <w:pPr>
        <w:jc w:val="center"/>
      </w:pPr>
      <w:r>
        <w:t xml:space="preserve">Posted at </w:t>
      </w:r>
      <w:hyperlink r:id="rId6" w:history="1">
        <w:r w:rsidRPr="00674A1B">
          <w:rPr>
            <w:rStyle w:val="Hyperlink"/>
          </w:rPr>
          <w:t>www.sbwrd.org</w:t>
        </w:r>
      </w:hyperlink>
      <w:r>
        <w:t xml:space="preserve"> and the Utah Public Notice website.</w:t>
      </w:r>
    </w:p>
    <w:sectPr w:rsidR="00333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68B6" w14:textId="77777777" w:rsidR="00D04FAE" w:rsidRDefault="00D04FAE" w:rsidP="00D04FAE">
      <w:r>
        <w:separator/>
      </w:r>
    </w:p>
  </w:endnote>
  <w:endnote w:type="continuationSeparator" w:id="0">
    <w:p w14:paraId="0C7DDB5A" w14:textId="77777777" w:rsidR="00D04FAE" w:rsidRDefault="00D04FAE" w:rsidP="00D0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593F" w14:textId="77777777" w:rsidR="00D04FAE" w:rsidRDefault="00D04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5D89" w14:textId="77777777" w:rsidR="00D04FAE" w:rsidRDefault="00D04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F99F" w14:textId="77777777" w:rsidR="00D04FAE" w:rsidRDefault="00D04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E81E" w14:textId="77777777" w:rsidR="00D04FAE" w:rsidRDefault="00D04FAE" w:rsidP="00D04FAE">
      <w:r>
        <w:separator/>
      </w:r>
    </w:p>
  </w:footnote>
  <w:footnote w:type="continuationSeparator" w:id="0">
    <w:p w14:paraId="571FD418" w14:textId="77777777" w:rsidR="00D04FAE" w:rsidRDefault="00D04FAE" w:rsidP="00D0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5046" w14:textId="77777777" w:rsidR="00D04FAE" w:rsidRDefault="00D04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91DB" w14:textId="44FC85D3" w:rsidR="00D04FAE" w:rsidRDefault="00D04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3001" w14:textId="77777777" w:rsidR="00D04FAE" w:rsidRDefault="00D04F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BD"/>
    <w:rsid w:val="003332CF"/>
    <w:rsid w:val="00393AA0"/>
    <w:rsid w:val="004035E1"/>
    <w:rsid w:val="0053106B"/>
    <w:rsid w:val="007E33B4"/>
    <w:rsid w:val="00837A72"/>
    <w:rsid w:val="008872E9"/>
    <w:rsid w:val="00A80763"/>
    <w:rsid w:val="00C43EF8"/>
    <w:rsid w:val="00D04FAE"/>
    <w:rsid w:val="00F15ABD"/>
    <w:rsid w:val="00F34EC6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42A567B"/>
  <w15:chartTrackingRefBased/>
  <w15:docId w15:val="{90D514ED-8667-420D-B668-CFD601D0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8872E9"/>
    <w:pPr>
      <w:keepNext/>
      <w:outlineLvl w:val="2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FA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4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FA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872E9"/>
    <w:rPr>
      <w:rFonts w:ascii="Times New Roman" w:eastAsia="Times New Roman" w:hAnsi="Times New Roman" w:cs="Times New Roman"/>
      <w:i/>
      <w:iCs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333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wrd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11</cp:revision>
  <cp:lastPrinted>2021-04-22T19:25:00Z</cp:lastPrinted>
  <dcterms:created xsi:type="dcterms:W3CDTF">2021-04-22T17:32:00Z</dcterms:created>
  <dcterms:modified xsi:type="dcterms:W3CDTF">2021-05-03T18:00:00Z</dcterms:modified>
</cp:coreProperties>
</file>