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9E4C2" w14:textId="467C4CE2" w:rsidR="00EE2238" w:rsidRDefault="00EE2238" w:rsidP="00EE223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MINUTES OF THE PLANNING AND ZONING BOARD:</w:t>
      </w:r>
      <w:r>
        <w:rPr>
          <w:rFonts w:ascii="Times New Roman" w:hAnsi="Times New Roman" w:cs="Times New Roman"/>
          <w:sz w:val="24"/>
          <w:szCs w:val="24"/>
        </w:rPr>
        <w:t xml:space="preserve"> The Planning and Zoning Board met on Tuesday, April 6, 2021 at the Beaver City Center, 30 West 300 North. The Following members were present: Chairman Joe White, Board Members David Albrecht,</w:t>
      </w:r>
      <w:r w:rsidR="00B62E12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Owen Spencer</w:t>
      </w:r>
      <w:r w:rsidR="00B62E1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Also, present were Planning and Zoning Administrator Jason Brown</w:t>
      </w:r>
      <w:r w:rsidR="00AD1EB9">
        <w:rPr>
          <w:rFonts w:ascii="Times New Roman" w:hAnsi="Times New Roman" w:cs="Times New Roman"/>
          <w:sz w:val="24"/>
          <w:szCs w:val="24"/>
        </w:rPr>
        <w:t xml:space="preserve"> (via zoom) </w:t>
      </w:r>
      <w:r>
        <w:rPr>
          <w:rFonts w:ascii="Times New Roman" w:hAnsi="Times New Roman" w:cs="Times New Roman"/>
          <w:sz w:val="24"/>
          <w:szCs w:val="24"/>
        </w:rPr>
        <w:t xml:space="preserve">and Paula B. Fails Secretary. </w:t>
      </w:r>
      <w:r w:rsidR="00B62E12">
        <w:rPr>
          <w:rFonts w:ascii="Times New Roman" w:hAnsi="Times New Roman" w:cs="Times New Roman"/>
          <w:sz w:val="24"/>
          <w:szCs w:val="24"/>
        </w:rPr>
        <w:t xml:space="preserve">Jamie Smith and Joe Yardley were absent and excused. </w:t>
      </w:r>
      <w:r>
        <w:rPr>
          <w:rFonts w:ascii="Times New Roman" w:hAnsi="Times New Roman" w:cs="Times New Roman"/>
          <w:sz w:val="24"/>
          <w:szCs w:val="24"/>
        </w:rPr>
        <w:t xml:space="preserve">Public present </w:t>
      </w:r>
      <w:r w:rsidR="009D59E2">
        <w:rPr>
          <w:rFonts w:ascii="Times New Roman" w:hAnsi="Times New Roman" w:cs="Times New Roman"/>
          <w:sz w:val="24"/>
          <w:szCs w:val="24"/>
        </w:rPr>
        <w:t xml:space="preserve">Max Anderson </w:t>
      </w:r>
      <w:r w:rsidR="00CF7F76">
        <w:rPr>
          <w:rFonts w:ascii="Times New Roman" w:hAnsi="Times New Roman" w:cs="Times New Roman"/>
          <w:sz w:val="24"/>
          <w:szCs w:val="24"/>
        </w:rPr>
        <w:t xml:space="preserve">with Beaver County Housing Authority </w:t>
      </w:r>
      <w:r w:rsidR="009D59E2">
        <w:rPr>
          <w:rFonts w:ascii="Times New Roman" w:hAnsi="Times New Roman" w:cs="Times New Roman"/>
          <w:sz w:val="24"/>
          <w:szCs w:val="24"/>
        </w:rPr>
        <w:t>and Jacob Howell with Jones and DeMille.</w:t>
      </w:r>
    </w:p>
    <w:p w14:paraId="72B4506A" w14:textId="77777777" w:rsidR="000718F4" w:rsidRDefault="000718F4" w:rsidP="00EE223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8F8E5CA" w14:textId="0A7DF689" w:rsidR="004B659D" w:rsidRDefault="00EE2238" w:rsidP="00EE223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Work Meeting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79A9">
        <w:rPr>
          <w:rFonts w:ascii="Times New Roman" w:hAnsi="Times New Roman" w:cs="Times New Roman"/>
          <w:sz w:val="24"/>
          <w:szCs w:val="24"/>
        </w:rPr>
        <w:t xml:space="preserve">The board reviewed Multi Family housing and reviewed the setbacks and lot sizes on the drawing from the Beaver County Housing Authority – Beaver Meadows </w:t>
      </w:r>
      <w:r w:rsidR="00DD69A5">
        <w:rPr>
          <w:rFonts w:ascii="Times New Roman" w:hAnsi="Times New Roman" w:cs="Times New Roman"/>
          <w:sz w:val="24"/>
          <w:szCs w:val="24"/>
        </w:rPr>
        <w:t>T</w:t>
      </w:r>
      <w:r w:rsidR="00244BB5">
        <w:rPr>
          <w:rFonts w:ascii="Times New Roman" w:hAnsi="Times New Roman" w:cs="Times New Roman"/>
          <w:sz w:val="24"/>
          <w:szCs w:val="24"/>
        </w:rPr>
        <w:t>ownhomes</w:t>
      </w:r>
      <w:r w:rsidR="002E79A9">
        <w:rPr>
          <w:rFonts w:ascii="Times New Roman" w:hAnsi="Times New Roman" w:cs="Times New Roman"/>
          <w:sz w:val="24"/>
          <w:szCs w:val="24"/>
        </w:rPr>
        <w:t>.</w:t>
      </w:r>
      <w:r w:rsidR="00DD69A5">
        <w:rPr>
          <w:rFonts w:ascii="Times New Roman" w:hAnsi="Times New Roman" w:cs="Times New Roman"/>
          <w:sz w:val="24"/>
          <w:szCs w:val="24"/>
        </w:rPr>
        <w:t xml:space="preserve"> Administrator Brown called into the meeting at this time and clarified questions that the Board Members had </w:t>
      </w:r>
      <w:r w:rsidR="000718F4">
        <w:rPr>
          <w:rFonts w:ascii="Times New Roman" w:hAnsi="Times New Roman" w:cs="Times New Roman"/>
          <w:sz w:val="24"/>
          <w:szCs w:val="24"/>
        </w:rPr>
        <w:t>c</w:t>
      </w:r>
      <w:r w:rsidR="00DD69A5">
        <w:rPr>
          <w:rFonts w:ascii="Times New Roman" w:hAnsi="Times New Roman" w:cs="Times New Roman"/>
          <w:sz w:val="24"/>
          <w:szCs w:val="24"/>
        </w:rPr>
        <w:t>on</w:t>
      </w:r>
      <w:r w:rsidR="000718F4">
        <w:rPr>
          <w:rFonts w:ascii="Times New Roman" w:hAnsi="Times New Roman" w:cs="Times New Roman"/>
          <w:sz w:val="24"/>
          <w:szCs w:val="24"/>
        </w:rPr>
        <w:t>cerning</w:t>
      </w:r>
      <w:r w:rsidR="00DD69A5">
        <w:rPr>
          <w:rFonts w:ascii="Times New Roman" w:hAnsi="Times New Roman" w:cs="Times New Roman"/>
          <w:sz w:val="24"/>
          <w:szCs w:val="24"/>
        </w:rPr>
        <w:t xml:space="preserve"> the Beaver meadows townhome </w:t>
      </w:r>
      <w:r w:rsidR="000718F4">
        <w:rPr>
          <w:rFonts w:ascii="Times New Roman" w:hAnsi="Times New Roman" w:cs="Times New Roman"/>
          <w:sz w:val="24"/>
          <w:szCs w:val="24"/>
        </w:rPr>
        <w:t xml:space="preserve">with regards to </w:t>
      </w:r>
      <w:r w:rsidR="00DD69A5">
        <w:rPr>
          <w:rFonts w:ascii="Times New Roman" w:hAnsi="Times New Roman" w:cs="Times New Roman"/>
          <w:sz w:val="24"/>
          <w:szCs w:val="24"/>
        </w:rPr>
        <w:t>setbacks, lot sizes and easements.</w:t>
      </w:r>
    </w:p>
    <w:p w14:paraId="1D679B58" w14:textId="77777777" w:rsidR="000718F4" w:rsidRDefault="000718F4" w:rsidP="00EE223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19F91C0" w14:textId="2ABF53F0" w:rsidR="00EE2238" w:rsidRDefault="00EE2238" w:rsidP="00EE223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Welcome</w:t>
      </w:r>
      <w:r>
        <w:rPr>
          <w:rFonts w:ascii="Times New Roman" w:hAnsi="Times New Roman" w:cs="Times New Roman"/>
          <w:sz w:val="24"/>
          <w:szCs w:val="24"/>
        </w:rPr>
        <w:t xml:space="preserve"> Chairman White welcomed everyone to the meeting.</w:t>
      </w:r>
    </w:p>
    <w:p w14:paraId="0903F748" w14:textId="77777777" w:rsidR="000718F4" w:rsidRDefault="000718F4" w:rsidP="00EE223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1A75AC0" w14:textId="16378450" w:rsidR="00EE2238" w:rsidRDefault="00EE2238" w:rsidP="00EE223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Minute Approval</w:t>
      </w:r>
      <w:r>
        <w:rPr>
          <w:rFonts w:ascii="Times New Roman" w:hAnsi="Times New Roman" w:cs="Times New Roman"/>
          <w:sz w:val="24"/>
          <w:szCs w:val="24"/>
        </w:rPr>
        <w:t xml:space="preserve"> After reviewing the minutes, Member </w:t>
      </w:r>
      <w:r w:rsidR="00941587">
        <w:rPr>
          <w:rFonts w:ascii="Times New Roman" w:hAnsi="Times New Roman" w:cs="Times New Roman"/>
          <w:sz w:val="24"/>
          <w:szCs w:val="24"/>
        </w:rPr>
        <w:t>Spencer</w:t>
      </w:r>
      <w:r>
        <w:rPr>
          <w:rFonts w:ascii="Times New Roman" w:hAnsi="Times New Roman" w:cs="Times New Roman"/>
          <w:sz w:val="24"/>
          <w:szCs w:val="24"/>
        </w:rPr>
        <w:t xml:space="preserve"> motioned to approve the minutes of March 2, 2021. Member</w:t>
      </w:r>
      <w:r w:rsidR="00941587">
        <w:rPr>
          <w:rFonts w:ascii="Times New Roman" w:hAnsi="Times New Roman" w:cs="Times New Roman"/>
          <w:sz w:val="24"/>
          <w:szCs w:val="24"/>
        </w:rPr>
        <w:t xml:space="preserve"> Albrecht</w:t>
      </w:r>
      <w:r>
        <w:rPr>
          <w:rFonts w:ascii="Times New Roman" w:hAnsi="Times New Roman" w:cs="Times New Roman"/>
          <w:sz w:val="24"/>
          <w:szCs w:val="24"/>
        </w:rPr>
        <w:t xml:space="preserve"> seconded the motion. All voted in favor. None opposed.</w:t>
      </w:r>
    </w:p>
    <w:p w14:paraId="6ADBBFA9" w14:textId="77777777" w:rsidR="00CF7F76" w:rsidRDefault="00CF7F76" w:rsidP="00EE223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88B13A4" w14:textId="77777777" w:rsidR="000718F4" w:rsidRDefault="00EE2238" w:rsidP="00EE223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Conflict of interest statement</w:t>
      </w:r>
      <w:r>
        <w:rPr>
          <w:rFonts w:ascii="Times New Roman" w:hAnsi="Times New Roman" w:cs="Times New Roman"/>
          <w:sz w:val="24"/>
          <w:szCs w:val="24"/>
        </w:rPr>
        <w:t xml:space="preserve"> No one had any conflicts to declare for this meeting tonight.</w:t>
      </w:r>
    </w:p>
    <w:p w14:paraId="54A5E193" w14:textId="1B06A23F" w:rsidR="004B659D" w:rsidRDefault="00941587" w:rsidP="00EE2238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223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A7E50D7" w14:textId="374FDD91" w:rsidR="00941587" w:rsidRDefault="00CF7F76" w:rsidP="00EE2238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Administrator Brown joined us at this time via zoom, and</w:t>
      </w:r>
      <w:r w:rsidR="00941587">
        <w:rPr>
          <w:rFonts w:ascii="Times New Roman" w:hAnsi="Times New Roman" w:cs="Times New Roman"/>
          <w:bCs/>
          <w:sz w:val="24"/>
          <w:szCs w:val="24"/>
        </w:rPr>
        <w:t xml:space="preserve"> discussed with the board</w:t>
      </w:r>
      <w:r w:rsidR="00D537E5">
        <w:rPr>
          <w:rFonts w:ascii="Times New Roman" w:hAnsi="Times New Roman" w:cs="Times New Roman"/>
          <w:bCs/>
          <w:sz w:val="24"/>
          <w:szCs w:val="24"/>
        </w:rPr>
        <w:t xml:space="preserve"> that UDOT will not give access off of Main Street for </w:t>
      </w:r>
      <w:r>
        <w:rPr>
          <w:rFonts w:ascii="Times New Roman" w:hAnsi="Times New Roman" w:cs="Times New Roman"/>
          <w:bCs/>
          <w:sz w:val="24"/>
          <w:szCs w:val="24"/>
        </w:rPr>
        <w:t xml:space="preserve">the old </w:t>
      </w:r>
      <w:r w:rsidR="00D537E5">
        <w:rPr>
          <w:rFonts w:ascii="Times New Roman" w:hAnsi="Times New Roman" w:cs="Times New Roman"/>
          <w:bCs/>
          <w:sz w:val="24"/>
          <w:szCs w:val="24"/>
        </w:rPr>
        <w:t>Ron’s Chevrolet. Administrator Brown is trying to get a plan together with the</w:t>
      </w:r>
      <w:r>
        <w:rPr>
          <w:rFonts w:ascii="Times New Roman" w:hAnsi="Times New Roman" w:cs="Times New Roman"/>
          <w:bCs/>
          <w:sz w:val="24"/>
          <w:szCs w:val="24"/>
        </w:rPr>
        <w:t xml:space="preserve"> Beaver</w:t>
      </w:r>
      <w:r w:rsidR="00D537E5">
        <w:rPr>
          <w:rFonts w:ascii="Times New Roman" w:hAnsi="Times New Roman" w:cs="Times New Roman"/>
          <w:bCs/>
          <w:sz w:val="24"/>
          <w:szCs w:val="24"/>
        </w:rPr>
        <w:t xml:space="preserve"> City Council,</w:t>
      </w:r>
      <w:r>
        <w:rPr>
          <w:rFonts w:ascii="Times New Roman" w:hAnsi="Times New Roman" w:cs="Times New Roman"/>
          <w:bCs/>
          <w:sz w:val="24"/>
          <w:szCs w:val="24"/>
        </w:rPr>
        <w:t xml:space="preserve"> Beaver County,</w:t>
      </w:r>
      <w:r w:rsidR="00D537E5">
        <w:rPr>
          <w:rFonts w:ascii="Times New Roman" w:hAnsi="Times New Roman" w:cs="Times New Roman"/>
          <w:bCs/>
          <w:sz w:val="24"/>
          <w:szCs w:val="24"/>
        </w:rPr>
        <w:t xml:space="preserve"> Planning and Zoning and property owners to </w:t>
      </w:r>
      <w:r>
        <w:rPr>
          <w:rFonts w:ascii="Times New Roman" w:hAnsi="Times New Roman" w:cs="Times New Roman"/>
          <w:bCs/>
          <w:sz w:val="24"/>
          <w:szCs w:val="24"/>
        </w:rPr>
        <w:t>address</w:t>
      </w:r>
      <w:r w:rsidR="00D537E5">
        <w:rPr>
          <w:rFonts w:ascii="Times New Roman" w:hAnsi="Times New Roman" w:cs="Times New Roman"/>
          <w:bCs/>
          <w:sz w:val="24"/>
          <w:szCs w:val="24"/>
        </w:rPr>
        <w:t xml:space="preserve"> the situation of access to the property.</w:t>
      </w:r>
    </w:p>
    <w:p w14:paraId="774165D7" w14:textId="77777777" w:rsidR="000718F4" w:rsidRDefault="000718F4" w:rsidP="00EE223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1C590E4" w14:textId="32D25FB1" w:rsidR="00EE2238" w:rsidRDefault="004B659D" w:rsidP="00EE2238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Beaver County Housing Authority – Beaver Meadows </w:t>
      </w:r>
      <w:r w:rsidR="00244BB5">
        <w:rPr>
          <w:rFonts w:ascii="Times New Roman" w:hAnsi="Times New Roman" w:cs="Times New Roman"/>
          <w:b/>
          <w:sz w:val="24"/>
          <w:szCs w:val="24"/>
          <w:u w:val="single"/>
        </w:rPr>
        <w:t>Townhomes</w:t>
      </w:r>
      <w:r w:rsidR="00EE22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59E2">
        <w:rPr>
          <w:rFonts w:ascii="Times New Roman" w:hAnsi="Times New Roman" w:cs="Times New Roman"/>
          <w:bCs/>
          <w:sz w:val="24"/>
          <w:szCs w:val="24"/>
        </w:rPr>
        <w:t>Max Anderson</w:t>
      </w:r>
      <w:r w:rsidR="00965478">
        <w:rPr>
          <w:rFonts w:ascii="Times New Roman" w:hAnsi="Times New Roman" w:cs="Times New Roman"/>
          <w:bCs/>
          <w:sz w:val="24"/>
          <w:szCs w:val="24"/>
        </w:rPr>
        <w:t xml:space="preserve"> with Beaver County Housing Authority</w:t>
      </w:r>
      <w:r w:rsidR="009D59E2">
        <w:rPr>
          <w:rFonts w:ascii="Times New Roman" w:hAnsi="Times New Roman" w:cs="Times New Roman"/>
          <w:bCs/>
          <w:sz w:val="24"/>
          <w:szCs w:val="24"/>
        </w:rPr>
        <w:t xml:space="preserve"> and Jacob Howell, with Jones and DeMille </w:t>
      </w:r>
      <w:r w:rsidR="00941587">
        <w:rPr>
          <w:rFonts w:ascii="Times New Roman" w:hAnsi="Times New Roman" w:cs="Times New Roman"/>
          <w:bCs/>
          <w:sz w:val="24"/>
          <w:szCs w:val="24"/>
        </w:rPr>
        <w:t>met with the Planning and Zoning board</w:t>
      </w:r>
      <w:r w:rsidR="009D59E2">
        <w:rPr>
          <w:rFonts w:ascii="Times New Roman" w:hAnsi="Times New Roman" w:cs="Times New Roman"/>
          <w:bCs/>
          <w:sz w:val="24"/>
          <w:szCs w:val="24"/>
        </w:rPr>
        <w:t xml:space="preserve"> to review plans for the property development on 400 West. Mr. Howell reviewed </w:t>
      </w:r>
      <w:r w:rsidR="00D758E1">
        <w:rPr>
          <w:rFonts w:ascii="Times New Roman" w:hAnsi="Times New Roman" w:cs="Times New Roman"/>
          <w:bCs/>
          <w:sz w:val="24"/>
          <w:szCs w:val="24"/>
        </w:rPr>
        <w:t xml:space="preserve">with </w:t>
      </w:r>
      <w:r w:rsidR="008F2652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D758E1">
        <w:rPr>
          <w:rFonts w:ascii="Times New Roman" w:hAnsi="Times New Roman" w:cs="Times New Roman"/>
          <w:bCs/>
          <w:sz w:val="24"/>
          <w:szCs w:val="24"/>
        </w:rPr>
        <w:t>Board three</w:t>
      </w:r>
      <w:r w:rsidR="008F2652">
        <w:rPr>
          <w:rFonts w:ascii="Times New Roman" w:hAnsi="Times New Roman" w:cs="Times New Roman"/>
          <w:bCs/>
          <w:sz w:val="24"/>
          <w:szCs w:val="24"/>
        </w:rPr>
        <w:t xml:space="preserve"> different plans that the Housing Authority is considering and </w:t>
      </w:r>
      <w:r w:rsidR="00D758E1">
        <w:rPr>
          <w:rFonts w:ascii="Times New Roman" w:hAnsi="Times New Roman" w:cs="Times New Roman"/>
          <w:bCs/>
          <w:sz w:val="24"/>
          <w:szCs w:val="24"/>
        </w:rPr>
        <w:t xml:space="preserve">the Housing Authority </w:t>
      </w:r>
      <w:r w:rsidR="008F2652">
        <w:rPr>
          <w:rFonts w:ascii="Times New Roman" w:hAnsi="Times New Roman" w:cs="Times New Roman"/>
          <w:bCs/>
          <w:sz w:val="24"/>
          <w:szCs w:val="24"/>
        </w:rPr>
        <w:t xml:space="preserve">would </w:t>
      </w:r>
      <w:r w:rsidR="00D758E1">
        <w:rPr>
          <w:rFonts w:ascii="Times New Roman" w:hAnsi="Times New Roman" w:cs="Times New Roman"/>
          <w:bCs/>
          <w:sz w:val="24"/>
          <w:szCs w:val="24"/>
        </w:rPr>
        <w:t>prefer to</w:t>
      </w:r>
      <w:r w:rsidR="008F2652">
        <w:rPr>
          <w:rFonts w:ascii="Times New Roman" w:hAnsi="Times New Roman" w:cs="Times New Roman"/>
          <w:bCs/>
          <w:sz w:val="24"/>
          <w:szCs w:val="24"/>
        </w:rPr>
        <w:t xml:space="preserve"> use plan SP0</w:t>
      </w:r>
      <w:r w:rsidR="00965478">
        <w:rPr>
          <w:rFonts w:ascii="Times New Roman" w:hAnsi="Times New Roman" w:cs="Times New Roman"/>
          <w:bCs/>
          <w:sz w:val="24"/>
          <w:szCs w:val="24"/>
        </w:rPr>
        <w:t>2</w:t>
      </w:r>
      <w:r w:rsidR="008F2652">
        <w:rPr>
          <w:rFonts w:ascii="Times New Roman" w:hAnsi="Times New Roman" w:cs="Times New Roman"/>
          <w:bCs/>
          <w:sz w:val="24"/>
          <w:szCs w:val="24"/>
        </w:rPr>
        <w:t>.</w:t>
      </w:r>
      <w:r w:rsidR="0003341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758E1">
        <w:rPr>
          <w:rFonts w:ascii="Times New Roman" w:hAnsi="Times New Roman" w:cs="Times New Roman"/>
          <w:bCs/>
          <w:sz w:val="24"/>
          <w:szCs w:val="24"/>
        </w:rPr>
        <w:t xml:space="preserve">Administrator Brown clarified the ordinance of how many townhomes that they can build on the size of lot they are proposing. </w:t>
      </w:r>
      <w:r w:rsidR="00275529">
        <w:rPr>
          <w:rFonts w:ascii="Times New Roman" w:hAnsi="Times New Roman" w:cs="Times New Roman"/>
          <w:bCs/>
          <w:sz w:val="24"/>
          <w:szCs w:val="24"/>
        </w:rPr>
        <w:t xml:space="preserve">Administrator Brown asked if Mr. Howell knew where the section line is to clarify the footage along the roadway. Mr. Howell said he would check into it. </w:t>
      </w:r>
      <w:r w:rsidR="00033414">
        <w:rPr>
          <w:rFonts w:ascii="Times New Roman" w:hAnsi="Times New Roman" w:cs="Times New Roman"/>
          <w:bCs/>
          <w:sz w:val="24"/>
          <w:szCs w:val="24"/>
        </w:rPr>
        <w:t xml:space="preserve">The board reviewed </w:t>
      </w:r>
      <w:r w:rsidR="00CD2753">
        <w:rPr>
          <w:rFonts w:ascii="Times New Roman" w:hAnsi="Times New Roman" w:cs="Times New Roman"/>
          <w:bCs/>
          <w:sz w:val="24"/>
          <w:szCs w:val="24"/>
        </w:rPr>
        <w:t>utility</w:t>
      </w:r>
      <w:r w:rsidR="00033414">
        <w:rPr>
          <w:rFonts w:ascii="Times New Roman" w:hAnsi="Times New Roman" w:cs="Times New Roman"/>
          <w:bCs/>
          <w:sz w:val="24"/>
          <w:szCs w:val="24"/>
        </w:rPr>
        <w:t xml:space="preserve"> easements, the back East </w:t>
      </w:r>
      <w:r w:rsidR="007B1997">
        <w:rPr>
          <w:rFonts w:ascii="Times New Roman" w:hAnsi="Times New Roman" w:cs="Times New Roman"/>
          <w:bCs/>
          <w:sz w:val="24"/>
          <w:szCs w:val="24"/>
        </w:rPr>
        <w:t>proposed</w:t>
      </w:r>
      <w:r w:rsidR="0088176A">
        <w:rPr>
          <w:rFonts w:ascii="Times New Roman" w:hAnsi="Times New Roman" w:cs="Times New Roman"/>
          <w:bCs/>
          <w:sz w:val="24"/>
          <w:szCs w:val="24"/>
        </w:rPr>
        <w:t xml:space="preserve"> duplexes</w:t>
      </w:r>
      <w:r w:rsidR="007B199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3414">
        <w:rPr>
          <w:rFonts w:ascii="Times New Roman" w:hAnsi="Times New Roman" w:cs="Times New Roman"/>
          <w:bCs/>
          <w:sz w:val="24"/>
          <w:szCs w:val="24"/>
        </w:rPr>
        <w:t>will have to be moved further West</w:t>
      </w:r>
      <w:r w:rsidR="0088176A">
        <w:rPr>
          <w:rFonts w:ascii="Times New Roman" w:hAnsi="Times New Roman" w:cs="Times New Roman"/>
          <w:bCs/>
          <w:sz w:val="24"/>
          <w:szCs w:val="24"/>
        </w:rPr>
        <w:t xml:space="preserve"> due to the power line easement, thus</w:t>
      </w:r>
      <w:r w:rsidR="00D758E1">
        <w:rPr>
          <w:rFonts w:ascii="Times New Roman" w:hAnsi="Times New Roman" w:cs="Times New Roman"/>
          <w:bCs/>
          <w:sz w:val="24"/>
          <w:szCs w:val="24"/>
        </w:rPr>
        <w:t xml:space="preserve"> having a 15 feet frontage</w:t>
      </w:r>
      <w:r w:rsidR="00275529">
        <w:rPr>
          <w:rFonts w:ascii="Times New Roman" w:hAnsi="Times New Roman" w:cs="Times New Roman"/>
          <w:bCs/>
          <w:sz w:val="24"/>
          <w:szCs w:val="24"/>
        </w:rPr>
        <w:t>, as opposed to 20 feet per ordinance,</w:t>
      </w:r>
      <w:r w:rsidR="00D758E1">
        <w:rPr>
          <w:rFonts w:ascii="Times New Roman" w:hAnsi="Times New Roman" w:cs="Times New Roman"/>
          <w:bCs/>
          <w:sz w:val="24"/>
          <w:szCs w:val="24"/>
        </w:rPr>
        <w:t xml:space="preserve"> to allow for the 10 feet utility easement on the </w:t>
      </w:r>
      <w:r w:rsidR="007B1997">
        <w:rPr>
          <w:rFonts w:ascii="Times New Roman" w:hAnsi="Times New Roman" w:cs="Times New Roman"/>
          <w:bCs/>
          <w:sz w:val="24"/>
          <w:szCs w:val="24"/>
        </w:rPr>
        <w:t>East</w:t>
      </w:r>
      <w:r w:rsidR="00D758E1">
        <w:rPr>
          <w:rFonts w:ascii="Times New Roman" w:hAnsi="Times New Roman" w:cs="Times New Roman"/>
          <w:bCs/>
          <w:sz w:val="24"/>
          <w:szCs w:val="24"/>
        </w:rPr>
        <w:t>.</w:t>
      </w:r>
      <w:r w:rsidR="00275529">
        <w:rPr>
          <w:rFonts w:ascii="Times New Roman" w:hAnsi="Times New Roman" w:cs="Times New Roman"/>
          <w:bCs/>
          <w:sz w:val="24"/>
          <w:szCs w:val="24"/>
        </w:rPr>
        <w:t xml:space="preserve"> Administrator Brown clarified with Mr. Anderson t</w:t>
      </w:r>
      <w:r w:rsidR="004D39BD">
        <w:rPr>
          <w:rFonts w:ascii="Times New Roman" w:hAnsi="Times New Roman" w:cs="Times New Roman"/>
          <w:bCs/>
          <w:sz w:val="24"/>
          <w:szCs w:val="24"/>
        </w:rPr>
        <w:t>o make sure</w:t>
      </w:r>
      <w:r w:rsidR="002755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D39BD">
        <w:rPr>
          <w:rFonts w:ascii="Times New Roman" w:hAnsi="Times New Roman" w:cs="Times New Roman"/>
          <w:bCs/>
          <w:sz w:val="24"/>
          <w:szCs w:val="24"/>
        </w:rPr>
        <w:t>he is comfortable with just 5 feet for a backyard</w:t>
      </w:r>
      <w:r w:rsidR="008879D3">
        <w:rPr>
          <w:rFonts w:ascii="Times New Roman" w:hAnsi="Times New Roman" w:cs="Times New Roman"/>
          <w:bCs/>
          <w:sz w:val="24"/>
          <w:szCs w:val="24"/>
        </w:rPr>
        <w:t xml:space="preserve">, he is fine with it. Member Albrecht would like to see an ordinance for a PUD or a </w:t>
      </w:r>
      <w:r w:rsidR="009A4EA2">
        <w:rPr>
          <w:rFonts w:ascii="Times New Roman" w:hAnsi="Times New Roman" w:cs="Times New Roman"/>
          <w:bCs/>
          <w:sz w:val="24"/>
          <w:szCs w:val="24"/>
        </w:rPr>
        <w:t>denser</w:t>
      </w:r>
      <w:r w:rsidR="008879D3">
        <w:rPr>
          <w:rFonts w:ascii="Times New Roman" w:hAnsi="Times New Roman" w:cs="Times New Roman"/>
          <w:bCs/>
          <w:sz w:val="24"/>
          <w:szCs w:val="24"/>
        </w:rPr>
        <w:t xml:space="preserve"> housing area for developments like this in the future.</w:t>
      </w:r>
    </w:p>
    <w:p w14:paraId="347A3796" w14:textId="77777777" w:rsidR="00CD2753" w:rsidRDefault="00CD2753" w:rsidP="00EE2238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53545890" w14:textId="4896ABE9" w:rsidR="00EE2238" w:rsidRDefault="00EE2238" w:rsidP="00EE2238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Planning &amp; Zoning Board had no further business at this time. Member </w:t>
      </w:r>
      <w:r w:rsidR="007B1997">
        <w:rPr>
          <w:rFonts w:ascii="Times New Roman" w:hAnsi="Times New Roman" w:cs="Times New Roman"/>
          <w:bCs/>
          <w:sz w:val="24"/>
          <w:szCs w:val="24"/>
        </w:rPr>
        <w:t>Albrecht</w:t>
      </w:r>
      <w:r>
        <w:rPr>
          <w:rFonts w:ascii="Times New Roman" w:hAnsi="Times New Roman" w:cs="Times New Roman"/>
          <w:bCs/>
          <w:sz w:val="24"/>
          <w:szCs w:val="24"/>
        </w:rPr>
        <w:t xml:space="preserve"> motioned to adjourn the meeting and Member </w:t>
      </w:r>
      <w:r w:rsidR="007B1997">
        <w:rPr>
          <w:rFonts w:ascii="Times New Roman" w:hAnsi="Times New Roman" w:cs="Times New Roman"/>
          <w:bCs/>
          <w:sz w:val="24"/>
          <w:szCs w:val="24"/>
        </w:rPr>
        <w:t>Spencer</w:t>
      </w:r>
      <w:r>
        <w:rPr>
          <w:rFonts w:ascii="Times New Roman" w:hAnsi="Times New Roman" w:cs="Times New Roman"/>
          <w:bCs/>
          <w:sz w:val="24"/>
          <w:szCs w:val="24"/>
        </w:rPr>
        <w:t xml:space="preserve"> second the motion. All voted in favor of the motion. None opposed. The meeting adjourned at </w:t>
      </w:r>
      <w:r w:rsidR="007B1997">
        <w:rPr>
          <w:rFonts w:ascii="Times New Roman" w:hAnsi="Times New Roman" w:cs="Times New Roman"/>
          <w:bCs/>
          <w:sz w:val="24"/>
          <w:szCs w:val="24"/>
        </w:rPr>
        <w:t>7:00</w:t>
      </w:r>
      <w:r>
        <w:rPr>
          <w:rFonts w:ascii="Times New Roman" w:hAnsi="Times New Roman" w:cs="Times New Roman"/>
          <w:bCs/>
          <w:sz w:val="24"/>
          <w:szCs w:val="24"/>
        </w:rPr>
        <w:t xml:space="preserve"> pm. </w:t>
      </w:r>
    </w:p>
    <w:p w14:paraId="65D66F11" w14:textId="77777777" w:rsidR="00EE2238" w:rsidRDefault="00EE2238" w:rsidP="00EE2238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6E6FC873" w14:textId="77777777" w:rsidR="00EE2238" w:rsidRDefault="00EE2238" w:rsidP="00EE2238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5169C57C" w14:textId="77777777" w:rsidR="00EE2238" w:rsidRDefault="00EE2238" w:rsidP="00EE2238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61C9FA7D" w14:textId="77777777" w:rsidR="00EE2238" w:rsidRDefault="00EE2238" w:rsidP="00EE2238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_____________________________</w:t>
      </w:r>
    </w:p>
    <w:p w14:paraId="1C9B8273" w14:textId="77777777" w:rsidR="00EE2238" w:rsidRDefault="00EE2238" w:rsidP="00EE2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APPROVED – Joe White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ATTEST – Paula B. Fails </w:t>
      </w:r>
    </w:p>
    <w:p w14:paraId="14E844FB" w14:textId="77777777" w:rsidR="00EE2238" w:rsidRDefault="00EE2238" w:rsidP="00EE2238">
      <w:pPr>
        <w:rPr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Planning &amp; Zoning Chairman                                      Secretary  </w:t>
      </w:r>
    </w:p>
    <w:p w14:paraId="3DBD9E45" w14:textId="77777777" w:rsidR="00C67FB8" w:rsidRDefault="00C67FB8"/>
    <w:sectPr w:rsidR="00C67FB8" w:rsidSect="00EE2238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238"/>
    <w:rsid w:val="00033414"/>
    <w:rsid w:val="000718F4"/>
    <w:rsid w:val="00244BB5"/>
    <w:rsid w:val="00275529"/>
    <w:rsid w:val="0028499B"/>
    <w:rsid w:val="002E79A9"/>
    <w:rsid w:val="004B659D"/>
    <w:rsid w:val="004D39BD"/>
    <w:rsid w:val="007B1997"/>
    <w:rsid w:val="0088176A"/>
    <w:rsid w:val="008879D3"/>
    <w:rsid w:val="008F2652"/>
    <w:rsid w:val="00941587"/>
    <w:rsid w:val="00965478"/>
    <w:rsid w:val="009A4EA2"/>
    <w:rsid w:val="009D59E2"/>
    <w:rsid w:val="00AD1EB9"/>
    <w:rsid w:val="00B62E12"/>
    <w:rsid w:val="00C67FB8"/>
    <w:rsid w:val="00CD2753"/>
    <w:rsid w:val="00CF7F76"/>
    <w:rsid w:val="00D537E5"/>
    <w:rsid w:val="00D758E1"/>
    <w:rsid w:val="00DD69A5"/>
    <w:rsid w:val="00E21D1D"/>
    <w:rsid w:val="00EE2238"/>
    <w:rsid w:val="00EE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74E01"/>
  <w15:chartTrackingRefBased/>
  <w15:docId w15:val="{940B4152-D36B-49E7-A2C3-06C33F240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238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E22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8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Paula</cp:lastModifiedBy>
  <cp:revision>14</cp:revision>
  <dcterms:created xsi:type="dcterms:W3CDTF">2021-04-05T22:26:00Z</dcterms:created>
  <dcterms:modified xsi:type="dcterms:W3CDTF">2021-05-03T15:01:00Z</dcterms:modified>
</cp:coreProperties>
</file>