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3335" w:rsidRDefault="007D3AFC">
      <w:pPr>
        <w:jc w:val="center"/>
      </w:pPr>
      <w:bookmarkStart w:id="0" w:name="_GoBack"/>
      <w:bookmarkEnd w:id="0"/>
      <w:r>
        <w:rPr>
          <w:noProof/>
          <w:lang w:val="en-US"/>
        </w:rPr>
        <w:drawing>
          <wp:inline distT="114300" distB="114300" distL="114300" distR="114300">
            <wp:extent cx="1695450" cy="1695450"/>
            <wp:effectExtent l="0" t="0" r="0" b="0"/>
            <wp:docPr id="1" name="image1.png" descr="print logo"/>
            <wp:cNvGraphicFramePr/>
            <a:graphic xmlns:a="http://schemas.openxmlformats.org/drawingml/2006/main">
              <a:graphicData uri="http://schemas.openxmlformats.org/drawingml/2006/picture">
                <pic:pic xmlns:pic="http://schemas.openxmlformats.org/drawingml/2006/picture">
                  <pic:nvPicPr>
                    <pic:cNvPr id="0" name="image1.png" descr="print logo"/>
                    <pic:cNvPicPr preferRelativeResize="0"/>
                  </pic:nvPicPr>
                  <pic:blipFill>
                    <a:blip r:embed="rId4"/>
                    <a:srcRect/>
                    <a:stretch>
                      <a:fillRect/>
                    </a:stretch>
                  </pic:blipFill>
                  <pic:spPr>
                    <a:xfrm>
                      <a:off x="0" y="0"/>
                      <a:ext cx="1695450" cy="1695450"/>
                    </a:xfrm>
                    <a:prstGeom prst="rect">
                      <a:avLst/>
                    </a:prstGeom>
                    <a:ln/>
                  </pic:spPr>
                </pic:pic>
              </a:graphicData>
            </a:graphic>
          </wp:inline>
        </w:drawing>
      </w:r>
    </w:p>
    <w:p w:rsidR="00F73335" w:rsidRDefault="007D3AFC">
      <w:pPr>
        <w:spacing w:before="180"/>
        <w:jc w:val="center"/>
        <w:rPr>
          <w:rFonts w:ascii="Times New Roman" w:eastAsia="Times New Roman" w:hAnsi="Times New Roman" w:cs="Times New Roman"/>
          <w:b/>
          <w:color w:val="333333"/>
          <w:sz w:val="24"/>
          <w:szCs w:val="24"/>
        </w:rPr>
      </w:pPr>
      <w:r>
        <w:rPr>
          <w:rFonts w:ascii="Times New Roman" w:eastAsia="Times New Roman" w:hAnsi="Times New Roman" w:cs="Times New Roman"/>
          <w:b/>
          <w:color w:val="333333"/>
          <w:sz w:val="24"/>
          <w:szCs w:val="24"/>
        </w:rPr>
        <w:t>Wednesday, April 21, 2021</w:t>
      </w:r>
    </w:p>
    <w:p w:rsidR="00F73335" w:rsidRDefault="007D3AFC">
      <w:pPr>
        <w:spacing w:after="340"/>
        <w:jc w:val="center"/>
        <w:rPr>
          <w:rFonts w:ascii="Times New Roman" w:eastAsia="Times New Roman" w:hAnsi="Times New Roman" w:cs="Times New Roman"/>
          <w:b/>
          <w:color w:val="333333"/>
          <w:sz w:val="32"/>
          <w:szCs w:val="32"/>
        </w:rPr>
      </w:pPr>
      <w:r>
        <w:rPr>
          <w:rFonts w:ascii="Times New Roman" w:eastAsia="Times New Roman" w:hAnsi="Times New Roman" w:cs="Times New Roman"/>
          <w:b/>
          <w:color w:val="333333"/>
          <w:sz w:val="32"/>
          <w:szCs w:val="32"/>
        </w:rPr>
        <w:t>County Commission Meeting</w:t>
      </w:r>
    </w:p>
    <w:p w:rsidR="00F73335" w:rsidRDefault="007D3AFC">
      <w:pPr>
        <w:rPr>
          <w:rFonts w:ascii="Times New Roman" w:eastAsia="Times New Roman" w:hAnsi="Times New Roman" w:cs="Times New Roman"/>
          <w:b/>
          <w:color w:val="333333"/>
          <w:sz w:val="24"/>
          <w:szCs w:val="24"/>
        </w:rPr>
      </w:pPr>
      <w:r>
        <w:rPr>
          <w:rFonts w:ascii="Times New Roman" w:eastAsia="Times New Roman" w:hAnsi="Times New Roman" w:cs="Times New Roman"/>
          <w:b/>
          <w:color w:val="333333"/>
          <w:sz w:val="24"/>
          <w:szCs w:val="24"/>
        </w:rPr>
        <w:t>BOX ELDER COUNTY CLERK</w:t>
      </w:r>
    </w:p>
    <w:p w:rsidR="00F73335" w:rsidRDefault="007D3AFC">
      <w:pPr>
        <w:rPr>
          <w:rFonts w:ascii="Times New Roman" w:eastAsia="Times New Roman" w:hAnsi="Times New Roman" w:cs="Times New Roman"/>
          <w:b/>
          <w:color w:val="333333"/>
          <w:sz w:val="24"/>
          <w:szCs w:val="24"/>
        </w:rPr>
      </w:pPr>
      <w:r>
        <w:rPr>
          <w:rFonts w:ascii="Times New Roman" w:eastAsia="Times New Roman" w:hAnsi="Times New Roman" w:cs="Times New Roman"/>
          <w:b/>
          <w:color w:val="333333"/>
          <w:sz w:val="24"/>
          <w:szCs w:val="24"/>
        </w:rPr>
        <w:t>01 South Main Street</w:t>
      </w:r>
    </w:p>
    <w:p w:rsidR="00F73335" w:rsidRDefault="007D3AFC">
      <w:pPr>
        <w:rPr>
          <w:rFonts w:ascii="Times New Roman" w:eastAsia="Times New Roman" w:hAnsi="Times New Roman" w:cs="Times New Roman"/>
          <w:b/>
          <w:color w:val="333333"/>
          <w:sz w:val="24"/>
          <w:szCs w:val="24"/>
        </w:rPr>
      </w:pPr>
      <w:r>
        <w:rPr>
          <w:rFonts w:ascii="Times New Roman" w:eastAsia="Times New Roman" w:hAnsi="Times New Roman" w:cs="Times New Roman"/>
          <w:b/>
          <w:color w:val="333333"/>
          <w:sz w:val="24"/>
          <w:szCs w:val="24"/>
        </w:rPr>
        <w:t>Brigham City, Utah 84302</w:t>
      </w:r>
    </w:p>
    <w:p w:rsidR="00F73335" w:rsidRDefault="00F73335">
      <w:pPr>
        <w:rPr>
          <w:rFonts w:ascii="Times New Roman" w:eastAsia="Times New Roman" w:hAnsi="Times New Roman" w:cs="Times New Roman"/>
          <w:b/>
          <w:color w:val="333333"/>
          <w:sz w:val="24"/>
          <w:szCs w:val="24"/>
        </w:rPr>
      </w:pPr>
    </w:p>
    <w:p w:rsidR="00F73335" w:rsidRDefault="007D3AFC">
      <w:pPr>
        <w:rPr>
          <w:rFonts w:ascii="Times New Roman" w:eastAsia="Times New Roman" w:hAnsi="Times New Roman" w:cs="Times New Roman"/>
          <w:b/>
          <w:color w:val="333333"/>
          <w:sz w:val="24"/>
          <w:szCs w:val="24"/>
        </w:rPr>
      </w:pPr>
      <w:r>
        <w:rPr>
          <w:rFonts w:ascii="Times New Roman" w:eastAsia="Times New Roman" w:hAnsi="Times New Roman" w:cs="Times New Roman"/>
          <w:b/>
          <w:color w:val="333333"/>
          <w:sz w:val="24"/>
          <w:szCs w:val="24"/>
        </w:rPr>
        <w:t>NOTICE AND AGENDA</w:t>
      </w:r>
    </w:p>
    <w:p w:rsidR="00F73335" w:rsidRDefault="007D3AFC">
      <w:pPr>
        <w:rPr>
          <w:rFonts w:ascii="Times New Roman" w:eastAsia="Times New Roman" w:hAnsi="Times New Roman" w:cs="Times New Roman"/>
          <w:b/>
          <w:color w:val="333333"/>
          <w:sz w:val="24"/>
          <w:szCs w:val="24"/>
        </w:rPr>
      </w:pPr>
      <w:r>
        <w:rPr>
          <w:rFonts w:ascii="Times New Roman" w:eastAsia="Times New Roman" w:hAnsi="Times New Roman" w:cs="Times New Roman"/>
          <w:b/>
          <w:color w:val="333333"/>
          <w:sz w:val="24"/>
          <w:szCs w:val="24"/>
        </w:rPr>
        <w:t>Public notice is hereby given that the Box Elder County Board of County Commissioners will hold an Administrative/Operational Session commencing at 11:15 A.M. and a regular Commission Meeting commencing at 11:30 A.M. on April 21, 2021 in the Commission Cha</w:t>
      </w:r>
      <w:r>
        <w:rPr>
          <w:rFonts w:ascii="Times New Roman" w:eastAsia="Times New Roman" w:hAnsi="Times New Roman" w:cs="Times New Roman"/>
          <w:b/>
          <w:color w:val="333333"/>
          <w:sz w:val="24"/>
          <w:szCs w:val="24"/>
        </w:rPr>
        <w:t>mbers of the Box Elder County Courthouse, 01 South Main Street, Brigham City, Utah.</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 ADMINISTRATIVE / OPERATIONAL SESSION</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A. Agenda Review / Supporting Documents</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B. Commissioners' Correspondence</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C. Staff Reports</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2. CALL TO ORDER 11:30 A.M.</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Invocation </w:t>
      </w:r>
      <w:r>
        <w:rPr>
          <w:rFonts w:ascii="Times New Roman" w:eastAsia="Times New Roman" w:hAnsi="Times New Roman" w:cs="Times New Roman"/>
          <w:sz w:val="24"/>
          <w:szCs w:val="24"/>
        </w:rPr>
        <w:t>Given by: Chairman Summers</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B. Pledge of Allegiance Given by: Auditor Tom Kotter</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C. Approval of Minutes from April 7, 2021</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3. ADMINISTRATIVE REVIEW / REPORTS / FUTURE AGENDA ITEMS</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 FORMER AGENDA ITEMS</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5. PUBLIC INTEREST / PRESENTATION / CONCERNS</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A. 11:35 A.M. Request for Sign-off on Temporary Beer License - Cesar Sanchez / Justin Housekeeper</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B. 11:40 A.M. Permission to Use County Grounds - Peach Days - Monica Holdaway</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6. CLERK'S OFFICE</w:t>
      </w:r>
    </w:p>
    <w:p w:rsidR="00F73335" w:rsidRDefault="007D3AFC">
      <w:pPr>
        <w:rPr>
          <w:rFonts w:ascii="Times New Roman" w:eastAsia="Times New Roman" w:hAnsi="Times New Roman" w:cs="Times New Roman"/>
          <w:sz w:val="24"/>
          <w:szCs w:val="24"/>
        </w:rPr>
      </w:pPr>
      <w:r>
        <w:rPr>
          <w:rFonts w:ascii="Times New Roman" w:eastAsia="Times New Roman" w:hAnsi="Times New Roman" w:cs="Times New Roman"/>
          <w:sz w:val="24"/>
          <w:szCs w:val="24"/>
        </w:rPr>
        <w:t>A. 11:42 A.M. RFQ for County Fair Book - Marla Young</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B. 11:44 </w:t>
      </w:r>
      <w:r>
        <w:rPr>
          <w:rFonts w:ascii="Times New Roman" w:eastAsia="Times New Roman" w:hAnsi="Times New Roman" w:cs="Times New Roman"/>
          <w:sz w:val="24"/>
          <w:szCs w:val="24"/>
        </w:rPr>
        <w:t>A.M. Amend Motion on February 3, 2021 and Amendment to March 17, 2021 Minutes - Marla Young</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 11:46 </w:t>
      </w:r>
      <w:proofErr w:type="spellStart"/>
      <w:r>
        <w:rPr>
          <w:rFonts w:ascii="Times New Roman" w:eastAsia="Times New Roman" w:hAnsi="Times New Roman" w:cs="Times New Roman"/>
          <w:sz w:val="24"/>
          <w:szCs w:val="24"/>
        </w:rPr>
        <w:t>A.M.Authorization</w:t>
      </w:r>
      <w:proofErr w:type="spellEnd"/>
      <w:r>
        <w:rPr>
          <w:rFonts w:ascii="Times New Roman" w:eastAsia="Times New Roman" w:hAnsi="Times New Roman" w:cs="Times New Roman"/>
          <w:sz w:val="24"/>
          <w:szCs w:val="24"/>
        </w:rPr>
        <w:t xml:space="preserve"> to Use Drone Video Footage from the County Fair &amp; Rodeo - Marla Young</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7. ROAD DEPARTMENT</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A. 11:48 A.M. Award Chipping Oil Bids - Bill Gilson</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8. AUDITOR'S OFFICE</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A. 11:50 A.M. Fleet Policy - Cameras &amp; Gateway - Tom Kotter</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9. HUMAN RESOURCES</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A. 11:55 A.M. Policy 10 Update - Jenica Stander</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 COMMUNITY DEVELOPMENT</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A. 11:57 A.M. Corridor Preserva</w:t>
      </w:r>
      <w:r>
        <w:rPr>
          <w:rFonts w:ascii="Times New Roman" w:eastAsia="Times New Roman" w:hAnsi="Times New Roman" w:cs="Times New Roman"/>
          <w:sz w:val="24"/>
          <w:szCs w:val="24"/>
        </w:rPr>
        <w:t>tion Fund - 2021 Priority List - Scott Lyons</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B. 11:59 A.M. CPF 21-05 Tremonton City - BR Mountain Road Phase 2 - Scott Lyons</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C. 12:01 P.M. CPF 21-05 Tremonton City - BR Mountain Road Phase 3 - Scott Lyons</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11. COMMISSIONERS</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A. 12:03 P.M. Parcels Owned by Bo</w:t>
      </w:r>
      <w:r>
        <w:rPr>
          <w:rFonts w:ascii="Times New Roman" w:eastAsia="Times New Roman" w:hAnsi="Times New Roman" w:cs="Times New Roman"/>
          <w:sz w:val="24"/>
          <w:szCs w:val="24"/>
        </w:rPr>
        <w:t>x Elder County - Stan Summers</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12. WARRANT REGISTER</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13. PERSONNEL ACTIONS / VOLUNTEER ACTION FORMS / CELL PHONE ALLOWANCE</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14. CLOSED SESSION</w:t>
      </w:r>
    </w:p>
    <w:p w:rsidR="00F73335" w:rsidRDefault="007D3AF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15. ADJOURNMENT</w:t>
      </w:r>
    </w:p>
    <w:p w:rsidR="00F73335" w:rsidRDefault="00F73335">
      <w:pPr>
        <w:rPr>
          <w:rFonts w:ascii="Times New Roman" w:eastAsia="Times New Roman" w:hAnsi="Times New Roman" w:cs="Times New Roman"/>
          <w:b/>
          <w:sz w:val="24"/>
          <w:szCs w:val="24"/>
        </w:rPr>
      </w:pP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Prepared and posted this 16th day of April, 2021. Mailed to the Box Elder News Journal and the Lead</w:t>
      </w:r>
      <w:r>
        <w:rPr>
          <w:rFonts w:ascii="Times New Roman" w:eastAsia="Times New Roman" w:hAnsi="Times New Roman" w:cs="Times New Roman"/>
          <w:sz w:val="24"/>
          <w:szCs w:val="24"/>
        </w:rPr>
        <w:t>er on the 16th day of April, 2021. These assigned times may vary depending on the length of discussion, cancellation of scheduled agenda times and agenda alteration. Therefore, the times are estimates of agenda items to be discussed. If you have any intere</w:t>
      </w:r>
      <w:r>
        <w:rPr>
          <w:rFonts w:ascii="Times New Roman" w:eastAsia="Times New Roman" w:hAnsi="Times New Roman" w:cs="Times New Roman"/>
          <w:sz w:val="24"/>
          <w:szCs w:val="24"/>
        </w:rPr>
        <w:t>st in any topic you need to be in attendance at 11:30 a.m.</w:t>
      </w:r>
    </w:p>
    <w:p w:rsidR="00F73335" w:rsidRDefault="00F73335">
      <w:pPr>
        <w:spacing w:after="80"/>
        <w:ind w:right="160"/>
        <w:rPr>
          <w:rFonts w:ascii="Times New Roman" w:eastAsia="Times New Roman" w:hAnsi="Times New Roman" w:cs="Times New Roman"/>
          <w:sz w:val="24"/>
          <w:szCs w:val="24"/>
        </w:rPr>
      </w:pPr>
    </w:p>
    <w:p w:rsidR="00F73335" w:rsidRDefault="00F73335">
      <w:pPr>
        <w:spacing w:after="80"/>
        <w:ind w:right="160"/>
        <w:rPr>
          <w:rFonts w:ascii="Times New Roman" w:eastAsia="Times New Roman" w:hAnsi="Times New Roman" w:cs="Times New Roman"/>
          <w:sz w:val="24"/>
          <w:szCs w:val="24"/>
        </w:rPr>
      </w:pP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____________________________________ </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Marla R. Young - County Clerk </w:t>
      </w:r>
    </w:p>
    <w:p w:rsidR="00F73335" w:rsidRDefault="007D3AFC">
      <w:pPr>
        <w:spacing w:after="80"/>
        <w:ind w:right="160"/>
        <w:rPr>
          <w:rFonts w:ascii="Times New Roman" w:eastAsia="Times New Roman" w:hAnsi="Times New Roman" w:cs="Times New Roman"/>
          <w:sz w:val="24"/>
          <w:szCs w:val="24"/>
        </w:rPr>
      </w:pPr>
      <w:r>
        <w:rPr>
          <w:rFonts w:ascii="Times New Roman" w:eastAsia="Times New Roman" w:hAnsi="Times New Roman" w:cs="Times New Roman"/>
          <w:sz w:val="24"/>
          <w:szCs w:val="24"/>
        </w:rPr>
        <w:t>Box Elder County</w:t>
      </w:r>
    </w:p>
    <w:p w:rsidR="00F73335" w:rsidRDefault="00F73335">
      <w:pPr>
        <w:spacing w:after="80"/>
        <w:ind w:right="160"/>
        <w:rPr>
          <w:rFonts w:ascii="Times New Roman" w:eastAsia="Times New Roman" w:hAnsi="Times New Roman" w:cs="Times New Roman"/>
          <w:sz w:val="24"/>
          <w:szCs w:val="24"/>
        </w:rPr>
      </w:pPr>
    </w:p>
    <w:p w:rsidR="00F73335" w:rsidRDefault="007D3AFC">
      <w:pPr>
        <w:spacing w:after="80"/>
        <w:ind w:right="160"/>
        <w:rPr>
          <w:sz w:val="18"/>
          <w:szCs w:val="18"/>
        </w:rPr>
      </w:pPr>
      <w:r>
        <w:rPr>
          <w:rFonts w:ascii="Times New Roman" w:eastAsia="Times New Roman" w:hAnsi="Times New Roman" w:cs="Times New Roman"/>
          <w:sz w:val="20"/>
          <w:szCs w:val="20"/>
        </w:rPr>
        <w:t>NOTE: Please turn off or silence cell phones and pagers during public meetings. This facility is wheelchair</w:t>
      </w:r>
      <w:r>
        <w:rPr>
          <w:rFonts w:ascii="Times New Roman" w:eastAsia="Times New Roman" w:hAnsi="Times New Roman" w:cs="Times New Roman"/>
          <w:sz w:val="20"/>
          <w:szCs w:val="20"/>
        </w:rPr>
        <w:t xml:space="preserve"> accessible and accessible parking spaces are available. Requests for accommodations or interpretive services must be made three (3) working days prior to this meeting. Please contact the Commission Secretary's office at 734-3347 or FAX 734-2038 for inform</w:t>
      </w:r>
      <w:r>
        <w:rPr>
          <w:rFonts w:ascii="Times New Roman" w:eastAsia="Times New Roman" w:hAnsi="Times New Roman" w:cs="Times New Roman"/>
          <w:sz w:val="20"/>
          <w:szCs w:val="20"/>
        </w:rPr>
        <w:t>ation or assistance.</w:t>
      </w:r>
    </w:p>
    <w:sectPr w:rsidR="00F7333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335"/>
    <w:rsid w:val="007D3AFC"/>
    <w:rsid w:val="00F733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8F39C2-804C-4C18-BD42-F00BDCBDD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436</Words>
  <Characters>2486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Jessie Fernelius</dc:creator>
  <cp:lastModifiedBy>Jessie Fernelius</cp:lastModifiedBy>
  <cp:revision>2</cp:revision>
  <dcterms:created xsi:type="dcterms:W3CDTF">2021-04-16T21:06:00Z</dcterms:created>
  <dcterms:modified xsi:type="dcterms:W3CDTF">2021-04-16T21:06:00Z</dcterms:modified>
</cp:coreProperties>
</file>