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D923" w14:textId="77777777" w:rsidR="00BB57DB" w:rsidRPr="00801897" w:rsidRDefault="00BB57DB" w:rsidP="00BB57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18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Municipal Election Notice</w:t>
      </w:r>
    </w:p>
    <w:p w14:paraId="73F2FDF6" w14:textId="661D722E" w:rsidR="00BB57DB" w:rsidRDefault="00BB57DB" w:rsidP="00BB57DB">
      <w:pPr>
        <w:pStyle w:val="NormalWeb"/>
        <w:shd w:val="clear" w:color="auto" w:fill="FAFAF9"/>
        <w:spacing w:before="0" w:after="0" w:afterAutospacing="0"/>
        <w:rPr>
          <w:color w:val="000000"/>
          <w:sz w:val="32"/>
          <w:szCs w:val="32"/>
          <w:shd w:val="clear" w:color="auto" w:fill="FEFEFE"/>
        </w:rPr>
      </w:pPr>
      <w:r w:rsidRPr="00C4273B">
        <w:rPr>
          <w:color w:val="000000"/>
          <w:sz w:val="32"/>
          <w:szCs w:val="32"/>
          <w:shd w:val="clear" w:color="auto" w:fill="FEFEFE"/>
        </w:rPr>
        <w:t>In accordance with UCA 10-3-301, NOTICE IS HEREBY GIVEN that the following positions are to be voted upon in the Kanosh Town  Municipal Election on November 2, 2021</w:t>
      </w:r>
    </w:p>
    <w:p w14:paraId="4C05B5EF" w14:textId="77777777" w:rsidR="00BB57DB" w:rsidRPr="00C4273B" w:rsidRDefault="00BB57DB" w:rsidP="00BB57DB">
      <w:pPr>
        <w:pStyle w:val="NormalWeb"/>
        <w:shd w:val="clear" w:color="auto" w:fill="FAFAF9"/>
        <w:spacing w:before="0" w:after="0" w:afterAutospacing="0"/>
        <w:rPr>
          <w:color w:val="000000"/>
          <w:sz w:val="32"/>
          <w:szCs w:val="32"/>
          <w:shd w:val="clear" w:color="auto" w:fill="FEFEFE"/>
        </w:rPr>
      </w:pPr>
    </w:p>
    <w:p w14:paraId="12217D80" w14:textId="77777777" w:rsidR="00BB57DB" w:rsidRPr="00C4273B" w:rsidRDefault="00BB57DB" w:rsidP="00BB57DB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2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MAYOR</w:t>
      </w:r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gramStart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>4 year</w:t>
      </w:r>
      <w:proofErr w:type="gramEnd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term</w:t>
      </w:r>
    </w:p>
    <w:p w14:paraId="29D84BA7" w14:textId="77777777" w:rsidR="00BB57DB" w:rsidRPr="00C4273B" w:rsidRDefault="00BB57DB" w:rsidP="00BB57DB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2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CITY COUNCILMEMBER</w:t>
      </w:r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</w:t>
      </w:r>
      <w:proofErr w:type="gramStart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>4 year</w:t>
      </w:r>
      <w:proofErr w:type="gramEnd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term</w:t>
      </w:r>
    </w:p>
    <w:p w14:paraId="69DB0953" w14:textId="77777777" w:rsidR="00BB57DB" w:rsidRPr="00C4273B" w:rsidRDefault="00BB57DB" w:rsidP="00BB57DB">
      <w:pPr>
        <w:shd w:val="clear" w:color="auto" w:fill="FEFEFE"/>
        <w:spacing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27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CITY COUNCILMEMBER</w:t>
      </w:r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</w:t>
      </w:r>
      <w:proofErr w:type="gramStart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>4 year</w:t>
      </w:r>
      <w:proofErr w:type="gramEnd"/>
      <w:r w:rsidRPr="00C427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term</w:t>
      </w:r>
    </w:p>
    <w:p w14:paraId="1301B62F" w14:textId="77777777" w:rsidR="00BB57DB" w:rsidRPr="00C4273B" w:rsidRDefault="00BB57DB" w:rsidP="00BB57DB">
      <w:pPr>
        <w:pStyle w:val="NormalWeb"/>
        <w:shd w:val="clear" w:color="auto" w:fill="FAFAF9"/>
        <w:spacing w:after="336" w:afterAutospacing="0"/>
        <w:rPr>
          <w:color w:val="474747"/>
          <w:sz w:val="32"/>
          <w:szCs w:val="32"/>
        </w:rPr>
      </w:pPr>
      <w:r w:rsidRPr="00C4273B">
        <w:rPr>
          <w:color w:val="474747"/>
          <w:sz w:val="32"/>
          <w:szCs w:val="32"/>
        </w:rPr>
        <w:t> Those elected to fill the open positions will take office on January 3, 2022.</w:t>
      </w:r>
    </w:p>
    <w:p w14:paraId="43B6D44F" w14:textId="77777777" w:rsidR="00BB57DB" w:rsidRPr="00C4273B" w:rsidRDefault="00BB57DB" w:rsidP="00BB57DB">
      <w:pPr>
        <w:pStyle w:val="NormalWeb"/>
        <w:shd w:val="clear" w:color="auto" w:fill="FAFAF9"/>
        <w:spacing w:after="336" w:afterAutospacing="0"/>
        <w:rPr>
          <w:color w:val="474747"/>
          <w:sz w:val="32"/>
          <w:szCs w:val="32"/>
        </w:rPr>
      </w:pPr>
      <w:r w:rsidRPr="00C4273B">
        <w:rPr>
          <w:color w:val="474747"/>
          <w:sz w:val="32"/>
          <w:szCs w:val="32"/>
        </w:rPr>
        <w:t xml:space="preserve"> This election will be conducted by mail. </w:t>
      </w:r>
    </w:p>
    <w:p w14:paraId="57FBAD1F" w14:textId="77777777" w:rsidR="00BB57DB" w:rsidRPr="00C4273B" w:rsidRDefault="00BB57DB" w:rsidP="00BB57DB">
      <w:pPr>
        <w:pStyle w:val="NormalWeb"/>
        <w:shd w:val="clear" w:color="auto" w:fill="FAFAF9"/>
        <w:spacing w:after="336" w:afterAutospacing="0"/>
        <w:rPr>
          <w:color w:val="474747"/>
          <w:sz w:val="32"/>
          <w:szCs w:val="32"/>
        </w:rPr>
      </w:pPr>
      <w:r w:rsidRPr="00C4273B">
        <w:rPr>
          <w:color w:val="000000"/>
          <w:sz w:val="32"/>
          <w:szCs w:val="32"/>
          <w:shd w:val="clear" w:color="auto" w:fill="FEFEFE"/>
        </w:rPr>
        <w:t>Candidate filing period begins June 1, 2021 and ends June 7, 2021,</w:t>
      </w:r>
    </w:p>
    <w:p w14:paraId="6D2D509B" w14:textId="77777777" w:rsidR="00BB57DB" w:rsidRPr="00C4273B" w:rsidRDefault="00BB57DB" w:rsidP="00BB57DB">
      <w:pPr>
        <w:pStyle w:val="NormalWeb"/>
        <w:shd w:val="clear" w:color="auto" w:fill="FAFAF9"/>
        <w:spacing w:before="0" w:beforeAutospacing="0" w:after="0" w:afterAutospacing="0" w:line="241" w:lineRule="atLeast"/>
        <w:rPr>
          <w:color w:val="474747"/>
          <w:sz w:val="32"/>
          <w:szCs w:val="32"/>
        </w:rPr>
      </w:pPr>
      <w:r w:rsidRPr="00C4273B">
        <w:rPr>
          <w:rStyle w:val="Strong"/>
          <w:color w:val="474747"/>
          <w:sz w:val="32"/>
          <w:szCs w:val="32"/>
          <w:bdr w:val="none" w:sz="0" w:space="0" w:color="auto" w:frame="1"/>
        </w:rPr>
        <w:t>Candidates for Municipal Office must meet the following requirements:</w:t>
      </w:r>
    </w:p>
    <w:p w14:paraId="7E7A3C0C" w14:textId="77777777" w:rsidR="00BB57DB" w:rsidRPr="00C4273B" w:rsidRDefault="00BB57DB" w:rsidP="00BB57DB">
      <w:pPr>
        <w:numPr>
          <w:ilvl w:val="0"/>
          <w:numId w:val="1"/>
        </w:numPr>
        <w:shd w:val="clear" w:color="auto" w:fill="FAFAF9"/>
        <w:spacing w:beforeAutospacing="1" w:after="0" w:line="240" w:lineRule="auto"/>
        <w:rPr>
          <w:rFonts w:ascii="Times New Roman" w:hAnsi="Times New Roman" w:cs="Times New Roman"/>
          <w:color w:val="474747"/>
          <w:sz w:val="32"/>
          <w:szCs w:val="32"/>
        </w:rPr>
      </w:pPr>
      <w:r w:rsidRPr="00C4273B">
        <w:rPr>
          <w:rFonts w:ascii="Times New Roman" w:hAnsi="Times New Roman" w:cs="Times New Roman"/>
          <w:color w:val="474747"/>
          <w:sz w:val="32"/>
          <w:szCs w:val="32"/>
          <w:bdr w:val="none" w:sz="0" w:space="0" w:color="auto" w:frame="1"/>
        </w:rPr>
        <w:t>The person is a United States Citizen</w:t>
      </w:r>
    </w:p>
    <w:p w14:paraId="325E8E5F" w14:textId="77777777" w:rsidR="00BB57DB" w:rsidRPr="00C4273B" w:rsidRDefault="00BB57DB" w:rsidP="00BB57DB">
      <w:pPr>
        <w:numPr>
          <w:ilvl w:val="0"/>
          <w:numId w:val="1"/>
        </w:numPr>
        <w:shd w:val="clear" w:color="auto" w:fill="FAFAF9"/>
        <w:spacing w:beforeAutospacing="1" w:after="0" w:line="240" w:lineRule="auto"/>
        <w:rPr>
          <w:rFonts w:ascii="Times New Roman" w:hAnsi="Times New Roman" w:cs="Times New Roman"/>
          <w:color w:val="474747"/>
          <w:sz w:val="32"/>
          <w:szCs w:val="32"/>
        </w:rPr>
      </w:pPr>
      <w:r w:rsidRPr="00C4273B">
        <w:rPr>
          <w:rFonts w:ascii="Times New Roman" w:hAnsi="Times New Roman" w:cs="Times New Roman"/>
          <w:color w:val="474747"/>
          <w:sz w:val="32"/>
          <w:szCs w:val="32"/>
          <w:bdr w:val="none" w:sz="0" w:space="0" w:color="auto" w:frame="1"/>
        </w:rPr>
        <w:t>The person will be at least 18 years old by November 2, 2021</w:t>
      </w:r>
    </w:p>
    <w:p w14:paraId="7088AFA5" w14:textId="77777777" w:rsidR="00BB57DB" w:rsidRPr="00C4273B" w:rsidRDefault="00BB57DB" w:rsidP="00BB57DB">
      <w:pPr>
        <w:numPr>
          <w:ilvl w:val="0"/>
          <w:numId w:val="1"/>
        </w:numPr>
        <w:shd w:val="clear" w:color="auto" w:fill="FAFAF9"/>
        <w:spacing w:beforeAutospacing="1" w:after="0" w:line="240" w:lineRule="auto"/>
        <w:rPr>
          <w:rFonts w:ascii="Times New Roman" w:hAnsi="Times New Roman" w:cs="Times New Roman"/>
          <w:color w:val="474747"/>
          <w:sz w:val="32"/>
          <w:szCs w:val="32"/>
        </w:rPr>
      </w:pPr>
      <w:r w:rsidRPr="00C4273B">
        <w:rPr>
          <w:rFonts w:ascii="Times New Roman" w:hAnsi="Times New Roman" w:cs="Times New Roman"/>
          <w:color w:val="474747"/>
          <w:sz w:val="32"/>
          <w:szCs w:val="32"/>
          <w:bdr w:val="none" w:sz="0" w:space="0" w:color="auto" w:frame="1"/>
        </w:rPr>
        <w:t xml:space="preserve">The person is a registered voter in the municipality </w:t>
      </w:r>
    </w:p>
    <w:p w14:paraId="46C744AD" w14:textId="77777777" w:rsidR="00BB57DB" w:rsidRPr="00C4273B" w:rsidRDefault="00BB57DB" w:rsidP="00BB57DB">
      <w:pPr>
        <w:numPr>
          <w:ilvl w:val="0"/>
          <w:numId w:val="1"/>
        </w:numPr>
        <w:shd w:val="clear" w:color="auto" w:fill="FAFAF9"/>
        <w:spacing w:beforeAutospacing="1" w:after="0" w:line="240" w:lineRule="auto"/>
        <w:rPr>
          <w:rFonts w:ascii="Times New Roman" w:hAnsi="Times New Roman" w:cs="Times New Roman"/>
          <w:color w:val="474747"/>
          <w:sz w:val="32"/>
          <w:szCs w:val="32"/>
        </w:rPr>
      </w:pPr>
      <w:r w:rsidRPr="00C4273B">
        <w:rPr>
          <w:rFonts w:ascii="Times New Roman" w:hAnsi="Times New Roman" w:cs="Times New Roman"/>
          <w:color w:val="474747"/>
          <w:sz w:val="32"/>
          <w:szCs w:val="32"/>
          <w:bdr w:val="none" w:sz="0" w:space="0" w:color="auto" w:frame="1"/>
        </w:rPr>
        <w:t>The person has been a legal resident of the municipality for a period of 12 consecutive months immediately before November 2, 2021.</w:t>
      </w:r>
    </w:p>
    <w:p w14:paraId="65A284E0" w14:textId="77777777" w:rsidR="00BB57DB" w:rsidRPr="00C4273B" w:rsidRDefault="00BB57DB" w:rsidP="00BB57DB">
      <w:pPr>
        <w:numPr>
          <w:ilvl w:val="0"/>
          <w:numId w:val="1"/>
        </w:numPr>
        <w:shd w:val="clear" w:color="auto" w:fill="FAFAF9"/>
        <w:spacing w:beforeAutospacing="1" w:after="0" w:line="240" w:lineRule="auto"/>
        <w:rPr>
          <w:rFonts w:ascii="Times New Roman" w:hAnsi="Times New Roman" w:cs="Times New Roman"/>
          <w:color w:val="474747"/>
          <w:sz w:val="32"/>
          <w:szCs w:val="32"/>
        </w:rPr>
      </w:pPr>
    </w:p>
    <w:p w14:paraId="26D07206" w14:textId="77777777" w:rsidR="00BB57DB" w:rsidRDefault="00BB57DB" w:rsidP="00BB57DB">
      <w:pPr>
        <w:pStyle w:val="NormalWeb"/>
        <w:shd w:val="clear" w:color="auto" w:fill="FAFAF9"/>
        <w:spacing w:before="0" w:beforeAutospacing="0" w:after="0" w:afterAutospacing="0" w:line="241" w:lineRule="atLeast"/>
        <w:rPr>
          <w:rStyle w:val="Emphasis"/>
          <w:b/>
          <w:bCs/>
          <w:color w:val="474747"/>
          <w:bdr w:val="none" w:sz="0" w:space="0" w:color="auto" w:frame="1"/>
        </w:rPr>
      </w:pPr>
      <w:r w:rsidRPr="00C4273B">
        <w:rPr>
          <w:rStyle w:val="Strong"/>
          <w:color w:val="474747"/>
          <w:sz w:val="32"/>
          <w:szCs w:val="32"/>
          <w:bdr w:val="none" w:sz="0" w:space="0" w:color="auto" w:frame="1"/>
        </w:rPr>
        <w:t>Please do not wait until the last minute to file.</w:t>
      </w:r>
      <w:r w:rsidRPr="00C4273B">
        <w:rPr>
          <w:rStyle w:val="Emphasis"/>
          <w:b/>
          <w:bCs/>
          <w:color w:val="474747"/>
          <w:sz w:val="32"/>
          <w:szCs w:val="32"/>
          <w:bdr w:val="none" w:sz="0" w:space="0" w:color="auto" w:frame="1"/>
        </w:rPr>
        <w:t> </w:t>
      </w:r>
      <w:r w:rsidRPr="00C4273B">
        <w:rPr>
          <w:rStyle w:val="Emphasis"/>
          <w:b/>
          <w:bCs/>
          <w:color w:val="474747"/>
          <w:sz w:val="32"/>
          <w:szCs w:val="32"/>
          <w:bdr w:val="none" w:sz="0" w:space="0" w:color="auto" w:frame="1"/>
        </w:rPr>
        <w:br/>
      </w:r>
      <w:r>
        <w:rPr>
          <w:rStyle w:val="Emphasis"/>
          <w:b/>
          <w:bCs/>
          <w:color w:val="474747"/>
          <w:bdr w:val="none" w:sz="0" w:space="0" w:color="auto" w:frame="1"/>
        </w:rPr>
        <w:br/>
      </w:r>
    </w:p>
    <w:p w14:paraId="25B31232" w14:textId="77777777" w:rsidR="00BB57DB" w:rsidRDefault="00BB57DB" w:rsidP="00BB57DB">
      <w:pPr>
        <w:rPr>
          <w:rStyle w:val="Emphasis"/>
          <w:b/>
          <w:bCs/>
          <w:color w:val="474747"/>
          <w:bdr w:val="none" w:sz="0" w:space="0" w:color="auto" w:frame="1"/>
        </w:rPr>
      </w:pPr>
    </w:p>
    <w:p w14:paraId="61CDBC9D" w14:textId="77777777" w:rsidR="00BB57DB" w:rsidRDefault="00BB57DB" w:rsidP="00BB57DB">
      <w:pPr>
        <w:rPr>
          <w:rStyle w:val="Emphasis"/>
          <w:b/>
          <w:bCs/>
          <w:color w:val="474747"/>
          <w:bdr w:val="none" w:sz="0" w:space="0" w:color="auto" w:frame="1"/>
        </w:rPr>
      </w:pPr>
      <w:r>
        <w:rPr>
          <w:rStyle w:val="Emphasis"/>
          <w:b/>
          <w:bCs/>
          <w:color w:val="474747"/>
          <w:bdr w:val="none" w:sz="0" w:space="0" w:color="auto" w:frame="1"/>
        </w:rPr>
        <w:t>Cindy Turner</w:t>
      </w:r>
    </w:p>
    <w:p w14:paraId="2C60D44B" w14:textId="2CC9B292" w:rsidR="00BB57DB" w:rsidRDefault="00BB57DB" w:rsidP="00BB57DB">
      <w:r>
        <w:rPr>
          <w:rStyle w:val="Emphasis"/>
          <w:b/>
          <w:bCs/>
          <w:color w:val="474747"/>
          <w:bdr w:val="none" w:sz="0" w:space="0" w:color="auto" w:frame="1"/>
        </w:rPr>
        <w:t>Kanosh Town Clerk</w:t>
      </w:r>
    </w:p>
    <w:sectPr w:rsidR="00BB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283"/>
    <w:multiLevelType w:val="multilevel"/>
    <w:tmpl w:val="108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DB"/>
    <w:rsid w:val="00735947"/>
    <w:rsid w:val="007B3831"/>
    <w:rsid w:val="00B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2066"/>
  <w15:chartTrackingRefBased/>
  <w15:docId w15:val="{52426FB0-93A9-4FBB-A019-EC5DF171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57DB"/>
    <w:rPr>
      <w:b/>
      <w:bCs/>
    </w:rPr>
  </w:style>
  <w:style w:type="character" w:styleId="Emphasis">
    <w:name w:val="Emphasis"/>
    <w:basedOn w:val="DefaultParagraphFont"/>
    <w:uiPriority w:val="20"/>
    <w:qFormat/>
    <w:rsid w:val="00BB5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Turner</dc:creator>
  <cp:keywords/>
  <dc:description/>
  <cp:lastModifiedBy>Cindy Turner</cp:lastModifiedBy>
  <cp:revision>3</cp:revision>
  <dcterms:created xsi:type="dcterms:W3CDTF">2021-04-14T23:21:00Z</dcterms:created>
  <dcterms:modified xsi:type="dcterms:W3CDTF">2021-04-14T23:22:00Z</dcterms:modified>
</cp:coreProperties>
</file>