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2529F" w14:textId="26DC0947" w:rsidR="00913886" w:rsidRDefault="00913886" w:rsidP="00913886">
      <w:pPr>
        <w:spacing w:after="0" w:line="276" w:lineRule="auto"/>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March 2, 2021 at the Beaver City Center, 30 West 300 North. The Following members were present: Chairman Joe White, Board Members Joe Yardley, David Albrecht, Owen Spencer and Jamie Smith. Also, present were Planning and Zoning Administrator Jason Brown and Paula B.</w:t>
      </w:r>
      <w:r w:rsidR="002720B1">
        <w:rPr>
          <w:rFonts w:ascii="Times New Roman" w:hAnsi="Times New Roman" w:cs="Times New Roman"/>
          <w:sz w:val="24"/>
          <w:szCs w:val="24"/>
        </w:rPr>
        <w:t xml:space="preserve"> </w:t>
      </w:r>
      <w:r>
        <w:rPr>
          <w:rFonts w:ascii="Times New Roman" w:hAnsi="Times New Roman" w:cs="Times New Roman"/>
          <w:sz w:val="24"/>
          <w:szCs w:val="24"/>
        </w:rPr>
        <w:t xml:space="preserve">Fails Secretary. Public present </w:t>
      </w:r>
      <w:r w:rsidR="00356E15">
        <w:rPr>
          <w:rFonts w:ascii="Times New Roman" w:hAnsi="Times New Roman" w:cs="Times New Roman"/>
          <w:sz w:val="24"/>
          <w:szCs w:val="24"/>
        </w:rPr>
        <w:t xml:space="preserve">Paul Davis, </w:t>
      </w:r>
      <w:r>
        <w:rPr>
          <w:rFonts w:ascii="Times New Roman" w:hAnsi="Times New Roman" w:cs="Times New Roman"/>
          <w:sz w:val="24"/>
          <w:szCs w:val="24"/>
        </w:rPr>
        <w:t>Nate Robinson</w:t>
      </w:r>
      <w:r w:rsidR="002720B1">
        <w:rPr>
          <w:rFonts w:ascii="Times New Roman" w:hAnsi="Times New Roman" w:cs="Times New Roman"/>
          <w:sz w:val="24"/>
          <w:szCs w:val="24"/>
        </w:rPr>
        <w:t>, Rhett &amp; Malissa Smith</w:t>
      </w:r>
      <w:r>
        <w:rPr>
          <w:rFonts w:ascii="Times New Roman" w:hAnsi="Times New Roman" w:cs="Times New Roman"/>
          <w:sz w:val="24"/>
          <w:szCs w:val="24"/>
        </w:rPr>
        <w:t>.</w:t>
      </w:r>
    </w:p>
    <w:p w14:paraId="42DA6508" w14:textId="40EF0091" w:rsidR="00786A86" w:rsidRPr="006C4BCF" w:rsidRDefault="00913886" w:rsidP="00786A86">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Administrator Brown </w:t>
      </w:r>
      <w:r w:rsidR="00356E15">
        <w:rPr>
          <w:rFonts w:ascii="Times New Roman" w:hAnsi="Times New Roman" w:cs="Times New Roman"/>
          <w:sz w:val="24"/>
          <w:szCs w:val="24"/>
        </w:rPr>
        <w:t xml:space="preserve">talked to board about road issues from 885 North to the end of the city limits and from Manderfield </w:t>
      </w:r>
      <w:r w:rsidR="002D4B28">
        <w:rPr>
          <w:rFonts w:ascii="Times New Roman" w:hAnsi="Times New Roman" w:cs="Times New Roman"/>
          <w:sz w:val="24"/>
          <w:szCs w:val="24"/>
        </w:rPr>
        <w:t>Hwy</w:t>
      </w:r>
      <w:r w:rsidR="00356E15">
        <w:rPr>
          <w:rFonts w:ascii="Times New Roman" w:hAnsi="Times New Roman" w:cs="Times New Roman"/>
          <w:sz w:val="24"/>
          <w:szCs w:val="24"/>
        </w:rPr>
        <w:t xml:space="preserve"> to the end of city limits. Brown has reached out to Jones and De</w:t>
      </w:r>
      <w:r w:rsidR="002D4B28">
        <w:rPr>
          <w:rFonts w:ascii="Times New Roman" w:hAnsi="Times New Roman" w:cs="Times New Roman"/>
          <w:sz w:val="24"/>
          <w:szCs w:val="24"/>
        </w:rPr>
        <w:t>M</w:t>
      </w:r>
      <w:r w:rsidR="00356E15">
        <w:rPr>
          <w:rFonts w:ascii="Times New Roman" w:hAnsi="Times New Roman" w:cs="Times New Roman"/>
          <w:sz w:val="24"/>
          <w:szCs w:val="24"/>
        </w:rPr>
        <w:t xml:space="preserve">ille and they are </w:t>
      </w:r>
      <w:r w:rsidR="00B60FE2">
        <w:rPr>
          <w:rFonts w:ascii="Times New Roman" w:hAnsi="Times New Roman" w:cs="Times New Roman"/>
          <w:sz w:val="24"/>
          <w:szCs w:val="24"/>
        </w:rPr>
        <w:t>looking into roads in the area for Beaver City</w:t>
      </w:r>
      <w:r w:rsidR="002D4B28">
        <w:rPr>
          <w:rFonts w:ascii="Times New Roman" w:hAnsi="Times New Roman" w:cs="Times New Roman"/>
          <w:sz w:val="24"/>
          <w:szCs w:val="24"/>
        </w:rPr>
        <w:t xml:space="preserve"> to determine what existing road dedications we have and what is still needed</w:t>
      </w:r>
      <w:r w:rsidR="00B60FE2">
        <w:rPr>
          <w:rFonts w:ascii="Times New Roman" w:hAnsi="Times New Roman" w:cs="Times New Roman"/>
          <w:sz w:val="24"/>
          <w:szCs w:val="24"/>
        </w:rPr>
        <w:t>.</w:t>
      </w:r>
      <w:r w:rsidR="006C4BCF">
        <w:rPr>
          <w:rFonts w:ascii="Times New Roman" w:hAnsi="Times New Roman" w:cs="Times New Roman"/>
          <w:sz w:val="24"/>
          <w:szCs w:val="24"/>
        </w:rPr>
        <w:t xml:space="preserve"> The board reviewed over the Wade Bradshaw Apartments water, sewer and power, ordinances on fencing, parking, lighting and removal of the old sign at the Eagle’s Roost.</w:t>
      </w:r>
    </w:p>
    <w:p w14:paraId="31AF1DAD" w14:textId="26A1219B" w:rsidR="00DD46FD" w:rsidRPr="00B3450B" w:rsidRDefault="00786A86" w:rsidP="00913886">
      <w:pPr>
        <w:spacing w:after="0" w:line="276" w:lineRule="auto"/>
        <w:rPr>
          <w:rFonts w:ascii="Times New Roman" w:hAnsi="Times New Roman" w:cs="Times New Roman"/>
          <w:sz w:val="24"/>
          <w:szCs w:val="24"/>
        </w:rPr>
      </w:pPr>
      <w:r w:rsidRPr="00B67E38">
        <w:rPr>
          <w:rFonts w:ascii="Times New Roman" w:hAnsi="Times New Roman" w:cs="Times New Roman"/>
          <w:b/>
          <w:bCs/>
          <w:sz w:val="24"/>
          <w:szCs w:val="24"/>
          <w:u w:val="single"/>
        </w:rPr>
        <w:t>Welcom</w:t>
      </w:r>
      <w:r>
        <w:rPr>
          <w:rFonts w:ascii="Times New Roman" w:hAnsi="Times New Roman" w:cs="Times New Roman"/>
          <w:b/>
          <w:bCs/>
          <w:sz w:val="24"/>
          <w:szCs w:val="24"/>
          <w:u w:val="single"/>
        </w:rPr>
        <w:t>e</w:t>
      </w:r>
      <w:r>
        <w:rPr>
          <w:rFonts w:ascii="Times New Roman" w:hAnsi="Times New Roman" w:cs="Times New Roman"/>
          <w:sz w:val="24"/>
          <w:szCs w:val="24"/>
        </w:rPr>
        <w:t xml:space="preserve"> Chairman White welcomed everyone to the meeting.</w:t>
      </w:r>
    </w:p>
    <w:p w14:paraId="26FDEAD2" w14:textId="0E92F5E1" w:rsidR="00DD46FD" w:rsidRPr="00B3450B" w:rsidRDefault="00913886" w:rsidP="008629E2">
      <w:pPr>
        <w:spacing w:after="0" w:line="276" w:lineRule="auto"/>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Member </w:t>
      </w:r>
      <w:r w:rsidR="006C4BCF">
        <w:rPr>
          <w:rFonts w:ascii="Times New Roman" w:hAnsi="Times New Roman" w:cs="Times New Roman"/>
          <w:sz w:val="24"/>
          <w:szCs w:val="24"/>
        </w:rPr>
        <w:t>Albrecht</w:t>
      </w:r>
      <w:r>
        <w:rPr>
          <w:rFonts w:ascii="Times New Roman" w:hAnsi="Times New Roman" w:cs="Times New Roman"/>
          <w:sz w:val="24"/>
          <w:szCs w:val="24"/>
        </w:rPr>
        <w:t xml:space="preserve"> motioned to approve the minutes of February 2, 2021. Member</w:t>
      </w:r>
      <w:r w:rsidR="006C4BCF">
        <w:rPr>
          <w:rFonts w:ascii="Times New Roman" w:hAnsi="Times New Roman" w:cs="Times New Roman"/>
          <w:sz w:val="24"/>
          <w:szCs w:val="24"/>
        </w:rPr>
        <w:t xml:space="preserve"> Smith</w:t>
      </w:r>
      <w:r>
        <w:rPr>
          <w:rFonts w:ascii="Times New Roman" w:hAnsi="Times New Roman" w:cs="Times New Roman"/>
          <w:sz w:val="24"/>
          <w:szCs w:val="24"/>
        </w:rPr>
        <w:t xml:space="preserve"> seconded the motion. All voted in favor. None opposed.</w:t>
      </w:r>
    </w:p>
    <w:p w14:paraId="328B404E" w14:textId="36EF5F8D" w:rsidR="00DD46FD" w:rsidRPr="00B3450B" w:rsidRDefault="008629E2" w:rsidP="00913886">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No one had any conflicts to declare for this meeting tonight.</w:t>
      </w:r>
    </w:p>
    <w:p w14:paraId="55486F6F" w14:textId="18318183" w:rsidR="00DD46FD" w:rsidRPr="00B3450B" w:rsidRDefault="006C4BCF" w:rsidP="00DD46FD">
      <w:pPr>
        <w:spacing w:after="0" w:line="276" w:lineRule="auto"/>
        <w:rPr>
          <w:rFonts w:ascii="Times New Roman" w:hAnsi="Times New Roman" w:cs="Times New Roman"/>
          <w:sz w:val="24"/>
          <w:szCs w:val="24"/>
        </w:rPr>
      </w:pPr>
      <w:r w:rsidRPr="00786A86">
        <w:rPr>
          <w:rFonts w:ascii="Times New Roman" w:hAnsi="Times New Roman" w:cs="Times New Roman"/>
          <w:b/>
          <w:sz w:val="24"/>
          <w:szCs w:val="24"/>
          <w:u w:val="single"/>
        </w:rPr>
        <w:t xml:space="preserve">Beaver City Airport Annexation </w:t>
      </w:r>
      <w:r w:rsidRPr="00B05F02">
        <w:rPr>
          <w:rFonts w:ascii="Times New Roman" w:hAnsi="Times New Roman" w:cs="Times New Roman"/>
          <w:b/>
          <w:sz w:val="24"/>
          <w:szCs w:val="24"/>
          <w:u w:val="single"/>
        </w:rPr>
        <w:t>Review</w:t>
      </w:r>
      <w:r w:rsidR="00B05F02">
        <w:rPr>
          <w:rFonts w:ascii="Times New Roman" w:hAnsi="Times New Roman" w:cs="Times New Roman"/>
          <w:bCs/>
          <w:sz w:val="24"/>
          <w:szCs w:val="24"/>
        </w:rPr>
        <w:t xml:space="preserve"> Member Spencer made a motion to </w:t>
      </w:r>
      <w:r w:rsidR="00B05F02" w:rsidRPr="00B05F02">
        <w:rPr>
          <w:rFonts w:ascii="Times New Roman" w:hAnsi="Times New Roman" w:cs="Times New Roman"/>
          <w:bCs/>
          <w:sz w:val="24"/>
          <w:szCs w:val="24"/>
        </w:rPr>
        <w:t>recommended</w:t>
      </w:r>
      <w:r w:rsidR="00B05F02">
        <w:rPr>
          <w:rFonts w:ascii="Times New Roman" w:hAnsi="Times New Roman" w:cs="Times New Roman"/>
          <w:bCs/>
          <w:sz w:val="24"/>
          <w:szCs w:val="24"/>
        </w:rPr>
        <w:t xml:space="preserve"> to the Beaver City Council to accept the Beaver City Airport Annexation Member </w:t>
      </w:r>
      <w:r w:rsidR="00B05F02">
        <w:rPr>
          <w:rFonts w:ascii="Times New Roman" w:hAnsi="Times New Roman" w:cs="Times New Roman"/>
          <w:sz w:val="24"/>
          <w:szCs w:val="24"/>
        </w:rPr>
        <w:t>Yardley second the motion. All voted in favor of the motion.</w:t>
      </w:r>
    </w:p>
    <w:p w14:paraId="15179A8A" w14:textId="3E423789" w:rsidR="00DD46FD" w:rsidRPr="00B3450B" w:rsidRDefault="00DD46FD" w:rsidP="00913886">
      <w:pPr>
        <w:spacing w:after="0" w:line="276" w:lineRule="auto"/>
        <w:rPr>
          <w:rFonts w:ascii="Times New Roman" w:hAnsi="Times New Roman" w:cs="Times New Roman"/>
          <w:bCs/>
          <w:sz w:val="24"/>
          <w:szCs w:val="24"/>
        </w:rPr>
      </w:pPr>
      <w:r w:rsidRPr="00786A86">
        <w:rPr>
          <w:rFonts w:ascii="Times New Roman" w:hAnsi="Times New Roman" w:cs="Times New Roman"/>
          <w:b/>
          <w:sz w:val="24"/>
          <w:szCs w:val="24"/>
          <w:u w:val="single"/>
        </w:rPr>
        <w:t>Forest Cox review residential housing CUP</w:t>
      </w:r>
      <w:r w:rsidRPr="008629E2">
        <w:rPr>
          <w:rFonts w:ascii="Times New Roman" w:hAnsi="Times New Roman" w:cs="Times New Roman"/>
          <w:bCs/>
          <w:sz w:val="24"/>
          <w:szCs w:val="24"/>
        </w:rPr>
        <w:t xml:space="preserve"> </w:t>
      </w:r>
      <w:r>
        <w:rPr>
          <w:rFonts w:ascii="Times New Roman" w:hAnsi="Times New Roman" w:cs="Times New Roman"/>
          <w:bCs/>
          <w:sz w:val="24"/>
          <w:szCs w:val="24"/>
        </w:rPr>
        <w:t>Administrator Brown discussed with the board Mr. Cox’s plans to have a residential home in the old Bradshaw Chevrolet auto building. This item will be on next month’s meeting.</w:t>
      </w:r>
    </w:p>
    <w:p w14:paraId="5749BF04" w14:textId="13E26569" w:rsidR="00913886" w:rsidRDefault="00913886" w:rsidP="00913886">
      <w:pPr>
        <w:spacing w:after="0" w:line="276" w:lineRule="auto"/>
        <w:rPr>
          <w:rFonts w:ascii="Times New Roman" w:hAnsi="Times New Roman" w:cs="Times New Roman"/>
          <w:b/>
          <w:sz w:val="24"/>
          <w:szCs w:val="24"/>
          <w:u w:val="single"/>
        </w:rPr>
      </w:pPr>
      <w:r w:rsidRPr="00BE5CEB">
        <w:rPr>
          <w:rFonts w:ascii="Times New Roman" w:hAnsi="Times New Roman" w:cs="Times New Roman"/>
          <w:b/>
          <w:sz w:val="24"/>
          <w:szCs w:val="24"/>
          <w:u w:val="single"/>
        </w:rPr>
        <w:t>Wade Bradshaw Apartments</w:t>
      </w:r>
      <w:r w:rsidR="00037B30">
        <w:rPr>
          <w:rFonts w:ascii="Times New Roman" w:hAnsi="Times New Roman" w:cs="Times New Roman"/>
          <w:b/>
          <w:sz w:val="24"/>
          <w:szCs w:val="24"/>
          <w:u w:val="single"/>
        </w:rPr>
        <w:t xml:space="preserve"> Complex</w:t>
      </w:r>
      <w:r w:rsidR="00DB187A">
        <w:rPr>
          <w:rFonts w:ascii="Times New Roman" w:hAnsi="Times New Roman" w:cs="Times New Roman"/>
          <w:b/>
          <w:sz w:val="24"/>
          <w:szCs w:val="24"/>
          <w:u w:val="single"/>
        </w:rPr>
        <w:t xml:space="preserve"> Conditional Use</w:t>
      </w:r>
      <w:r w:rsidR="004D7364">
        <w:rPr>
          <w:rFonts w:ascii="Times New Roman" w:hAnsi="Times New Roman" w:cs="Times New Roman"/>
          <w:bCs/>
          <w:sz w:val="24"/>
          <w:szCs w:val="24"/>
        </w:rPr>
        <w:t xml:space="preserve"> Nate Robinson</w:t>
      </w:r>
      <w:r w:rsidR="002D4B28">
        <w:rPr>
          <w:rFonts w:ascii="Times New Roman" w:hAnsi="Times New Roman" w:cs="Times New Roman"/>
          <w:bCs/>
          <w:sz w:val="24"/>
          <w:szCs w:val="24"/>
        </w:rPr>
        <w:t>, representing Wade Bradshaw</w:t>
      </w:r>
      <w:r w:rsidR="004D7364">
        <w:rPr>
          <w:rFonts w:ascii="Times New Roman" w:hAnsi="Times New Roman" w:cs="Times New Roman"/>
          <w:bCs/>
          <w:sz w:val="24"/>
          <w:szCs w:val="24"/>
        </w:rPr>
        <w:t xml:space="preserve"> met with the board to review over the plans for the Wade Bradshaw </w:t>
      </w:r>
      <w:r w:rsidR="00B83A79">
        <w:rPr>
          <w:rFonts w:ascii="Times New Roman" w:hAnsi="Times New Roman" w:cs="Times New Roman"/>
          <w:bCs/>
          <w:sz w:val="24"/>
          <w:szCs w:val="24"/>
        </w:rPr>
        <w:t>multifamily</w:t>
      </w:r>
      <w:r w:rsidR="002D4B28">
        <w:rPr>
          <w:rFonts w:ascii="Times New Roman" w:hAnsi="Times New Roman" w:cs="Times New Roman"/>
          <w:bCs/>
          <w:sz w:val="24"/>
          <w:szCs w:val="24"/>
        </w:rPr>
        <w:t xml:space="preserve"> apartments</w:t>
      </w:r>
      <w:r w:rsidR="004D7364">
        <w:rPr>
          <w:rFonts w:ascii="Times New Roman" w:hAnsi="Times New Roman" w:cs="Times New Roman"/>
          <w:bCs/>
          <w:sz w:val="24"/>
          <w:szCs w:val="24"/>
        </w:rPr>
        <w:t xml:space="preserve"> on Main </w:t>
      </w:r>
      <w:r w:rsidR="002D4B28">
        <w:rPr>
          <w:rFonts w:ascii="Times New Roman" w:hAnsi="Times New Roman" w:cs="Times New Roman"/>
          <w:bCs/>
          <w:sz w:val="24"/>
          <w:szCs w:val="24"/>
        </w:rPr>
        <w:t>S</w:t>
      </w:r>
      <w:r w:rsidR="004D7364">
        <w:rPr>
          <w:rFonts w:ascii="Times New Roman" w:hAnsi="Times New Roman" w:cs="Times New Roman"/>
          <w:bCs/>
          <w:sz w:val="24"/>
          <w:szCs w:val="24"/>
        </w:rPr>
        <w:t>treet</w:t>
      </w:r>
      <w:r w:rsidR="002D4B28">
        <w:rPr>
          <w:rFonts w:ascii="Times New Roman" w:hAnsi="Times New Roman" w:cs="Times New Roman"/>
          <w:bCs/>
          <w:sz w:val="24"/>
          <w:szCs w:val="24"/>
        </w:rPr>
        <w:t>. Previously Manager Brown had reviewed</w:t>
      </w:r>
      <w:r w:rsidR="004D7364">
        <w:rPr>
          <w:rFonts w:ascii="Times New Roman" w:hAnsi="Times New Roman" w:cs="Times New Roman"/>
          <w:bCs/>
          <w:sz w:val="24"/>
          <w:szCs w:val="24"/>
        </w:rPr>
        <w:t xml:space="preserve"> power, water and sewer </w:t>
      </w:r>
      <w:r w:rsidR="002D4B28">
        <w:rPr>
          <w:rFonts w:ascii="Times New Roman" w:hAnsi="Times New Roman" w:cs="Times New Roman"/>
          <w:bCs/>
          <w:sz w:val="24"/>
          <w:szCs w:val="24"/>
        </w:rPr>
        <w:t>requirements.</w:t>
      </w:r>
      <w:r w:rsidR="004D7364">
        <w:rPr>
          <w:rFonts w:ascii="Times New Roman" w:hAnsi="Times New Roman" w:cs="Times New Roman"/>
          <w:bCs/>
          <w:sz w:val="24"/>
          <w:szCs w:val="24"/>
        </w:rPr>
        <w:t xml:space="preserve"> They reviewed over placement of trash</w:t>
      </w:r>
      <w:r w:rsidR="002D4B28">
        <w:rPr>
          <w:rFonts w:ascii="Times New Roman" w:hAnsi="Times New Roman" w:cs="Times New Roman"/>
          <w:bCs/>
          <w:sz w:val="24"/>
          <w:szCs w:val="24"/>
        </w:rPr>
        <w:t xml:space="preserve"> dumpster location</w:t>
      </w:r>
      <w:r w:rsidR="004D7364">
        <w:rPr>
          <w:rFonts w:ascii="Times New Roman" w:hAnsi="Times New Roman" w:cs="Times New Roman"/>
          <w:bCs/>
          <w:sz w:val="24"/>
          <w:szCs w:val="24"/>
        </w:rPr>
        <w:t>, parking, he will have a gravel surface for the parking until phase two is done, fencing the North and East</w:t>
      </w:r>
      <w:r w:rsidR="00DD46FD">
        <w:rPr>
          <w:rFonts w:ascii="Times New Roman" w:hAnsi="Times New Roman" w:cs="Times New Roman"/>
          <w:bCs/>
          <w:sz w:val="24"/>
          <w:szCs w:val="24"/>
        </w:rPr>
        <w:t>, curb</w:t>
      </w:r>
      <w:r w:rsidR="00F73A4D">
        <w:rPr>
          <w:rFonts w:ascii="Times New Roman" w:hAnsi="Times New Roman" w:cs="Times New Roman"/>
          <w:bCs/>
          <w:sz w:val="24"/>
          <w:szCs w:val="24"/>
        </w:rPr>
        <w:t>,</w:t>
      </w:r>
      <w:r w:rsidR="00DD46FD">
        <w:rPr>
          <w:rFonts w:ascii="Times New Roman" w:hAnsi="Times New Roman" w:cs="Times New Roman"/>
          <w:bCs/>
          <w:sz w:val="24"/>
          <w:szCs w:val="24"/>
        </w:rPr>
        <w:t xml:space="preserve"> gutter</w:t>
      </w:r>
      <w:r w:rsidR="00F73A4D">
        <w:rPr>
          <w:rFonts w:ascii="Times New Roman" w:hAnsi="Times New Roman" w:cs="Times New Roman"/>
          <w:bCs/>
          <w:sz w:val="24"/>
          <w:szCs w:val="24"/>
        </w:rPr>
        <w:t xml:space="preserve"> and sidewalk</w:t>
      </w:r>
      <w:r w:rsidR="00DD46FD">
        <w:rPr>
          <w:rFonts w:ascii="Times New Roman" w:hAnsi="Times New Roman" w:cs="Times New Roman"/>
          <w:bCs/>
          <w:sz w:val="24"/>
          <w:szCs w:val="24"/>
        </w:rPr>
        <w:t xml:space="preserve"> on 100 South</w:t>
      </w:r>
      <w:r w:rsidR="00C56FD1">
        <w:rPr>
          <w:rFonts w:ascii="Times New Roman" w:hAnsi="Times New Roman" w:cs="Times New Roman"/>
          <w:bCs/>
          <w:sz w:val="24"/>
          <w:szCs w:val="24"/>
        </w:rPr>
        <w:t xml:space="preserve"> from main street to East property line</w:t>
      </w:r>
      <w:r w:rsidR="00DB187A">
        <w:rPr>
          <w:rFonts w:ascii="Times New Roman" w:hAnsi="Times New Roman" w:cs="Times New Roman"/>
          <w:bCs/>
          <w:sz w:val="24"/>
          <w:szCs w:val="24"/>
        </w:rPr>
        <w:t>, lighting on the entrance to the propert</w:t>
      </w:r>
      <w:r w:rsidR="002D4B28">
        <w:rPr>
          <w:rFonts w:ascii="Times New Roman" w:hAnsi="Times New Roman" w:cs="Times New Roman"/>
          <w:bCs/>
          <w:sz w:val="24"/>
          <w:szCs w:val="24"/>
        </w:rPr>
        <w:t>y and within the parking lot</w:t>
      </w:r>
      <w:r w:rsidR="00DD46FD">
        <w:rPr>
          <w:rFonts w:ascii="Times New Roman" w:hAnsi="Times New Roman" w:cs="Times New Roman"/>
          <w:bCs/>
          <w:sz w:val="24"/>
          <w:szCs w:val="24"/>
        </w:rPr>
        <w:t>.</w:t>
      </w:r>
      <w:r w:rsidR="002D4B28">
        <w:rPr>
          <w:rFonts w:ascii="Times New Roman" w:hAnsi="Times New Roman" w:cs="Times New Roman"/>
          <w:bCs/>
          <w:sz w:val="24"/>
          <w:szCs w:val="24"/>
        </w:rPr>
        <w:t xml:space="preserve"> Drainage will be contained onsite.</w:t>
      </w:r>
      <w:r w:rsidR="00DD46FD">
        <w:rPr>
          <w:rFonts w:ascii="Times New Roman" w:hAnsi="Times New Roman" w:cs="Times New Roman"/>
          <w:bCs/>
          <w:sz w:val="24"/>
          <w:szCs w:val="24"/>
        </w:rPr>
        <w:t xml:space="preserve"> Member</w:t>
      </w:r>
      <w:r w:rsidR="00DB187A">
        <w:rPr>
          <w:rFonts w:ascii="Times New Roman" w:hAnsi="Times New Roman" w:cs="Times New Roman"/>
          <w:bCs/>
          <w:sz w:val="24"/>
          <w:szCs w:val="24"/>
        </w:rPr>
        <w:t xml:space="preserve"> </w:t>
      </w:r>
      <w:r w:rsidR="002753AB">
        <w:rPr>
          <w:rFonts w:ascii="Times New Roman" w:hAnsi="Times New Roman" w:cs="Times New Roman"/>
          <w:bCs/>
          <w:sz w:val="24"/>
          <w:szCs w:val="24"/>
        </w:rPr>
        <w:t>Spencer</w:t>
      </w:r>
      <w:r w:rsidR="00DB187A">
        <w:rPr>
          <w:rFonts w:ascii="Times New Roman" w:hAnsi="Times New Roman" w:cs="Times New Roman"/>
          <w:bCs/>
          <w:sz w:val="24"/>
          <w:szCs w:val="24"/>
        </w:rPr>
        <w:t xml:space="preserve"> m</w:t>
      </w:r>
      <w:r w:rsidR="00DD46FD">
        <w:rPr>
          <w:rFonts w:ascii="Times New Roman" w:hAnsi="Times New Roman" w:cs="Times New Roman"/>
          <w:bCs/>
          <w:sz w:val="24"/>
          <w:szCs w:val="24"/>
        </w:rPr>
        <w:t>otioned to approve the Wade Bradshaw multi-family housing</w:t>
      </w:r>
      <w:r w:rsidR="00DB187A">
        <w:rPr>
          <w:rFonts w:ascii="Times New Roman" w:hAnsi="Times New Roman" w:cs="Times New Roman"/>
          <w:bCs/>
          <w:sz w:val="24"/>
          <w:szCs w:val="24"/>
        </w:rPr>
        <w:t>, fencing on the North and East of the property, lighting in the entrances and the parking lot, curb gutter</w:t>
      </w:r>
      <w:r w:rsidR="00037B30">
        <w:rPr>
          <w:rFonts w:ascii="Times New Roman" w:hAnsi="Times New Roman" w:cs="Times New Roman"/>
          <w:bCs/>
          <w:sz w:val="24"/>
          <w:szCs w:val="24"/>
        </w:rPr>
        <w:t xml:space="preserve"> sidewalk, sign removal</w:t>
      </w:r>
      <w:r w:rsidR="00DB187A">
        <w:rPr>
          <w:rFonts w:ascii="Times New Roman" w:hAnsi="Times New Roman" w:cs="Times New Roman"/>
          <w:bCs/>
          <w:sz w:val="24"/>
          <w:szCs w:val="24"/>
        </w:rPr>
        <w:t xml:space="preserve"> and surfacing</w:t>
      </w:r>
      <w:r w:rsidR="00037B30">
        <w:rPr>
          <w:rFonts w:ascii="Times New Roman" w:hAnsi="Times New Roman" w:cs="Times New Roman"/>
          <w:bCs/>
          <w:sz w:val="24"/>
          <w:szCs w:val="24"/>
        </w:rPr>
        <w:t xml:space="preserve"> (dustless)</w:t>
      </w:r>
      <w:r w:rsidR="00DB187A">
        <w:rPr>
          <w:rFonts w:ascii="Times New Roman" w:hAnsi="Times New Roman" w:cs="Times New Roman"/>
          <w:bCs/>
          <w:sz w:val="24"/>
          <w:szCs w:val="24"/>
        </w:rPr>
        <w:t xml:space="preserve"> to be done before the end of 3 years</w:t>
      </w:r>
      <w:r w:rsidR="00DD46FD">
        <w:rPr>
          <w:rFonts w:ascii="Times New Roman" w:hAnsi="Times New Roman" w:cs="Times New Roman"/>
          <w:bCs/>
          <w:sz w:val="24"/>
          <w:szCs w:val="24"/>
        </w:rPr>
        <w:t>. Member</w:t>
      </w:r>
      <w:r w:rsidR="00DB187A">
        <w:rPr>
          <w:rFonts w:ascii="Times New Roman" w:hAnsi="Times New Roman" w:cs="Times New Roman"/>
          <w:bCs/>
          <w:sz w:val="24"/>
          <w:szCs w:val="24"/>
        </w:rPr>
        <w:t xml:space="preserve"> </w:t>
      </w:r>
      <w:r w:rsidR="00E42FFD">
        <w:rPr>
          <w:rFonts w:ascii="Times New Roman" w:hAnsi="Times New Roman" w:cs="Times New Roman"/>
          <w:bCs/>
          <w:sz w:val="24"/>
          <w:szCs w:val="24"/>
        </w:rPr>
        <w:t>Yardley</w:t>
      </w:r>
      <w:r w:rsidR="00DD46FD">
        <w:rPr>
          <w:rFonts w:ascii="Times New Roman" w:hAnsi="Times New Roman" w:cs="Times New Roman"/>
          <w:bCs/>
          <w:sz w:val="24"/>
          <w:szCs w:val="24"/>
        </w:rPr>
        <w:t xml:space="preserve"> second the motion. All voted in favor of the motion. </w:t>
      </w:r>
    </w:p>
    <w:p w14:paraId="4A0A8AA2" w14:textId="783840B8" w:rsidR="00786A86" w:rsidRDefault="00786A86" w:rsidP="00913886">
      <w:pPr>
        <w:spacing w:after="0" w:line="276" w:lineRule="auto"/>
        <w:rPr>
          <w:rFonts w:ascii="Times New Roman" w:hAnsi="Times New Roman" w:cs="Times New Roman"/>
          <w:bCs/>
          <w:sz w:val="24"/>
          <w:szCs w:val="24"/>
        </w:rPr>
      </w:pPr>
      <w:r w:rsidRPr="00786A86">
        <w:rPr>
          <w:rFonts w:ascii="Times New Roman" w:hAnsi="Times New Roman" w:cs="Times New Roman"/>
          <w:b/>
          <w:sz w:val="24"/>
          <w:szCs w:val="24"/>
          <w:u w:val="single"/>
        </w:rPr>
        <w:t>Smith Annexation</w:t>
      </w:r>
      <w:r w:rsidR="00037B30">
        <w:rPr>
          <w:rFonts w:ascii="Times New Roman" w:hAnsi="Times New Roman" w:cs="Times New Roman"/>
          <w:bCs/>
          <w:sz w:val="24"/>
          <w:szCs w:val="24"/>
        </w:rPr>
        <w:t xml:space="preserve"> </w:t>
      </w:r>
      <w:r w:rsidR="006E63E1">
        <w:rPr>
          <w:rFonts w:ascii="Times New Roman" w:hAnsi="Times New Roman" w:cs="Times New Roman"/>
          <w:bCs/>
          <w:sz w:val="24"/>
          <w:szCs w:val="24"/>
        </w:rPr>
        <w:t>The Smith Annexation will include Rhett &amp; Malissa Smith, Lance &amp; Jamie Smith and Roger &amp; Paula Smith. Member Albrecht motioned to recommend to the City Council to accept the Smith Annexation with the R1 Zoning. Member Spencer second the motion. All voted in favor of the motion.</w:t>
      </w:r>
    </w:p>
    <w:p w14:paraId="2117C077" w14:textId="2F59E489" w:rsidR="00B3450B" w:rsidRPr="00B3450B" w:rsidRDefault="00B3450B" w:rsidP="00913886">
      <w:pPr>
        <w:spacing w:after="0" w:line="276" w:lineRule="auto"/>
        <w:rPr>
          <w:rFonts w:ascii="Times New Roman" w:hAnsi="Times New Roman" w:cs="Times New Roman"/>
          <w:bCs/>
          <w:sz w:val="24"/>
          <w:szCs w:val="24"/>
        </w:rPr>
      </w:pPr>
      <w:r w:rsidRPr="00B3450B">
        <w:rPr>
          <w:rFonts w:ascii="Times New Roman" w:hAnsi="Times New Roman" w:cs="Times New Roman"/>
          <w:b/>
          <w:sz w:val="24"/>
          <w:szCs w:val="24"/>
          <w:u w:val="single"/>
        </w:rPr>
        <w:t>General Plan</w:t>
      </w:r>
      <w:r>
        <w:rPr>
          <w:rFonts w:ascii="Times New Roman" w:hAnsi="Times New Roman" w:cs="Times New Roman"/>
          <w:bCs/>
          <w:sz w:val="24"/>
          <w:szCs w:val="24"/>
        </w:rPr>
        <w:t xml:space="preserve"> Administrator Brown discussed with the board options with grant, a college student internship and the proposal from the law firm to write the general plan, with the help of the Planning and zoning board. All board member agreed to go forward with the law firm to help write the general plan.</w:t>
      </w:r>
    </w:p>
    <w:p w14:paraId="1EE92B3C" w14:textId="77777777" w:rsidR="00786A86" w:rsidRDefault="00786A86" w:rsidP="00913886">
      <w:pPr>
        <w:spacing w:after="0" w:line="276" w:lineRule="auto"/>
        <w:rPr>
          <w:rFonts w:ascii="Times New Roman" w:hAnsi="Times New Roman" w:cs="Times New Roman"/>
          <w:bCs/>
          <w:sz w:val="24"/>
          <w:szCs w:val="24"/>
        </w:rPr>
      </w:pPr>
    </w:p>
    <w:p w14:paraId="419DFF83" w14:textId="3E21363F" w:rsidR="00913886" w:rsidRDefault="00913886" w:rsidP="00913886">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Member </w:t>
      </w:r>
      <w:r w:rsidR="005A5D00">
        <w:rPr>
          <w:rFonts w:ascii="Times New Roman" w:hAnsi="Times New Roman" w:cs="Times New Roman"/>
          <w:bCs/>
          <w:sz w:val="24"/>
          <w:szCs w:val="24"/>
        </w:rPr>
        <w:t>Albrecht</w:t>
      </w:r>
      <w:r>
        <w:rPr>
          <w:rFonts w:ascii="Times New Roman" w:hAnsi="Times New Roman" w:cs="Times New Roman"/>
          <w:bCs/>
          <w:sz w:val="24"/>
          <w:szCs w:val="24"/>
        </w:rPr>
        <w:t xml:space="preserve"> motioned to adjourn the meeting and Member </w:t>
      </w:r>
      <w:r w:rsidR="005A5D00">
        <w:rPr>
          <w:rFonts w:ascii="Times New Roman" w:hAnsi="Times New Roman" w:cs="Times New Roman"/>
          <w:bCs/>
          <w:sz w:val="24"/>
          <w:szCs w:val="24"/>
        </w:rPr>
        <w:t>Smith</w:t>
      </w:r>
      <w:r>
        <w:rPr>
          <w:rFonts w:ascii="Times New Roman" w:hAnsi="Times New Roman" w:cs="Times New Roman"/>
          <w:bCs/>
          <w:sz w:val="24"/>
          <w:szCs w:val="24"/>
        </w:rPr>
        <w:t xml:space="preserve"> second the motion. All voted in favor of the motion. None opposed. The meeting adjourned at </w:t>
      </w:r>
      <w:r w:rsidR="00B3450B">
        <w:rPr>
          <w:rFonts w:ascii="Times New Roman" w:hAnsi="Times New Roman" w:cs="Times New Roman"/>
          <w:bCs/>
          <w:sz w:val="24"/>
          <w:szCs w:val="24"/>
        </w:rPr>
        <w:t>7:</w:t>
      </w:r>
      <w:r w:rsidR="005A5D00">
        <w:rPr>
          <w:rFonts w:ascii="Times New Roman" w:hAnsi="Times New Roman" w:cs="Times New Roman"/>
          <w:bCs/>
          <w:sz w:val="24"/>
          <w:szCs w:val="24"/>
        </w:rPr>
        <w:t>2</w:t>
      </w:r>
      <w:r w:rsidR="00B3450B">
        <w:rPr>
          <w:rFonts w:ascii="Times New Roman" w:hAnsi="Times New Roman" w:cs="Times New Roman"/>
          <w:bCs/>
          <w:sz w:val="24"/>
          <w:szCs w:val="24"/>
        </w:rPr>
        <w:t>0</w:t>
      </w:r>
      <w:r>
        <w:rPr>
          <w:rFonts w:ascii="Times New Roman" w:hAnsi="Times New Roman" w:cs="Times New Roman"/>
          <w:bCs/>
          <w:sz w:val="24"/>
          <w:szCs w:val="24"/>
        </w:rPr>
        <w:t xml:space="preserve"> pm. </w:t>
      </w:r>
    </w:p>
    <w:p w14:paraId="65602326" w14:textId="77777777" w:rsidR="00913886" w:rsidRDefault="00913886" w:rsidP="00913886">
      <w:pPr>
        <w:spacing w:after="0" w:line="276" w:lineRule="auto"/>
        <w:rPr>
          <w:rFonts w:ascii="Times New Roman" w:hAnsi="Times New Roman" w:cs="Times New Roman"/>
          <w:bCs/>
          <w:sz w:val="24"/>
          <w:szCs w:val="24"/>
        </w:rPr>
      </w:pPr>
    </w:p>
    <w:p w14:paraId="34314B7C" w14:textId="77777777" w:rsidR="00913886" w:rsidRDefault="00913886" w:rsidP="00913886">
      <w:pPr>
        <w:spacing w:after="0" w:line="276" w:lineRule="auto"/>
        <w:rPr>
          <w:rFonts w:ascii="Times New Roman" w:hAnsi="Times New Roman" w:cs="Times New Roman"/>
          <w:bCs/>
          <w:sz w:val="24"/>
          <w:szCs w:val="24"/>
        </w:rPr>
      </w:pPr>
    </w:p>
    <w:p w14:paraId="6229B65A" w14:textId="77777777" w:rsidR="00913886" w:rsidRDefault="00913886" w:rsidP="00913886">
      <w:pPr>
        <w:spacing w:after="0" w:line="276" w:lineRule="auto"/>
        <w:rPr>
          <w:rFonts w:ascii="Times New Roman" w:hAnsi="Times New Roman" w:cs="Times New Roman"/>
          <w:bCs/>
          <w:sz w:val="24"/>
          <w:szCs w:val="24"/>
        </w:rPr>
      </w:pPr>
    </w:p>
    <w:p w14:paraId="75458085" w14:textId="77777777" w:rsidR="00913886" w:rsidRDefault="00913886" w:rsidP="00913886">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066068C1" w14:textId="77777777" w:rsidR="00913886" w:rsidRDefault="00913886" w:rsidP="00913886">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w:t>
      </w:r>
      <w:r>
        <w:rPr>
          <w:rFonts w:ascii="Times New Roman" w:hAnsi="Times New Roman" w:cs="Times New Roman"/>
          <w:sz w:val="24"/>
          <w:szCs w:val="24"/>
        </w:rPr>
        <w:tab/>
        <w:t xml:space="preserve"> ATTEST – Paula B. Fails </w:t>
      </w:r>
    </w:p>
    <w:p w14:paraId="3B9F6019" w14:textId="77777777" w:rsidR="00913886" w:rsidRPr="007671B1" w:rsidRDefault="00913886" w:rsidP="00913886">
      <w:pPr>
        <w:rPr>
          <w:sz w:val="24"/>
          <w:szCs w:val="24"/>
        </w:rPr>
      </w:pPr>
      <w:r>
        <w:rPr>
          <w:rFonts w:ascii="Times New Roman" w:hAnsi="Times New Roman" w:cs="Times New Roman"/>
          <w:bCs/>
          <w:sz w:val="24"/>
          <w:szCs w:val="24"/>
        </w:rPr>
        <w:t xml:space="preserve">Planning &amp; Zoning Chairman                                      Secretary  </w:t>
      </w:r>
    </w:p>
    <w:p w14:paraId="59DBB27F" w14:textId="77777777" w:rsidR="00107330" w:rsidRDefault="00107330"/>
    <w:sectPr w:rsidR="00107330" w:rsidSect="0091388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E2F"/>
    <w:rsid w:val="00037B30"/>
    <w:rsid w:val="00107330"/>
    <w:rsid w:val="002720B1"/>
    <w:rsid w:val="002753AB"/>
    <w:rsid w:val="002D4B28"/>
    <w:rsid w:val="00356E15"/>
    <w:rsid w:val="004D7364"/>
    <w:rsid w:val="005A3E2F"/>
    <w:rsid w:val="005A5D00"/>
    <w:rsid w:val="006C4BCF"/>
    <w:rsid w:val="006E63E1"/>
    <w:rsid w:val="00786A86"/>
    <w:rsid w:val="008629E2"/>
    <w:rsid w:val="00913886"/>
    <w:rsid w:val="00B05F02"/>
    <w:rsid w:val="00B3450B"/>
    <w:rsid w:val="00B60FE2"/>
    <w:rsid w:val="00B83A79"/>
    <w:rsid w:val="00C56FD1"/>
    <w:rsid w:val="00DB187A"/>
    <w:rsid w:val="00DD46FD"/>
    <w:rsid w:val="00E42FFD"/>
    <w:rsid w:val="00F7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A736D"/>
  <w15:chartTrackingRefBased/>
  <w15:docId w15:val="{E415E448-1E41-4F71-BD7C-DFCAF1DB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88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8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14</cp:revision>
  <dcterms:created xsi:type="dcterms:W3CDTF">2021-03-02T14:00:00Z</dcterms:created>
  <dcterms:modified xsi:type="dcterms:W3CDTF">2021-04-06T15:43:00Z</dcterms:modified>
</cp:coreProperties>
</file>