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C5583" w14:textId="19BBEA3B" w:rsidR="008C3E3A" w:rsidRPr="008C3E3A" w:rsidRDefault="008C3E3A" w:rsidP="008C3E3A">
      <w:pPr>
        <w:tabs>
          <w:tab w:val="center" w:pos="5041"/>
          <w:tab w:val="center" w:pos="5761"/>
          <w:tab w:val="right" w:pos="9351"/>
        </w:tabs>
        <w:ind w:left="-15"/>
        <w:rPr>
          <w:rFonts w:ascii="Times New Roman" w:hAnsi="Times New Roman" w:cs="Times New Roman"/>
          <w:b/>
          <w:bCs/>
        </w:rPr>
      </w:pPr>
      <w:bookmarkStart w:id="0" w:name="_GoBack"/>
      <w:bookmarkEnd w:id="0"/>
      <w:r w:rsidRPr="008C3E3A">
        <w:rPr>
          <w:rFonts w:ascii="Times New Roman" w:hAnsi="Times New Roman" w:cs="Times New Roman"/>
        </w:rPr>
        <w:t xml:space="preserve">RESOLUTION NO. </w:t>
      </w:r>
      <w:r w:rsidRPr="008C3E3A">
        <w:rPr>
          <w:rFonts w:ascii="Times New Roman" w:hAnsi="Times New Roman" w:cs="Times New Roman"/>
          <w:b/>
          <w:bCs/>
        </w:rPr>
        <w:t>_______________</w:t>
      </w:r>
      <w:r w:rsidRPr="008C3E3A">
        <w:rPr>
          <w:rFonts w:ascii="Times New Roman" w:hAnsi="Times New Roman" w:cs="Times New Roman"/>
        </w:rPr>
        <w:t xml:space="preserve"> </w:t>
      </w:r>
      <w:r w:rsidRPr="008C3E3A">
        <w:rPr>
          <w:rFonts w:ascii="Times New Roman" w:hAnsi="Times New Roman" w:cs="Times New Roman"/>
        </w:rPr>
        <w:tab/>
        <w:t xml:space="preserve"> </w:t>
      </w:r>
      <w:r w:rsidRPr="008C3E3A">
        <w:rPr>
          <w:rFonts w:ascii="Times New Roman" w:hAnsi="Times New Roman" w:cs="Times New Roman"/>
        </w:rPr>
        <w:tab/>
        <w:t xml:space="preserve"> </w:t>
      </w:r>
      <w:r w:rsidRPr="008C3E3A">
        <w:rPr>
          <w:rFonts w:ascii="Times New Roman" w:hAnsi="Times New Roman" w:cs="Times New Roman"/>
        </w:rPr>
        <w:tab/>
        <w:t xml:space="preserve">DATE: </w:t>
      </w:r>
      <w:r w:rsidR="005A4AD6">
        <w:rPr>
          <w:rFonts w:ascii="Times New Roman" w:hAnsi="Times New Roman" w:cs="Times New Roman"/>
          <w:b/>
          <w:bCs/>
          <w:u w:val="single"/>
        </w:rPr>
        <w:t>March 17</w:t>
      </w:r>
      <w:r w:rsidRPr="008C3E3A">
        <w:rPr>
          <w:rFonts w:ascii="Times New Roman" w:hAnsi="Times New Roman" w:cs="Times New Roman"/>
          <w:b/>
          <w:bCs/>
          <w:u w:val="single"/>
        </w:rPr>
        <w:t>, 2021</w:t>
      </w:r>
    </w:p>
    <w:p w14:paraId="4DA96453" w14:textId="77777777" w:rsidR="005630E7" w:rsidRPr="00BA160E" w:rsidRDefault="005630E7" w:rsidP="005630E7">
      <w:pPr>
        <w:jc w:val="right"/>
        <w:rPr>
          <w:rFonts w:ascii="Times New Roman" w:hAnsi="Times New Roman" w:cs="Times New Roman"/>
        </w:rPr>
      </w:pPr>
    </w:p>
    <w:p w14:paraId="2F6C2405" w14:textId="737D5707" w:rsidR="005630E7" w:rsidRPr="00BA160E" w:rsidRDefault="008C3E3A" w:rsidP="005630E7">
      <w:pPr>
        <w:jc w:val="center"/>
        <w:rPr>
          <w:rFonts w:ascii="Times New Roman" w:hAnsi="Times New Roman" w:cs="Times New Roman"/>
          <w:b/>
          <w:bCs/>
        </w:rPr>
      </w:pPr>
      <w:r>
        <w:rPr>
          <w:rFonts w:ascii="Times New Roman" w:hAnsi="Times New Roman" w:cs="Times New Roman"/>
          <w:b/>
          <w:bCs/>
        </w:rPr>
        <w:t>A</w:t>
      </w:r>
      <w:r w:rsidR="005630E7" w:rsidRPr="00BA160E">
        <w:rPr>
          <w:rFonts w:ascii="Times New Roman" w:hAnsi="Times New Roman" w:cs="Times New Roman"/>
          <w:b/>
          <w:bCs/>
        </w:rPr>
        <w:t xml:space="preserve"> RESOLUTION </w:t>
      </w:r>
      <w:r>
        <w:rPr>
          <w:rFonts w:ascii="Times New Roman" w:hAnsi="Times New Roman" w:cs="Times New Roman"/>
          <w:b/>
          <w:bCs/>
        </w:rPr>
        <w:t xml:space="preserve">OF THE </w:t>
      </w:r>
      <w:r w:rsidR="005A4AD6">
        <w:rPr>
          <w:rFonts w:ascii="Times New Roman" w:hAnsi="Times New Roman" w:cs="Times New Roman"/>
          <w:b/>
          <w:bCs/>
        </w:rPr>
        <w:t>COPPERTON</w:t>
      </w:r>
      <w:r>
        <w:rPr>
          <w:rFonts w:ascii="Times New Roman" w:hAnsi="Times New Roman" w:cs="Times New Roman"/>
          <w:b/>
          <w:bCs/>
        </w:rPr>
        <w:t xml:space="preserve"> METRO TOWNSHIP COUNCIL </w:t>
      </w:r>
      <w:r w:rsidR="005630E7" w:rsidRPr="00BA160E">
        <w:rPr>
          <w:rFonts w:ascii="Times New Roman" w:hAnsi="Times New Roman" w:cs="Times New Roman"/>
          <w:b/>
          <w:bCs/>
        </w:rPr>
        <w:t xml:space="preserve">CONSENTING TO </w:t>
      </w:r>
      <w:r>
        <w:rPr>
          <w:rFonts w:ascii="Times New Roman" w:hAnsi="Times New Roman" w:cs="Times New Roman"/>
          <w:b/>
          <w:bCs/>
        </w:rPr>
        <w:t xml:space="preserve">THE </w:t>
      </w:r>
      <w:r w:rsidR="005630E7" w:rsidRPr="00BA160E">
        <w:rPr>
          <w:rFonts w:ascii="Times New Roman" w:hAnsi="Times New Roman" w:cs="Times New Roman"/>
          <w:b/>
          <w:bCs/>
        </w:rPr>
        <w:t>REORGANIZATION OF THE WASATCH FRONT WASTE AND RECYCLING DISTRICT AS A LOCAL DISTRICT</w:t>
      </w:r>
    </w:p>
    <w:p w14:paraId="713E8FAB" w14:textId="081A956D" w:rsidR="005630E7" w:rsidRPr="00BA160E" w:rsidRDefault="005630E7" w:rsidP="005630E7">
      <w:pPr>
        <w:jc w:val="center"/>
        <w:rPr>
          <w:rFonts w:ascii="Times New Roman" w:hAnsi="Times New Roman" w:cs="Times New Roman"/>
          <w:b/>
          <w:bCs/>
        </w:rPr>
      </w:pPr>
    </w:p>
    <w:p w14:paraId="7EE32546" w14:textId="40505C05" w:rsidR="005630E7" w:rsidRPr="00BA160E" w:rsidRDefault="008C3E3A" w:rsidP="005630E7">
      <w:pPr>
        <w:jc w:val="center"/>
        <w:rPr>
          <w:rFonts w:ascii="Times New Roman" w:hAnsi="Times New Roman" w:cs="Times New Roman"/>
          <w:b/>
          <w:bCs/>
        </w:rPr>
      </w:pPr>
      <w:r>
        <w:rPr>
          <w:rFonts w:ascii="Times New Roman" w:hAnsi="Times New Roman" w:cs="Times New Roman"/>
          <w:b/>
          <w:bCs/>
        </w:rPr>
        <w:t>Recitals</w:t>
      </w:r>
    </w:p>
    <w:p w14:paraId="59006B76" w14:textId="002777E5" w:rsidR="005630E7" w:rsidRPr="00BA160E" w:rsidRDefault="005630E7" w:rsidP="005630E7">
      <w:pPr>
        <w:rPr>
          <w:rFonts w:ascii="Times New Roman" w:hAnsi="Times New Roman" w:cs="Times New Roman"/>
          <w:b/>
          <w:bCs/>
        </w:rPr>
      </w:pPr>
    </w:p>
    <w:p w14:paraId="366651CF" w14:textId="52FCFECC" w:rsidR="005630E7" w:rsidRPr="00BA160E" w:rsidRDefault="005630E7" w:rsidP="008C3E3A">
      <w:pPr>
        <w:jc w:val="both"/>
        <w:rPr>
          <w:rFonts w:ascii="Times New Roman" w:hAnsi="Times New Roman" w:cs="Times New Roman"/>
        </w:rPr>
      </w:pPr>
      <w:r w:rsidRPr="00BA160E">
        <w:rPr>
          <w:rFonts w:ascii="Times New Roman" w:hAnsi="Times New Roman" w:cs="Times New Roman"/>
          <w:b/>
          <w:bCs/>
        </w:rPr>
        <w:tab/>
      </w:r>
      <w:r w:rsidRPr="00BA160E">
        <w:rPr>
          <w:rFonts w:ascii="Times New Roman" w:hAnsi="Times New Roman" w:cs="Times New Roman"/>
        </w:rPr>
        <w:t>WHEREAS, the County Commission of Salt Lake County on January 19, 1977 established a special service district known as Salt Lake County Special Service District No. 1 (the “</w:t>
      </w:r>
      <w:r w:rsidRPr="008C3E3A">
        <w:rPr>
          <w:rFonts w:ascii="Times New Roman" w:hAnsi="Times New Roman" w:cs="Times New Roman"/>
          <w:b/>
          <w:bCs/>
        </w:rPr>
        <w:t>Sanitation District</w:t>
      </w:r>
      <w:r w:rsidRPr="00BA160E">
        <w:rPr>
          <w:rFonts w:ascii="Times New Roman" w:hAnsi="Times New Roman" w:cs="Times New Roman"/>
        </w:rPr>
        <w:t>”) for the provision of garbage collection services in the unincorporated area of Salt Lake County; and</w:t>
      </w:r>
    </w:p>
    <w:p w14:paraId="4EC7BEB0" w14:textId="5FEB32F6" w:rsidR="005630E7" w:rsidRPr="00BA160E" w:rsidRDefault="005630E7" w:rsidP="008C3E3A">
      <w:pPr>
        <w:jc w:val="both"/>
        <w:rPr>
          <w:rFonts w:ascii="Times New Roman" w:hAnsi="Times New Roman" w:cs="Times New Roman"/>
        </w:rPr>
      </w:pPr>
    </w:p>
    <w:p w14:paraId="5D0EFD14" w14:textId="53B37B2C" w:rsidR="005630E7" w:rsidRPr="00BA160E" w:rsidRDefault="005630E7" w:rsidP="008C3E3A">
      <w:pPr>
        <w:jc w:val="both"/>
        <w:rPr>
          <w:rFonts w:ascii="Times New Roman" w:hAnsi="Times New Roman" w:cs="Times New Roman"/>
        </w:rPr>
      </w:pPr>
      <w:r w:rsidRPr="00BA160E">
        <w:rPr>
          <w:rFonts w:ascii="Times New Roman" w:hAnsi="Times New Roman" w:cs="Times New Roman"/>
        </w:rPr>
        <w:tab/>
        <w:t>WHEREAS, much of the original area of the Sanitation District was subsequently incorporated into or annexed by municipalities, while remaining within and continuing to receive services from the Sanitation District; and</w:t>
      </w:r>
    </w:p>
    <w:p w14:paraId="27892ED6" w14:textId="54D69824" w:rsidR="005630E7" w:rsidRPr="00BA160E" w:rsidRDefault="005630E7" w:rsidP="008C3E3A">
      <w:pPr>
        <w:jc w:val="both"/>
        <w:rPr>
          <w:rFonts w:ascii="Times New Roman" w:hAnsi="Times New Roman" w:cs="Times New Roman"/>
        </w:rPr>
      </w:pPr>
    </w:p>
    <w:p w14:paraId="47977318" w14:textId="28A90525" w:rsidR="005630E7" w:rsidRPr="00BA160E" w:rsidRDefault="005630E7" w:rsidP="008C3E3A">
      <w:pPr>
        <w:jc w:val="both"/>
        <w:rPr>
          <w:rFonts w:ascii="Times New Roman" w:hAnsi="Times New Roman" w:cs="Times New Roman"/>
        </w:rPr>
      </w:pPr>
      <w:r w:rsidRPr="00BA160E">
        <w:rPr>
          <w:rFonts w:ascii="Times New Roman" w:hAnsi="Times New Roman" w:cs="Times New Roman"/>
        </w:rPr>
        <w:tab/>
        <w:t xml:space="preserve">WHEREAS, </w:t>
      </w:r>
      <w:r w:rsidR="008C3E3A">
        <w:rPr>
          <w:rFonts w:ascii="Times New Roman" w:hAnsi="Times New Roman" w:cs="Times New Roman"/>
        </w:rPr>
        <w:t>t</w:t>
      </w:r>
      <w:r w:rsidRPr="00BA160E">
        <w:rPr>
          <w:rFonts w:ascii="Times New Roman" w:hAnsi="Times New Roman" w:cs="Times New Roman"/>
        </w:rPr>
        <w:t xml:space="preserve">he Salt Lake County Council established an Administrative Control Board </w:t>
      </w:r>
      <w:r w:rsidR="00BB2DC2" w:rsidRPr="00BA160E">
        <w:rPr>
          <w:rFonts w:ascii="Times New Roman" w:hAnsi="Times New Roman" w:cs="Times New Roman"/>
        </w:rPr>
        <w:t>(the “</w:t>
      </w:r>
      <w:r w:rsidR="00BB2DC2" w:rsidRPr="008C3E3A">
        <w:rPr>
          <w:rFonts w:ascii="Times New Roman" w:hAnsi="Times New Roman" w:cs="Times New Roman"/>
          <w:b/>
          <w:bCs/>
        </w:rPr>
        <w:t>ACB</w:t>
      </w:r>
      <w:r w:rsidR="00BB2DC2" w:rsidRPr="00BA160E">
        <w:rPr>
          <w:rFonts w:ascii="Times New Roman" w:hAnsi="Times New Roman" w:cs="Times New Roman"/>
        </w:rPr>
        <w:t xml:space="preserve">”) </w:t>
      </w:r>
      <w:r w:rsidRPr="00BA160E">
        <w:rPr>
          <w:rFonts w:ascii="Times New Roman" w:hAnsi="Times New Roman" w:cs="Times New Roman"/>
        </w:rPr>
        <w:t>to govern the Sanitation District and appoint the members representing both Salt Lake County and the municipalities served by the Sanitation District; and</w:t>
      </w:r>
    </w:p>
    <w:p w14:paraId="618FF203" w14:textId="6A44349B" w:rsidR="005630E7" w:rsidRPr="00BA160E" w:rsidRDefault="005630E7" w:rsidP="008C3E3A">
      <w:pPr>
        <w:jc w:val="both"/>
        <w:rPr>
          <w:rFonts w:ascii="Times New Roman" w:hAnsi="Times New Roman" w:cs="Times New Roman"/>
        </w:rPr>
      </w:pPr>
    </w:p>
    <w:p w14:paraId="55A2FE24" w14:textId="1519C6CA" w:rsidR="005630E7" w:rsidRPr="00BA160E" w:rsidRDefault="005630E7" w:rsidP="008C3E3A">
      <w:pPr>
        <w:jc w:val="both"/>
        <w:rPr>
          <w:rFonts w:ascii="Times New Roman" w:hAnsi="Times New Roman" w:cs="Times New Roman"/>
        </w:rPr>
      </w:pPr>
      <w:r w:rsidRPr="00BA160E">
        <w:rPr>
          <w:rFonts w:ascii="Times New Roman" w:hAnsi="Times New Roman" w:cs="Times New Roman"/>
        </w:rPr>
        <w:tab/>
        <w:t xml:space="preserve">WHEREAS, until January 1, 2013, the Sanitation District was </w:t>
      </w:r>
      <w:r w:rsidR="00BB2DC2" w:rsidRPr="00BA160E">
        <w:rPr>
          <w:rFonts w:ascii="Times New Roman" w:hAnsi="Times New Roman" w:cs="Times New Roman"/>
        </w:rPr>
        <w:t>considered a division or agency of Salt Lake County government, with the Sanitation District’s employees being employees of Salt Lake County and administrative and support services being provided by Salt Lake County agencies; and</w:t>
      </w:r>
    </w:p>
    <w:p w14:paraId="18EBFEB0" w14:textId="0819D3A7" w:rsidR="00BB2DC2" w:rsidRPr="00BA160E" w:rsidRDefault="00BB2DC2" w:rsidP="008C3E3A">
      <w:pPr>
        <w:jc w:val="both"/>
        <w:rPr>
          <w:rFonts w:ascii="Times New Roman" w:hAnsi="Times New Roman" w:cs="Times New Roman"/>
        </w:rPr>
      </w:pPr>
    </w:p>
    <w:p w14:paraId="1206D244" w14:textId="77777777" w:rsidR="00BB2DC2" w:rsidRPr="00BA160E" w:rsidRDefault="00BB2DC2" w:rsidP="008C3E3A">
      <w:pPr>
        <w:jc w:val="both"/>
        <w:rPr>
          <w:rFonts w:ascii="Times New Roman" w:hAnsi="Times New Roman" w:cs="Times New Roman"/>
        </w:rPr>
      </w:pPr>
      <w:r w:rsidRPr="00BA160E">
        <w:rPr>
          <w:rFonts w:ascii="Times New Roman" w:hAnsi="Times New Roman" w:cs="Times New Roman"/>
        </w:rPr>
        <w:tab/>
        <w:t>WHEREAS, by its Resolution No. 4670 (the “</w:t>
      </w:r>
      <w:r w:rsidRPr="008C3E3A">
        <w:rPr>
          <w:rFonts w:ascii="Times New Roman" w:hAnsi="Times New Roman" w:cs="Times New Roman"/>
          <w:b/>
          <w:bCs/>
        </w:rPr>
        <w:t>Governing Resolution</w:t>
      </w:r>
      <w:r w:rsidRPr="00BA160E">
        <w:rPr>
          <w:rFonts w:ascii="Times New Roman" w:hAnsi="Times New Roman" w:cs="Times New Roman"/>
        </w:rPr>
        <w:t>”), as of January 1, 2013, the Salt Lake County Council, pursuant to the rules set forth in the Special Service District Act, Title 17D of the Utah Code, delegated to the ACB full governance of the functions and activities of the Sanitation District and since that time, the Sanitation District has employed its own personnel and maintained sole responsibility for the operations and administration of the Sanitation District; and</w:t>
      </w:r>
    </w:p>
    <w:p w14:paraId="37AFA03A" w14:textId="77777777" w:rsidR="00BB2DC2" w:rsidRPr="00BA160E" w:rsidRDefault="00BB2DC2" w:rsidP="008C3E3A">
      <w:pPr>
        <w:jc w:val="both"/>
        <w:rPr>
          <w:rFonts w:ascii="Times New Roman" w:hAnsi="Times New Roman" w:cs="Times New Roman"/>
        </w:rPr>
      </w:pPr>
    </w:p>
    <w:p w14:paraId="61D95AEC" w14:textId="6813398E" w:rsidR="00BB2DC2" w:rsidRPr="00BA160E" w:rsidRDefault="00BB2DC2" w:rsidP="008C3E3A">
      <w:pPr>
        <w:ind w:firstLine="720"/>
        <w:jc w:val="both"/>
        <w:rPr>
          <w:rFonts w:ascii="Times New Roman" w:hAnsi="Times New Roman" w:cs="Times New Roman"/>
        </w:rPr>
      </w:pPr>
      <w:r w:rsidRPr="00BA160E">
        <w:rPr>
          <w:rFonts w:ascii="Times New Roman" w:hAnsi="Times New Roman" w:cs="Times New Roman"/>
        </w:rPr>
        <w:t>WHEREAS, the Governing Resolution renamed the Sanitation District as the Wasatch Front Waste and Recycling District (“</w:t>
      </w:r>
      <w:r w:rsidRPr="008C3E3A">
        <w:rPr>
          <w:rFonts w:ascii="Times New Roman" w:hAnsi="Times New Roman" w:cs="Times New Roman"/>
          <w:b/>
          <w:bCs/>
        </w:rPr>
        <w:t>WFWRD</w:t>
      </w:r>
      <w:r w:rsidRPr="00BA160E">
        <w:rPr>
          <w:rFonts w:ascii="Times New Roman" w:hAnsi="Times New Roman" w:cs="Times New Roman"/>
        </w:rPr>
        <w:t>”), and WFWRD has exercised and been subject to all the rights, powers, duties, governance, and responsibilities of a special service district under the provisions of the Special Service District Act, Title 17D of the Utah Code; and</w:t>
      </w:r>
    </w:p>
    <w:p w14:paraId="1618C4D8" w14:textId="13B768FD" w:rsidR="00BB2DC2" w:rsidRPr="00BA160E" w:rsidRDefault="00BB2DC2" w:rsidP="008C3E3A">
      <w:pPr>
        <w:jc w:val="both"/>
        <w:rPr>
          <w:rFonts w:ascii="Times New Roman" w:hAnsi="Times New Roman" w:cs="Times New Roman"/>
        </w:rPr>
      </w:pPr>
      <w:r w:rsidRPr="00BA160E">
        <w:rPr>
          <w:rFonts w:ascii="Times New Roman" w:hAnsi="Times New Roman" w:cs="Times New Roman"/>
        </w:rPr>
        <w:tab/>
      </w:r>
    </w:p>
    <w:p w14:paraId="7E43799D" w14:textId="343B6972" w:rsidR="00BB2DC2" w:rsidRPr="00BA160E" w:rsidRDefault="00BB2DC2" w:rsidP="008C3E3A">
      <w:pPr>
        <w:jc w:val="both"/>
        <w:rPr>
          <w:rFonts w:ascii="Times New Roman" w:hAnsi="Times New Roman" w:cs="Times New Roman"/>
        </w:rPr>
      </w:pPr>
      <w:r w:rsidRPr="00BA160E">
        <w:rPr>
          <w:rFonts w:ascii="Times New Roman" w:hAnsi="Times New Roman" w:cs="Times New Roman"/>
        </w:rPr>
        <w:tab/>
        <w:t>WHEREAS, the Governing Resolution stated that the Salt Lake County Council had found that it was in the best interests of the citizens of Salt Lake County, the partner municipalities which were included within the Sanitation District, and the property owners receiving services within the Sanitation District for the Sanitation District to become independent from Salt Lake County</w:t>
      </w:r>
      <w:r w:rsidR="002E1B2C" w:rsidRPr="00BA160E">
        <w:rPr>
          <w:rFonts w:ascii="Times New Roman" w:hAnsi="Times New Roman" w:cs="Times New Roman"/>
        </w:rPr>
        <w:t>, however a special service district is by definition a hybrid entity that is still subject to Salt Lake County oversight and control in several regards</w:t>
      </w:r>
      <w:r w:rsidRPr="00BA160E">
        <w:rPr>
          <w:rFonts w:ascii="Times New Roman" w:hAnsi="Times New Roman" w:cs="Times New Roman"/>
        </w:rPr>
        <w:t>; and</w:t>
      </w:r>
    </w:p>
    <w:p w14:paraId="3BA50AB3" w14:textId="45984E91" w:rsidR="00BB2DC2" w:rsidRPr="00BA160E" w:rsidRDefault="00BB2DC2" w:rsidP="008C3E3A">
      <w:pPr>
        <w:jc w:val="both"/>
        <w:rPr>
          <w:rFonts w:ascii="Times New Roman" w:hAnsi="Times New Roman" w:cs="Times New Roman"/>
        </w:rPr>
      </w:pPr>
    </w:p>
    <w:p w14:paraId="7F0AECD6" w14:textId="77371BC1" w:rsidR="00BB2DC2" w:rsidRPr="00BA160E" w:rsidRDefault="00BB2DC2" w:rsidP="008C3E3A">
      <w:pPr>
        <w:jc w:val="both"/>
        <w:rPr>
          <w:rFonts w:ascii="Times New Roman" w:hAnsi="Times New Roman" w:cs="Times New Roman"/>
        </w:rPr>
      </w:pPr>
      <w:r w:rsidRPr="00BA160E">
        <w:rPr>
          <w:rFonts w:ascii="Times New Roman" w:hAnsi="Times New Roman" w:cs="Times New Roman"/>
        </w:rPr>
        <w:lastRenderedPageBreak/>
        <w:tab/>
        <w:t xml:space="preserve">WHEREAS, </w:t>
      </w:r>
      <w:r w:rsidR="002E1B2C" w:rsidRPr="00BA160E">
        <w:rPr>
          <w:rFonts w:ascii="Times New Roman" w:hAnsi="Times New Roman" w:cs="Times New Roman"/>
        </w:rPr>
        <w:t>for WFWRD to become fully independent, as the Salt Lake County Council desired, it must be converted into a local district governed under the Local District Act, Title 17B of the Utah Code and the ability to reorganize a special service district into a local district was not enacted until 2013, under Section 17D-1-604 of the Utah Code (the “</w:t>
      </w:r>
      <w:r w:rsidR="002E1B2C" w:rsidRPr="008C3E3A">
        <w:rPr>
          <w:rFonts w:ascii="Times New Roman" w:hAnsi="Times New Roman" w:cs="Times New Roman"/>
          <w:b/>
          <w:bCs/>
        </w:rPr>
        <w:t>Reorganization Statute</w:t>
      </w:r>
      <w:r w:rsidR="002E1B2C" w:rsidRPr="00BA160E">
        <w:rPr>
          <w:rFonts w:ascii="Times New Roman" w:hAnsi="Times New Roman" w:cs="Times New Roman"/>
        </w:rPr>
        <w:t>”); and</w:t>
      </w:r>
    </w:p>
    <w:p w14:paraId="4B8C247E" w14:textId="5A60CA84" w:rsidR="002E1B2C" w:rsidRPr="00BA160E" w:rsidRDefault="002E1B2C" w:rsidP="008C3E3A">
      <w:pPr>
        <w:jc w:val="both"/>
        <w:rPr>
          <w:rFonts w:ascii="Times New Roman" w:hAnsi="Times New Roman" w:cs="Times New Roman"/>
        </w:rPr>
      </w:pPr>
    </w:p>
    <w:p w14:paraId="4E461480" w14:textId="1475A3D7" w:rsidR="002E1B2C" w:rsidRPr="00BA160E" w:rsidRDefault="002E1B2C" w:rsidP="008C3E3A">
      <w:pPr>
        <w:jc w:val="both"/>
        <w:rPr>
          <w:rFonts w:ascii="Times New Roman" w:hAnsi="Times New Roman" w:cs="Times New Roman"/>
        </w:rPr>
      </w:pPr>
      <w:r w:rsidRPr="00BA160E">
        <w:rPr>
          <w:rFonts w:ascii="Times New Roman" w:hAnsi="Times New Roman" w:cs="Times New Roman"/>
        </w:rPr>
        <w:tab/>
        <w:t xml:space="preserve">WHEREAS, the Reorganization Statute authorizes Salt Lake County to reorganize WFWRD into a completely independent local district and requires that the reorganization may not occur unless each municipality that is included within WFWRD must consent to the reorganization; and </w:t>
      </w:r>
    </w:p>
    <w:p w14:paraId="001B335F" w14:textId="2E8E62D5" w:rsidR="002E1B2C" w:rsidRPr="00BA160E" w:rsidRDefault="002E1B2C" w:rsidP="008C3E3A">
      <w:pPr>
        <w:jc w:val="both"/>
        <w:rPr>
          <w:rFonts w:ascii="Times New Roman" w:hAnsi="Times New Roman" w:cs="Times New Roman"/>
        </w:rPr>
      </w:pPr>
    </w:p>
    <w:p w14:paraId="27725C60" w14:textId="1853F064" w:rsidR="002E1B2C" w:rsidRPr="00BA160E" w:rsidRDefault="002E1B2C" w:rsidP="008C3E3A">
      <w:pPr>
        <w:jc w:val="both"/>
        <w:rPr>
          <w:rFonts w:ascii="Times New Roman" w:hAnsi="Times New Roman" w:cs="Times New Roman"/>
        </w:rPr>
      </w:pPr>
      <w:r w:rsidRPr="00BA160E">
        <w:rPr>
          <w:rFonts w:ascii="Times New Roman" w:hAnsi="Times New Roman" w:cs="Times New Roman"/>
        </w:rPr>
        <w:tab/>
        <w:t xml:space="preserve">WHEREAS, </w:t>
      </w:r>
      <w:r w:rsidR="00BA160E">
        <w:rPr>
          <w:rFonts w:ascii="Times New Roman" w:hAnsi="Times New Roman" w:cs="Times New Roman"/>
        </w:rPr>
        <w:t xml:space="preserve">the </w:t>
      </w:r>
      <w:r w:rsidR="005A4AD6">
        <w:rPr>
          <w:rFonts w:ascii="Times New Roman" w:hAnsi="Times New Roman" w:cs="Times New Roman"/>
        </w:rPr>
        <w:t>Copperton</w:t>
      </w:r>
      <w:r w:rsidR="00BA160E">
        <w:rPr>
          <w:rFonts w:ascii="Times New Roman" w:hAnsi="Times New Roman" w:cs="Times New Roman"/>
        </w:rPr>
        <w:t xml:space="preserve"> Metro Township</w:t>
      </w:r>
      <w:r w:rsidRPr="00BA160E">
        <w:rPr>
          <w:rFonts w:ascii="Times New Roman" w:hAnsi="Times New Roman" w:cs="Times New Roman"/>
          <w:b/>
          <w:bCs/>
        </w:rPr>
        <w:t xml:space="preserve"> </w:t>
      </w:r>
      <w:r w:rsidRPr="00BA160E">
        <w:rPr>
          <w:rFonts w:ascii="Times New Roman" w:hAnsi="Times New Roman" w:cs="Times New Roman"/>
        </w:rPr>
        <w:t xml:space="preserve">is a member municipality of WFWRD and has determined that it is in the best interests of WFWRD and of </w:t>
      </w:r>
      <w:r w:rsidR="005A4AD6">
        <w:rPr>
          <w:rFonts w:ascii="Times New Roman" w:hAnsi="Times New Roman" w:cs="Times New Roman"/>
        </w:rPr>
        <w:t>Copperton</w:t>
      </w:r>
      <w:r w:rsidR="00BA160E">
        <w:rPr>
          <w:rFonts w:ascii="Times New Roman" w:hAnsi="Times New Roman" w:cs="Times New Roman"/>
        </w:rPr>
        <w:t xml:space="preserve"> Metro Township</w:t>
      </w:r>
      <w:r w:rsidR="00BA160E" w:rsidRPr="00BA160E">
        <w:rPr>
          <w:rFonts w:ascii="Times New Roman" w:hAnsi="Times New Roman" w:cs="Times New Roman"/>
        </w:rPr>
        <w:t xml:space="preserve"> </w:t>
      </w:r>
      <w:r w:rsidRPr="00BA160E">
        <w:rPr>
          <w:rFonts w:ascii="Times New Roman" w:hAnsi="Times New Roman" w:cs="Times New Roman"/>
        </w:rPr>
        <w:t>for WFWRD to be reorganized as a local district.</w:t>
      </w:r>
    </w:p>
    <w:p w14:paraId="0FACD019" w14:textId="73B7F9F0" w:rsidR="002E1B2C" w:rsidRPr="00BA160E" w:rsidRDefault="002E1B2C" w:rsidP="008C3E3A">
      <w:pPr>
        <w:jc w:val="both"/>
        <w:rPr>
          <w:rFonts w:ascii="Times New Roman" w:hAnsi="Times New Roman" w:cs="Times New Roman"/>
        </w:rPr>
      </w:pPr>
    </w:p>
    <w:p w14:paraId="73FC687E" w14:textId="3314EA75" w:rsidR="002E1B2C" w:rsidRPr="00BA160E" w:rsidRDefault="002E1B2C" w:rsidP="008C3E3A">
      <w:pPr>
        <w:jc w:val="both"/>
        <w:rPr>
          <w:rFonts w:ascii="Times New Roman" w:hAnsi="Times New Roman" w:cs="Times New Roman"/>
        </w:rPr>
      </w:pPr>
      <w:r w:rsidRPr="00BA160E">
        <w:rPr>
          <w:rFonts w:ascii="Times New Roman" w:hAnsi="Times New Roman" w:cs="Times New Roman"/>
        </w:rPr>
        <w:tab/>
        <w:t xml:space="preserve">NOW, THEREFORE, it is resolved by the </w:t>
      </w:r>
      <w:r w:rsidR="005A4AD6">
        <w:rPr>
          <w:rFonts w:ascii="Times New Roman" w:hAnsi="Times New Roman" w:cs="Times New Roman"/>
        </w:rPr>
        <w:t>Copperton</w:t>
      </w:r>
      <w:r w:rsidR="00BA160E">
        <w:rPr>
          <w:rFonts w:ascii="Times New Roman" w:hAnsi="Times New Roman" w:cs="Times New Roman"/>
        </w:rPr>
        <w:t xml:space="preserve"> Metro Township</w:t>
      </w:r>
      <w:r w:rsidR="00BA160E" w:rsidRPr="00BA160E">
        <w:rPr>
          <w:rFonts w:ascii="Times New Roman" w:hAnsi="Times New Roman" w:cs="Times New Roman"/>
        </w:rPr>
        <w:t xml:space="preserve"> </w:t>
      </w:r>
      <w:r w:rsidR="00BA160E">
        <w:rPr>
          <w:rFonts w:ascii="Times New Roman" w:hAnsi="Times New Roman" w:cs="Times New Roman"/>
        </w:rPr>
        <w:t xml:space="preserve">Council </w:t>
      </w:r>
      <w:r w:rsidR="00986335" w:rsidRPr="00BA160E">
        <w:rPr>
          <w:rFonts w:ascii="Times New Roman" w:hAnsi="Times New Roman" w:cs="Times New Roman"/>
        </w:rPr>
        <w:t>as follows:</w:t>
      </w:r>
    </w:p>
    <w:p w14:paraId="387CB4E4" w14:textId="233456D6" w:rsidR="00986335" w:rsidRPr="00BA160E" w:rsidRDefault="00986335" w:rsidP="008C3E3A">
      <w:pPr>
        <w:jc w:val="both"/>
        <w:rPr>
          <w:rFonts w:ascii="Times New Roman" w:hAnsi="Times New Roman" w:cs="Times New Roman"/>
        </w:rPr>
      </w:pPr>
    </w:p>
    <w:p w14:paraId="29F41893" w14:textId="16CF78D2" w:rsidR="00986335" w:rsidRPr="00BA160E" w:rsidRDefault="00BA160E" w:rsidP="008C3E3A">
      <w:pPr>
        <w:pStyle w:val="ListParagraph"/>
        <w:numPr>
          <w:ilvl w:val="0"/>
          <w:numId w:val="3"/>
        </w:numPr>
        <w:ind w:left="1440" w:hanging="720"/>
        <w:jc w:val="both"/>
        <w:rPr>
          <w:rFonts w:ascii="Times New Roman" w:hAnsi="Times New Roman" w:cs="Times New Roman"/>
        </w:rPr>
      </w:pPr>
      <w:r>
        <w:rPr>
          <w:rFonts w:ascii="Times New Roman" w:hAnsi="Times New Roman" w:cs="Times New Roman"/>
        </w:rPr>
        <w:t xml:space="preserve">The </w:t>
      </w:r>
      <w:r w:rsidR="005A4AD6">
        <w:rPr>
          <w:rFonts w:ascii="Times New Roman" w:hAnsi="Times New Roman" w:cs="Times New Roman"/>
        </w:rPr>
        <w:t>Copperton</w:t>
      </w:r>
      <w:r>
        <w:rPr>
          <w:rFonts w:ascii="Times New Roman" w:hAnsi="Times New Roman" w:cs="Times New Roman"/>
        </w:rPr>
        <w:t xml:space="preserve"> Metro Township Council </w:t>
      </w:r>
      <w:r w:rsidR="00986335" w:rsidRPr="00BA160E">
        <w:rPr>
          <w:rFonts w:ascii="Times New Roman" w:hAnsi="Times New Roman" w:cs="Times New Roman"/>
        </w:rPr>
        <w:t xml:space="preserve">hereby consents to Salt Lake County Council reorganizing WFWRD as a local district </w:t>
      </w:r>
      <w:r w:rsidR="009B1DAF" w:rsidRPr="00BA160E">
        <w:rPr>
          <w:rFonts w:ascii="Times New Roman" w:hAnsi="Times New Roman" w:cs="Times New Roman"/>
        </w:rPr>
        <w:t>under Section 17D-1-604 under substantially the following terms:</w:t>
      </w:r>
    </w:p>
    <w:p w14:paraId="0D2BE29D" w14:textId="77777777" w:rsidR="009B1DAF" w:rsidRPr="00BA160E" w:rsidRDefault="009B1DAF" w:rsidP="008C3E3A">
      <w:pPr>
        <w:pStyle w:val="ListParagraph"/>
        <w:ind w:left="1440"/>
        <w:jc w:val="both"/>
        <w:rPr>
          <w:rFonts w:ascii="Times New Roman" w:hAnsi="Times New Roman" w:cs="Times New Roman"/>
        </w:rPr>
      </w:pPr>
    </w:p>
    <w:p w14:paraId="401B744F" w14:textId="2D60EE2E" w:rsidR="009B1DAF" w:rsidRPr="00BA160E" w:rsidRDefault="009B1DAF" w:rsidP="008C3E3A">
      <w:pPr>
        <w:pStyle w:val="ListParagraph"/>
        <w:numPr>
          <w:ilvl w:val="1"/>
          <w:numId w:val="3"/>
        </w:numPr>
        <w:jc w:val="both"/>
        <w:rPr>
          <w:rFonts w:ascii="Times New Roman" w:hAnsi="Times New Roman" w:cs="Times New Roman"/>
        </w:rPr>
      </w:pPr>
      <w:r w:rsidRPr="00BA160E">
        <w:rPr>
          <w:rFonts w:ascii="Times New Roman" w:hAnsi="Times New Roman" w:cs="Times New Roman"/>
        </w:rPr>
        <w:t>The WFWRD name will remain the same.</w:t>
      </w:r>
    </w:p>
    <w:p w14:paraId="7A9E299B" w14:textId="346DDA3C" w:rsidR="009B1DAF" w:rsidRPr="00BA160E" w:rsidRDefault="009B1DAF" w:rsidP="008C3E3A">
      <w:pPr>
        <w:pStyle w:val="ListParagraph"/>
        <w:numPr>
          <w:ilvl w:val="1"/>
          <w:numId w:val="3"/>
        </w:numPr>
        <w:jc w:val="both"/>
        <w:rPr>
          <w:rFonts w:ascii="Times New Roman" w:hAnsi="Times New Roman" w:cs="Times New Roman"/>
        </w:rPr>
      </w:pPr>
      <w:r w:rsidRPr="00BA160E">
        <w:rPr>
          <w:rFonts w:ascii="Times New Roman" w:hAnsi="Times New Roman" w:cs="Times New Roman"/>
        </w:rPr>
        <w:t xml:space="preserve">The current WFWRD boundaries will remain the same. </w:t>
      </w:r>
    </w:p>
    <w:p w14:paraId="755A04B0" w14:textId="171C84F2" w:rsidR="009B1DAF" w:rsidRPr="00BA160E" w:rsidRDefault="009B1DAF" w:rsidP="008C3E3A">
      <w:pPr>
        <w:pStyle w:val="ListParagraph"/>
        <w:numPr>
          <w:ilvl w:val="1"/>
          <w:numId w:val="3"/>
        </w:numPr>
        <w:jc w:val="both"/>
        <w:rPr>
          <w:rFonts w:ascii="Times New Roman" w:hAnsi="Times New Roman" w:cs="Times New Roman"/>
        </w:rPr>
      </w:pPr>
      <w:r w:rsidRPr="00BA160E">
        <w:rPr>
          <w:rFonts w:ascii="Times New Roman" w:hAnsi="Times New Roman" w:cs="Times New Roman"/>
        </w:rPr>
        <w:t xml:space="preserve">The services authorized to be provided by WFWRD, namely waste and recycling </w:t>
      </w:r>
      <w:r w:rsidR="00D15A3E" w:rsidRPr="00BA160E">
        <w:rPr>
          <w:rFonts w:ascii="Times New Roman" w:hAnsi="Times New Roman" w:cs="Times New Roman"/>
        </w:rPr>
        <w:t xml:space="preserve">collection </w:t>
      </w:r>
      <w:r w:rsidRPr="00BA160E">
        <w:rPr>
          <w:rFonts w:ascii="Times New Roman" w:hAnsi="Times New Roman" w:cs="Times New Roman"/>
        </w:rPr>
        <w:t xml:space="preserve">services, will remain the same. </w:t>
      </w:r>
    </w:p>
    <w:p w14:paraId="3C90883A" w14:textId="5F054DDE" w:rsidR="00EF2F25" w:rsidRPr="00BA160E" w:rsidRDefault="00EF2F25" w:rsidP="008C3E3A">
      <w:pPr>
        <w:pStyle w:val="ListParagraph"/>
        <w:numPr>
          <w:ilvl w:val="1"/>
          <w:numId w:val="3"/>
        </w:numPr>
        <w:jc w:val="both"/>
        <w:rPr>
          <w:rFonts w:ascii="Times New Roman" w:hAnsi="Times New Roman" w:cs="Times New Roman"/>
        </w:rPr>
      </w:pPr>
      <w:r w:rsidRPr="00BA160E">
        <w:rPr>
          <w:rFonts w:ascii="Times New Roman" w:hAnsi="Times New Roman" w:cs="Times New Roman"/>
        </w:rPr>
        <w:t>The governing board appointment type, to the maximum extent possible, will remain the same.</w:t>
      </w:r>
    </w:p>
    <w:p w14:paraId="698936E1" w14:textId="5D519734" w:rsidR="00EF2F25" w:rsidRPr="00BA160E" w:rsidRDefault="00EF2F25" w:rsidP="008C3E3A">
      <w:pPr>
        <w:pStyle w:val="ListParagraph"/>
        <w:ind w:left="1800"/>
        <w:jc w:val="both"/>
        <w:rPr>
          <w:rFonts w:ascii="Times New Roman" w:hAnsi="Times New Roman" w:cs="Times New Roman"/>
        </w:rPr>
      </w:pPr>
    </w:p>
    <w:p w14:paraId="4B406D94" w14:textId="2DD4C6DB" w:rsidR="00EF2F25" w:rsidRPr="00BA160E" w:rsidRDefault="008C3E3A" w:rsidP="008C3E3A">
      <w:pPr>
        <w:pStyle w:val="ListParagraph"/>
        <w:numPr>
          <w:ilvl w:val="0"/>
          <w:numId w:val="3"/>
        </w:numPr>
        <w:ind w:left="1440" w:hanging="720"/>
        <w:jc w:val="both"/>
        <w:rPr>
          <w:rFonts w:ascii="Times New Roman" w:hAnsi="Times New Roman" w:cs="Times New Roman"/>
        </w:rPr>
      </w:pPr>
      <w:r>
        <w:rPr>
          <w:rFonts w:ascii="Times New Roman" w:hAnsi="Times New Roman" w:cs="Times New Roman"/>
        </w:rPr>
        <w:t>T</w:t>
      </w:r>
      <w:r w:rsidR="00EF2F25" w:rsidRPr="00BA160E">
        <w:rPr>
          <w:rFonts w:ascii="Times New Roman" w:hAnsi="Times New Roman" w:cs="Times New Roman"/>
        </w:rPr>
        <w:t xml:space="preserve">his Resolution shall take effect immediately upon its passage. </w:t>
      </w:r>
    </w:p>
    <w:p w14:paraId="2378A74A" w14:textId="77777777" w:rsidR="00EF2F25" w:rsidRPr="00BA160E" w:rsidRDefault="00EF2F25" w:rsidP="008C3E3A">
      <w:pPr>
        <w:pStyle w:val="ListParagraph"/>
        <w:ind w:left="1440"/>
        <w:jc w:val="both"/>
        <w:rPr>
          <w:rFonts w:ascii="Times New Roman" w:hAnsi="Times New Roman" w:cs="Times New Roman"/>
        </w:rPr>
      </w:pPr>
    </w:p>
    <w:p w14:paraId="42848A61" w14:textId="2645BA2B" w:rsidR="00EF2F25" w:rsidRPr="00BA160E" w:rsidRDefault="00EF2F25" w:rsidP="008C3E3A">
      <w:pPr>
        <w:pStyle w:val="ListParagraph"/>
        <w:numPr>
          <w:ilvl w:val="0"/>
          <w:numId w:val="3"/>
        </w:numPr>
        <w:ind w:left="1440" w:hanging="720"/>
        <w:jc w:val="both"/>
        <w:rPr>
          <w:rFonts w:ascii="Times New Roman" w:hAnsi="Times New Roman" w:cs="Times New Roman"/>
        </w:rPr>
      </w:pPr>
      <w:r w:rsidRPr="00BA160E">
        <w:rPr>
          <w:rFonts w:ascii="Times New Roman" w:hAnsi="Times New Roman" w:cs="Times New Roman"/>
        </w:rPr>
        <w:t xml:space="preserve">In the event of any conflict between this Resolution and any other enactment of </w:t>
      </w:r>
      <w:r w:rsidR="00BA160E">
        <w:rPr>
          <w:rFonts w:ascii="Times New Roman" w:hAnsi="Times New Roman" w:cs="Times New Roman"/>
        </w:rPr>
        <w:t xml:space="preserve">the </w:t>
      </w:r>
      <w:r w:rsidR="005A4AD6">
        <w:rPr>
          <w:rFonts w:ascii="Times New Roman" w:hAnsi="Times New Roman" w:cs="Times New Roman"/>
        </w:rPr>
        <w:t>Copperton</w:t>
      </w:r>
      <w:r w:rsidR="00BA160E">
        <w:rPr>
          <w:rFonts w:ascii="Times New Roman" w:hAnsi="Times New Roman" w:cs="Times New Roman"/>
        </w:rPr>
        <w:t xml:space="preserve"> Metro Township Council</w:t>
      </w:r>
      <w:r w:rsidRPr="00BA160E">
        <w:rPr>
          <w:rFonts w:ascii="Times New Roman" w:hAnsi="Times New Roman" w:cs="Times New Roman"/>
        </w:rPr>
        <w:t>, this Resolution shall control.</w:t>
      </w:r>
    </w:p>
    <w:p w14:paraId="2C1408C3" w14:textId="77777777" w:rsidR="00EF2F25" w:rsidRPr="00BA160E" w:rsidRDefault="00EF2F25" w:rsidP="00EF2F25">
      <w:pPr>
        <w:pStyle w:val="ListParagraph"/>
        <w:rPr>
          <w:rFonts w:ascii="Times New Roman" w:hAnsi="Times New Roman" w:cs="Times New Roman"/>
        </w:rPr>
      </w:pPr>
    </w:p>
    <w:p w14:paraId="2CBD300A" w14:textId="650F0380" w:rsidR="008C3E3A" w:rsidRDefault="008C3E3A" w:rsidP="008C3E3A">
      <w:pPr>
        <w:ind w:firstLine="720"/>
        <w:jc w:val="center"/>
        <w:rPr>
          <w:rFonts w:ascii="Times New Roman" w:hAnsi="Times New Roman" w:cs="Times New Roman"/>
        </w:rPr>
      </w:pPr>
      <w:r>
        <w:rPr>
          <w:rFonts w:ascii="Times New Roman" w:hAnsi="Times New Roman" w:cs="Times New Roman"/>
        </w:rPr>
        <w:t>[execution on following page]</w:t>
      </w:r>
    </w:p>
    <w:p w14:paraId="2A1C1FF2" w14:textId="77777777" w:rsidR="008C3E3A" w:rsidRDefault="008C3E3A" w:rsidP="008C3E3A">
      <w:pPr>
        <w:ind w:firstLine="720"/>
        <w:rPr>
          <w:rFonts w:ascii="Times New Roman" w:hAnsi="Times New Roman" w:cs="Times New Roman"/>
        </w:rPr>
      </w:pPr>
    </w:p>
    <w:p w14:paraId="38413511" w14:textId="77777777" w:rsidR="008C3E3A" w:rsidRDefault="008C3E3A" w:rsidP="008C3E3A">
      <w:pPr>
        <w:ind w:firstLine="720"/>
        <w:rPr>
          <w:rFonts w:ascii="Times New Roman" w:hAnsi="Times New Roman" w:cs="Times New Roman"/>
        </w:rPr>
      </w:pPr>
    </w:p>
    <w:p w14:paraId="0F3A82E0" w14:textId="77777777" w:rsidR="008C3E3A" w:rsidRDefault="008C3E3A" w:rsidP="008C3E3A">
      <w:pPr>
        <w:ind w:firstLine="720"/>
        <w:rPr>
          <w:rFonts w:ascii="Times New Roman" w:hAnsi="Times New Roman" w:cs="Times New Roman"/>
        </w:rPr>
      </w:pPr>
    </w:p>
    <w:p w14:paraId="7EE43884" w14:textId="77777777" w:rsidR="008C3E3A" w:rsidRDefault="008C3E3A" w:rsidP="008C3E3A">
      <w:pPr>
        <w:ind w:firstLine="720"/>
        <w:rPr>
          <w:rFonts w:ascii="Times New Roman" w:hAnsi="Times New Roman" w:cs="Times New Roman"/>
        </w:rPr>
      </w:pPr>
    </w:p>
    <w:p w14:paraId="3C781628" w14:textId="77777777" w:rsidR="008C3E3A" w:rsidRDefault="008C3E3A" w:rsidP="008C3E3A">
      <w:pPr>
        <w:ind w:firstLine="720"/>
        <w:rPr>
          <w:rFonts w:ascii="Times New Roman" w:hAnsi="Times New Roman" w:cs="Times New Roman"/>
        </w:rPr>
      </w:pPr>
    </w:p>
    <w:p w14:paraId="467FCF3B" w14:textId="77777777" w:rsidR="008C3E3A" w:rsidRDefault="008C3E3A" w:rsidP="008C3E3A">
      <w:pPr>
        <w:ind w:firstLine="720"/>
        <w:rPr>
          <w:rFonts w:ascii="Times New Roman" w:hAnsi="Times New Roman" w:cs="Times New Roman"/>
        </w:rPr>
      </w:pPr>
    </w:p>
    <w:p w14:paraId="51FDBC81" w14:textId="77777777" w:rsidR="008C3E3A" w:rsidRDefault="008C3E3A" w:rsidP="008C3E3A">
      <w:pPr>
        <w:ind w:firstLine="720"/>
        <w:rPr>
          <w:rFonts w:ascii="Times New Roman" w:hAnsi="Times New Roman" w:cs="Times New Roman"/>
        </w:rPr>
      </w:pPr>
    </w:p>
    <w:p w14:paraId="379F5B4F" w14:textId="77777777" w:rsidR="008C3E3A" w:rsidRDefault="008C3E3A" w:rsidP="008C3E3A">
      <w:pPr>
        <w:ind w:firstLine="720"/>
        <w:rPr>
          <w:rFonts w:ascii="Times New Roman" w:hAnsi="Times New Roman" w:cs="Times New Roman"/>
        </w:rPr>
      </w:pPr>
    </w:p>
    <w:p w14:paraId="543F0609" w14:textId="77777777" w:rsidR="008C3E3A" w:rsidRDefault="008C3E3A" w:rsidP="008C3E3A">
      <w:pPr>
        <w:ind w:firstLine="720"/>
        <w:rPr>
          <w:rFonts w:ascii="Times New Roman" w:hAnsi="Times New Roman" w:cs="Times New Roman"/>
        </w:rPr>
      </w:pPr>
    </w:p>
    <w:p w14:paraId="3597D419" w14:textId="77777777" w:rsidR="008C3E3A" w:rsidRDefault="008C3E3A" w:rsidP="008C3E3A">
      <w:pPr>
        <w:ind w:firstLine="720"/>
        <w:rPr>
          <w:rFonts w:ascii="Times New Roman" w:hAnsi="Times New Roman" w:cs="Times New Roman"/>
        </w:rPr>
      </w:pPr>
    </w:p>
    <w:p w14:paraId="3D78674E" w14:textId="77777777" w:rsidR="008C3E3A" w:rsidRDefault="008C3E3A" w:rsidP="008C3E3A">
      <w:pPr>
        <w:ind w:firstLine="720"/>
        <w:rPr>
          <w:rFonts w:ascii="Times New Roman" w:hAnsi="Times New Roman" w:cs="Times New Roman"/>
        </w:rPr>
      </w:pPr>
    </w:p>
    <w:p w14:paraId="174FD98F" w14:textId="77777777" w:rsidR="008C3E3A" w:rsidRDefault="008C3E3A" w:rsidP="008C3E3A">
      <w:pPr>
        <w:ind w:firstLine="720"/>
        <w:rPr>
          <w:rFonts w:ascii="Times New Roman" w:hAnsi="Times New Roman" w:cs="Times New Roman"/>
        </w:rPr>
      </w:pPr>
    </w:p>
    <w:p w14:paraId="633045BC" w14:textId="4F1FF03B" w:rsidR="00EF2F25" w:rsidRPr="008C3E3A" w:rsidRDefault="00EF2F25" w:rsidP="008C3E3A">
      <w:pPr>
        <w:ind w:firstLine="720"/>
        <w:rPr>
          <w:rFonts w:ascii="Times New Roman" w:hAnsi="Times New Roman" w:cs="Times New Roman"/>
        </w:rPr>
      </w:pPr>
      <w:r w:rsidRPr="008C3E3A">
        <w:rPr>
          <w:rFonts w:ascii="Times New Roman" w:hAnsi="Times New Roman" w:cs="Times New Roman"/>
        </w:rPr>
        <w:lastRenderedPageBreak/>
        <w:t xml:space="preserve">ADOPTED this _______ day of </w:t>
      </w:r>
      <w:r w:rsidRPr="008C3E3A">
        <w:rPr>
          <w:rFonts w:ascii="Times New Roman" w:hAnsi="Times New Roman" w:cs="Times New Roman"/>
        </w:rPr>
        <w:softHyphen/>
      </w:r>
      <w:r w:rsidRPr="008C3E3A">
        <w:rPr>
          <w:rFonts w:ascii="Times New Roman" w:hAnsi="Times New Roman" w:cs="Times New Roman"/>
        </w:rPr>
        <w:softHyphen/>
      </w:r>
      <w:r w:rsidRPr="008C3E3A">
        <w:rPr>
          <w:rFonts w:ascii="Times New Roman" w:hAnsi="Times New Roman" w:cs="Times New Roman"/>
        </w:rPr>
        <w:softHyphen/>
      </w:r>
      <w:r w:rsidRPr="008C3E3A">
        <w:rPr>
          <w:rFonts w:ascii="Times New Roman" w:hAnsi="Times New Roman" w:cs="Times New Roman"/>
        </w:rPr>
        <w:softHyphen/>
      </w:r>
      <w:r w:rsidRPr="008C3E3A">
        <w:rPr>
          <w:rFonts w:ascii="Times New Roman" w:hAnsi="Times New Roman" w:cs="Times New Roman"/>
        </w:rPr>
        <w:softHyphen/>
      </w:r>
      <w:r w:rsidRPr="008C3E3A">
        <w:rPr>
          <w:rFonts w:ascii="Times New Roman" w:hAnsi="Times New Roman" w:cs="Times New Roman"/>
        </w:rPr>
        <w:softHyphen/>
      </w:r>
      <w:r w:rsidRPr="008C3E3A">
        <w:rPr>
          <w:rFonts w:ascii="Times New Roman" w:hAnsi="Times New Roman" w:cs="Times New Roman"/>
        </w:rPr>
        <w:softHyphen/>
        <w:t>____________________________, 2021.</w:t>
      </w:r>
    </w:p>
    <w:p w14:paraId="04B7940A" w14:textId="11B6F62D" w:rsidR="00EF2F25" w:rsidRPr="008C3E3A" w:rsidRDefault="00EF2F25" w:rsidP="00EF2F25">
      <w:pPr>
        <w:rPr>
          <w:rFonts w:ascii="Times New Roman" w:hAnsi="Times New Roman" w:cs="Times New Roman"/>
        </w:rPr>
      </w:pPr>
    </w:p>
    <w:p w14:paraId="2C22DE2E" w14:textId="190963ED" w:rsidR="008C3E3A" w:rsidRPr="008C3E3A" w:rsidRDefault="008C3E3A" w:rsidP="008C3E3A">
      <w:pPr>
        <w:tabs>
          <w:tab w:val="left" w:pos="720"/>
        </w:tabs>
        <w:spacing w:line="480" w:lineRule="auto"/>
        <w:rPr>
          <w:rFonts w:ascii="Times New Roman" w:hAnsi="Times New Roman" w:cs="Times New Roman"/>
          <w:szCs w:val="24"/>
        </w:rPr>
      </w:pPr>
      <w:r w:rsidRPr="008C3E3A">
        <w:rPr>
          <w:rFonts w:ascii="Times New Roman" w:hAnsi="Times New Roman" w:cs="Times New Roman"/>
          <w:szCs w:val="24"/>
        </w:rPr>
        <w:tab/>
      </w:r>
      <w:r w:rsidRPr="008C3E3A">
        <w:rPr>
          <w:rFonts w:ascii="Times New Roman" w:hAnsi="Times New Roman" w:cs="Times New Roman"/>
          <w:szCs w:val="24"/>
        </w:rPr>
        <w:tab/>
      </w:r>
      <w:r w:rsidRPr="008C3E3A">
        <w:rPr>
          <w:rFonts w:ascii="Times New Roman" w:hAnsi="Times New Roman" w:cs="Times New Roman"/>
          <w:szCs w:val="24"/>
        </w:rPr>
        <w:tab/>
      </w:r>
      <w:r w:rsidRPr="008C3E3A">
        <w:rPr>
          <w:rFonts w:ascii="Times New Roman" w:hAnsi="Times New Roman" w:cs="Times New Roman"/>
          <w:szCs w:val="24"/>
        </w:rPr>
        <w:tab/>
      </w:r>
      <w:r w:rsidRPr="008C3E3A">
        <w:rPr>
          <w:rFonts w:ascii="Times New Roman" w:hAnsi="Times New Roman" w:cs="Times New Roman"/>
          <w:szCs w:val="24"/>
        </w:rPr>
        <w:tab/>
      </w:r>
      <w:r w:rsidRPr="008C3E3A">
        <w:rPr>
          <w:rFonts w:ascii="Times New Roman" w:hAnsi="Times New Roman" w:cs="Times New Roman"/>
          <w:szCs w:val="24"/>
        </w:rPr>
        <w:tab/>
      </w:r>
      <w:r w:rsidRPr="008C3E3A">
        <w:rPr>
          <w:rFonts w:ascii="Times New Roman" w:hAnsi="Times New Roman" w:cs="Times New Roman"/>
          <w:szCs w:val="24"/>
        </w:rPr>
        <w:tab/>
      </w:r>
      <w:r w:rsidR="005A4AD6">
        <w:rPr>
          <w:rFonts w:ascii="Times New Roman" w:hAnsi="Times New Roman" w:cs="Times New Roman"/>
          <w:szCs w:val="24"/>
        </w:rPr>
        <w:t>COPPERTON</w:t>
      </w:r>
      <w:r w:rsidRPr="008C3E3A">
        <w:rPr>
          <w:rFonts w:ascii="Times New Roman" w:hAnsi="Times New Roman" w:cs="Times New Roman"/>
          <w:szCs w:val="24"/>
        </w:rPr>
        <w:t xml:space="preserve"> METRO TOWNSHIP COUNCIL</w:t>
      </w:r>
    </w:p>
    <w:p w14:paraId="50B249BA" w14:textId="77777777" w:rsidR="008C3E3A" w:rsidRPr="008C3E3A" w:rsidRDefault="008C3E3A" w:rsidP="008C3E3A">
      <w:pPr>
        <w:tabs>
          <w:tab w:val="left" w:pos="720"/>
        </w:tabs>
        <w:spacing w:line="480" w:lineRule="auto"/>
        <w:rPr>
          <w:rFonts w:ascii="Times New Roman" w:hAnsi="Times New Roman" w:cs="Times New Roman"/>
          <w:szCs w:val="24"/>
        </w:rPr>
      </w:pPr>
    </w:p>
    <w:p w14:paraId="62C33531" w14:textId="77777777" w:rsidR="008C3E3A" w:rsidRPr="008C3E3A" w:rsidRDefault="008C3E3A" w:rsidP="008C3E3A">
      <w:pPr>
        <w:tabs>
          <w:tab w:val="left" w:pos="720"/>
        </w:tabs>
        <w:rPr>
          <w:rFonts w:ascii="Times New Roman" w:hAnsi="Times New Roman" w:cs="Times New Roman"/>
          <w:szCs w:val="24"/>
        </w:rPr>
      </w:pPr>
      <w:r w:rsidRPr="008C3E3A">
        <w:rPr>
          <w:rFonts w:ascii="Times New Roman" w:hAnsi="Times New Roman" w:cs="Times New Roman"/>
          <w:szCs w:val="24"/>
        </w:rPr>
        <w:tab/>
      </w:r>
      <w:r w:rsidRPr="008C3E3A">
        <w:rPr>
          <w:rFonts w:ascii="Times New Roman" w:hAnsi="Times New Roman" w:cs="Times New Roman"/>
          <w:szCs w:val="24"/>
        </w:rPr>
        <w:tab/>
      </w:r>
      <w:r w:rsidRPr="008C3E3A">
        <w:rPr>
          <w:rFonts w:ascii="Times New Roman" w:hAnsi="Times New Roman" w:cs="Times New Roman"/>
          <w:szCs w:val="24"/>
        </w:rPr>
        <w:tab/>
      </w:r>
      <w:r w:rsidRPr="008C3E3A">
        <w:rPr>
          <w:rFonts w:ascii="Times New Roman" w:hAnsi="Times New Roman" w:cs="Times New Roman"/>
          <w:szCs w:val="24"/>
        </w:rPr>
        <w:tab/>
      </w:r>
      <w:r w:rsidRPr="008C3E3A">
        <w:rPr>
          <w:rFonts w:ascii="Times New Roman" w:hAnsi="Times New Roman" w:cs="Times New Roman"/>
          <w:szCs w:val="24"/>
        </w:rPr>
        <w:tab/>
      </w:r>
      <w:r w:rsidRPr="008C3E3A">
        <w:rPr>
          <w:rFonts w:ascii="Times New Roman" w:hAnsi="Times New Roman" w:cs="Times New Roman"/>
          <w:szCs w:val="24"/>
        </w:rPr>
        <w:tab/>
      </w:r>
      <w:r w:rsidRPr="008C3E3A">
        <w:rPr>
          <w:rFonts w:ascii="Times New Roman" w:hAnsi="Times New Roman" w:cs="Times New Roman"/>
          <w:szCs w:val="24"/>
        </w:rPr>
        <w:tab/>
        <w:t>By: ________________________________</w:t>
      </w:r>
    </w:p>
    <w:p w14:paraId="75DC83B8" w14:textId="5499DDEC" w:rsidR="008C3E3A" w:rsidRPr="008C3E3A" w:rsidRDefault="008C3E3A" w:rsidP="008C3E3A">
      <w:pPr>
        <w:tabs>
          <w:tab w:val="left" w:pos="720"/>
        </w:tabs>
        <w:rPr>
          <w:rFonts w:ascii="Times New Roman" w:hAnsi="Times New Roman" w:cs="Times New Roman"/>
          <w:szCs w:val="24"/>
        </w:rPr>
      </w:pPr>
      <w:r w:rsidRPr="008C3E3A">
        <w:rPr>
          <w:rFonts w:ascii="Times New Roman" w:hAnsi="Times New Roman" w:cs="Times New Roman"/>
          <w:szCs w:val="24"/>
        </w:rPr>
        <w:tab/>
      </w:r>
      <w:r w:rsidRPr="008C3E3A">
        <w:rPr>
          <w:rFonts w:ascii="Times New Roman" w:hAnsi="Times New Roman" w:cs="Times New Roman"/>
          <w:szCs w:val="24"/>
        </w:rPr>
        <w:tab/>
      </w:r>
      <w:r w:rsidRPr="008C3E3A">
        <w:rPr>
          <w:rFonts w:ascii="Times New Roman" w:hAnsi="Times New Roman" w:cs="Times New Roman"/>
          <w:szCs w:val="24"/>
        </w:rPr>
        <w:tab/>
      </w:r>
      <w:r w:rsidRPr="008C3E3A">
        <w:rPr>
          <w:rFonts w:ascii="Times New Roman" w:hAnsi="Times New Roman" w:cs="Times New Roman"/>
          <w:szCs w:val="24"/>
        </w:rPr>
        <w:tab/>
      </w:r>
      <w:r w:rsidRPr="008C3E3A">
        <w:rPr>
          <w:rFonts w:ascii="Times New Roman" w:hAnsi="Times New Roman" w:cs="Times New Roman"/>
          <w:szCs w:val="24"/>
        </w:rPr>
        <w:tab/>
      </w:r>
      <w:r w:rsidRPr="008C3E3A">
        <w:rPr>
          <w:rFonts w:ascii="Times New Roman" w:hAnsi="Times New Roman" w:cs="Times New Roman"/>
          <w:szCs w:val="24"/>
        </w:rPr>
        <w:tab/>
      </w:r>
      <w:r w:rsidRPr="008C3E3A">
        <w:rPr>
          <w:rFonts w:ascii="Times New Roman" w:hAnsi="Times New Roman" w:cs="Times New Roman"/>
          <w:szCs w:val="24"/>
        </w:rPr>
        <w:tab/>
        <w:t xml:space="preserve">       </w:t>
      </w:r>
      <w:r w:rsidR="00292E48">
        <w:rPr>
          <w:rFonts w:ascii="Times New Roman" w:hAnsi="Times New Roman" w:cs="Times New Roman"/>
          <w:szCs w:val="24"/>
        </w:rPr>
        <w:t>Sean Clayton</w:t>
      </w:r>
      <w:r w:rsidRPr="008C3E3A">
        <w:rPr>
          <w:rFonts w:ascii="Times New Roman" w:hAnsi="Times New Roman" w:cs="Times New Roman"/>
          <w:szCs w:val="24"/>
        </w:rPr>
        <w:t>, Mayor</w:t>
      </w:r>
    </w:p>
    <w:p w14:paraId="27B631C4" w14:textId="77777777" w:rsidR="008C3E3A" w:rsidRPr="008C3E3A" w:rsidRDefault="008C3E3A" w:rsidP="008C3E3A">
      <w:pPr>
        <w:tabs>
          <w:tab w:val="left" w:pos="720"/>
        </w:tabs>
        <w:rPr>
          <w:rFonts w:ascii="Times New Roman" w:hAnsi="Times New Roman" w:cs="Times New Roman"/>
          <w:szCs w:val="24"/>
        </w:rPr>
      </w:pPr>
    </w:p>
    <w:p w14:paraId="139FF2DD" w14:textId="77777777" w:rsidR="008C3E3A" w:rsidRPr="008C3E3A" w:rsidRDefault="008C3E3A" w:rsidP="008C3E3A">
      <w:pPr>
        <w:tabs>
          <w:tab w:val="left" w:pos="720"/>
        </w:tabs>
        <w:rPr>
          <w:rFonts w:ascii="Times New Roman" w:hAnsi="Times New Roman" w:cs="Times New Roman"/>
          <w:szCs w:val="24"/>
        </w:rPr>
      </w:pPr>
      <w:r w:rsidRPr="008C3E3A">
        <w:rPr>
          <w:rFonts w:ascii="Times New Roman" w:hAnsi="Times New Roman" w:cs="Times New Roman"/>
          <w:szCs w:val="24"/>
        </w:rPr>
        <w:t>ATTEST</w:t>
      </w:r>
    </w:p>
    <w:p w14:paraId="7A34C6C6" w14:textId="77777777" w:rsidR="008C3E3A" w:rsidRPr="008C3E3A" w:rsidRDefault="008C3E3A" w:rsidP="008C3E3A">
      <w:pPr>
        <w:tabs>
          <w:tab w:val="left" w:pos="720"/>
        </w:tabs>
        <w:rPr>
          <w:rFonts w:ascii="Times New Roman" w:hAnsi="Times New Roman" w:cs="Times New Roman"/>
          <w:szCs w:val="24"/>
        </w:rPr>
      </w:pPr>
    </w:p>
    <w:p w14:paraId="55BA8680" w14:textId="77777777" w:rsidR="008C3E3A" w:rsidRPr="008C3E3A" w:rsidRDefault="008C3E3A" w:rsidP="008C3E3A">
      <w:pPr>
        <w:tabs>
          <w:tab w:val="left" w:pos="720"/>
        </w:tabs>
        <w:rPr>
          <w:rFonts w:ascii="Times New Roman" w:hAnsi="Times New Roman" w:cs="Times New Roman"/>
          <w:szCs w:val="24"/>
        </w:rPr>
      </w:pPr>
      <w:r w:rsidRPr="008C3E3A">
        <w:rPr>
          <w:rFonts w:ascii="Times New Roman" w:hAnsi="Times New Roman" w:cs="Times New Roman"/>
          <w:szCs w:val="24"/>
        </w:rPr>
        <w:t>_______________________________</w:t>
      </w:r>
    </w:p>
    <w:p w14:paraId="6FC6BDFB" w14:textId="77777777" w:rsidR="008C3E3A" w:rsidRPr="008C3E3A" w:rsidRDefault="008C3E3A" w:rsidP="008C3E3A">
      <w:pPr>
        <w:tabs>
          <w:tab w:val="left" w:pos="720"/>
        </w:tabs>
        <w:rPr>
          <w:rFonts w:ascii="Times New Roman" w:hAnsi="Times New Roman" w:cs="Times New Roman"/>
          <w:szCs w:val="24"/>
        </w:rPr>
      </w:pPr>
      <w:r w:rsidRPr="008C3E3A">
        <w:rPr>
          <w:rFonts w:ascii="Times New Roman" w:hAnsi="Times New Roman" w:cs="Times New Roman"/>
          <w:szCs w:val="24"/>
        </w:rPr>
        <w:t>Sherrie Swensen, Clerk/Recorder</w:t>
      </w:r>
    </w:p>
    <w:p w14:paraId="36732C16" w14:textId="77777777" w:rsidR="008C3E3A" w:rsidRPr="008C3E3A" w:rsidRDefault="008C3E3A" w:rsidP="008C3E3A">
      <w:pPr>
        <w:tabs>
          <w:tab w:val="left" w:pos="720"/>
        </w:tabs>
        <w:rPr>
          <w:rFonts w:ascii="Times New Roman" w:hAnsi="Times New Roman" w:cs="Times New Roman"/>
          <w:szCs w:val="24"/>
        </w:rPr>
      </w:pPr>
    </w:p>
    <w:p w14:paraId="2435FED0" w14:textId="77777777" w:rsidR="00292E48" w:rsidRPr="00292E48" w:rsidRDefault="00292E48" w:rsidP="00292E48">
      <w:pPr>
        <w:tabs>
          <w:tab w:val="left" w:pos="720"/>
        </w:tabs>
        <w:rPr>
          <w:rFonts w:ascii="Times New Roman" w:hAnsi="Times New Roman" w:cs="Times New Roman"/>
          <w:caps/>
          <w:szCs w:val="24"/>
        </w:rPr>
      </w:pPr>
      <w:r w:rsidRPr="00292E48">
        <w:rPr>
          <w:rFonts w:ascii="Times New Roman" w:hAnsi="Times New Roman" w:cs="Times New Roman"/>
          <w:caps/>
          <w:szCs w:val="24"/>
        </w:rPr>
        <w:t>Voting</w:t>
      </w:r>
    </w:p>
    <w:p w14:paraId="467D3E10" w14:textId="77777777" w:rsidR="00292E48" w:rsidRPr="00292E48" w:rsidRDefault="00292E48" w:rsidP="00292E48">
      <w:pPr>
        <w:tabs>
          <w:tab w:val="left" w:pos="720"/>
        </w:tabs>
        <w:rPr>
          <w:rFonts w:ascii="Times New Roman" w:hAnsi="Times New Roman" w:cs="Times New Roman"/>
          <w:szCs w:val="24"/>
        </w:rPr>
      </w:pPr>
      <w:r w:rsidRPr="00292E48">
        <w:rPr>
          <w:rFonts w:ascii="Times New Roman" w:hAnsi="Times New Roman" w:cs="Times New Roman"/>
          <w:szCs w:val="24"/>
        </w:rPr>
        <w:tab/>
      </w:r>
    </w:p>
    <w:p w14:paraId="4DC2D71C" w14:textId="77777777" w:rsidR="00292E48" w:rsidRPr="00292E48" w:rsidRDefault="00292E48" w:rsidP="00292E48">
      <w:pPr>
        <w:tabs>
          <w:tab w:val="left" w:pos="720"/>
        </w:tabs>
        <w:rPr>
          <w:rFonts w:ascii="Times New Roman" w:hAnsi="Times New Roman" w:cs="Times New Roman"/>
          <w:szCs w:val="24"/>
        </w:rPr>
      </w:pPr>
      <w:r w:rsidRPr="00292E48">
        <w:rPr>
          <w:rFonts w:ascii="Times New Roman" w:hAnsi="Times New Roman" w:cs="Times New Roman"/>
          <w:szCs w:val="24"/>
        </w:rPr>
        <w:t xml:space="preserve">Council Member Bailey voting </w:t>
      </w:r>
      <w:r w:rsidRPr="00292E48">
        <w:rPr>
          <w:rFonts w:ascii="Times New Roman" w:hAnsi="Times New Roman" w:cs="Times New Roman"/>
          <w:szCs w:val="24"/>
        </w:rPr>
        <w:tab/>
      </w:r>
      <w:r w:rsidRPr="00292E48">
        <w:rPr>
          <w:rFonts w:ascii="Times New Roman" w:hAnsi="Times New Roman" w:cs="Times New Roman"/>
          <w:szCs w:val="24"/>
        </w:rPr>
        <w:tab/>
      </w:r>
      <w:r w:rsidRPr="00292E48">
        <w:rPr>
          <w:rFonts w:ascii="Times New Roman" w:hAnsi="Times New Roman" w:cs="Times New Roman"/>
          <w:szCs w:val="24"/>
        </w:rPr>
        <w:softHyphen/>
        <w:t>___</w:t>
      </w:r>
    </w:p>
    <w:p w14:paraId="46C32B35" w14:textId="77777777" w:rsidR="00292E48" w:rsidRPr="00292E48" w:rsidRDefault="00292E48" w:rsidP="00292E48">
      <w:pPr>
        <w:tabs>
          <w:tab w:val="left" w:pos="720"/>
        </w:tabs>
        <w:rPr>
          <w:rFonts w:ascii="Times New Roman" w:hAnsi="Times New Roman" w:cs="Times New Roman"/>
          <w:szCs w:val="24"/>
        </w:rPr>
      </w:pPr>
      <w:r w:rsidRPr="00292E48">
        <w:rPr>
          <w:rFonts w:ascii="Times New Roman" w:hAnsi="Times New Roman" w:cs="Times New Roman"/>
          <w:szCs w:val="24"/>
        </w:rPr>
        <w:t xml:space="preserve">Council Member Clayton voting </w:t>
      </w:r>
      <w:r w:rsidRPr="00292E48">
        <w:rPr>
          <w:rFonts w:ascii="Times New Roman" w:hAnsi="Times New Roman" w:cs="Times New Roman"/>
          <w:szCs w:val="24"/>
        </w:rPr>
        <w:tab/>
      </w:r>
      <w:r w:rsidRPr="00292E48">
        <w:rPr>
          <w:rFonts w:ascii="Times New Roman" w:hAnsi="Times New Roman" w:cs="Times New Roman"/>
          <w:szCs w:val="24"/>
        </w:rPr>
        <w:tab/>
        <w:t>___</w:t>
      </w:r>
    </w:p>
    <w:p w14:paraId="485D6885" w14:textId="77777777" w:rsidR="00292E48" w:rsidRPr="00292E48" w:rsidRDefault="00292E48" w:rsidP="00292E48">
      <w:pPr>
        <w:tabs>
          <w:tab w:val="left" w:pos="720"/>
        </w:tabs>
        <w:rPr>
          <w:rFonts w:ascii="Times New Roman" w:hAnsi="Times New Roman" w:cs="Times New Roman"/>
          <w:szCs w:val="24"/>
        </w:rPr>
      </w:pPr>
      <w:r w:rsidRPr="00292E48">
        <w:rPr>
          <w:rFonts w:ascii="Times New Roman" w:hAnsi="Times New Roman" w:cs="Times New Roman"/>
          <w:szCs w:val="24"/>
        </w:rPr>
        <w:t>Council Member Olsen voting</w:t>
      </w:r>
      <w:r w:rsidRPr="00292E48">
        <w:rPr>
          <w:rFonts w:ascii="Times New Roman" w:hAnsi="Times New Roman" w:cs="Times New Roman"/>
          <w:szCs w:val="24"/>
        </w:rPr>
        <w:tab/>
      </w:r>
      <w:r w:rsidRPr="00292E48">
        <w:rPr>
          <w:rFonts w:ascii="Times New Roman" w:hAnsi="Times New Roman" w:cs="Times New Roman"/>
          <w:szCs w:val="24"/>
        </w:rPr>
        <w:tab/>
        <w:t>___</w:t>
      </w:r>
    </w:p>
    <w:p w14:paraId="427F8F1B" w14:textId="77777777" w:rsidR="00292E48" w:rsidRPr="00292E48" w:rsidRDefault="00292E48" w:rsidP="00292E48">
      <w:pPr>
        <w:tabs>
          <w:tab w:val="left" w:pos="720"/>
        </w:tabs>
        <w:rPr>
          <w:rFonts w:ascii="Times New Roman" w:hAnsi="Times New Roman" w:cs="Times New Roman"/>
          <w:szCs w:val="24"/>
        </w:rPr>
      </w:pPr>
      <w:r w:rsidRPr="00292E48">
        <w:rPr>
          <w:rFonts w:ascii="Times New Roman" w:hAnsi="Times New Roman" w:cs="Times New Roman"/>
          <w:szCs w:val="24"/>
        </w:rPr>
        <w:t>Council Member Severson voting</w:t>
      </w:r>
      <w:r w:rsidRPr="00292E48">
        <w:rPr>
          <w:rFonts w:ascii="Times New Roman" w:hAnsi="Times New Roman" w:cs="Times New Roman"/>
          <w:szCs w:val="24"/>
        </w:rPr>
        <w:tab/>
      </w:r>
      <w:r w:rsidRPr="00292E48">
        <w:rPr>
          <w:rFonts w:ascii="Times New Roman" w:hAnsi="Times New Roman" w:cs="Times New Roman"/>
          <w:szCs w:val="24"/>
        </w:rPr>
        <w:tab/>
        <w:t>___</w:t>
      </w:r>
    </w:p>
    <w:p w14:paraId="32A1E204" w14:textId="77777777" w:rsidR="00292E48" w:rsidRPr="00292E48" w:rsidRDefault="00292E48" w:rsidP="00292E48">
      <w:pPr>
        <w:tabs>
          <w:tab w:val="left" w:pos="720"/>
        </w:tabs>
        <w:rPr>
          <w:rFonts w:ascii="Times New Roman" w:hAnsi="Times New Roman" w:cs="Times New Roman"/>
          <w:szCs w:val="24"/>
        </w:rPr>
      </w:pPr>
      <w:r w:rsidRPr="00292E48">
        <w:rPr>
          <w:rFonts w:ascii="Times New Roman" w:hAnsi="Times New Roman" w:cs="Times New Roman"/>
          <w:szCs w:val="24"/>
        </w:rPr>
        <w:t>Council Member Stitzer voting</w:t>
      </w:r>
      <w:r w:rsidRPr="00292E48">
        <w:rPr>
          <w:rFonts w:ascii="Times New Roman" w:hAnsi="Times New Roman" w:cs="Times New Roman"/>
          <w:szCs w:val="24"/>
        </w:rPr>
        <w:tab/>
      </w:r>
      <w:r w:rsidRPr="00292E48">
        <w:rPr>
          <w:rFonts w:ascii="Times New Roman" w:hAnsi="Times New Roman" w:cs="Times New Roman"/>
          <w:szCs w:val="24"/>
        </w:rPr>
        <w:tab/>
        <w:t>___</w:t>
      </w:r>
    </w:p>
    <w:p w14:paraId="1BFE0514" w14:textId="0343A383" w:rsidR="009B1DAF" w:rsidRDefault="009B1DAF" w:rsidP="009B1DAF">
      <w:pPr>
        <w:pStyle w:val="ListParagraph"/>
        <w:ind w:left="1440"/>
      </w:pPr>
    </w:p>
    <w:p w14:paraId="2BB2907B" w14:textId="77777777" w:rsidR="005630E7" w:rsidRDefault="005630E7" w:rsidP="005630E7">
      <w:pPr>
        <w:pStyle w:val="ListParagraph"/>
        <w:ind w:left="1440" w:hanging="720"/>
      </w:pPr>
    </w:p>
    <w:p w14:paraId="51D14E40" w14:textId="4E087157" w:rsidR="00EF2F25" w:rsidRDefault="00EF2F25" w:rsidP="00EF2F25">
      <w:pPr>
        <w:spacing w:line="180" w:lineRule="exact"/>
      </w:pPr>
    </w:p>
    <w:sectPr w:rsidR="00EF2F2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05154" w14:textId="77777777" w:rsidR="00672CB8" w:rsidRDefault="00672CB8" w:rsidP="002E1B2C">
      <w:r>
        <w:separator/>
      </w:r>
    </w:p>
  </w:endnote>
  <w:endnote w:type="continuationSeparator" w:id="0">
    <w:p w14:paraId="21C60942" w14:textId="77777777" w:rsidR="00672CB8" w:rsidRDefault="00672CB8" w:rsidP="002E1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07D7D" w14:textId="7F8FCCA4" w:rsidR="00EF2F25" w:rsidRPr="008C3E3A" w:rsidRDefault="00EF2F25">
    <w:pPr>
      <w:pStyle w:val="Footer"/>
      <w:tabs>
        <w:tab w:val="clear" w:pos="4680"/>
        <w:tab w:val="clear" w:pos="9360"/>
      </w:tabs>
      <w:jc w:val="center"/>
      <w:rPr>
        <w:rFonts w:ascii="Times New Roman" w:hAnsi="Times New Roman" w:cs="Times New Roman"/>
        <w:caps/>
        <w:noProof/>
      </w:rPr>
    </w:pPr>
    <w:r w:rsidRPr="008C3E3A">
      <w:rPr>
        <w:rFonts w:ascii="Times New Roman" w:hAnsi="Times New Roman" w:cs="Times New Roman"/>
        <w:caps/>
      </w:rPr>
      <w:fldChar w:fldCharType="begin"/>
    </w:r>
    <w:r w:rsidRPr="008C3E3A">
      <w:rPr>
        <w:rFonts w:ascii="Times New Roman" w:hAnsi="Times New Roman" w:cs="Times New Roman"/>
        <w:caps/>
      </w:rPr>
      <w:instrText xml:space="preserve"> PAGE   \* MERGEFORMAT </w:instrText>
    </w:r>
    <w:r w:rsidRPr="008C3E3A">
      <w:rPr>
        <w:rFonts w:ascii="Times New Roman" w:hAnsi="Times New Roman" w:cs="Times New Roman"/>
        <w:caps/>
      </w:rPr>
      <w:fldChar w:fldCharType="separate"/>
    </w:r>
    <w:r w:rsidR="00F71362">
      <w:rPr>
        <w:rFonts w:ascii="Times New Roman" w:hAnsi="Times New Roman" w:cs="Times New Roman"/>
        <w:caps/>
        <w:noProof/>
      </w:rPr>
      <w:t>1</w:t>
    </w:r>
    <w:r w:rsidRPr="008C3E3A">
      <w:rPr>
        <w:rFonts w:ascii="Times New Roman" w:hAnsi="Times New Roman" w:cs="Times New Roman"/>
        <w:caps/>
        <w:noProof/>
      </w:rPr>
      <w:fldChar w:fldCharType="end"/>
    </w:r>
  </w:p>
  <w:p w14:paraId="3E6B8562" w14:textId="77777777" w:rsidR="002E1B2C" w:rsidRDefault="002E1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2A5C0B" w14:textId="77777777" w:rsidR="00672CB8" w:rsidRDefault="00672CB8" w:rsidP="002E1B2C">
      <w:r>
        <w:separator/>
      </w:r>
    </w:p>
  </w:footnote>
  <w:footnote w:type="continuationSeparator" w:id="0">
    <w:p w14:paraId="3B0EBBB1" w14:textId="77777777" w:rsidR="00672CB8" w:rsidRDefault="00672CB8" w:rsidP="002E1B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C645A"/>
    <w:multiLevelType w:val="hybridMultilevel"/>
    <w:tmpl w:val="4750601C"/>
    <w:lvl w:ilvl="0" w:tplc="730C273C">
      <w:start w:val="1"/>
      <w:numFmt w:val="decimal"/>
      <w:pStyle w:val="MYREGULARRSA"/>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FA15565"/>
    <w:multiLevelType w:val="hybridMultilevel"/>
    <w:tmpl w:val="406A72BC"/>
    <w:lvl w:ilvl="0" w:tplc="CD7E0F7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763C65"/>
    <w:multiLevelType w:val="hybridMultilevel"/>
    <w:tmpl w:val="37C62BC4"/>
    <w:lvl w:ilvl="0" w:tplc="8C60B6C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ndGeneratedStamp" w:val="4847-4909-6927, v. 1"/>
    <w:docVar w:name="ndGeneratedStampLocation" w:val="LastPage"/>
  </w:docVars>
  <w:rsids>
    <w:rsidRoot w:val="005630E7"/>
    <w:rsid w:val="001C133B"/>
    <w:rsid w:val="00292E48"/>
    <w:rsid w:val="002B5A3E"/>
    <w:rsid w:val="002E1B2C"/>
    <w:rsid w:val="005630E7"/>
    <w:rsid w:val="005A4AD6"/>
    <w:rsid w:val="00672CB8"/>
    <w:rsid w:val="006A73CB"/>
    <w:rsid w:val="006C01BE"/>
    <w:rsid w:val="0087490C"/>
    <w:rsid w:val="008A4741"/>
    <w:rsid w:val="008C3E3A"/>
    <w:rsid w:val="009375EA"/>
    <w:rsid w:val="00952CC2"/>
    <w:rsid w:val="00986335"/>
    <w:rsid w:val="009B1DAF"/>
    <w:rsid w:val="009B725F"/>
    <w:rsid w:val="009C2E63"/>
    <w:rsid w:val="00AE638B"/>
    <w:rsid w:val="00BA160E"/>
    <w:rsid w:val="00BB2DC2"/>
    <w:rsid w:val="00BE3071"/>
    <w:rsid w:val="00D15A3E"/>
    <w:rsid w:val="00EF2F25"/>
    <w:rsid w:val="00F12390"/>
    <w:rsid w:val="00F71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3D2BB"/>
  <w15:chartTrackingRefBased/>
  <w15:docId w15:val="{11763B43-80D6-42C6-B7E1-2179928E4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90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75EA"/>
    <w:rPr>
      <w:rFonts w:ascii="Century Schoolbook" w:hAnsi="Century Schoolbook"/>
      <w:sz w:val="24"/>
    </w:rPr>
  </w:style>
  <w:style w:type="paragraph" w:customStyle="1" w:styleId="MYREGULARRSA">
    <w:name w:val="MY REGULAR RSA"/>
    <w:basedOn w:val="ListParagraph"/>
    <w:qFormat/>
    <w:rsid w:val="00952CC2"/>
    <w:pPr>
      <w:widowControl w:val="0"/>
      <w:numPr>
        <w:numId w:val="1"/>
      </w:numPr>
      <w:spacing w:after="240" w:line="237" w:lineRule="auto"/>
      <w:contextualSpacing w:val="0"/>
    </w:pPr>
    <w:rPr>
      <w:rFonts w:ascii="Calibri" w:hAnsi="Calibri" w:cs="Calibri"/>
      <w:spacing w:val="-2"/>
      <w:szCs w:val="24"/>
    </w:rPr>
  </w:style>
  <w:style w:type="paragraph" w:styleId="ListParagraph">
    <w:name w:val="List Paragraph"/>
    <w:basedOn w:val="Normal"/>
    <w:uiPriority w:val="34"/>
    <w:qFormat/>
    <w:rsid w:val="00952CC2"/>
    <w:pPr>
      <w:ind w:left="720"/>
      <w:contextualSpacing/>
    </w:pPr>
  </w:style>
  <w:style w:type="paragraph" w:styleId="Header">
    <w:name w:val="header"/>
    <w:basedOn w:val="Normal"/>
    <w:link w:val="HeaderChar"/>
    <w:uiPriority w:val="99"/>
    <w:unhideWhenUsed/>
    <w:rsid w:val="002E1B2C"/>
    <w:pPr>
      <w:tabs>
        <w:tab w:val="center" w:pos="4680"/>
        <w:tab w:val="right" w:pos="9360"/>
      </w:tabs>
    </w:pPr>
  </w:style>
  <w:style w:type="character" w:customStyle="1" w:styleId="HeaderChar">
    <w:name w:val="Header Char"/>
    <w:basedOn w:val="DefaultParagraphFont"/>
    <w:link w:val="Header"/>
    <w:uiPriority w:val="99"/>
    <w:rsid w:val="002E1B2C"/>
    <w:rPr>
      <w:sz w:val="24"/>
    </w:rPr>
  </w:style>
  <w:style w:type="paragraph" w:styleId="Footer">
    <w:name w:val="footer"/>
    <w:basedOn w:val="Normal"/>
    <w:link w:val="FooterChar"/>
    <w:uiPriority w:val="99"/>
    <w:unhideWhenUsed/>
    <w:rsid w:val="002E1B2C"/>
    <w:pPr>
      <w:tabs>
        <w:tab w:val="center" w:pos="4680"/>
        <w:tab w:val="right" w:pos="9360"/>
      </w:tabs>
    </w:pPr>
  </w:style>
  <w:style w:type="character" w:customStyle="1" w:styleId="FooterChar">
    <w:name w:val="Footer Char"/>
    <w:basedOn w:val="DefaultParagraphFont"/>
    <w:link w:val="Footer"/>
    <w:uiPriority w:val="99"/>
    <w:rsid w:val="002E1B2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722</Words>
  <Characters>4120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Anderson</dc:creator>
  <cp:keywords/>
  <dc:description/>
  <cp:lastModifiedBy>Sean Clayton</cp:lastModifiedBy>
  <cp:revision>2</cp:revision>
  <dcterms:created xsi:type="dcterms:W3CDTF">2021-03-16T19:17:00Z</dcterms:created>
  <dcterms:modified xsi:type="dcterms:W3CDTF">2021-03-16T19:17:00Z</dcterms:modified>
</cp:coreProperties>
</file>