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A1E2B" w14:textId="65B2803D" w:rsidR="0084229D" w:rsidRDefault="0084229D" w:rsidP="0084229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MINUTES OF THE PLANNING AND ZONING BOARD:</w:t>
      </w:r>
      <w:r>
        <w:rPr>
          <w:rFonts w:ascii="Times New Roman" w:hAnsi="Times New Roman" w:cs="Times New Roman"/>
          <w:sz w:val="24"/>
          <w:szCs w:val="24"/>
        </w:rPr>
        <w:t xml:space="preserve"> The Planning and Zoning Board met on Tuesday, February 2, 2021 at the Beaver City Center, 30 West 300 North. The Following members were present: </w:t>
      </w:r>
      <w:r w:rsidR="001E6F9D">
        <w:rPr>
          <w:rFonts w:ascii="Times New Roman" w:hAnsi="Times New Roman" w:cs="Times New Roman"/>
          <w:sz w:val="24"/>
          <w:szCs w:val="24"/>
        </w:rPr>
        <w:t xml:space="preserve">Chairman Joe White, </w:t>
      </w:r>
      <w:r>
        <w:rPr>
          <w:rFonts w:ascii="Times New Roman" w:hAnsi="Times New Roman" w:cs="Times New Roman"/>
          <w:sz w:val="24"/>
          <w:szCs w:val="24"/>
        </w:rPr>
        <w:t>Board Members Joe Yardley, David Albrecht, Owen Spencer and Jamie Smith. Also, present were Planning and Zoning Administrator Jason Brown and Paula B. Fails Secretary.</w:t>
      </w:r>
      <w:r w:rsidR="00474A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Public present </w:t>
      </w:r>
      <w:r w:rsidR="0093491B">
        <w:rPr>
          <w:rFonts w:ascii="Times New Roman" w:hAnsi="Times New Roman" w:cs="Times New Roman"/>
          <w:sz w:val="24"/>
          <w:szCs w:val="24"/>
        </w:rPr>
        <w:t>Dave Moore, Carolyn Anderson</w:t>
      </w:r>
      <w:r w:rsidR="001E001E">
        <w:rPr>
          <w:rFonts w:ascii="Times New Roman" w:hAnsi="Times New Roman" w:cs="Times New Roman"/>
          <w:sz w:val="24"/>
          <w:szCs w:val="24"/>
        </w:rPr>
        <w:t xml:space="preserve"> and Nate Robinson.</w:t>
      </w:r>
    </w:p>
    <w:p w14:paraId="6C45E5D6" w14:textId="3B62C9AA" w:rsidR="0084229D" w:rsidRPr="0093491B" w:rsidRDefault="0084229D" w:rsidP="0084229D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Work Meeting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71C1">
        <w:rPr>
          <w:rFonts w:ascii="Times New Roman" w:hAnsi="Times New Roman" w:cs="Times New Roman"/>
          <w:sz w:val="24"/>
          <w:szCs w:val="24"/>
        </w:rPr>
        <w:t xml:space="preserve">Administrator Brown reviewed over </w:t>
      </w:r>
      <w:r w:rsidR="001E6F9D">
        <w:rPr>
          <w:rFonts w:ascii="Times New Roman" w:hAnsi="Times New Roman" w:cs="Times New Roman"/>
          <w:sz w:val="24"/>
          <w:szCs w:val="24"/>
        </w:rPr>
        <w:t xml:space="preserve">multi-family </w:t>
      </w:r>
      <w:r w:rsidR="004671C1">
        <w:rPr>
          <w:rFonts w:ascii="Times New Roman" w:hAnsi="Times New Roman" w:cs="Times New Roman"/>
          <w:sz w:val="24"/>
          <w:szCs w:val="24"/>
        </w:rPr>
        <w:t>housing</w:t>
      </w:r>
      <w:r w:rsidR="001E6F9D">
        <w:rPr>
          <w:rFonts w:ascii="Times New Roman" w:hAnsi="Times New Roman" w:cs="Times New Roman"/>
          <w:sz w:val="24"/>
          <w:szCs w:val="24"/>
        </w:rPr>
        <w:t>,</w:t>
      </w:r>
      <w:r w:rsidR="004671C1">
        <w:rPr>
          <w:rFonts w:ascii="Times New Roman" w:hAnsi="Times New Roman" w:cs="Times New Roman"/>
          <w:sz w:val="24"/>
          <w:szCs w:val="24"/>
        </w:rPr>
        <w:t xml:space="preserve"> the animal ordinance </w:t>
      </w:r>
      <w:r w:rsidR="001E6F9D">
        <w:rPr>
          <w:rFonts w:ascii="Times New Roman" w:hAnsi="Times New Roman" w:cs="Times New Roman"/>
          <w:sz w:val="24"/>
          <w:szCs w:val="24"/>
        </w:rPr>
        <w:t>and item</w:t>
      </w:r>
      <w:r w:rsidR="00AE541D">
        <w:rPr>
          <w:rFonts w:ascii="Times New Roman" w:hAnsi="Times New Roman" w:cs="Times New Roman"/>
          <w:sz w:val="24"/>
          <w:szCs w:val="24"/>
        </w:rPr>
        <w:t>s</w:t>
      </w:r>
      <w:r w:rsidR="001E6F9D">
        <w:rPr>
          <w:rFonts w:ascii="Times New Roman" w:hAnsi="Times New Roman" w:cs="Times New Roman"/>
          <w:sz w:val="24"/>
          <w:szCs w:val="24"/>
        </w:rPr>
        <w:t xml:space="preserve"> on the agenda.</w:t>
      </w:r>
    </w:p>
    <w:p w14:paraId="20676DED" w14:textId="2A087AFC" w:rsidR="0084229D" w:rsidRDefault="0084229D" w:rsidP="0084229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Minute Approval</w:t>
      </w:r>
      <w:r>
        <w:rPr>
          <w:rFonts w:ascii="Times New Roman" w:hAnsi="Times New Roman" w:cs="Times New Roman"/>
          <w:sz w:val="24"/>
          <w:szCs w:val="24"/>
        </w:rPr>
        <w:t xml:space="preserve"> After reviewing the minutes, Member </w:t>
      </w:r>
      <w:r w:rsidR="0093491B">
        <w:rPr>
          <w:rFonts w:ascii="Times New Roman" w:hAnsi="Times New Roman" w:cs="Times New Roman"/>
          <w:sz w:val="24"/>
          <w:szCs w:val="24"/>
        </w:rPr>
        <w:t>Spencer</w:t>
      </w:r>
      <w:r>
        <w:rPr>
          <w:rFonts w:ascii="Times New Roman" w:hAnsi="Times New Roman" w:cs="Times New Roman"/>
          <w:sz w:val="24"/>
          <w:szCs w:val="24"/>
        </w:rPr>
        <w:t xml:space="preserve"> motioned to approve the minutes of January 5, 2021. Member</w:t>
      </w:r>
      <w:r w:rsidR="0093491B">
        <w:rPr>
          <w:rFonts w:ascii="Times New Roman" w:hAnsi="Times New Roman" w:cs="Times New Roman"/>
          <w:sz w:val="24"/>
          <w:szCs w:val="24"/>
        </w:rPr>
        <w:t xml:space="preserve"> Yardley</w:t>
      </w:r>
      <w:r>
        <w:rPr>
          <w:rFonts w:ascii="Times New Roman" w:hAnsi="Times New Roman" w:cs="Times New Roman"/>
          <w:sz w:val="24"/>
          <w:szCs w:val="24"/>
        </w:rPr>
        <w:t xml:space="preserve"> seconded the motion. All voted in favor. None opposed.</w:t>
      </w:r>
    </w:p>
    <w:p w14:paraId="4A919050" w14:textId="12AE8EF3" w:rsidR="00FA292E" w:rsidRDefault="0084229D" w:rsidP="0084229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Conflict of interest statement</w:t>
      </w:r>
      <w:r>
        <w:rPr>
          <w:rFonts w:ascii="Times New Roman" w:hAnsi="Times New Roman" w:cs="Times New Roman"/>
          <w:sz w:val="24"/>
          <w:szCs w:val="24"/>
        </w:rPr>
        <w:t xml:space="preserve"> No one had any conflicts to declare for this meeting tonight.</w:t>
      </w:r>
    </w:p>
    <w:p w14:paraId="4A377977" w14:textId="059854AA" w:rsidR="001E001E" w:rsidRDefault="001E001E" w:rsidP="001E001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67E38">
        <w:rPr>
          <w:rFonts w:ascii="Times New Roman" w:hAnsi="Times New Roman" w:cs="Times New Roman"/>
          <w:b/>
          <w:bCs/>
          <w:sz w:val="24"/>
          <w:szCs w:val="24"/>
          <w:u w:val="single"/>
        </w:rPr>
        <w:t>Welcom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Chairman White welcomed</w:t>
      </w:r>
      <w:r w:rsidR="00EB0D60">
        <w:rPr>
          <w:rFonts w:ascii="Times New Roman" w:hAnsi="Times New Roman" w:cs="Times New Roman"/>
          <w:sz w:val="24"/>
          <w:szCs w:val="24"/>
        </w:rPr>
        <w:t xml:space="preserve"> everyone to the meeting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D191BD" w14:textId="4D3BB740" w:rsidR="00FA292E" w:rsidRDefault="00FA292E" w:rsidP="0084229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A292E">
        <w:rPr>
          <w:rFonts w:ascii="Times New Roman" w:hAnsi="Times New Roman" w:cs="Times New Roman"/>
          <w:b/>
          <w:bCs/>
          <w:sz w:val="24"/>
          <w:szCs w:val="24"/>
          <w:u w:val="single"/>
        </w:rPr>
        <w:t>Conditional Use Permit</w:t>
      </w:r>
      <w:r>
        <w:rPr>
          <w:rFonts w:ascii="Times New Roman" w:hAnsi="Times New Roman" w:cs="Times New Roman"/>
          <w:sz w:val="24"/>
          <w:szCs w:val="24"/>
        </w:rPr>
        <w:t xml:space="preserve"> Cody Wright </w:t>
      </w:r>
      <w:r w:rsidR="00FA1172">
        <w:rPr>
          <w:rFonts w:ascii="Times New Roman" w:hAnsi="Times New Roman" w:cs="Times New Roman"/>
          <w:sz w:val="24"/>
          <w:szCs w:val="24"/>
        </w:rPr>
        <w:t>was not present to meet</w:t>
      </w:r>
      <w:r>
        <w:rPr>
          <w:rFonts w:ascii="Times New Roman" w:hAnsi="Times New Roman" w:cs="Times New Roman"/>
          <w:sz w:val="24"/>
          <w:szCs w:val="24"/>
        </w:rPr>
        <w:t xml:space="preserve"> with the board to ask for a conditional use permit for a dog kennel at 750 North 400 West.</w:t>
      </w:r>
      <w:r w:rsidR="00FA11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09E2A0" w14:textId="62F0FA75" w:rsidR="00FA292E" w:rsidRDefault="00EB0D60" w:rsidP="0084229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B0D60">
        <w:rPr>
          <w:rFonts w:ascii="Times New Roman" w:hAnsi="Times New Roman" w:cs="Times New Roman"/>
          <w:b/>
          <w:bCs/>
          <w:sz w:val="24"/>
          <w:szCs w:val="24"/>
          <w:u w:val="single"/>
        </w:rPr>
        <w:t>Rezoning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DD9">
        <w:rPr>
          <w:rFonts w:ascii="Times New Roman" w:hAnsi="Times New Roman" w:cs="Times New Roman"/>
          <w:sz w:val="24"/>
          <w:szCs w:val="24"/>
        </w:rPr>
        <w:t>Beaver City Council asked the board to revisit the r</w:t>
      </w:r>
      <w:r w:rsidR="00FA292E">
        <w:rPr>
          <w:rFonts w:ascii="Times New Roman" w:hAnsi="Times New Roman" w:cs="Times New Roman"/>
          <w:sz w:val="24"/>
          <w:szCs w:val="24"/>
        </w:rPr>
        <w:t>ezoning considerations of property at 190 East 100 South from Multi Family to R1 and the property at 195 South 200 East from R1 to Multi Family</w:t>
      </w:r>
      <w:r w:rsidR="00DA2DD9">
        <w:rPr>
          <w:rFonts w:ascii="Times New Roman" w:hAnsi="Times New Roman" w:cs="Times New Roman"/>
          <w:sz w:val="24"/>
          <w:szCs w:val="24"/>
        </w:rPr>
        <w:t>.</w:t>
      </w:r>
      <w:r w:rsidR="0070390A">
        <w:rPr>
          <w:rFonts w:ascii="Times New Roman" w:hAnsi="Times New Roman" w:cs="Times New Roman"/>
          <w:sz w:val="24"/>
          <w:szCs w:val="24"/>
        </w:rPr>
        <w:t xml:space="preserve"> The Council would like the board to make sure the change fits the general plan.</w:t>
      </w:r>
      <w:r w:rsidR="00507206">
        <w:rPr>
          <w:rFonts w:ascii="Times New Roman" w:hAnsi="Times New Roman" w:cs="Times New Roman"/>
          <w:sz w:val="24"/>
          <w:szCs w:val="24"/>
        </w:rPr>
        <w:t xml:space="preserve"> Dave Moore</w:t>
      </w:r>
      <w:r w:rsidR="001957CC">
        <w:rPr>
          <w:rFonts w:ascii="Times New Roman" w:hAnsi="Times New Roman" w:cs="Times New Roman"/>
          <w:sz w:val="24"/>
          <w:szCs w:val="24"/>
        </w:rPr>
        <w:t xml:space="preserve">, who is considering purchasing the property at 195 South 200 East, </w:t>
      </w:r>
      <w:r w:rsidR="00507206">
        <w:rPr>
          <w:rFonts w:ascii="Times New Roman" w:hAnsi="Times New Roman" w:cs="Times New Roman"/>
          <w:sz w:val="24"/>
          <w:szCs w:val="24"/>
        </w:rPr>
        <w:t>talked to the board about what he found</w:t>
      </w:r>
      <w:r w:rsidR="001957CC">
        <w:rPr>
          <w:rFonts w:ascii="Times New Roman" w:hAnsi="Times New Roman" w:cs="Times New Roman"/>
          <w:sz w:val="24"/>
          <w:szCs w:val="24"/>
        </w:rPr>
        <w:t xml:space="preserve"> out</w:t>
      </w:r>
      <w:r w:rsidR="00507206">
        <w:rPr>
          <w:rFonts w:ascii="Times New Roman" w:hAnsi="Times New Roman" w:cs="Times New Roman"/>
          <w:sz w:val="24"/>
          <w:szCs w:val="24"/>
        </w:rPr>
        <w:t xml:space="preserve"> from the Beaver County building inspector Kyle Blackner about the possibilities of a third unit on the property at 195 South 200 East. The building inspector said that the buildings did meet code as far as distance </w:t>
      </w:r>
      <w:r w:rsidR="001957CC">
        <w:rPr>
          <w:rFonts w:ascii="Times New Roman" w:hAnsi="Times New Roman" w:cs="Times New Roman"/>
          <w:sz w:val="24"/>
          <w:szCs w:val="24"/>
        </w:rPr>
        <w:t>between</w:t>
      </w:r>
      <w:r w:rsidR="00507206">
        <w:rPr>
          <w:rFonts w:ascii="Times New Roman" w:hAnsi="Times New Roman" w:cs="Times New Roman"/>
          <w:sz w:val="24"/>
          <w:szCs w:val="24"/>
        </w:rPr>
        <w:t xml:space="preserve"> buildings. Mr. Moore </w:t>
      </w:r>
      <w:r w:rsidR="0070390A">
        <w:rPr>
          <w:rFonts w:ascii="Times New Roman" w:hAnsi="Times New Roman" w:cs="Times New Roman"/>
          <w:sz w:val="24"/>
          <w:szCs w:val="24"/>
        </w:rPr>
        <w:t>would like to do 3 units on this property, which would</w:t>
      </w:r>
      <w:r w:rsidR="00564CCE">
        <w:rPr>
          <w:rFonts w:ascii="Times New Roman" w:hAnsi="Times New Roman" w:cs="Times New Roman"/>
          <w:sz w:val="24"/>
          <w:szCs w:val="24"/>
        </w:rPr>
        <w:t xml:space="preserve"> not</w:t>
      </w:r>
      <w:r w:rsidR="0070390A">
        <w:rPr>
          <w:rFonts w:ascii="Times New Roman" w:hAnsi="Times New Roman" w:cs="Times New Roman"/>
          <w:sz w:val="24"/>
          <w:szCs w:val="24"/>
        </w:rPr>
        <w:t xml:space="preserve"> fit in the MR2 zone.</w:t>
      </w:r>
      <w:r w:rsidR="00DA2DD9">
        <w:rPr>
          <w:rFonts w:ascii="Times New Roman" w:hAnsi="Times New Roman" w:cs="Times New Roman"/>
          <w:sz w:val="24"/>
          <w:szCs w:val="24"/>
        </w:rPr>
        <w:t xml:space="preserve"> Member </w:t>
      </w:r>
      <w:r w:rsidR="007A6F8D">
        <w:rPr>
          <w:rFonts w:ascii="Times New Roman" w:hAnsi="Times New Roman" w:cs="Times New Roman"/>
          <w:sz w:val="24"/>
          <w:szCs w:val="24"/>
        </w:rPr>
        <w:t>Spencer</w:t>
      </w:r>
      <w:r w:rsidR="00507206">
        <w:rPr>
          <w:rFonts w:ascii="Times New Roman" w:hAnsi="Times New Roman" w:cs="Times New Roman"/>
          <w:sz w:val="24"/>
          <w:szCs w:val="24"/>
        </w:rPr>
        <w:t xml:space="preserve"> </w:t>
      </w:r>
      <w:r w:rsidR="00DA2DD9">
        <w:rPr>
          <w:rFonts w:ascii="Times New Roman" w:hAnsi="Times New Roman" w:cs="Times New Roman"/>
          <w:sz w:val="24"/>
          <w:szCs w:val="24"/>
        </w:rPr>
        <w:t xml:space="preserve">motioned to </w:t>
      </w:r>
      <w:r w:rsidR="00507206">
        <w:rPr>
          <w:rFonts w:ascii="Times New Roman" w:hAnsi="Times New Roman" w:cs="Times New Roman"/>
          <w:sz w:val="24"/>
          <w:szCs w:val="24"/>
        </w:rPr>
        <w:t>recommend to the City Council to change the Gene Anderson/Dent Deal property at 195 South 200 East from R1 to MR2 zone Member</w:t>
      </w:r>
      <w:r w:rsidR="007A6F8D">
        <w:rPr>
          <w:rFonts w:ascii="Times New Roman" w:hAnsi="Times New Roman" w:cs="Times New Roman"/>
          <w:sz w:val="24"/>
          <w:szCs w:val="24"/>
        </w:rPr>
        <w:t xml:space="preserve"> Smith</w:t>
      </w:r>
      <w:r w:rsidR="00507206">
        <w:rPr>
          <w:rFonts w:ascii="Times New Roman" w:hAnsi="Times New Roman" w:cs="Times New Roman"/>
          <w:sz w:val="24"/>
          <w:szCs w:val="24"/>
        </w:rPr>
        <w:t xml:space="preserve"> second the motion. All voted in favor of the motion</w:t>
      </w:r>
      <w:r w:rsidR="00D77157">
        <w:rPr>
          <w:rFonts w:ascii="Times New Roman" w:hAnsi="Times New Roman" w:cs="Times New Roman"/>
          <w:sz w:val="24"/>
          <w:szCs w:val="24"/>
        </w:rPr>
        <w:t>.</w:t>
      </w:r>
    </w:p>
    <w:p w14:paraId="2DB453F4" w14:textId="76EBF6C7" w:rsidR="00FA292E" w:rsidRDefault="00BE5CEB" w:rsidP="0084229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E5CEB">
        <w:rPr>
          <w:rFonts w:ascii="Times New Roman" w:hAnsi="Times New Roman" w:cs="Times New Roman"/>
          <w:b/>
          <w:bCs/>
          <w:sz w:val="24"/>
          <w:szCs w:val="24"/>
          <w:u w:val="single"/>
        </w:rPr>
        <w:t>Tolton Property</w:t>
      </w:r>
      <w:r w:rsidR="001957C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on Main Street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390A">
        <w:rPr>
          <w:rFonts w:ascii="Times New Roman" w:hAnsi="Times New Roman" w:cs="Times New Roman"/>
          <w:sz w:val="24"/>
          <w:szCs w:val="24"/>
        </w:rPr>
        <w:t xml:space="preserve">Carolyn Anderson met with the board </w:t>
      </w:r>
      <w:r w:rsidR="00AC4B9B">
        <w:rPr>
          <w:rFonts w:ascii="Times New Roman" w:hAnsi="Times New Roman" w:cs="Times New Roman"/>
          <w:sz w:val="24"/>
          <w:szCs w:val="24"/>
        </w:rPr>
        <w:t xml:space="preserve">to discuss the Tolton property </w:t>
      </w:r>
      <w:r w:rsidR="001957CC">
        <w:rPr>
          <w:rFonts w:ascii="Times New Roman" w:hAnsi="Times New Roman" w:cs="Times New Roman"/>
          <w:sz w:val="24"/>
          <w:szCs w:val="24"/>
        </w:rPr>
        <w:t>at 25</w:t>
      </w:r>
      <w:r w:rsidR="00AC4B9B">
        <w:rPr>
          <w:rFonts w:ascii="Times New Roman" w:hAnsi="Times New Roman" w:cs="Times New Roman"/>
          <w:sz w:val="24"/>
          <w:szCs w:val="24"/>
        </w:rPr>
        <w:t xml:space="preserve"> Main</w:t>
      </w:r>
      <w:r w:rsidR="001957CC">
        <w:rPr>
          <w:rFonts w:ascii="Times New Roman" w:hAnsi="Times New Roman" w:cs="Times New Roman"/>
          <w:sz w:val="24"/>
          <w:szCs w:val="24"/>
        </w:rPr>
        <w:t>. She is looking at purchasing the property</w:t>
      </w:r>
      <w:r w:rsidR="00B33AD1">
        <w:rPr>
          <w:rFonts w:ascii="Times New Roman" w:hAnsi="Times New Roman" w:cs="Times New Roman"/>
          <w:sz w:val="24"/>
          <w:szCs w:val="24"/>
        </w:rPr>
        <w:t xml:space="preserve"> and</w:t>
      </w:r>
      <w:r w:rsidR="00AC4B9B">
        <w:rPr>
          <w:rFonts w:ascii="Times New Roman" w:hAnsi="Times New Roman" w:cs="Times New Roman"/>
          <w:sz w:val="24"/>
          <w:szCs w:val="24"/>
        </w:rPr>
        <w:t xml:space="preserve"> turning it into </w:t>
      </w:r>
      <w:r w:rsidR="00564CCE">
        <w:rPr>
          <w:rFonts w:ascii="Times New Roman" w:hAnsi="Times New Roman" w:cs="Times New Roman"/>
          <w:sz w:val="24"/>
          <w:szCs w:val="24"/>
        </w:rPr>
        <w:t>two</w:t>
      </w:r>
      <w:r w:rsidR="00AC4B9B">
        <w:rPr>
          <w:rFonts w:ascii="Times New Roman" w:hAnsi="Times New Roman" w:cs="Times New Roman"/>
          <w:sz w:val="24"/>
          <w:szCs w:val="24"/>
        </w:rPr>
        <w:t xml:space="preserve"> Airbnb rental</w:t>
      </w:r>
      <w:r w:rsidR="001957CC">
        <w:rPr>
          <w:rFonts w:ascii="Times New Roman" w:hAnsi="Times New Roman" w:cs="Times New Roman"/>
          <w:sz w:val="24"/>
          <w:szCs w:val="24"/>
        </w:rPr>
        <w:t>s in</w:t>
      </w:r>
      <w:r w:rsidR="00AC4B9B">
        <w:rPr>
          <w:rFonts w:ascii="Times New Roman" w:hAnsi="Times New Roman" w:cs="Times New Roman"/>
          <w:sz w:val="24"/>
          <w:szCs w:val="24"/>
        </w:rPr>
        <w:t xml:space="preserve"> the upstairs part of the building</w:t>
      </w:r>
      <w:r w:rsidR="00B33AD1">
        <w:rPr>
          <w:rFonts w:ascii="Times New Roman" w:hAnsi="Times New Roman" w:cs="Times New Roman"/>
          <w:sz w:val="24"/>
          <w:szCs w:val="24"/>
        </w:rPr>
        <w:t>, and leaving the bottom section a salon and office rental.</w:t>
      </w:r>
      <w:r w:rsidR="002E6167">
        <w:rPr>
          <w:rFonts w:ascii="Times New Roman" w:hAnsi="Times New Roman" w:cs="Times New Roman"/>
          <w:sz w:val="24"/>
          <w:szCs w:val="24"/>
        </w:rPr>
        <w:t xml:space="preserve"> Mrs. Anderson had talked to the County </w:t>
      </w:r>
      <w:r w:rsidR="0010048E">
        <w:rPr>
          <w:rFonts w:ascii="Times New Roman" w:hAnsi="Times New Roman" w:cs="Times New Roman"/>
          <w:sz w:val="24"/>
          <w:szCs w:val="24"/>
        </w:rPr>
        <w:t xml:space="preserve">building inspector Kyle Blackner </w:t>
      </w:r>
      <w:r w:rsidR="002E6167">
        <w:rPr>
          <w:rFonts w:ascii="Times New Roman" w:hAnsi="Times New Roman" w:cs="Times New Roman"/>
          <w:sz w:val="24"/>
          <w:szCs w:val="24"/>
        </w:rPr>
        <w:t>and said at 2017 the building did meet code at that time.</w:t>
      </w:r>
      <w:r w:rsidR="00B33AD1">
        <w:rPr>
          <w:rFonts w:ascii="Times New Roman" w:hAnsi="Times New Roman" w:cs="Times New Roman"/>
          <w:sz w:val="24"/>
          <w:szCs w:val="24"/>
        </w:rPr>
        <w:t xml:space="preserve"> The board advised her to check into parking options for property and </w:t>
      </w:r>
      <w:r w:rsidR="007B76D9">
        <w:rPr>
          <w:rFonts w:ascii="Times New Roman" w:hAnsi="Times New Roman" w:cs="Times New Roman"/>
          <w:sz w:val="24"/>
          <w:szCs w:val="24"/>
        </w:rPr>
        <w:t>elevator/disability options.</w:t>
      </w:r>
    </w:p>
    <w:p w14:paraId="4F3CDE72" w14:textId="701892E6" w:rsidR="00B50CD9" w:rsidRDefault="00FA292E" w:rsidP="0084229D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E5CEB">
        <w:rPr>
          <w:rFonts w:ascii="Times New Roman" w:hAnsi="Times New Roman" w:cs="Times New Roman"/>
          <w:b/>
          <w:sz w:val="24"/>
          <w:szCs w:val="24"/>
          <w:u w:val="single"/>
        </w:rPr>
        <w:t>Wade Bradshaw Apartments (Preliminary Proposal)</w:t>
      </w:r>
      <w:r w:rsidR="002E6167">
        <w:rPr>
          <w:rFonts w:ascii="Times New Roman" w:hAnsi="Times New Roman" w:cs="Times New Roman"/>
          <w:bCs/>
          <w:sz w:val="24"/>
          <w:szCs w:val="24"/>
        </w:rPr>
        <w:t xml:space="preserve"> Nate Robinson </w:t>
      </w:r>
      <w:r w:rsidR="007B76D9">
        <w:rPr>
          <w:rFonts w:ascii="Times New Roman" w:hAnsi="Times New Roman" w:cs="Times New Roman"/>
          <w:bCs/>
          <w:sz w:val="24"/>
          <w:szCs w:val="24"/>
        </w:rPr>
        <w:t xml:space="preserve">met with the board </w:t>
      </w:r>
      <w:r w:rsidR="002E6167">
        <w:rPr>
          <w:rFonts w:ascii="Times New Roman" w:hAnsi="Times New Roman" w:cs="Times New Roman"/>
          <w:bCs/>
          <w:sz w:val="24"/>
          <w:szCs w:val="24"/>
        </w:rPr>
        <w:t>represent</w:t>
      </w:r>
      <w:r w:rsidR="007B76D9">
        <w:rPr>
          <w:rFonts w:ascii="Times New Roman" w:hAnsi="Times New Roman" w:cs="Times New Roman"/>
          <w:bCs/>
          <w:sz w:val="24"/>
          <w:szCs w:val="24"/>
        </w:rPr>
        <w:t>ing</w:t>
      </w:r>
      <w:r w:rsidR="002E6167">
        <w:rPr>
          <w:rFonts w:ascii="Times New Roman" w:hAnsi="Times New Roman" w:cs="Times New Roman"/>
          <w:bCs/>
          <w:sz w:val="24"/>
          <w:szCs w:val="24"/>
        </w:rPr>
        <w:t xml:space="preserve"> Wade Bradshaw and discussed with the board the plans for the property at </w:t>
      </w:r>
      <w:r w:rsidR="007B76D9">
        <w:rPr>
          <w:rFonts w:ascii="Times New Roman" w:hAnsi="Times New Roman" w:cs="Times New Roman"/>
          <w:bCs/>
          <w:sz w:val="24"/>
          <w:szCs w:val="24"/>
        </w:rPr>
        <w:t xml:space="preserve">75 </w:t>
      </w:r>
      <w:r w:rsidR="002E6167">
        <w:rPr>
          <w:rFonts w:ascii="Times New Roman" w:hAnsi="Times New Roman" w:cs="Times New Roman"/>
          <w:bCs/>
          <w:sz w:val="24"/>
          <w:szCs w:val="24"/>
        </w:rPr>
        <w:t>South Main</w:t>
      </w:r>
      <w:r w:rsidR="00FA1172">
        <w:rPr>
          <w:rFonts w:ascii="Times New Roman" w:hAnsi="Times New Roman" w:cs="Times New Roman"/>
          <w:bCs/>
          <w:sz w:val="24"/>
          <w:szCs w:val="24"/>
        </w:rPr>
        <w:t xml:space="preserve">. Mr. Bradshaw would like to </w:t>
      </w:r>
      <w:r w:rsidR="002E6167">
        <w:rPr>
          <w:rFonts w:ascii="Times New Roman" w:hAnsi="Times New Roman" w:cs="Times New Roman"/>
          <w:bCs/>
          <w:sz w:val="24"/>
          <w:szCs w:val="24"/>
        </w:rPr>
        <w:t>build</w:t>
      </w:r>
      <w:r w:rsidR="0081775F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2E6167">
        <w:rPr>
          <w:rFonts w:ascii="Times New Roman" w:hAnsi="Times New Roman" w:cs="Times New Roman"/>
          <w:bCs/>
          <w:sz w:val="24"/>
          <w:szCs w:val="24"/>
        </w:rPr>
        <w:t xml:space="preserve"> 4 plex 12 feet off of main street and a duplex</w:t>
      </w:r>
      <w:r w:rsidR="0081775F">
        <w:rPr>
          <w:rFonts w:ascii="Times New Roman" w:hAnsi="Times New Roman" w:cs="Times New Roman"/>
          <w:bCs/>
          <w:sz w:val="24"/>
          <w:szCs w:val="24"/>
        </w:rPr>
        <w:t xml:space="preserve"> for the first</w:t>
      </w:r>
      <w:r w:rsidR="002E6167">
        <w:rPr>
          <w:rFonts w:ascii="Times New Roman" w:hAnsi="Times New Roman" w:cs="Times New Roman"/>
          <w:bCs/>
          <w:sz w:val="24"/>
          <w:szCs w:val="24"/>
        </w:rPr>
        <w:t xml:space="preserve"> phase, the</w:t>
      </w:r>
      <w:r w:rsidR="0081775F">
        <w:rPr>
          <w:rFonts w:ascii="Times New Roman" w:hAnsi="Times New Roman" w:cs="Times New Roman"/>
          <w:bCs/>
          <w:sz w:val="24"/>
          <w:szCs w:val="24"/>
        </w:rPr>
        <w:t>y</w:t>
      </w:r>
      <w:r w:rsidR="002E6167">
        <w:rPr>
          <w:rFonts w:ascii="Times New Roman" w:hAnsi="Times New Roman" w:cs="Times New Roman"/>
          <w:bCs/>
          <w:sz w:val="24"/>
          <w:szCs w:val="24"/>
        </w:rPr>
        <w:t xml:space="preserve"> plan to have parking</w:t>
      </w:r>
      <w:r w:rsidR="0081775F">
        <w:rPr>
          <w:rFonts w:ascii="Times New Roman" w:hAnsi="Times New Roman" w:cs="Times New Roman"/>
          <w:bCs/>
          <w:sz w:val="24"/>
          <w:szCs w:val="24"/>
        </w:rPr>
        <w:t xml:space="preserve"> inside the property</w:t>
      </w:r>
      <w:r w:rsidR="002E6167">
        <w:rPr>
          <w:rFonts w:ascii="Times New Roman" w:hAnsi="Times New Roman" w:cs="Times New Roman"/>
          <w:bCs/>
          <w:sz w:val="24"/>
          <w:szCs w:val="24"/>
        </w:rPr>
        <w:t xml:space="preserve"> and an entrance on 100 South. The second phase would be </w:t>
      </w:r>
      <w:r w:rsidR="0010048E">
        <w:rPr>
          <w:rFonts w:ascii="Times New Roman" w:hAnsi="Times New Roman" w:cs="Times New Roman"/>
          <w:bCs/>
          <w:sz w:val="24"/>
          <w:szCs w:val="24"/>
        </w:rPr>
        <w:t>another</w:t>
      </w:r>
      <w:r w:rsidR="002E6167">
        <w:rPr>
          <w:rFonts w:ascii="Times New Roman" w:hAnsi="Times New Roman" w:cs="Times New Roman"/>
          <w:bCs/>
          <w:sz w:val="24"/>
          <w:szCs w:val="24"/>
        </w:rPr>
        <w:t xml:space="preserve"> 4 plex and duplex.</w:t>
      </w:r>
      <w:r w:rsidR="001004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7DFC">
        <w:rPr>
          <w:rFonts w:ascii="Times New Roman" w:hAnsi="Times New Roman" w:cs="Times New Roman"/>
          <w:bCs/>
          <w:sz w:val="24"/>
          <w:szCs w:val="24"/>
        </w:rPr>
        <w:t>The</w:t>
      </w:r>
      <w:r w:rsidR="00B50CD9">
        <w:rPr>
          <w:rFonts w:ascii="Times New Roman" w:hAnsi="Times New Roman" w:cs="Times New Roman"/>
          <w:bCs/>
          <w:sz w:val="24"/>
          <w:szCs w:val="24"/>
        </w:rPr>
        <w:t xml:space="preserve"> units</w:t>
      </w:r>
      <w:r w:rsidR="009C7DFC">
        <w:rPr>
          <w:rFonts w:ascii="Times New Roman" w:hAnsi="Times New Roman" w:cs="Times New Roman"/>
          <w:bCs/>
          <w:sz w:val="24"/>
          <w:szCs w:val="24"/>
        </w:rPr>
        <w:t xml:space="preserve"> will be</w:t>
      </w:r>
      <w:r w:rsidR="00564CCE">
        <w:rPr>
          <w:rFonts w:ascii="Times New Roman" w:hAnsi="Times New Roman" w:cs="Times New Roman"/>
          <w:bCs/>
          <w:sz w:val="24"/>
          <w:szCs w:val="24"/>
        </w:rPr>
        <w:t xml:space="preserve"> 2 and</w:t>
      </w:r>
      <w:r w:rsidR="009C7DFC">
        <w:rPr>
          <w:rFonts w:ascii="Times New Roman" w:hAnsi="Times New Roman" w:cs="Times New Roman"/>
          <w:bCs/>
          <w:sz w:val="24"/>
          <w:szCs w:val="24"/>
        </w:rPr>
        <w:t xml:space="preserve"> 3-bedroom</w:t>
      </w:r>
      <w:r w:rsidR="00B50CD9">
        <w:rPr>
          <w:rFonts w:ascii="Times New Roman" w:hAnsi="Times New Roman" w:cs="Times New Roman"/>
          <w:bCs/>
          <w:sz w:val="24"/>
          <w:szCs w:val="24"/>
        </w:rPr>
        <w:t>s</w:t>
      </w:r>
      <w:r w:rsidR="009C7DFC">
        <w:rPr>
          <w:rFonts w:ascii="Times New Roman" w:hAnsi="Times New Roman" w:cs="Times New Roman"/>
          <w:bCs/>
          <w:sz w:val="24"/>
          <w:szCs w:val="24"/>
        </w:rPr>
        <w:t>, t</w:t>
      </w:r>
      <w:r w:rsidR="0010048E">
        <w:rPr>
          <w:rFonts w:ascii="Times New Roman" w:hAnsi="Times New Roman" w:cs="Times New Roman"/>
          <w:bCs/>
          <w:sz w:val="24"/>
          <w:szCs w:val="24"/>
        </w:rPr>
        <w:t>he East and North property lines will be fenced, parking</w:t>
      </w:r>
      <w:r w:rsidR="009C7DFC">
        <w:rPr>
          <w:rFonts w:ascii="Times New Roman" w:hAnsi="Times New Roman" w:cs="Times New Roman"/>
          <w:bCs/>
          <w:sz w:val="24"/>
          <w:szCs w:val="24"/>
        </w:rPr>
        <w:t xml:space="preserve"> 11 spaces required for each phase, parking surface (dustless surface – for all surfaces, driveways)</w:t>
      </w:r>
      <w:r w:rsidR="00BE5CEB">
        <w:rPr>
          <w:rFonts w:ascii="Times New Roman" w:hAnsi="Times New Roman" w:cs="Times New Roman"/>
          <w:bCs/>
          <w:sz w:val="24"/>
          <w:szCs w:val="24"/>
        </w:rPr>
        <w:t xml:space="preserve"> lighting</w:t>
      </w:r>
      <w:r w:rsidR="00564CCE">
        <w:rPr>
          <w:rFonts w:ascii="Times New Roman" w:hAnsi="Times New Roman" w:cs="Times New Roman"/>
          <w:bCs/>
          <w:sz w:val="24"/>
          <w:szCs w:val="24"/>
        </w:rPr>
        <w:t>, outside drainage, curb</w:t>
      </w:r>
      <w:r w:rsidR="0010048E">
        <w:rPr>
          <w:rFonts w:ascii="Times New Roman" w:hAnsi="Times New Roman" w:cs="Times New Roman"/>
          <w:bCs/>
          <w:sz w:val="24"/>
          <w:szCs w:val="24"/>
        </w:rPr>
        <w:t xml:space="preserve"> and</w:t>
      </w:r>
      <w:r w:rsidR="00564CCE">
        <w:rPr>
          <w:rFonts w:ascii="Times New Roman" w:hAnsi="Times New Roman" w:cs="Times New Roman"/>
          <w:bCs/>
          <w:sz w:val="24"/>
          <w:szCs w:val="24"/>
        </w:rPr>
        <w:t xml:space="preserve"> gutter and</w:t>
      </w:r>
      <w:r w:rsidR="0010048E">
        <w:rPr>
          <w:rFonts w:ascii="Times New Roman" w:hAnsi="Times New Roman" w:cs="Times New Roman"/>
          <w:bCs/>
          <w:sz w:val="24"/>
          <w:szCs w:val="24"/>
        </w:rPr>
        <w:t xml:space="preserve"> setbacks were also discussed.</w:t>
      </w:r>
      <w:r w:rsidR="00564CCE">
        <w:rPr>
          <w:rFonts w:ascii="Times New Roman" w:hAnsi="Times New Roman" w:cs="Times New Roman"/>
          <w:bCs/>
          <w:sz w:val="24"/>
          <w:szCs w:val="24"/>
        </w:rPr>
        <w:t xml:space="preserve"> Mr. Robinson will work on getting a more formal site plan to review with the board next month.</w:t>
      </w:r>
    </w:p>
    <w:p w14:paraId="7F6854A6" w14:textId="26CA82EC" w:rsidR="0084229D" w:rsidRDefault="0084229D" w:rsidP="0084229D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Planning &amp; Zoning Board had no further business at this time. Member </w:t>
      </w:r>
      <w:r w:rsidR="004D474C">
        <w:rPr>
          <w:rFonts w:ascii="Times New Roman" w:hAnsi="Times New Roman" w:cs="Times New Roman"/>
          <w:bCs/>
          <w:sz w:val="24"/>
          <w:szCs w:val="24"/>
        </w:rPr>
        <w:t>Albrecht</w:t>
      </w:r>
      <w:r w:rsidR="00F1039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motioned to adjourn the meeting and Member </w:t>
      </w:r>
      <w:r w:rsidR="004D474C">
        <w:rPr>
          <w:rFonts w:ascii="Times New Roman" w:hAnsi="Times New Roman" w:cs="Times New Roman"/>
          <w:bCs/>
          <w:sz w:val="24"/>
          <w:szCs w:val="24"/>
        </w:rPr>
        <w:t>Yardley</w:t>
      </w:r>
      <w:r>
        <w:rPr>
          <w:rFonts w:ascii="Times New Roman" w:hAnsi="Times New Roman" w:cs="Times New Roman"/>
          <w:bCs/>
          <w:sz w:val="24"/>
          <w:szCs w:val="24"/>
        </w:rPr>
        <w:t xml:space="preserve"> second the motion. All voted in favor of the motion. None opposed. The meeting adjourned at </w:t>
      </w:r>
      <w:r w:rsidR="004D474C">
        <w:rPr>
          <w:rFonts w:ascii="Times New Roman" w:hAnsi="Times New Roman" w:cs="Times New Roman"/>
          <w:bCs/>
          <w:sz w:val="24"/>
          <w:szCs w:val="24"/>
        </w:rPr>
        <w:t>7:3</w:t>
      </w:r>
      <w:r w:rsidR="00B50CD9">
        <w:rPr>
          <w:rFonts w:ascii="Times New Roman" w:hAnsi="Times New Roman" w:cs="Times New Roman"/>
          <w:bCs/>
          <w:sz w:val="24"/>
          <w:szCs w:val="24"/>
        </w:rPr>
        <w:t>5</w:t>
      </w:r>
      <w:r w:rsidR="004D474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pm. </w:t>
      </w:r>
    </w:p>
    <w:p w14:paraId="60846E3F" w14:textId="77777777" w:rsidR="0084229D" w:rsidRDefault="0084229D" w:rsidP="0084229D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53865029" w14:textId="77777777" w:rsidR="0084229D" w:rsidRDefault="0084229D" w:rsidP="0084229D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62BE1699" w14:textId="77777777" w:rsidR="0084229D" w:rsidRDefault="0084229D" w:rsidP="0084229D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3175E664" w14:textId="77777777" w:rsidR="0084229D" w:rsidRDefault="0084229D" w:rsidP="0084229D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_____________________________</w:t>
      </w:r>
    </w:p>
    <w:p w14:paraId="13145902" w14:textId="77777777" w:rsidR="0084229D" w:rsidRDefault="0084229D" w:rsidP="008422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 – Joe White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ATTEST – Paula B. Fails </w:t>
      </w:r>
    </w:p>
    <w:p w14:paraId="0EA74A91" w14:textId="77777777" w:rsidR="0084229D" w:rsidRPr="007671B1" w:rsidRDefault="0084229D" w:rsidP="0084229D">
      <w:pPr>
        <w:rPr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Planning &amp; Zoning Chairman                                      Secretary  </w:t>
      </w:r>
    </w:p>
    <w:p w14:paraId="67756337" w14:textId="77777777" w:rsidR="00B8224E" w:rsidRDefault="00B8224E"/>
    <w:sectPr w:rsidR="00B8224E" w:rsidSect="009C7DF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B55B7"/>
    <w:rsid w:val="00005894"/>
    <w:rsid w:val="0010048E"/>
    <w:rsid w:val="001248DC"/>
    <w:rsid w:val="001957CC"/>
    <w:rsid w:val="001E001E"/>
    <w:rsid w:val="001E6F9D"/>
    <w:rsid w:val="00226038"/>
    <w:rsid w:val="002E6167"/>
    <w:rsid w:val="00330717"/>
    <w:rsid w:val="00443CDC"/>
    <w:rsid w:val="004671C1"/>
    <w:rsid w:val="00474A60"/>
    <w:rsid w:val="004D474C"/>
    <w:rsid w:val="00507206"/>
    <w:rsid w:val="00564CCE"/>
    <w:rsid w:val="00617F50"/>
    <w:rsid w:val="00622B2D"/>
    <w:rsid w:val="006B55B7"/>
    <w:rsid w:val="0070390A"/>
    <w:rsid w:val="007411BC"/>
    <w:rsid w:val="007A6F8D"/>
    <w:rsid w:val="007B76D9"/>
    <w:rsid w:val="007E0B1E"/>
    <w:rsid w:val="0081775F"/>
    <w:rsid w:val="0084229D"/>
    <w:rsid w:val="0093491B"/>
    <w:rsid w:val="009B0131"/>
    <w:rsid w:val="009C7DFC"/>
    <w:rsid w:val="009D4EE1"/>
    <w:rsid w:val="009D5B81"/>
    <w:rsid w:val="00A059C9"/>
    <w:rsid w:val="00A147F6"/>
    <w:rsid w:val="00AC4B9B"/>
    <w:rsid w:val="00AE541D"/>
    <w:rsid w:val="00B1215E"/>
    <w:rsid w:val="00B33AD1"/>
    <w:rsid w:val="00B50CD9"/>
    <w:rsid w:val="00B8224E"/>
    <w:rsid w:val="00BE5CEB"/>
    <w:rsid w:val="00C7085B"/>
    <w:rsid w:val="00CA7CB0"/>
    <w:rsid w:val="00D77157"/>
    <w:rsid w:val="00D9026D"/>
    <w:rsid w:val="00DA2DD9"/>
    <w:rsid w:val="00EB0D60"/>
    <w:rsid w:val="00F0169A"/>
    <w:rsid w:val="00F1039D"/>
    <w:rsid w:val="00F35CD4"/>
    <w:rsid w:val="00FA1172"/>
    <w:rsid w:val="00FA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44FED"/>
  <w15:chartTrackingRefBased/>
  <w15:docId w15:val="{0CB3EFEF-88F2-4882-9C64-D2F48009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29D"/>
    <w:pPr>
      <w:spacing w:after="160"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22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Paula</cp:lastModifiedBy>
  <cp:revision>31</cp:revision>
  <dcterms:created xsi:type="dcterms:W3CDTF">2021-01-12T15:29:00Z</dcterms:created>
  <dcterms:modified xsi:type="dcterms:W3CDTF">2021-02-25T15:05:00Z</dcterms:modified>
</cp:coreProperties>
</file>