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A6B96" w:rsidRDefault="00933ACD">
      <w:pPr>
        <w:widowControl w:val="0"/>
        <w:pBdr>
          <w:top w:val="nil"/>
          <w:left w:val="nil"/>
          <w:bottom w:val="nil"/>
          <w:right w:val="nil"/>
          <w:between w:val="nil"/>
        </w:pBdr>
        <w:spacing w:after="0"/>
      </w:pPr>
      <w:r>
        <w:pict w14:anchorId="29DDE3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2A6B96" w:rsidRDefault="002A6B96">
      <w:pPr>
        <w:spacing w:after="0" w:line="240" w:lineRule="auto"/>
        <w:jc w:val="center"/>
      </w:pPr>
    </w:p>
    <w:p w14:paraId="00000003" w14:textId="77777777" w:rsidR="002A6B96" w:rsidRDefault="00933ACD">
      <w:pPr>
        <w:spacing w:after="0" w:line="240" w:lineRule="auto"/>
        <w:jc w:val="center"/>
      </w:pPr>
      <w:r>
        <w:t>NEPHI CITY</w:t>
      </w:r>
    </w:p>
    <w:p w14:paraId="00000004" w14:textId="77777777" w:rsidR="002A6B96" w:rsidRDefault="00933ACD">
      <w:pPr>
        <w:spacing w:after="0" w:line="240" w:lineRule="auto"/>
        <w:jc w:val="center"/>
      </w:pPr>
      <w:r>
        <w:t>COUNCIL MEETING</w:t>
      </w:r>
    </w:p>
    <w:p w14:paraId="00000005" w14:textId="77777777" w:rsidR="002A6B96" w:rsidRDefault="00933ACD">
      <w:pPr>
        <w:spacing w:after="0" w:line="240" w:lineRule="auto"/>
        <w:jc w:val="center"/>
      </w:pPr>
      <w:r>
        <w:t>December 15, 2020</w:t>
      </w:r>
    </w:p>
    <w:p w14:paraId="00000006" w14:textId="77777777" w:rsidR="002A6B96" w:rsidRDefault="002A6B96">
      <w:pPr>
        <w:spacing w:after="0" w:line="240" w:lineRule="auto"/>
        <w:jc w:val="center"/>
      </w:pPr>
    </w:p>
    <w:p w14:paraId="00000007" w14:textId="77777777" w:rsidR="002A6B96" w:rsidRDefault="00933ACD">
      <w:pPr>
        <w:spacing w:after="0" w:line="240" w:lineRule="auto"/>
      </w:pPr>
      <w:r>
        <w:t>The Nephi City Council met in regular session in the council chambers of city hall located at 21 East 100 North at 7:00 p.m. Tuesday, December 15, 2020.</w:t>
      </w:r>
    </w:p>
    <w:p w14:paraId="00000008" w14:textId="77777777" w:rsidR="002A6B96" w:rsidRDefault="00933ACD">
      <w:pPr>
        <w:spacing w:after="0" w:line="240" w:lineRule="auto"/>
      </w:pPr>
      <w:r>
        <w:t>Those present were:</w:t>
      </w:r>
      <w:r>
        <w:tab/>
      </w:r>
    </w:p>
    <w:p w14:paraId="00000009" w14:textId="77777777" w:rsidR="002A6B96" w:rsidRDefault="00933ACD">
      <w:pPr>
        <w:spacing w:after="0" w:line="240" w:lineRule="auto"/>
        <w:ind w:left="720" w:firstLine="720"/>
      </w:pPr>
      <w:r>
        <w:t xml:space="preserve">Mayor . . . . . . . . . . . . . . . . . . . . . . . . . . . . . . . . . </w:t>
      </w:r>
      <w:r>
        <w:tab/>
        <w:t xml:space="preserve">Glade R. </w:t>
      </w:r>
      <w:r>
        <w:t xml:space="preserve">Nielson </w:t>
      </w:r>
    </w:p>
    <w:p w14:paraId="0000000A" w14:textId="77777777" w:rsidR="002A6B96" w:rsidRDefault="00933ACD">
      <w:pPr>
        <w:spacing w:after="0" w:line="240" w:lineRule="auto"/>
        <w:ind w:left="720" w:firstLine="720"/>
      </w:pPr>
      <w:r>
        <w:t xml:space="preserve">Council Member . . . . . . . . . . . . . . . . . . . . . . . .. </w:t>
      </w:r>
      <w:r>
        <w:tab/>
        <w:t xml:space="preserve">Kent Jones  </w:t>
      </w:r>
    </w:p>
    <w:p w14:paraId="0000000B" w14:textId="77777777" w:rsidR="002A6B96" w:rsidRDefault="00933ACD">
      <w:pPr>
        <w:spacing w:after="0" w:line="240" w:lineRule="auto"/>
        <w:ind w:left="720" w:firstLine="720"/>
      </w:pPr>
      <w:r>
        <w:t>Council Member . . . . . . . . . . . . . . . . . . . . . . . ..</w:t>
      </w:r>
      <w:r>
        <w:tab/>
        <w:t xml:space="preserve">Nathan Memmott </w:t>
      </w:r>
    </w:p>
    <w:p w14:paraId="0000000C" w14:textId="57C44761" w:rsidR="002A6B96" w:rsidRDefault="00933ACD">
      <w:pPr>
        <w:spacing w:after="0" w:line="240" w:lineRule="auto"/>
        <w:ind w:left="720" w:firstLine="720"/>
      </w:pPr>
      <w:r>
        <w:t>Council Member . . . . . . . . . . . . . . . . . . . . . . . . .</w:t>
      </w:r>
      <w:r>
        <w:tab/>
        <w:t>Larry Ostler  (Absent)</w:t>
      </w:r>
    </w:p>
    <w:p w14:paraId="0000000D" w14:textId="77777777" w:rsidR="002A6B96" w:rsidRDefault="00933ACD">
      <w:pPr>
        <w:spacing w:after="0" w:line="240" w:lineRule="auto"/>
        <w:ind w:left="720" w:firstLine="720"/>
      </w:pPr>
      <w:r>
        <w:t>Council Me</w:t>
      </w:r>
      <w:r>
        <w:t xml:space="preserve">mber . . . . . . . . . . . . . . . . . . . . . . . . . </w:t>
      </w:r>
      <w:r>
        <w:tab/>
        <w:t xml:space="preserve">Justin D. Seely </w:t>
      </w:r>
    </w:p>
    <w:p w14:paraId="0000000E" w14:textId="77777777" w:rsidR="002A6B96" w:rsidRDefault="00933ACD">
      <w:pPr>
        <w:spacing w:after="0" w:line="240" w:lineRule="auto"/>
        <w:ind w:left="720" w:firstLine="720"/>
      </w:pPr>
      <w:r>
        <w:t>Council Member . . . . . . . . . . . . . . . . . . . . . . . . .</w:t>
      </w:r>
      <w:r>
        <w:tab/>
        <w:t xml:space="preserve">Skip Worwood </w:t>
      </w:r>
    </w:p>
    <w:p w14:paraId="0000000F" w14:textId="77777777" w:rsidR="002A6B96" w:rsidRDefault="00933ACD">
      <w:pPr>
        <w:spacing w:after="0" w:line="240" w:lineRule="auto"/>
        <w:ind w:left="720" w:firstLine="720"/>
      </w:pPr>
      <w:r>
        <w:t xml:space="preserve">City Administrator . . . . . . . . . . . . . . . . . . . . . . . . </w:t>
      </w:r>
      <w:r>
        <w:tab/>
        <w:t xml:space="preserve">Seth Atkinson </w:t>
      </w:r>
    </w:p>
    <w:p w14:paraId="00000010" w14:textId="77777777" w:rsidR="002A6B96" w:rsidRDefault="00933ACD">
      <w:pPr>
        <w:spacing w:after="0" w:line="240" w:lineRule="auto"/>
        <w:ind w:left="720" w:firstLine="720"/>
      </w:pPr>
      <w:r>
        <w:t>City Attorney . . . .</w:t>
      </w:r>
      <w:r>
        <w:t xml:space="preserve"> . . . . . . . . . . . . . . . . . . . . . . . .</w:t>
      </w:r>
      <w:r>
        <w:tab/>
        <w:t xml:space="preserve">Kasey L. Wright </w:t>
      </w:r>
    </w:p>
    <w:p w14:paraId="00000011" w14:textId="50CDF4D5" w:rsidR="002A6B96" w:rsidRDefault="00933ACD">
      <w:pPr>
        <w:spacing w:after="0" w:line="240" w:lineRule="auto"/>
        <w:ind w:left="1440"/>
      </w:pPr>
      <w:r>
        <w:t>City Recorder . . . . . . . . . . . . . . . . . . . . . . . . . . . .</w:t>
      </w:r>
      <w:r>
        <w:tab/>
        <w:t>Lisa E. Brough (A</w:t>
      </w:r>
      <w:r>
        <w:t>bsent)</w:t>
      </w:r>
    </w:p>
    <w:p w14:paraId="00000012" w14:textId="77777777" w:rsidR="002A6B96" w:rsidRDefault="002A6B96">
      <w:pPr>
        <w:spacing w:after="0" w:line="240" w:lineRule="auto"/>
      </w:pPr>
      <w:bookmarkStart w:id="0" w:name="_GoBack"/>
      <w:bookmarkEnd w:id="0"/>
    </w:p>
    <w:p w14:paraId="00000013" w14:textId="77777777" w:rsidR="002A6B96" w:rsidRDefault="00933ACD">
      <w:pPr>
        <w:spacing w:after="0" w:line="240" w:lineRule="auto"/>
      </w:pPr>
      <w:r>
        <w:t xml:space="preserve">Guests: Myrna Trauntvein (Press), Donald W. Ball, Gerratt Bethers, Craig Oswald, JD </w:t>
      </w:r>
      <w:proofErr w:type="spellStart"/>
      <w:r>
        <w:t>Parady</w:t>
      </w:r>
      <w:proofErr w:type="spellEnd"/>
      <w:r>
        <w:t>, Ali</w:t>
      </w:r>
      <w:r>
        <w:t xml:space="preserve"> Painter, Myrna Trauntvein, Jim McWilliam, Paul McPherson, David Phillips, Dominic Davidson, Boden </w:t>
      </w:r>
      <w:proofErr w:type="spellStart"/>
      <w:r>
        <w:t>Ballow</w:t>
      </w:r>
      <w:proofErr w:type="spellEnd"/>
      <w:r>
        <w:t xml:space="preserve">, </w:t>
      </w:r>
      <w:proofErr w:type="spellStart"/>
      <w:r>
        <w:t>Bodee</w:t>
      </w:r>
      <w:proofErr w:type="spellEnd"/>
      <w:r>
        <w:t xml:space="preserve"> Blackett, Mike Bowring, and Trey Lund.    </w:t>
      </w:r>
    </w:p>
    <w:p w14:paraId="00000014" w14:textId="77777777" w:rsidR="002A6B96" w:rsidRDefault="002A6B96">
      <w:pPr>
        <w:spacing w:after="0" w:line="240" w:lineRule="auto"/>
      </w:pPr>
    </w:p>
    <w:p w14:paraId="00000015" w14:textId="77777777" w:rsidR="002A6B96" w:rsidRDefault="00933ACD">
      <w:pPr>
        <w:spacing w:after="0" w:line="240" w:lineRule="auto"/>
      </w:pPr>
      <w:r>
        <w:t xml:space="preserve">Mayor Glade R. Nielson called the regular meeting to order and welcomed all present and then Mayor Nielson offered a prayer. </w:t>
      </w:r>
    </w:p>
    <w:p w14:paraId="00000016" w14:textId="77777777" w:rsidR="002A6B96" w:rsidRDefault="002A6B96">
      <w:pPr>
        <w:spacing w:after="0" w:line="240" w:lineRule="auto"/>
      </w:pPr>
    </w:p>
    <w:p w14:paraId="00000017" w14:textId="77777777" w:rsidR="002A6B96" w:rsidRDefault="00933ACD">
      <w:pPr>
        <w:spacing w:after="0" w:line="240" w:lineRule="auto"/>
      </w:pPr>
      <w:r>
        <w:t xml:space="preserve">PLEDGE OF ALLEGIANCE: </w:t>
      </w:r>
    </w:p>
    <w:p w14:paraId="00000018" w14:textId="77777777" w:rsidR="002A6B96" w:rsidRDefault="00933ACD">
      <w:pPr>
        <w:spacing w:after="0" w:line="240" w:lineRule="auto"/>
      </w:pPr>
      <w:r>
        <w:t xml:space="preserve">    Coach Mike Bowring and team captains from the State Champion Juab High School football team led the pl</w:t>
      </w:r>
      <w:r>
        <w:t xml:space="preserve">edge of allegiance.  </w:t>
      </w:r>
    </w:p>
    <w:p w14:paraId="00000019" w14:textId="77777777" w:rsidR="002A6B96" w:rsidRDefault="002A6B96">
      <w:pPr>
        <w:spacing w:after="0" w:line="240" w:lineRule="auto"/>
      </w:pPr>
    </w:p>
    <w:p w14:paraId="0000001A" w14:textId="77777777" w:rsidR="002A6B96" w:rsidRDefault="00933ACD">
      <w:pPr>
        <w:spacing w:after="0" w:line="240" w:lineRule="auto"/>
      </w:pPr>
      <w:r>
        <w:t>PROCLAMATION - HONORING THE JUAB HIGH SCHOOL FOOTBALL TEAM:</w:t>
      </w:r>
    </w:p>
    <w:p w14:paraId="0000001B" w14:textId="77777777" w:rsidR="002A6B96" w:rsidRDefault="002A6B96">
      <w:pPr>
        <w:spacing w:after="0" w:line="240" w:lineRule="auto"/>
      </w:pPr>
    </w:p>
    <w:p w14:paraId="0000001C" w14:textId="77777777" w:rsidR="002A6B96" w:rsidRDefault="00933ACD">
      <w:pPr>
        <w:spacing w:after="0" w:line="240" w:lineRule="auto"/>
      </w:pPr>
      <w:r>
        <w:t xml:space="preserve">   Mayor Nielson read a proclamation honoring the Juab High School football team who had recently won the first ever state championship in the high school’s history.   Each</w:t>
      </w:r>
      <w:r>
        <w:t xml:space="preserve"> councilor congratulated the team on this achievement.  Coach Bowring thanked the council and the community for their support over the years.    </w:t>
      </w:r>
    </w:p>
    <w:p w14:paraId="0000001D" w14:textId="77777777" w:rsidR="002A6B96" w:rsidRDefault="002A6B96">
      <w:pPr>
        <w:spacing w:after="0" w:line="240" w:lineRule="auto"/>
      </w:pPr>
    </w:p>
    <w:p w14:paraId="0000001E" w14:textId="77777777" w:rsidR="002A6B96" w:rsidRDefault="00933ACD">
      <w:pPr>
        <w:spacing w:after="0" w:line="240" w:lineRule="auto"/>
      </w:pPr>
      <w:r>
        <w:t>PROCLAMATION - ARBOR DAY</w:t>
      </w:r>
    </w:p>
    <w:p w14:paraId="0000001F" w14:textId="77777777" w:rsidR="002A6B96" w:rsidRDefault="002A6B96">
      <w:pPr>
        <w:spacing w:after="0" w:line="240" w:lineRule="auto"/>
      </w:pPr>
    </w:p>
    <w:p w14:paraId="00000020" w14:textId="77777777" w:rsidR="002A6B96" w:rsidRDefault="00933ACD">
      <w:pPr>
        <w:spacing w:after="0" w:line="240" w:lineRule="auto"/>
      </w:pPr>
      <w:r>
        <w:t xml:space="preserve">     Mayor Nielson read a proclamation </w:t>
      </w:r>
      <w:r>
        <w:rPr>
          <w:color w:val="010101"/>
        </w:rPr>
        <w:t>proclaiming retroactively April 26, 2020</w:t>
      </w:r>
      <w:r>
        <w:rPr>
          <w:b/>
          <w:color w:val="010101"/>
        </w:rPr>
        <w:t xml:space="preserve">, </w:t>
      </w:r>
      <w:r>
        <w:rPr>
          <w:color w:val="010101"/>
        </w:rPr>
        <w:t>as</w:t>
      </w:r>
      <w:r>
        <w:rPr>
          <w:color w:val="010101"/>
        </w:rPr>
        <w:t xml:space="preserve"> Arbor Day</w:t>
      </w:r>
      <w:r>
        <w:rPr>
          <w:b/>
        </w:rPr>
        <w:t xml:space="preserve"> </w:t>
      </w:r>
      <w:r>
        <w:rPr>
          <w:color w:val="010101"/>
        </w:rPr>
        <w:t>in Nephi City, and urged residents to celebrate Arbor Day every year and to support efforts to protect trees and woodlands.</w:t>
      </w:r>
    </w:p>
    <w:p w14:paraId="00000021" w14:textId="77777777" w:rsidR="002A6B96" w:rsidRDefault="00933ACD">
      <w:pPr>
        <w:spacing w:after="0" w:line="240" w:lineRule="auto"/>
      </w:pPr>
      <w:r>
        <w:t xml:space="preserve">  </w:t>
      </w:r>
    </w:p>
    <w:p w14:paraId="00000022" w14:textId="77777777" w:rsidR="002A6B96" w:rsidRDefault="00933ACD">
      <w:pPr>
        <w:spacing w:after="0" w:line="240" w:lineRule="auto"/>
      </w:pPr>
      <w:r>
        <w:t>CONSENT AGENDA APPROVED:</w:t>
      </w:r>
    </w:p>
    <w:p w14:paraId="00000023" w14:textId="77777777" w:rsidR="002A6B96" w:rsidRDefault="002A6B96">
      <w:pPr>
        <w:spacing w:after="0" w:line="240" w:lineRule="auto"/>
      </w:pPr>
    </w:p>
    <w:p w14:paraId="00000024" w14:textId="77777777" w:rsidR="002A6B96" w:rsidRDefault="00933ACD">
      <w:pPr>
        <w:spacing w:after="0" w:line="240" w:lineRule="auto"/>
      </w:pPr>
      <w:r>
        <w:t xml:space="preserve">    Councilor Memmott moved to approve the consent agenda which included the approval of the</w:t>
      </w:r>
      <w:r>
        <w:t xml:space="preserve"> minutes for the regular council meeting held on 12-1-20, work session held on 12-1-20, sale of a burial rights to Donald J. Eyre Jr. and Marcia M. Eyre and a list of claims on the warrant register dated 12-11-20  Councilor Seely seconded the motion.  The </w:t>
      </w:r>
      <w:r>
        <w:t xml:space="preserve">motion passed on a unanimous vote. </w:t>
      </w:r>
    </w:p>
    <w:p w14:paraId="00000025" w14:textId="77777777" w:rsidR="002A6B96" w:rsidRDefault="002A6B96">
      <w:pPr>
        <w:spacing w:after="0" w:line="240" w:lineRule="auto"/>
      </w:pPr>
    </w:p>
    <w:p w14:paraId="00000026" w14:textId="77777777" w:rsidR="002A6B96" w:rsidRDefault="00933ACD">
      <w:pPr>
        <w:spacing w:after="0" w:line="240" w:lineRule="auto"/>
      </w:pPr>
      <w:r>
        <w:t>NO PUBLIC COMMENT</w:t>
      </w:r>
    </w:p>
    <w:p w14:paraId="00000027" w14:textId="77777777" w:rsidR="002A6B96" w:rsidRDefault="002A6B96">
      <w:pPr>
        <w:spacing w:after="0" w:line="240" w:lineRule="auto"/>
      </w:pPr>
    </w:p>
    <w:p w14:paraId="00000028" w14:textId="77777777" w:rsidR="002A6B96" w:rsidRDefault="00933ACD">
      <w:pPr>
        <w:spacing w:after="0" w:line="240" w:lineRule="auto"/>
      </w:pPr>
      <w:r>
        <w:t>ORDINANCE 12-15-2020 -PLANNED UNIT DEVELOPMENT CODE ADOPTED:</w:t>
      </w:r>
    </w:p>
    <w:p w14:paraId="00000029" w14:textId="77777777" w:rsidR="002A6B96" w:rsidRDefault="002A6B96">
      <w:pPr>
        <w:spacing w:after="0" w:line="240" w:lineRule="auto"/>
      </w:pPr>
    </w:p>
    <w:p w14:paraId="0000002A" w14:textId="77777777" w:rsidR="002A6B96" w:rsidRDefault="00933ACD">
      <w:pPr>
        <w:spacing w:after="0" w:line="240" w:lineRule="auto"/>
      </w:pPr>
      <w:r>
        <w:t xml:space="preserve">     Councilor Worwood moved to adopt Ordinance 12-15-2020 : AN ORDINANCE AMENDING TITLE 10 CHAPTER 12 AND TITLE 10 CHAPTER 16 SECTION 8 (</w:t>
      </w:r>
      <w:r>
        <w:t xml:space="preserve">C) (2) OF THE NEPHI CITY CODE.   Councilor Seely seconded the motion.  The motion passed on a unanimous vote.  </w:t>
      </w:r>
    </w:p>
    <w:p w14:paraId="0000002B" w14:textId="77777777" w:rsidR="002A6B96" w:rsidRDefault="002A6B96">
      <w:pPr>
        <w:spacing w:after="0" w:line="240" w:lineRule="auto"/>
      </w:pPr>
    </w:p>
    <w:p w14:paraId="0000002C" w14:textId="77777777" w:rsidR="002A6B96" w:rsidRDefault="00933ACD">
      <w:pPr>
        <w:spacing w:after="0" w:line="240" w:lineRule="auto"/>
      </w:pPr>
      <w:r>
        <w:t>ANNEXATION AREA MAP REQUESTS:</w:t>
      </w:r>
    </w:p>
    <w:p w14:paraId="0000002D" w14:textId="77777777" w:rsidR="002A6B96" w:rsidRDefault="002A6B96">
      <w:pPr>
        <w:spacing w:after="0" w:line="240" w:lineRule="auto"/>
      </w:pPr>
    </w:p>
    <w:p w14:paraId="0000002E" w14:textId="77777777" w:rsidR="002A6B96" w:rsidRDefault="00933ACD">
      <w:pPr>
        <w:spacing w:after="0" w:line="240" w:lineRule="auto"/>
      </w:pPr>
      <w:r>
        <w:t xml:space="preserve">  Two property owners, west of the city, requested to be included as a Level 3 property in the city’s annexation</w:t>
      </w:r>
      <w:r>
        <w:t xml:space="preserve"> area map.  After council discussion, the Council decided to table the issue and seek further </w:t>
      </w:r>
      <w:r>
        <w:lastRenderedPageBreak/>
        <w:t>information from the Planning Commission and the staff.  This item will be brought back before the council on January 5th.  Councilor Seely moved to table these r</w:t>
      </w:r>
      <w:r>
        <w:t xml:space="preserve">equests until further study has been done.  Councilor Worwood seconded the motion.  The motion passed on a unanimous vote.  </w:t>
      </w:r>
    </w:p>
    <w:p w14:paraId="0000002F" w14:textId="77777777" w:rsidR="002A6B96" w:rsidRDefault="002A6B96">
      <w:pPr>
        <w:spacing w:after="0" w:line="240" w:lineRule="auto"/>
      </w:pPr>
    </w:p>
    <w:p w14:paraId="00000030" w14:textId="77777777" w:rsidR="002A6B96" w:rsidRDefault="00933ACD">
      <w:pPr>
        <w:spacing w:after="0" w:line="240" w:lineRule="auto"/>
      </w:pPr>
      <w:r>
        <w:t>FOUR MILE ANNEXATION PETITION:</w:t>
      </w:r>
    </w:p>
    <w:p w14:paraId="00000031" w14:textId="77777777" w:rsidR="002A6B96" w:rsidRDefault="002A6B96">
      <w:pPr>
        <w:spacing w:after="0" w:line="240" w:lineRule="auto"/>
      </w:pPr>
    </w:p>
    <w:p w14:paraId="00000032" w14:textId="77777777" w:rsidR="002A6B96" w:rsidRDefault="00933ACD">
      <w:pPr>
        <w:spacing w:after="0" w:line="240" w:lineRule="auto"/>
        <w:rPr>
          <w:highlight w:val="yellow"/>
        </w:rPr>
      </w:pPr>
      <w:r>
        <w:t xml:space="preserve">    </w:t>
      </w:r>
      <w:r>
        <w:t>An annexation petition was presented to the Council for action.   Councilor Jones moved to adopt the Four Mile Annexation petition with Councilor Worwood seconding.  After Council discussion regarding which properties would be desirable to be annexed, Coun</w:t>
      </w:r>
      <w:r>
        <w:t xml:space="preserve">cilor Jones withdrew his motion.  Councilor Memmott made a motion to table the annexation for further study.  Councilor Seely seconded the motion.  The motion passed on a unanimous vote. </w:t>
      </w:r>
      <w:r>
        <w:rPr>
          <w:highlight w:val="yellow"/>
        </w:rPr>
        <w:t xml:space="preserve"> </w:t>
      </w:r>
    </w:p>
    <w:p w14:paraId="00000033" w14:textId="77777777" w:rsidR="002A6B96" w:rsidRDefault="002A6B96">
      <w:pPr>
        <w:spacing w:after="0" w:line="240" w:lineRule="auto"/>
      </w:pPr>
    </w:p>
    <w:p w14:paraId="00000034" w14:textId="77777777" w:rsidR="002A6B96" w:rsidRDefault="00933ACD">
      <w:pPr>
        <w:spacing w:after="0" w:line="240" w:lineRule="auto"/>
      </w:pPr>
      <w:r>
        <w:t>COMMUNITY IMPACT BOARD GRANT:</w:t>
      </w:r>
    </w:p>
    <w:p w14:paraId="00000035" w14:textId="77777777" w:rsidR="002A6B96" w:rsidRDefault="002A6B96">
      <w:pPr>
        <w:spacing w:after="0" w:line="240" w:lineRule="auto"/>
      </w:pPr>
    </w:p>
    <w:p w14:paraId="00000036" w14:textId="77777777" w:rsidR="002A6B96" w:rsidRDefault="00933ACD">
      <w:pPr>
        <w:spacing w:after="0" w:line="240" w:lineRule="auto"/>
      </w:pPr>
      <w:r>
        <w:t xml:space="preserve">    The staff recently submitted fo</w:t>
      </w:r>
      <w:r>
        <w:t>r a grant from the Community Impact Board (CIB)to update the city’s General Plan.  The CIB has granted the city funds for the General Plan update and requires the Mayor to sign a contract for those funds.   Councilor Seely moved to authorize the Mayor to s</w:t>
      </w:r>
      <w:r>
        <w:t xml:space="preserve">ign the Community Impact Board contract.  Councilor Memmott seconded the motion.  The motion passed on a unanimous vote.  </w:t>
      </w:r>
    </w:p>
    <w:p w14:paraId="00000037" w14:textId="77777777" w:rsidR="002A6B96" w:rsidRDefault="002A6B96">
      <w:pPr>
        <w:spacing w:after="0" w:line="240" w:lineRule="auto"/>
        <w:rPr>
          <w:highlight w:val="yellow"/>
        </w:rPr>
      </w:pPr>
    </w:p>
    <w:p w14:paraId="00000038" w14:textId="77777777" w:rsidR="002A6B96" w:rsidRDefault="00933ACD">
      <w:pPr>
        <w:spacing w:after="0" w:line="240" w:lineRule="auto"/>
      </w:pPr>
      <w:r>
        <w:t>ANNUAL MEETING SCHEDULE</w:t>
      </w:r>
    </w:p>
    <w:p w14:paraId="00000039" w14:textId="77777777" w:rsidR="002A6B96" w:rsidRDefault="002A6B96">
      <w:pPr>
        <w:spacing w:after="0" w:line="240" w:lineRule="auto"/>
      </w:pPr>
    </w:p>
    <w:p w14:paraId="0000003A" w14:textId="77777777" w:rsidR="002A6B96" w:rsidRDefault="00933ACD">
      <w:pPr>
        <w:spacing w:after="0" w:line="240" w:lineRule="auto"/>
      </w:pPr>
      <w:r>
        <w:t xml:space="preserve">The annual meeting scheduled for calendar year 2021 was presented to the council.  Councilor Worwood moved </w:t>
      </w:r>
      <w:r>
        <w:t xml:space="preserve">to adopt the annual meeting schedule for 2021.  Councilor Jones seconded the motion.  The motion passed on a unanimous vote.  </w:t>
      </w:r>
    </w:p>
    <w:p w14:paraId="0000003B" w14:textId="77777777" w:rsidR="002A6B96" w:rsidRDefault="002A6B96">
      <w:pPr>
        <w:spacing w:after="0" w:line="240" w:lineRule="auto"/>
        <w:rPr>
          <w:highlight w:val="yellow"/>
        </w:rPr>
      </w:pPr>
    </w:p>
    <w:p w14:paraId="0000003C" w14:textId="77777777" w:rsidR="002A6B96" w:rsidRDefault="00933ACD">
      <w:pPr>
        <w:spacing w:after="0" w:line="240" w:lineRule="auto"/>
      </w:pPr>
      <w:r>
        <w:t>RESOLUTION 12-15-2020 - SIX COUNTY HAZARD MITIGATION PLAN ADOPTION</w:t>
      </w:r>
    </w:p>
    <w:p w14:paraId="0000003D" w14:textId="77777777" w:rsidR="002A6B96" w:rsidRDefault="002A6B96">
      <w:pPr>
        <w:spacing w:after="0" w:line="240" w:lineRule="auto"/>
        <w:rPr>
          <w:highlight w:val="yellow"/>
        </w:rPr>
      </w:pPr>
    </w:p>
    <w:p w14:paraId="0000003E" w14:textId="77777777" w:rsidR="002A6B96" w:rsidRDefault="00933ACD">
      <w:pPr>
        <w:spacing w:after="0" w:line="240" w:lineRule="auto"/>
      </w:pPr>
      <w:r>
        <w:t xml:space="preserve">     Councilor Memmott made a motion to adopt Resolution 12-15-2020 - Six County Hazard Mitigation Plan.  Councilor Worwood seconded the motion.  The motion passed on a unanimous vote.  </w:t>
      </w:r>
    </w:p>
    <w:p w14:paraId="0000003F" w14:textId="77777777" w:rsidR="002A6B96" w:rsidRDefault="002A6B96">
      <w:pPr>
        <w:spacing w:after="0" w:line="240" w:lineRule="auto"/>
        <w:rPr>
          <w:highlight w:val="yellow"/>
        </w:rPr>
      </w:pPr>
    </w:p>
    <w:p w14:paraId="00000040" w14:textId="77777777" w:rsidR="002A6B96" w:rsidRDefault="00933ACD">
      <w:pPr>
        <w:spacing w:after="0" w:line="240" w:lineRule="auto"/>
      </w:pPr>
      <w:r>
        <w:t>GARRETT LEASE AGREEMENT AMENDMENT</w:t>
      </w:r>
    </w:p>
    <w:p w14:paraId="00000041" w14:textId="77777777" w:rsidR="002A6B96" w:rsidRDefault="002A6B96">
      <w:pPr>
        <w:spacing w:after="0" w:line="240" w:lineRule="auto"/>
      </w:pPr>
    </w:p>
    <w:p w14:paraId="00000042" w14:textId="77777777" w:rsidR="002A6B96" w:rsidRDefault="00933ACD">
      <w:pPr>
        <w:spacing w:after="0" w:line="240" w:lineRule="auto"/>
      </w:pPr>
      <w:r>
        <w:t xml:space="preserve">     Lease amendments were propos</w:t>
      </w:r>
      <w:r>
        <w:t xml:space="preserve">ed to the City Council to an original lease agreement with Blake Garrett.  These amendments set a new term, identify an updated list of leased properties, and update the terms for legal procedures.  Councilor Memmott made the motion to accept the terms in </w:t>
      </w:r>
      <w:r>
        <w:t xml:space="preserve">the amendment to the original agreement with Blake Garrett.  Councilor Worwood seconded the motion.  Councilor Jones recused himself from the vote.  Aside from Councilor Jones, the motion passed with a unanimous vote.  </w:t>
      </w:r>
    </w:p>
    <w:p w14:paraId="00000043" w14:textId="77777777" w:rsidR="002A6B96" w:rsidRDefault="002A6B96">
      <w:pPr>
        <w:spacing w:after="0" w:line="240" w:lineRule="auto"/>
      </w:pPr>
    </w:p>
    <w:p w14:paraId="00000044" w14:textId="77777777" w:rsidR="002A6B96" w:rsidRDefault="00933ACD">
      <w:pPr>
        <w:spacing w:after="0" w:line="240" w:lineRule="auto"/>
      </w:pPr>
      <w:r>
        <w:t>RESOLUTION 12-15-2020-A - ENTERPRIS</w:t>
      </w:r>
      <w:r>
        <w:t>E ZONE DESIGNATION</w:t>
      </w:r>
    </w:p>
    <w:p w14:paraId="00000045" w14:textId="77777777" w:rsidR="002A6B96" w:rsidRDefault="002A6B96">
      <w:pPr>
        <w:spacing w:after="0" w:line="240" w:lineRule="auto"/>
      </w:pPr>
    </w:p>
    <w:p w14:paraId="00000046" w14:textId="77777777" w:rsidR="002A6B96" w:rsidRDefault="00933ACD">
      <w:pPr>
        <w:spacing w:after="0" w:line="240" w:lineRule="auto"/>
      </w:pPr>
      <w:r>
        <w:t xml:space="preserve">     Resolution 12-15-2020-A was presented to the council for approval.  This resolution would designate the property within the city limits as an enterprise zone.  This would then allow businesses locating to Nephi City to be eligible </w:t>
      </w:r>
      <w:r>
        <w:t xml:space="preserve">for state tax credits.  Councilor Worwood made a motion to approve Resolution 12-15-2020-A.  Councilor Jones seconded the motion.  The motion passed with a unanimous vote.  </w:t>
      </w:r>
    </w:p>
    <w:p w14:paraId="00000047" w14:textId="77777777" w:rsidR="002A6B96" w:rsidRDefault="002A6B96">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14:paraId="00000048" w14:textId="77777777" w:rsidR="002A6B96" w:rsidRDefault="00933AC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CITY COUNCIL AND CITY ADMINISTRATOR UPDATES:</w:t>
      </w:r>
    </w:p>
    <w:p w14:paraId="00000049" w14:textId="77777777" w:rsidR="002A6B96" w:rsidRDefault="002A6B96">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14:paraId="0000004A" w14:textId="77777777" w:rsidR="002A6B96" w:rsidRDefault="00933ACD">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color w:val="000000"/>
        </w:rPr>
        <w:t xml:space="preserve">   </w:t>
      </w:r>
      <w:r>
        <w:rPr>
          <w:color w:val="000000"/>
        </w:rPr>
        <w:t xml:space="preserve">  Mr. Atkinson </w:t>
      </w:r>
      <w:r>
        <w:t>mentioned that he would send out a program to the Council that was developed by the airport engineering consultants for review.  This program is for entities the federal government deems disad</w:t>
      </w:r>
      <w:r>
        <w:t xml:space="preserve">vantaged or disadvantaged business enterprises (DBEs).  The DBE program is required by the FAA as part of their grant program. </w:t>
      </w:r>
      <w:r>
        <w:rPr>
          <w:color w:val="000000"/>
        </w:rPr>
        <w:t xml:space="preserve">  </w:t>
      </w:r>
    </w:p>
    <w:p w14:paraId="0000004B" w14:textId="77777777" w:rsidR="002A6B96" w:rsidRDefault="002A6B96">
      <w:p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p>
    <w:p w14:paraId="0000004C" w14:textId="77777777" w:rsidR="002A6B96" w:rsidRDefault="00933ACD">
      <w:pPr>
        <w:spacing w:after="0" w:line="240" w:lineRule="auto"/>
      </w:pPr>
      <w:r>
        <w:t>COUNCIL MEETING ADJOURNED:</w:t>
      </w:r>
    </w:p>
    <w:p w14:paraId="0000004D" w14:textId="77777777" w:rsidR="002A6B96" w:rsidRDefault="002A6B96">
      <w:pPr>
        <w:spacing w:after="0" w:line="240" w:lineRule="auto"/>
      </w:pPr>
    </w:p>
    <w:p w14:paraId="0000004E" w14:textId="77777777" w:rsidR="002A6B96" w:rsidRDefault="00933ACD">
      <w:pPr>
        <w:spacing w:after="0" w:line="240" w:lineRule="auto"/>
      </w:pPr>
      <w:r>
        <w:t xml:space="preserve">       Councilor Memmott moved to adjourn regular council meeting and convene into executive sess</w:t>
      </w:r>
      <w:r>
        <w:t xml:space="preserve">ion to discuss the character and competency of an individual, litigation, and real property.  Councilor Seely seconded the motion, which passed on a unanimous vote.  </w:t>
      </w:r>
    </w:p>
    <w:p w14:paraId="0000004F" w14:textId="77777777" w:rsidR="002A6B96" w:rsidRDefault="00933ACD">
      <w:pPr>
        <w:spacing w:after="0" w:line="240" w:lineRule="auto"/>
      </w:pPr>
      <w:r>
        <w:t xml:space="preserve">    </w:t>
      </w:r>
    </w:p>
    <w:p w14:paraId="00000050" w14:textId="77777777" w:rsidR="002A6B96" w:rsidRDefault="00933ACD">
      <w:pPr>
        <w:spacing w:after="0" w:line="240" w:lineRule="auto"/>
      </w:pPr>
      <w:r>
        <w:t xml:space="preserve">      The meeting adjourned at 9:00 p.m.</w:t>
      </w:r>
    </w:p>
    <w:p w14:paraId="00000051" w14:textId="77777777" w:rsidR="002A6B96" w:rsidRDefault="002A6B96">
      <w:pPr>
        <w:spacing w:after="0" w:line="240" w:lineRule="auto"/>
      </w:pPr>
    </w:p>
    <w:p w14:paraId="00000052" w14:textId="77777777" w:rsidR="002A6B96" w:rsidRDefault="002A6B96">
      <w:pPr>
        <w:spacing w:after="0" w:line="240" w:lineRule="auto"/>
      </w:pPr>
    </w:p>
    <w:p w14:paraId="00000053" w14:textId="77777777" w:rsidR="002A6B96" w:rsidRDefault="00933ACD">
      <w:pPr>
        <w:spacing w:after="0" w:line="240" w:lineRule="auto"/>
      </w:pPr>
      <w:r>
        <w:tab/>
      </w:r>
      <w:r>
        <w:tab/>
      </w:r>
    </w:p>
    <w:p w14:paraId="00000054" w14:textId="77777777" w:rsidR="002A6B96" w:rsidRDefault="00933ACD">
      <w:pPr>
        <w:spacing w:line="240" w:lineRule="auto"/>
        <w:ind w:left="5760" w:firstLine="720"/>
      </w:pPr>
      <w:r>
        <w:t>__________________________</w:t>
      </w:r>
      <w:r>
        <w:tab/>
      </w:r>
      <w:r>
        <w:tab/>
      </w:r>
      <w:r>
        <w:tab/>
      </w:r>
      <w:r>
        <w:tab/>
      </w:r>
      <w:r>
        <w:tab/>
      </w:r>
      <w:r>
        <w:tab/>
      </w:r>
      <w:r>
        <w:tab/>
        <w:t>Glade</w:t>
      </w:r>
      <w:r>
        <w:t xml:space="preserve"> R. Nielson, Mayor</w:t>
      </w:r>
    </w:p>
    <w:p w14:paraId="00000055" w14:textId="77777777" w:rsidR="002A6B96" w:rsidRDefault="00933ACD">
      <w:pPr>
        <w:spacing w:line="240" w:lineRule="auto"/>
      </w:pPr>
      <w:r>
        <w:t>ATTEST:</w:t>
      </w:r>
    </w:p>
    <w:p w14:paraId="00000056" w14:textId="77777777" w:rsidR="002A6B96" w:rsidRDefault="00933ACD">
      <w:pPr>
        <w:spacing w:line="240" w:lineRule="auto"/>
      </w:pPr>
      <w:r>
        <w:t>_____________________________</w:t>
      </w:r>
    </w:p>
    <w:p w14:paraId="00000057" w14:textId="77777777" w:rsidR="002A6B96" w:rsidRDefault="00933ACD">
      <w:pPr>
        <w:spacing w:line="240" w:lineRule="auto"/>
      </w:pPr>
      <w:r>
        <w:t>Lisa E. Brough, City Recorder</w:t>
      </w:r>
    </w:p>
    <w:sectPr w:rsidR="002A6B96">
      <w:headerReference w:type="even" r:id="rId7"/>
      <w:headerReference w:type="default" r:id="rId8"/>
      <w:footerReference w:type="even" r:id="rId9"/>
      <w:footerReference w:type="default" r:id="rId10"/>
      <w:headerReference w:type="first" r:id="rId11"/>
      <w:footerReference w:type="first" r:id="rId12"/>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B3F2D" w14:textId="77777777" w:rsidR="00000000" w:rsidRDefault="00933ACD">
      <w:pPr>
        <w:spacing w:after="0" w:line="240" w:lineRule="auto"/>
      </w:pPr>
      <w:r>
        <w:separator/>
      </w:r>
    </w:p>
  </w:endnote>
  <w:endnote w:type="continuationSeparator" w:id="0">
    <w:p w14:paraId="736808FE" w14:textId="77777777" w:rsidR="00000000" w:rsidRDefault="0093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B" w14:textId="77777777" w:rsidR="002A6B96" w:rsidRDefault="002A6B96">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D" w14:textId="3716275B" w:rsidR="002A6B96" w:rsidRDefault="00933ACD">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sidR="007C4300">
      <w:rPr>
        <w:b/>
        <w:sz w:val="24"/>
        <w:szCs w:val="24"/>
      </w:rPr>
      <w:fldChar w:fldCharType="separate"/>
    </w:r>
    <w:r w:rsidR="007C4300">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sidR="007C4300">
      <w:rPr>
        <w:b/>
        <w:sz w:val="24"/>
        <w:szCs w:val="24"/>
      </w:rPr>
      <w:fldChar w:fldCharType="separate"/>
    </w:r>
    <w:r w:rsidR="007C4300">
      <w:rPr>
        <w:b/>
        <w:noProof/>
        <w:sz w:val="24"/>
        <w:szCs w:val="24"/>
      </w:rPr>
      <w:t>1</w:t>
    </w:r>
    <w:r>
      <w:rPr>
        <w:b/>
        <w:sz w:val="24"/>
        <w:szCs w:val="24"/>
      </w:rPr>
      <w:fldChar w:fldCharType="end"/>
    </w:r>
  </w:p>
  <w:p w14:paraId="0000005E" w14:textId="77777777" w:rsidR="002A6B96" w:rsidRDefault="002A6B96">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C" w14:textId="77777777" w:rsidR="002A6B96" w:rsidRDefault="002A6B96">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A7F1A" w14:textId="77777777" w:rsidR="00000000" w:rsidRDefault="00933ACD">
      <w:pPr>
        <w:spacing w:after="0" w:line="240" w:lineRule="auto"/>
      </w:pPr>
      <w:r>
        <w:separator/>
      </w:r>
    </w:p>
  </w:footnote>
  <w:footnote w:type="continuationSeparator" w:id="0">
    <w:p w14:paraId="566C737D" w14:textId="77777777" w:rsidR="00000000" w:rsidRDefault="0093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9" w14:textId="77777777" w:rsidR="002A6B96" w:rsidRDefault="002A6B96">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8" w14:textId="77777777" w:rsidR="002A6B96" w:rsidRDefault="002A6B96">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A" w14:textId="77777777" w:rsidR="002A6B96" w:rsidRDefault="002A6B96">
    <w:pPr>
      <w:tabs>
        <w:tab w:val="center" w:pos="4680"/>
        <w:tab w:val="right" w:pos="9360"/>
      </w:tabs>
      <w:spacing w:before="72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B96"/>
    <w:rsid w:val="002A6B96"/>
    <w:rsid w:val="007C4300"/>
    <w:rsid w:val="00933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01C796"/>
  <w15:docId w15:val="{13EAF93F-35AE-4704-90A4-D2ADCFD71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Blair</dc:creator>
  <cp:lastModifiedBy>Seth Atkinson</cp:lastModifiedBy>
  <cp:revision>3</cp:revision>
  <cp:lastPrinted>2020-12-31T20:59:00Z</cp:lastPrinted>
  <dcterms:created xsi:type="dcterms:W3CDTF">2020-12-31T20:56:00Z</dcterms:created>
  <dcterms:modified xsi:type="dcterms:W3CDTF">2020-12-31T21:01:00Z</dcterms:modified>
</cp:coreProperties>
</file>