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38AC53D" w14:textId="2D99E478" w:rsidR="00C708E5" w:rsidRDefault="00217CF4">
      <w:r>
        <w:t>Minutes November 23, 2020</w:t>
      </w:r>
    </w:p>
    <w:p w14:paraId="6410E65F" w14:textId="4D606873" w:rsidR="00217CF4" w:rsidRDefault="00217CF4">
      <w:r>
        <w:t>An emergency Council Meeting was held Monday November 23, 2020 at 8:00 am at the Minersville Town Hall.</w:t>
      </w:r>
    </w:p>
    <w:p w14:paraId="17F90183" w14:textId="77777777" w:rsidR="00217CF4" w:rsidRDefault="00217CF4" w:rsidP="00217CF4">
      <w:pPr>
        <w:pStyle w:val="NoSpacing"/>
      </w:pPr>
      <w:r>
        <w:t>Council present:  Mayor Caleb Evans, Kade Blackner, Kalie Stringer, Kolby Blackner and Brandon Wiseman.  Town Clerk Cherie Wood Public Works Supervisor Brandon Davis and Barry Marshall.</w:t>
      </w:r>
    </w:p>
    <w:p w14:paraId="76B5FE86" w14:textId="77777777" w:rsidR="00217CF4" w:rsidRDefault="00217CF4" w:rsidP="00217CF4">
      <w:pPr>
        <w:pStyle w:val="NoSpacing"/>
      </w:pPr>
      <w:r>
        <w:t>Visitors: Via zoom Ben Coray from Sunrise Engineering.</w:t>
      </w:r>
    </w:p>
    <w:p w14:paraId="708FF920" w14:textId="77777777" w:rsidR="00217CF4" w:rsidRDefault="00217CF4" w:rsidP="00217CF4">
      <w:pPr>
        <w:pStyle w:val="NoSpacing"/>
      </w:pPr>
    </w:p>
    <w:p w14:paraId="3ED3FB0C" w14:textId="77777777" w:rsidR="00217CF4" w:rsidRDefault="00217CF4" w:rsidP="00217CF4">
      <w:pPr>
        <w:pStyle w:val="NoSpacing"/>
      </w:pPr>
      <w:r>
        <w:t>Prayer was given by Kolby Blackner</w:t>
      </w:r>
    </w:p>
    <w:p w14:paraId="79A8B2BA" w14:textId="364DA366" w:rsidR="00217CF4" w:rsidRDefault="00217CF4" w:rsidP="00217CF4">
      <w:pPr>
        <w:pStyle w:val="NoSpacing"/>
      </w:pPr>
      <w:r>
        <w:t xml:space="preserve">Mayor Caleb Evans called the meeting to order at 8:10 am and turned the time over to Ben Coray to explain the situation that the contractors have run into at the spring. </w:t>
      </w:r>
    </w:p>
    <w:p w14:paraId="5B8247AF" w14:textId="3004F74A" w:rsidR="00217CF4" w:rsidRDefault="00217CF4" w:rsidP="00217CF4">
      <w:pPr>
        <w:pStyle w:val="NoSpacing"/>
      </w:pPr>
    </w:p>
    <w:p w14:paraId="498FAF3E" w14:textId="3A0BEA1C" w:rsidR="00217CF4" w:rsidRDefault="00217CF4" w:rsidP="00217CF4">
      <w:pPr>
        <w:pStyle w:val="NoSpacing"/>
      </w:pPr>
      <w:r>
        <w:t xml:space="preserve">Ben Coray explained that during preliminary construction activities in preparation for the excavation and construction of the new spring pump vault and addition, it was discovered that the existing spring control building does not have a foundation; </w:t>
      </w:r>
      <w:r w:rsidR="00BF23A0">
        <w:t>rather</w:t>
      </w:r>
      <w:r>
        <w:t xml:space="preserve"> it was </w:t>
      </w:r>
      <w:r w:rsidR="00BF23A0">
        <w:t xml:space="preserve">constructed as a concrete box that simply sits on the ground.  Groundwater flowing under the existing building and discharging out the west side was also discovered.  The lack of a foundation on the existing building and the existing groundwater create a condition in which it would be difficult and costly to construct the new spring pump vault adjacent to the existing building as originally designed.  </w:t>
      </w:r>
    </w:p>
    <w:p w14:paraId="76211401" w14:textId="2ECC4CFA" w:rsidR="00BF23A0" w:rsidRDefault="00BF23A0" w:rsidP="00217CF4">
      <w:pPr>
        <w:pStyle w:val="NoSpacing"/>
      </w:pPr>
      <w:r>
        <w:t xml:space="preserve">Ben told the council that there are three options that we could look at.  </w:t>
      </w:r>
    </w:p>
    <w:p w14:paraId="6722C616" w14:textId="697E7924" w:rsidR="00BF23A0" w:rsidRDefault="00BF23A0" w:rsidP="00217CF4">
      <w:pPr>
        <w:pStyle w:val="NoSpacing"/>
      </w:pPr>
      <w:r>
        <w:t xml:space="preserve">#1 Sure up the existing building for approximately </w:t>
      </w:r>
      <w:r w:rsidR="003503E5">
        <w:t>$</w:t>
      </w:r>
      <w:r>
        <w:t xml:space="preserve">35,000 to </w:t>
      </w:r>
      <w:r w:rsidR="003503E5">
        <w:t>$</w:t>
      </w:r>
      <w:r>
        <w:t>40,000</w:t>
      </w:r>
    </w:p>
    <w:p w14:paraId="3AE50029" w14:textId="0CE9713A" w:rsidR="00BF23A0" w:rsidRDefault="00BF23A0" w:rsidP="00217CF4">
      <w:pPr>
        <w:pStyle w:val="NoSpacing"/>
      </w:pPr>
      <w:r>
        <w:t xml:space="preserve">#2 Make sure the vault is spaced away from the existing building moving it to a new location this option would be an extra </w:t>
      </w:r>
      <w:r w:rsidR="003503E5">
        <w:t>$</w:t>
      </w:r>
      <w:r>
        <w:t xml:space="preserve">20,000 to </w:t>
      </w:r>
      <w:r w:rsidR="003503E5">
        <w:t>$</w:t>
      </w:r>
      <w:r>
        <w:t>22,000</w:t>
      </w:r>
    </w:p>
    <w:p w14:paraId="16259A9A" w14:textId="6776128F" w:rsidR="00BF23A0" w:rsidRDefault="00BF23A0" w:rsidP="00217CF4">
      <w:pPr>
        <w:pStyle w:val="NoSpacing"/>
      </w:pPr>
      <w:r>
        <w:t>#3 Demolition of the existing spring building and the construction of a new spring control building that incorporates the pump vault and chlorinator room within the new building.  Approximately</w:t>
      </w:r>
      <w:r w:rsidR="003503E5">
        <w:t xml:space="preserve"> $</w:t>
      </w:r>
      <w:r>
        <w:t xml:space="preserve">40,000 for building and </w:t>
      </w:r>
      <w:r w:rsidR="003503E5">
        <w:t>$</w:t>
      </w:r>
      <w:r>
        <w:t xml:space="preserve">20,000 for the engineers to provide design services to revise the design </w:t>
      </w:r>
      <w:r w:rsidR="003503E5">
        <w:t>of</w:t>
      </w:r>
      <w:r>
        <w:t xml:space="preserve"> the spring control building and </w:t>
      </w:r>
      <w:r w:rsidR="003503E5">
        <w:t xml:space="preserve">resubmit the changes to the Division of Drinking Water for approval.  </w:t>
      </w:r>
    </w:p>
    <w:p w14:paraId="22DBA9A5" w14:textId="613A6303" w:rsidR="003503E5" w:rsidRDefault="003503E5" w:rsidP="00217CF4">
      <w:pPr>
        <w:pStyle w:val="NoSpacing"/>
      </w:pPr>
      <w:r>
        <w:t xml:space="preserve">Brandon Wiseman asked if the new building will be constructed in the same place with the water flowing under it?  Ben answered yes but with a better drainage system being put in it will divert some of the high water.   The ground will also be dried out before footings are poured.  </w:t>
      </w:r>
    </w:p>
    <w:p w14:paraId="17F55517" w14:textId="05E8628E" w:rsidR="0030098C" w:rsidRDefault="0030098C" w:rsidP="00217CF4">
      <w:pPr>
        <w:pStyle w:val="NoSpacing"/>
      </w:pPr>
      <w:r>
        <w:t xml:space="preserve">Mayor Evans asked how this will affect the time using the well if we demolish the building.  Ben said the well would have to be used for 2 months.  Brandon Davis is pretty sure it should be fine as long as we keep some heat in the building.  Barry Marshall also thinks it should be fine because no farmers are using their wells so the aquafers should be fine. </w:t>
      </w:r>
    </w:p>
    <w:p w14:paraId="7D426F58" w14:textId="77AC1DAB" w:rsidR="003503E5" w:rsidRDefault="0030098C" w:rsidP="00217CF4">
      <w:pPr>
        <w:pStyle w:val="NoSpacing"/>
      </w:pPr>
      <w:r>
        <w:t xml:space="preserve">Ben would like Brandon to run a test on the well in the next little while to make sure it can keep water to the town.  It will most likely be after the first of the year before they would start on the demo of the building.  </w:t>
      </w:r>
    </w:p>
    <w:p w14:paraId="5D04190A" w14:textId="20FB2B80" w:rsidR="0030098C" w:rsidRDefault="003503E5" w:rsidP="00217CF4">
      <w:pPr>
        <w:pStyle w:val="NoSpacing"/>
      </w:pPr>
      <w:r>
        <w:t>The council discussed the option of taking the generator out of the project freeing up $71,000 before using up all the contingency money on this one change.  If no other changes need to be made then there</w:t>
      </w:r>
      <w:r w:rsidR="00110536">
        <w:t xml:space="preserve"> is a possibility of still purchasing the generator</w:t>
      </w:r>
      <w:r w:rsidR="0030098C">
        <w:t xml:space="preserve"> with the remaining contingency money.</w:t>
      </w:r>
    </w:p>
    <w:p w14:paraId="5EC08312" w14:textId="1A7144E0" w:rsidR="0030098C" w:rsidRDefault="0030098C" w:rsidP="00217CF4">
      <w:pPr>
        <w:pStyle w:val="NoSpacing"/>
      </w:pPr>
    </w:p>
    <w:p w14:paraId="6230B0A7" w14:textId="7998AAC4" w:rsidR="0030098C" w:rsidRDefault="0030098C" w:rsidP="00217CF4">
      <w:pPr>
        <w:pStyle w:val="NoSpacing"/>
      </w:pPr>
      <w:r>
        <w:t>Kade Blackner made a motion to approve AMEMDMENT NO. 2 to the AGREEMENT FOR ENGINEERING AND TECHNICAL SERVICES.  WORK RELEASE NO. 2019-1 MINERSVILLE TOWN CULINARY WATER PROJECT 2020.  Brandon Wiseman seconded the motion</w:t>
      </w:r>
      <w:r w:rsidR="00AD3874">
        <w:t>; all voted in favor, the motion passed.</w:t>
      </w:r>
    </w:p>
    <w:p w14:paraId="70DC15A4" w14:textId="463718E8" w:rsidR="00AD3874" w:rsidRDefault="00AD3874" w:rsidP="00217CF4">
      <w:pPr>
        <w:pStyle w:val="NoSpacing"/>
      </w:pPr>
    </w:p>
    <w:p w14:paraId="4AC35E83" w14:textId="70EA8109" w:rsidR="00AD3874" w:rsidRDefault="00AD3874" w:rsidP="00217CF4">
      <w:pPr>
        <w:pStyle w:val="NoSpacing"/>
      </w:pPr>
      <w:r>
        <w:t>Kade Blackner made a motion to adjourn.  Kalie Stringer seconded the motion</w:t>
      </w:r>
    </w:p>
    <w:p w14:paraId="6F65392B" w14:textId="124F7659" w:rsidR="00AD3874" w:rsidRDefault="00AD3874" w:rsidP="00217CF4">
      <w:pPr>
        <w:pStyle w:val="NoSpacing"/>
      </w:pPr>
      <w:r>
        <w:t>Meeting adjourned 8:47 am</w:t>
      </w:r>
      <w:r w:rsidR="00ED5914">
        <w:t>.</w:t>
      </w:r>
      <w:r>
        <w:t xml:space="preserve">                                                                                       Cherie C. Wood </w:t>
      </w:r>
    </w:p>
    <w:p w14:paraId="0A661CAB" w14:textId="3195DB20" w:rsidR="003503E5" w:rsidRDefault="00110536" w:rsidP="00217CF4">
      <w:pPr>
        <w:pStyle w:val="NoSpacing"/>
      </w:pPr>
      <w:r>
        <w:lastRenderedPageBreak/>
        <w:t xml:space="preserve"> </w:t>
      </w:r>
    </w:p>
    <w:p w14:paraId="4B628CB1" w14:textId="77777777" w:rsidR="00217CF4" w:rsidRDefault="00217CF4" w:rsidP="00217CF4">
      <w:pPr>
        <w:pStyle w:val="NoSpacing"/>
      </w:pPr>
    </w:p>
    <w:sectPr w:rsidR="00217CF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7CF4"/>
    <w:rsid w:val="00110536"/>
    <w:rsid w:val="00217CF4"/>
    <w:rsid w:val="0030098C"/>
    <w:rsid w:val="003503E5"/>
    <w:rsid w:val="00AD3874"/>
    <w:rsid w:val="00BF23A0"/>
    <w:rsid w:val="00C708E5"/>
    <w:rsid w:val="00CE22BA"/>
    <w:rsid w:val="00ED5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2A3275"/>
  <w15:chartTrackingRefBased/>
  <w15:docId w15:val="{1F45D5DA-EE62-43C5-A657-F16DC554C1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17CF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E57920-F60F-4418-84B0-8C80AA9227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532</Words>
  <Characters>3036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Minersville Town</dc:creator>
  <cp:keywords/>
  <dc:description/>
  <cp:lastModifiedBy>Minersville Town</cp:lastModifiedBy>
  <cp:revision>4</cp:revision>
  <cp:lastPrinted>2020-11-23T22:36:00Z</cp:lastPrinted>
  <dcterms:created xsi:type="dcterms:W3CDTF">2020-11-24T21:41:00Z</dcterms:created>
  <dcterms:modified xsi:type="dcterms:W3CDTF">2020-12-02T17:28:00Z</dcterms:modified>
</cp:coreProperties>
</file>