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4C6DB" w14:textId="77777777" w:rsidR="00245425" w:rsidRPr="00BF1952" w:rsidRDefault="00245425" w:rsidP="00245425">
      <w:pPr>
        <w:jc w:val="center"/>
        <w:rPr>
          <w:b/>
        </w:rPr>
      </w:pPr>
      <w:r w:rsidRPr="00BF1952">
        <w:rPr>
          <w:b/>
        </w:rPr>
        <w:t>ESCALANTE CITY COUNCIL MEETING</w:t>
      </w:r>
    </w:p>
    <w:p w14:paraId="00F4C6DC" w14:textId="21B5DED4" w:rsidR="00245425" w:rsidRPr="00BF1952" w:rsidRDefault="00FE08A6" w:rsidP="00245425">
      <w:pPr>
        <w:jc w:val="center"/>
        <w:rPr>
          <w:b/>
        </w:rPr>
      </w:pPr>
      <w:r>
        <w:rPr>
          <w:b/>
        </w:rPr>
        <w:t>DECEMBER 1</w:t>
      </w:r>
      <w:r w:rsidR="00245425" w:rsidRPr="00BF1952">
        <w:rPr>
          <w:b/>
        </w:rPr>
        <w:t>, 20</w:t>
      </w:r>
      <w:r w:rsidR="00923D86">
        <w:rPr>
          <w:b/>
        </w:rPr>
        <w:t>20</w:t>
      </w:r>
    </w:p>
    <w:p w14:paraId="00F4C6DD" w14:textId="50049F9D" w:rsidR="00245425" w:rsidRPr="00BF1952" w:rsidRDefault="00245425" w:rsidP="00245425">
      <w:pPr>
        <w:jc w:val="center"/>
        <w:rPr>
          <w:b/>
        </w:rPr>
      </w:pPr>
      <w:r>
        <w:rPr>
          <w:b/>
        </w:rPr>
        <w:t>REGULAR MEETING</w:t>
      </w:r>
      <w:r w:rsidR="00FE08A6">
        <w:rPr>
          <w:b/>
        </w:rPr>
        <w:t xml:space="preserve">/ELECTRONIC MEETING </w:t>
      </w:r>
      <w:r>
        <w:rPr>
          <w:b/>
        </w:rPr>
        <w:t>-</w:t>
      </w:r>
      <w:r w:rsidR="00C66751">
        <w:rPr>
          <w:b/>
        </w:rPr>
        <w:t xml:space="preserve"> </w:t>
      </w:r>
      <w:r>
        <w:rPr>
          <w:b/>
        </w:rPr>
        <w:t>6</w:t>
      </w:r>
      <w:r w:rsidRPr="00BF1952">
        <w:rPr>
          <w:b/>
        </w:rPr>
        <w:t>:00 P.M.</w:t>
      </w:r>
    </w:p>
    <w:p w14:paraId="00F4C6DE" w14:textId="77777777" w:rsidR="00245425" w:rsidRDefault="00245425" w:rsidP="00245425">
      <w:pPr>
        <w:jc w:val="center"/>
        <w:rPr>
          <w:b/>
        </w:rPr>
      </w:pPr>
      <w:r w:rsidRPr="00BF1952">
        <w:rPr>
          <w:b/>
        </w:rPr>
        <w:t>ESCALANTE CITY COUNCIL CHAMBERS</w:t>
      </w:r>
      <w:r w:rsidR="00C66751">
        <w:rPr>
          <w:b/>
        </w:rPr>
        <w:t xml:space="preserve"> </w:t>
      </w:r>
      <w:r w:rsidRPr="00BF1952">
        <w:rPr>
          <w:b/>
        </w:rPr>
        <w:t>- 56 N. 100 W.</w:t>
      </w:r>
    </w:p>
    <w:p w14:paraId="00F4C6DF" w14:textId="77777777" w:rsidR="00245425" w:rsidRDefault="00245425" w:rsidP="00245425">
      <w:pPr>
        <w:rPr>
          <w:b/>
        </w:rPr>
      </w:pPr>
    </w:p>
    <w:p w14:paraId="00F4C6E0" w14:textId="77777777" w:rsidR="00245425" w:rsidRDefault="00245425" w:rsidP="00245425"/>
    <w:p w14:paraId="00F4C6E1" w14:textId="77777777" w:rsidR="00245425"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pPr>
      <w:r w:rsidRPr="00BF1952">
        <w:t>1.         CALL TO ORDER</w:t>
      </w:r>
    </w:p>
    <w:p w14:paraId="00F4C6E2" w14:textId="77777777" w:rsidR="00245425"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pPr>
      <w:r w:rsidRPr="00BF1952">
        <w:t>2.         PLEDGE OF ALLEGIANCE</w:t>
      </w:r>
      <w:r w:rsidRPr="00BF1952">
        <w:rPr>
          <w:b/>
        </w:rPr>
        <w:t xml:space="preserve">: </w:t>
      </w:r>
      <w:r w:rsidRPr="00BF1952">
        <w:t>By Invitation</w:t>
      </w:r>
    </w:p>
    <w:p w14:paraId="00F4C6E5" w14:textId="4C34B42F" w:rsidR="00245425" w:rsidRPr="00BF1952" w:rsidRDefault="003F7BB7"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rPr>
          <w:b/>
        </w:rPr>
      </w:pPr>
      <w:r>
        <w:t>3</w:t>
      </w:r>
      <w:r w:rsidR="00245425" w:rsidRPr="007673E4">
        <w:t>.</w:t>
      </w:r>
      <w:r w:rsidR="00245425">
        <w:rPr>
          <w:b/>
        </w:rPr>
        <w:t xml:space="preserve">         </w:t>
      </w:r>
      <w:r w:rsidR="00245425" w:rsidRPr="006523CE">
        <w:t>ADOPTION OF THE AGENDA</w:t>
      </w:r>
      <w:r w:rsidR="00245425">
        <w:rPr>
          <w:b/>
        </w:rPr>
        <w:t xml:space="preserve"> </w:t>
      </w:r>
    </w:p>
    <w:p w14:paraId="00F4C6E6" w14:textId="6FE3068A" w:rsidR="00245425" w:rsidRDefault="003F7BB7"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4</w:t>
      </w:r>
      <w:r w:rsidR="00245425" w:rsidRPr="00BF1952">
        <w:t>.</w:t>
      </w:r>
      <w:r w:rsidR="00245425" w:rsidRPr="00BF1952">
        <w:tab/>
        <w:t>APPROVAL OF MINUTES</w:t>
      </w:r>
    </w:p>
    <w:p w14:paraId="00F4C6E7" w14:textId="0518F35C" w:rsidR="00245425" w:rsidRDefault="003F7BB7"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ind w:left="720"/>
        <w:rPr>
          <w:b/>
        </w:rPr>
      </w:pPr>
      <w:r>
        <w:rPr>
          <w:b/>
        </w:rPr>
        <w:t>4</w:t>
      </w:r>
      <w:r w:rsidR="00245425" w:rsidRPr="00BF1952">
        <w:rPr>
          <w:b/>
        </w:rPr>
        <w:t>.1 Minutes of</w:t>
      </w:r>
      <w:r w:rsidR="00A744AB">
        <w:rPr>
          <w:b/>
        </w:rPr>
        <w:t xml:space="preserve"> </w:t>
      </w:r>
      <w:r w:rsidR="00FE08A6">
        <w:rPr>
          <w:b/>
        </w:rPr>
        <w:t>November 17</w:t>
      </w:r>
      <w:r w:rsidR="00245425" w:rsidRPr="00BF1952">
        <w:rPr>
          <w:b/>
        </w:rPr>
        <w:t>, 20</w:t>
      </w:r>
      <w:r w:rsidR="00923D86">
        <w:rPr>
          <w:b/>
        </w:rPr>
        <w:t>20</w:t>
      </w:r>
      <w:r w:rsidR="00245425" w:rsidRPr="00BF1952">
        <w:rPr>
          <w:b/>
        </w:rPr>
        <w:t xml:space="preserve"> regular meeting.</w:t>
      </w:r>
    </w:p>
    <w:p w14:paraId="48B2B90A" w14:textId="4E65F468" w:rsidR="003F7BB7" w:rsidRDefault="003F7BB7" w:rsidP="003F7BB7">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pPr>
      <w:r>
        <w:t>5</w:t>
      </w:r>
      <w:r w:rsidRPr="00BF1952">
        <w:t>.         PUBLIC COMMENT</w:t>
      </w:r>
    </w:p>
    <w:p w14:paraId="0B7190A6" w14:textId="77777777" w:rsidR="003F7BB7" w:rsidRDefault="003F7BB7" w:rsidP="003F7BB7">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ind w:left="720" w:hanging="720"/>
        <w:rPr>
          <w:b/>
        </w:rPr>
      </w:pPr>
      <w:r w:rsidRPr="00BF1952">
        <w:t xml:space="preserve">            </w:t>
      </w:r>
      <w:r w:rsidRPr="00BF1952">
        <w:rPr>
          <w:b/>
        </w:rPr>
        <w:t>Time has been set aside for the public to express their ideas, concerns, and comments on items not on the agenda</w:t>
      </w:r>
      <w:r>
        <w:rPr>
          <w:b/>
        </w:rPr>
        <w:t xml:space="preserve"> (two minutes maximum)</w:t>
      </w:r>
      <w:r w:rsidRPr="00BF1952">
        <w:rPr>
          <w:b/>
        </w:rPr>
        <w:t xml:space="preserve">. </w:t>
      </w:r>
    </w:p>
    <w:p w14:paraId="00F4C6E8"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6</w:t>
      </w:r>
      <w:r w:rsidRPr="00BF1952">
        <w:t>.</w:t>
      </w:r>
      <w:r w:rsidRPr="00BF1952">
        <w:tab/>
        <w:t>PLANNING AND ZONING ITEMS</w:t>
      </w:r>
    </w:p>
    <w:p w14:paraId="00F4C6EA" w14:textId="6CFD5652" w:rsidR="00245425" w:rsidRDefault="00245425"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BF1952">
        <w:tab/>
      </w:r>
      <w:r>
        <w:rPr>
          <w:b/>
        </w:rPr>
        <w:t>6</w:t>
      </w:r>
      <w:r w:rsidRPr="00BF1952">
        <w:rPr>
          <w:b/>
        </w:rPr>
        <w:t xml:space="preserve">.1 </w:t>
      </w:r>
      <w:r>
        <w:rPr>
          <w:b/>
        </w:rPr>
        <w:t>Planning and Zoning Updates</w:t>
      </w:r>
    </w:p>
    <w:p w14:paraId="421A1635" w14:textId="77777777" w:rsidR="003961EA" w:rsidRDefault="008E2399"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6.2 Joseph and Suzanne Catlett </w:t>
      </w:r>
      <w:r w:rsidR="00BD7BC4">
        <w:rPr>
          <w:b/>
        </w:rPr>
        <w:t>–</w:t>
      </w:r>
      <w:r>
        <w:rPr>
          <w:b/>
        </w:rPr>
        <w:t xml:space="preserve"> </w:t>
      </w:r>
      <w:r w:rsidR="00BD7BC4">
        <w:rPr>
          <w:b/>
        </w:rPr>
        <w:t xml:space="preserve">Manufactured </w:t>
      </w:r>
      <w:r w:rsidR="003961EA">
        <w:rPr>
          <w:b/>
        </w:rPr>
        <w:t>H</w:t>
      </w:r>
      <w:r w:rsidR="00BD7BC4">
        <w:rPr>
          <w:b/>
        </w:rPr>
        <w:t>ome</w:t>
      </w:r>
      <w:r w:rsidR="003961EA">
        <w:rPr>
          <w:b/>
        </w:rPr>
        <w:t xml:space="preserve"> - </w:t>
      </w:r>
      <w:r w:rsidR="00D048A2">
        <w:rPr>
          <w:b/>
        </w:rPr>
        <w:t xml:space="preserve">725 West 450 South </w:t>
      </w:r>
    </w:p>
    <w:p w14:paraId="4DE57FD3" w14:textId="5AF23478" w:rsidR="008E2399" w:rsidRDefault="003961EA"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                   </w:t>
      </w:r>
      <w:r w:rsidR="00D048A2">
        <w:rPr>
          <w:b/>
        </w:rPr>
        <w:t>(RR-1-10)</w:t>
      </w:r>
      <w:r w:rsidR="00BD7BC4">
        <w:rPr>
          <w:b/>
        </w:rPr>
        <w:t xml:space="preserve"> </w:t>
      </w:r>
    </w:p>
    <w:p w14:paraId="0159AA2A" w14:textId="556B841F" w:rsidR="00D048A2" w:rsidRPr="00BF1952" w:rsidRDefault="00D048A2"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6.3 </w:t>
      </w:r>
      <w:r w:rsidR="00BF7AF2">
        <w:rPr>
          <w:b/>
        </w:rPr>
        <w:t>Marcie Hoffman – Single Parcel Split – 500 West 805 South (RR-1-10)</w:t>
      </w:r>
    </w:p>
    <w:p w14:paraId="00F4C6EB" w14:textId="77777777" w:rsidR="00245425" w:rsidRDefault="00245425" w:rsidP="002454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7</w:t>
      </w:r>
      <w:r w:rsidRPr="00BF1952">
        <w:t>.</w:t>
      </w:r>
      <w:r w:rsidRPr="00BF1952">
        <w:tab/>
        <w:t>SCHEDULED ITEMS</w:t>
      </w:r>
    </w:p>
    <w:p w14:paraId="399DA37F" w14:textId="68AE17D7" w:rsidR="00FA58B5" w:rsidRDefault="00245425"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sidRPr="00BF1952">
        <w:tab/>
      </w:r>
      <w:r>
        <w:rPr>
          <w:b/>
        </w:rPr>
        <w:t>7</w:t>
      </w:r>
      <w:r w:rsidRPr="00BF1952">
        <w:rPr>
          <w:b/>
        </w:rPr>
        <w:t>.1</w:t>
      </w:r>
      <w:r>
        <w:rPr>
          <w:b/>
        </w:rPr>
        <w:t xml:space="preserve"> </w:t>
      </w:r>
      <w:r w:rsidR="00A3228C">
        <w:rPr>
          <w:b/>
        </w:rPr>
        <w:t>Garfield County Sheriff Danny Perkins - Update</w:t>
      </w:r>
    </w:p>
    <w:p w14:paraId="36A2D0AE" w14:textId="77777777" w:rsidR="002809E6" w:rsidRDefault="0020670F"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7.2 </w:t>
      </w:r>
      <w:r w:rsidR="00B07EBF">
        <w:rPr>
          <w:b/>
        </w:rPr>
        <w:t xml:space="preserve">Katie Crosier - </w:t>
      </w:r>
      <w:r w:rsidR="00A3228C">
        <w:rPr>
          <w:b/>
        </w:rPr>
        <w:t>Toys for Tots</w:t>
      </w:r>
      <w:r w:rsidR="002809E6">
        <w:rPr>
          <w:b/>
        </w:rPr>
        <w:t xml:space="preserve"> Donation</w:t>
      </w:r>
    </w:p>
    <w:p w14:paraId="3BCC8B32" w14:textId="74D403E5" w:rsidR="002809E6" w:rsidRDefault="002809E6"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7.3 Armstrong Consultants – </w:t>
      </w:r>
      <w:r w:rsidR="00AE15FF">
        <w:rPr>
          <w:b/>
        </w:rPr>
        <w:t xml:space="preserve">Airport </w:t>
      </w:r>
      <w:r>
        <w:rPr>
          <w:b/>
        </w:rPr>
        <w:t xml:space="preserve">Hanger Development </w:t>
      </w:r>
    </w:p>
    <w:p w14:paraId="22683D4C" w14:textId="6C1AC689" w:rsidR="0020670F" w:rsidRDefault="002809E6"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 xml:space="preserve">7.4 Capital Improvements List – CDBG </w:t>
      </w:r>
      <w:r w:rsidR="00A3228C">
        <w:rPr>
          <w:b/>
        </w:rPr>
        <w:t xml:space="preserve"> </w:t>
      </w:r>
    </w:p>
    <w:p w14:paraId="0A074AAE" w14:textId="686C50AD" w:rsidR="00817DD4" w:rsidRDefault="00817DD4"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ab/>
        <w:t>7.</w:t>
      </w:r>
      <w:r w:rsidR="0081751B">
        <w:rPr>
          <w:b/>
        </w:rPr>
        <w:t>5</w:t>
      </w:r>
      <w:r>
        <w:rPr>
          <w:b/>
        </w:rPr>
        <w:t xml:space="preserve"> </w:t>
      </w:r>
      <w:r w:rsidR="0081751B">
        <w:rPr>
          <w:b/>
        </w:rPr>
        <w:t xml:space="preserve">Proposals for </w:t>
      </w:r>
      <w:r w:rsidR="00952043">
        <w:rPr>
          <w:b/>
        </w:rPr>
        <w:t>Professional</w:t>
      </w:r>
      <w:r w:rsidR="00AB3664">
        <w:rPr>
          <w:b/>
        </w:rPr>
        <w:t xml:space="preserve"> GIS </w:t>
      </w:r>
      <w:r w:rsidR="00562710">
        <w:rPr>
          <w:b/>
        </w:rPr>
        <w:t>S</w:t>
      </w:r>
      <w:r w:rsidR="00AB3664">
        <w:rPr>
          <w:b/>
        </w:rPr>
        <w:t xml:space="preserve">ervices </w:t>
      </w:r>
    </w:p>
    <w:p w14:paraId="3A1A3532" w14:textId="6A15F462" w:rsidR="0081751B" w:rsidRDefault="0081751B" w:rsidP="00B901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color w:val="000000"/>
        </w:rPr>
      </w:pPr>
      <w:r>
        <w:rPr>
          <w:b/>
        </w:rPr>
        <w:tab/>
        <w:t>7.6 Christmas Bonus</w:t>
      </w:r>
      <w:r w:rsidR="00D61323">
        <w:rPr>
          <w:b/>
        </w:rPr>
        <w:t xml:space="preserve">es and Hams </w:t>
      </w:r>
    </w:p>
    <w:p w14:paraId="00F4C6ED"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8</w:t>
      </w:r>
      <w:r w:rsidRPr="00BF1952">
        <w:t>.</w:t>
      </w:r>
      <w:r w:rsidRPr="00BF1952">
        <w:tab/>
        <w:t>DEPARTMENT REPORTS</w:t>
      </w:r>
    </w:p>
    <w:p w14:paraId="00F4C6EE"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tab/>
      </w:r>
      <w:r>
        <w:rPr>
          <w:b/>
        </w:rPr>
        <w:t>8</w:t>
      </w:r>
      <w:r w:rsidRPr="00BF1952">
        <w:rPr>
          <w:b/>
        </w:rPr>
        <w:t xml:space="preserve">.1 ADMINISTRATIVE                               </w:t>
      </w:r>
    </w:p>
    <w:p w14:paraId="00F4C6EF" w14:textId="6BD16244"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8</w:t>
      </w:r>
      <w:r w:rsidRPr="00BF1952">
        <w:rPr>
          <w:b/>
        </w:rPr>
        <w:t>.</w:t>
      </w:r>
      <w:r>
        <w:rPr>
          <w:b/>
        </w:rPr>
        <w:t>2</w:t>
      </w:r>
      <w:r w:rsidRPr="00BF1952">
        <w:rPr>
          <w:b/>
        </w:rPr>
        <w:t xml:space="preserve"> PUBLIC WORKS DEPARTMENT</w:t>
      </w:r>
    </w:p>
    <w:p w14:paraId="5AB3CD74" w14:textId="1DE6BF0C" w:rsidR="0038431B" w:rsidRPr="00BF1952" w:rsidRDefault="0038431B"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 xml:space="preserve">8.3 </w:t>
      </w:r>
      <w:r w:rsidR="000877E7">
        <w:rPr>
          <w:b/>
        </w:rPr>
        <w:t>FIRE DEPARTMENT</w:t>
      </w:r>
    </w:p>
    <w:p w14:paraId="00F4C6F1" w14:textId="0A9A4C65" w:rsidR="00245425" w:rsidRDefault="00245425" w:rsidP="009D6A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9</w:t>
      </w:r>
      <w:r w:rsidRPr="00BF1952">
        <w:t>.         COUNCIL REPORTS</w:t>
      </w:r>
    </w:p>
    <w:p w14:paraId="00F4C6F2" w14:textId="6CEF3980"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tab/>
      </w:r>
      <w:r>
        <w:rPr>
          <w:b/>
        </w:rPr>
        <w:t>9</w:t>
      </w:r>
      <w:r w:rsidRPr="00BF1952">
        <w:rPr>
          <w:b/>
        </w:rPr>
        <w:t xml:space="preserve">.1 MAYOR </w:t>
      </w:r>
      <w:r w:rsidR="000157A8">
        <w:rPr>
          <w:b/>
        </w:rPr>
        <w:t>MELANI TORGERSEN</w:t>
      </w:r>
    </w:p>
    <w:p w14:paraId="00F4C6F3" w14:textId="4371A45F"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 xml:space="preserve"> Employees</w:t>
      </w:r>
      <w:r w:rsidR="00923D86">
        <w:rPr>
          <w:b/>
        </w:rPr>
        <w:t xml:space="preserve"> &amp; Fire Department</w:t>
      </w:r>
    </w:p>
    <w:p w14:paraId="00F4C6F4" w14:textId="63A15632"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 xml:space="preserve">.2 COUNCIL MEMBER </w:t>
      </w:r>
      <w:r w:rsidR="008E2E76" w:rsidRPr="00BF1952">
        <w:rPr>
          <w:b/>
        </w:rPr>
        <w:t>LOUISE BARNES</w:t>
      </w:r>
    </w:p>
    <w:p w14:paraId="00F4C6F5"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Airport &amp; Storm Water Drainage</w:t>
      </w:r>
    </w:p>
    <w:p w14:paraId="00F4C6F6" w14:textId="2DB9E332"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 xml:space="preserve">.3 COUNCIL MEMBER </w:t>
      </w:r>
      <w:r w:rsidR="008E2E76">
        <w:rPr>
          <w:b/>
        </w:rPr>
        <w:t>LENZA WILSON</w:t>
      </w:r>
    </w:p>
    <w:p w14:paraId="00F4C6F7"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Building, Parks &amp; Recreation, Clinic</w:t>
      </w:r>
    </w:p>
    <w:p w14:paraId="00F4C6F8"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.4 COUNCIL MEMBER GUY GRAHAM</w:t>
      </w:r>
    </w:p>
    <w:p w14:paraId="00F4C6F9"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Water</w:t>
      </w:r>
    </w:p>
    <w:p w14:paraId="00F4C6FA"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.5 COUNCIL MEMBER MARLENE STOWE</w:t>
      </w:r>
    </w:p>
    <w:p w14:paraId="00F4C6FB" w14:textId="7A7AF323"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Sanitation &amp; Landfill</w:t>
      </w:r>
    </w:p>
    <w:p w14:paraId="00F4C6FC" w14:textId="4F10D24D"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ab/>
        <w:t>9</w:t>
      </w:r>
      <w:r w:rsidRPr="00BF1952">
        <w:rPr>
          <w:b/>
        </w:rPr>
        <w:t xml:space="preserve">.6 COUNCIL MEMBER </w:t>
      </w:r>
      <w:r w:rsidR="000157A8">
        <w:rPr>
          <w:b/>
        </w:rPr>
        <w:t>DAN’L LINDSAY</w:t>
      </w:r>
    </w:p>
    <w:p w14:paraId="00F4C6FD"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BF1952">
        <w:rPr>
          <w:b/>
        </w:rPr>
        <w:tab/>
      </w:r>
      <w:r w:rsidRPr="00BF1952">
        <w:rPr>
          <w:b/>
        </w:rPr>
        <w:tab/>
        <w:t>Streets</w:t>
      </w:r>
    </w:p>
    <w:p w14:paraId="00F4C6FE" w14:textId="77777777" w:rsidR="00C04880" w:rsidRDefault="00245425"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pPr>
      <w:r>
        <w:t xml:space="preserve">10.       </w:t>
      </w:r>
      <w:r w:rsidRPr="00BF1952">
        <w:t>UNPAID BILLS</w:t>
      </w:r>
    </w:p>
    <w:p w14:paraId="00F4C6FF" w14:textId="77777777" w:rsidR="00245425" w:rsidRDefault="00245425"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pPr>
      <w:r>
        <w:t>11.       EXECUTIVE SESSION</w:t>
      </w:r>
    </w:p>
    <w:p w14:paraId="00F4C700" w14:textId="77777777" w:rsidR="00245425"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r>
        <w:t xml:space="preserve">12.       </w:t>
      </w:r>
      <w:r w:rsidRPr="00BF1952">
        <w:t>ADJOURNMENT</w:t>
      </w:r>
    </w:p>
    <w:p w14:paraId="00F4C701" w14:textId="58465BCC" w:rsidR="00245425"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p>
    <w:p w14:paraId="1E3C951A" w14:textId="1530C0D1" w:rsidR="00824D97" w:rsidRDefault="00824D97"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p>
    <w:p w14:paraId="0A61D883" w14:textId="77777777" w:rsidR="00824D97" w:rsidRDefault="00824D97"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p>
    <w:p w14:paraId="00F4C702" w14:textId="079618A0"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If necessary executive session may be held in accordance with the Utah Code 5</w:t>
      </w:r>
      <w:r w:rsidR="00363CEE">
        <w:t>2</w:t>
      </w:r>
      <w:r w:rsidRPr="00BF1952">
        <w:t>-4-</w:t>
      </w:r>
      <w:r w:rsidR="00363CEE">
        <w:t>205</w:t>
      </w:r>
      <w:r w:rsidRPr="00BF1952">
        <w:t>.</w:t>
      </w:r>
    </w:p>
    <w:p w14:paraId="00F4C703" w14:textId="18D3B34B"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In compliance with the Americans with Disability Act, individuals needing special accommodations during this meeting should notify Stephanie Steed,</w:t>
      </w:r>
      <w:r>
        <w:t xml:space="preserve"> City Recorder</w:t>
      </w:r>
      <w:r w:rsidRPr="00BF1952">
        <w:t xml:space="preserve"> at (435) 826-4644 at least 48 hours prior to the meeting.</w:t>
      </w:r>
    </w:p>
    <w:p w14:paraId="0C91F39B" w14:textId="563B2CFE" w:rsidR="003961EA" w:rsidRDefault="003961EA"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DAFB7EE"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90AC6">
        <w:rPr>
          <w:rFonts w:ascii="Trebuchet MS" w:hAnsi="Trebuchet MS" w:cs="Courier New"/>
          <w:color w:val="000000"/>
          <w:szCs w:val="24"/>
        </w:rPr>
        <w:t>Pursuant to the Executive Order issued by Governor Gary Herbert on March 18, 2020 regarding Electronic Public Meetings, please be advised that the Escalante City Council meeting will be held electronically. The meeting will be broadcast via Zoom.  Persons who are allowed to comment during the meeting may also do so via Zoom</w:t>
      </w:r>
      <w:r>
        <w:rPr>
          <w:rFonts w:ascii="Trebuchet MS" w:hAnsi="Trebuchet MS" w:cs="Courier New"/>
          <w:color w:val="000000"/>
          <w:szCs w:val="24"/>
        </w:rPr>
        <w:t>.</w:t>
      </w:r>
    </w:p>
    <w:p w14:paraId="09301DCD"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5F3EA29"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Join Zoom Meeting</w:t>
      </w:r>
    </w:p>
    <w:p w14:paraId="496AF292"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https://us04web.zoom.us/j/9529882858?pwd=TG1EeWRobU54SS9xWStoRXRIUHVidz09</w:t>
      </w:r>
    </w:p>
    <w:p w14:paraId="26E8B66A"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8AABF26"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Meeting ID: 952 988 2858</w:t>
      </w:r>
    </w:p>
    <w:p w14:paraId="5973E8F3"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Passcode: 512701</w:t>
      </w:r>
    </w:p>
    <w:p w14:paraId="4EBC8B71" w14:textId="77777777" w:rsidR="001D3E1F" w:rsidRDefault="001D3E1F" w:rsidP="001D3E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23E4DBC" w14:textId="77777777" w:rsidR="001D3E1F" w:rsidRPr="00090AC6" w:rsidRDefault="001D3E1F" w:rsidP="001D3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szCs w:val="24"/>
        </w:rPr>
      </w:pPr>
      <w:r w:rsidRPr="00090AC6">
        <w:rPr>
          <w:rFonts w:ascii="Trebuchet MS" w:hAnsi="Trebuchet MS" w:cs="Courier New"/>
          <w:color w:val="000000"/>
          <w:szCs w:val="24"/>
        </w:rPr>
        <w:t xml:space="preserve">An anchor location will be located at the Escalante City Hall Council Chambers located at 56 North 100 West, Escalante, Utah.  Due to recommendations from the State of Utah and the Centers for Disease Control and Prevention, electronic attendance/participation is strongly encouraged as space at the anchor location will be limited. </w:t>
      </w:r>
    </w:p>
    <w:p w14:paraId="1B38FD6A" w14:textId="77777777" w:rsidR="001D3E1F" w:rsidRPr="00090AC6" w:rsidRDefault="001D3E1F" w:rsidP="001D3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szCs w:val="24"/>
        </w:rPr>
      </w:pPr>
    </w:p>
    <w:p w14:paraId="745E965C" w14:textId="77777777" w:rsidR="001D3E1F" w:rsidRPr="00090AC6" w:rsidRDefault="001D3E1F" w:rsidP="001D3E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000000"/>
          <w:szCs w:val="24"/>
        </w:rPr>
      </w:pPr>
      <w:r w:rsidRPr="00090AC6">
        <w:rPr>
          <w:rFonts w:ascii="Trebuchet MS" w:hAnsi="Trebuchet MS" w:cs="Courier New"/>
          <w:color w:val="000000"/>
          <w:szCs w:val="24"/>
        </w:rPr>
        <w:t xml:space="preserve">Please contact Stephanie Steed at (435) 826-4644 with any questions regarding electronic participation in the council meeting. </w:t>
      </w:r>
    </w:p>
    <w:p w14:paraId="3739E224" w14:textId="77777777" w:rsidR="003961EA" w:rsidRPr="00BF1952" w:rsidRDefault="003961EA"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F4C704"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p>
    <w:p w14:paraId="00F4C705"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00F4C706"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r w:rsidRPr="00BF1952">
        <w:rPr>
          <w:b/>
        </w:rPr>
        <w:t>CERTIFICATE OF POSTING</w:t>
      </w:r>
    </w:p>
    <w:p w14:paraId="00F4C708" w14:textId="408D08AB"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 xml:space="preserve">The undersigned, duly appointed City </w:t>
      </w:r>
      <w:r>
        <w:t>Recorder</w:t>
      </w:r>
      <w:r w:rsidRPr="00BF1952">
        <w:t>, does hereby certify that the above notice and agenda was posted in three public places within the Escalante City limits on this</w:t>
      </w:r>
      <w:r w:rsidR="001D3E1F">
        <w:t xml:space="preserve"> 25</w:t>
      </w:r>
      <w:r w:rsidR="001D3E1F" w:rsidRPr="001D3E1F">
        <w:rPr>
          <w:vertAlign w:val="superscript"/>
        </w:rPr>
        <w:t>th</w:t>
      </w:r>
      <w:r w:rsidR="001D3E1F">
        <w:t xml:space="preserve"> </w:t>
      </w:r>
      <w:r w:rsidRPr="00BF1952">
        <w:t xml:space="preserve">day </w:t>
      </w:r>
      <w:r w:rsidR="00002EE4" w:rsidRPr="00BF1952">
        <w:t>of</w:t>
      </w:r>
      <w:r w:rsidR="00002EE4">
        <w:t xml:space="preserve"> </w:t>
      </w:r>
      <w:r w:rsidR="00A27A1D">
        <w:t>November</w:t>
      </w:r>
      <w:r w:rsidR="00B12DFE">
        <w:t xml:space="preserve"> 20</w:t>
      </w:r>
      <w:r w:rsidR="00923D86">
        <w:t>20</w:t>
      </w:r>
      <w:r w:rsidRPr="00BF1952">
        <w:t xml:space="preserve">.  These public places being 1) Escalante Post Office 2) Escalante City Office </w:t>
      </w:r>
    </w:p>
    <w:p w14:paraId="00F4C709" w14:textId="77777777"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BF1952">
        <w:t xml:space="preserve">3) Griffins Mercantile. </w:t>
      </w:r>
      <w:r w:rsidRPr="00BF1952">
        <w:tab/>
      </w:r>
      <w:r w:rsidRPr="00BF1952">
        <w:tab/>
      </w:r>
      <w:r w:rsidRPr="00BF1952">
        <w:tab/>
      </w:r>
      <w:r w:rsidRPr="00BF1952">
        <w:tab/>
      </w:r>
      <w:r w:rsidRPr="00BF1952">
        <w:tab/>
      </w:r>
      <w:r w:rsidRPr="00BF1952">
        <w:tab/>
      </w:r>
      <w:r w:rsidRPr="00BF1952">
        <w:tab/>
      </w:r>
      <w:r w:rsidRPr="00BF1952">
        <w:tab/>
      </w:r>
    </w:p>
    <w:p w14:paraId="00F4C70A"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p>
    <w:p w14:paraId="00F4C70B"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0F4C70C"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r>
        <w:tab/>
      </w:r>
      <w:r>
        <w:tab/>
      </w:r>
      <w:r>
        <w:tab/>
      </w:r>
      <w:r>
        <w:tab/>
      </w:r>
      <w:r>
        <w:tab/>
      </w:r>
    </w:p>
    <w:p w14:paraId="00F4C70D" w14:textId="77777777" w:rsidR="00245425"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u w:val="single"/>
        </w:rPr>
        <w:t xml:space="preserve">                                                                </w:t>
      </w:r>
      <w:r>
        <w:tab/>
      </w:r>
      <w:r>
        <w:tab/>
      </w:r>
    </w:p>
    <w:p w14:paraId="426F9192" w14:textId="77777777" w:rsidR="00CF6A1B"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Stephanie Steed</w:t>
      </w:r>
      <w:r w:rsidR="00CF6A1B">
        <w:t>, CMC</w:t>
      </w:r>
    </w:p>
    <w:p w14:paraId="00F4C70E" w14:textId="6BA8D0C2" w:rsidR="00245425" w:rsidRPr="00BF1952" w:rsidRDefault="00245425" w:rsidP="00245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City Recorder</w:t>
      </w:r>
    </w:p>
    <w:p w14:paraId="00F4C70F" w14:textId="77777777" w:rsidR="00245425" w:rsidRPr="00BF1952" w:rsidRDefault="00245425" w:rsidP="0024542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right" w:pos="13680"/>
        </w:tabs>
      </w:pPr>
    </w:p>
    <w:p w14:paraId="00F4C710" w14:textId="77777777" w:rsidR="00245425" w:rsidRDefault="00245425" w:rsidP="0024542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right" w:pos="12960"/>
        </w:tabs>
      </w:pPr>
    </w:p>
    <w:sectPr w:rsidR="002454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F7E56" w14:textId="77777777" w:rsidR="00625B46" w:rsidRDefault="00625B46" w:rsidP="009D6A2B">
      <w:r>
        <w:separator/>
      </w:r>
    </w:p>
  </w:endnote>
  <w:endnote w:type="continuationSeparator" w:id="0">
    <w:p w14:paraId="655B3B6B" w14:textId="77777777" w:rsidR="00625B46" w:rsidRDefault="00625B46" w:rsidP="009D6A2B">
      <w:r>
        <w:continuationSeparator/>
      </w:r>
    </w:p>
  </w:endnote>
  <w:endnote w:type="continuationNotice" w:id="1">
    <w:p w14:paraId="3422F09E" w14:textId="77777777" w:rsidR="00625B46" w:rsidRDefault="00625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CA30D" w14:textId="77777777" w:rsidR="00625B46" w:rsidRDefault="00625B46" w:rsidP="009D6A2B">
      <w:r>
        <w:separator/>
      </w:r>
    </w:p>
  </w:footnote>
  <w:footnote w:type="continuationSeparator" w:id="0">
    <w:p w14:paraId="66F5E6AF" w14:textId="77777777" w:rsidR="00625B46" w:rsidRDefault="00625B46" w:rsidP="009D6A2B">
      <w:r>
        <w:continuationSeparator/>
      </w:r>
    </w:p>
  </w:footnote>
  <w:footnote w:type="continuationNotice" w:id="1">
    <w:p w14:paraId="41424E35" w14:textId="77777777" w:rsidR="00625B46" w:rsidRDefault="00625B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E19CB826"/>
    <w:name w:val="WW8Num3"/>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425"/>
    <w:rsid w:val="00002EE4"/>
    <w:rsid w:val="000157A8"/>
    <w:rsid w:val="000877E7"/>
    <w:rsid w:val="000A254F"/>
    <w:rsid w:val="000B1C64"/>
    <w:rsid w:val="000C0DAF"/>
    <w:rsid w:val="000C763D"/>
    <w:rsid w:val="000E0F90"/>
    <w:rsid w:val="001D3E1F"/>
    <w:rsid w:val="001D4CE3"/>
    <w:rsid w:val="0020670F"/>
    <w:rsid w:val="00243FC5"/>
    <w:rsid w:val="00245425"/>
    <w:rsid w:val="002809E6"/>
    <w:rsid w:val="002F09FC"/>
    <w:rsid w:val="0031429C"/>
    <w:rsid w:val="0032607C"/>
    <w:rsid w:val="00363CEE"/>
    <w:rsid w:val="0038431B"/>
    <w:rsid w:val="00392977"/>
    <w:rsid w:val="003961EA"/>
    <w:rsid w:val="00397E8F"/>
    <w:rsid w:val="003E2B9F"/>
    <w:rsid w:val="003F7BB7"/>
    <w:rsid w:val="004F72E0"/>
    <w:rsid w:val="0052216C"/>
    <w:rsid w:val="00562710"/>
    <w:rsid w:val="0058783E"/>
    <w:rsid w:val="005A5151"/>
    <w:rsid w:val="00625B46"/>
    <w:rsid w:val="006523CE"/>
    <w:rsid w:val="006A38CF"/>
    <w:rsid w:val="00704A0E"/>
    <w:rsid w:val="00714B76"/>
    <w:rsid w:val="0074077D"/>
    <w:rsid w:val="00744B48"/>
    <w:rsid w:val="007A26E6"/>
    <w:rsid w:val="007F35C5"/>
    <w:rsid w:val="007F3E32"/>
    <w:rsid w:val="0081751B"/>
    <w:rsid w:val="00817DD4"/>
    <w:rsid w:val="00824D97"/>
    <w:rsid w:val="008C167C"/>
    <w:rsid w:val="008E025D"/>
    <w:rsid w:val="008E2399"/>
    <w:rsid w:val="008E2E76"/>
    <w:rsid w:val="00903365"/>
    <w:rsid w:val="00923D86"/>
    <w:rsid w:val="0093238B"/>
    <w:rsid w:val="00952043"/>
    <w:rsid w:val="009D6A2B"/>
    <w:rsid w:val="00A01485"/>
    <w:rsid w:val="00A27A1D"/>
    <w:rsid w:val="00A3228C"/>
    <w:rsid w:val="00A36C91"/>
    <w:rsid w:val="00A51BDC"/>
    <w:rsid w:val="00A744AB"/>
    <w:rsid w:val="00AB3664"/>
    <w:rsid w:val="00AE15FF"/>
    <w:rsid w:val="00B06714"/>
    <w:rsid w:val="00B07EBF"/>
    <w:rsid w:val="00B12DFE"/>
    <w:rsid w:val="00B14F8E"/>
    <w:rsid w:val="00B612B4"/>
    <w:rsid w:val="00B90185"/>
    <w:rsid w:val="00BD7BC4"/>
    <w:rsid w:val="00BF7AF2"/>
    <w:rsid w:val="00C04880"/>
    <w:rsid w:val="00C5372B"/>
    <w:rsid w:val="00C5639B"/>
    <w:rsid w:val="00C66751"/>
    <w:rsid w:val="00CF6A1B"/>
    <w:rsid w:val="00D048A2"/>
    <w:rsid w:val="00D21AF7"/>
    <w:rsid w:val="00D3195B"/>
    <w:rsid w:val="00D61323"/>
    <w:rsid w:val="00DE1616"/>
    <w:rsid w:val="00E57459"/>
    <w:rsid w:val="00EA27C7"/>
    <w:rsid w:val="00F510AD"/>
    <w:rsid w:val="00F80CFB"/>
    <w:rsid w:val="00F91ABF"/>
    <w:rsid w:val="00FA58B5"/>
    <w:rsid w:val="00FE08A6"/>
    <w:rsid w:val="00FF5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4C6D9"/>
  <w15:docId w15:val="{918295F9-3EE9-4F5F-9EC6-69E55F95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425"/>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A2B"/>
    <w:pPr>
      <w:tabs>
        <w:tab w:val="center" w:pos="4680"/>
        <w:tab w:val="right" w:pos="9360"/>
      </w:tabs>
    </w:pPr>
  </w:style>
  <w:style w:type="character" w:customStyle="1" w:styleId="HeaderChar">
    <w:name w:val="Header Char"/>
    <w:basedOn w:val="DefaultParagraphFont"/>
    <w:link w:val="Header"/>
    <w:uiPriority w:val="99"/>
    <w:rsid w:val="009D6A2B"/>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9D6A2B"/>
    <w:pPr>
      <w:tabs>
        <w:tab w:val="center" w:pos="4680"/>
        <w:tab w:val="right" w:pos="9360"/>
      </w:tabs>
    </w:pPr>
  </w:style>
  <w:style w:type="character" w:customStyle="1" w:styleId="FooterChar">
    <w:name w:val="Footer Char"/>
    <w:basedOn w:val="DefaultParagraphFont"/>
    <w:link w:val="Footer"/>
    <w:uiPriority w:val="99"/>
    <w:rsid w:val="009D6A2B"/>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A10F-3D30-4A27-83A8-53C78F97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stephanie steed</cp:lastModifiedBy>
  <cp:revision>25</cp:revision>
  <cp:lastPrinted>2020-11-25T16:17:00Z</cp:lastPrinted>
  <dcterms:created xsi:type="dcterms:W3CDTF">2020-11-25T16:05:00Z</dcterms:created>
  <dcterms:modified xsi:type="dcterms:W3CDTF">2020-11-25T23:17:00Z</dcterms:modified>
</cp:coreProperties>
</file>