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FE2D9" w14:textId="164D281D" w:rsidR="00613A19" w:rsidRDefault="00764D0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October</w:t>
      </w:r>
      <w:r w:rsidR="001355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="0013554D">
        <w:rPr>
          <w:rFonts w:ascii="Times New Roman" w:eastAsia="Calibri" w:hAnsi="Times New Roman" w:cs="Times New Roman"/>
          <w:sz w:val="24"/>
          <w:szCs w:val="24"/>
        </w:rPr>
        <w:t xml:space="preserve">, 2020 </w:t>
      </w:r>
    </w:p>
    <w:p w14:paraId="47893982" w14:textId="77777777" w:rsidR="0013554D" w:rsidRDefault="0013554D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FE83AF" w14:textId="77777777" w:rsidR="00613A19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0EBD26" w14:textId="06C4D61F" w:rsidR="00613A19" w:rsidRPr="00094A04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Attention:</w:t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="000977F9">
        <w:rPr>
          <w:rFonts w:ascii="Times New Roman" w:eastAsia="Calibri" w:hAnsi="Times New Roman" w:cs="Times New Roman"/>
          <w:sz w:val="24"/>
          <w:szCs w:val="24"/>
        </w:rPr>
        <w:t>Public Hearing notice</w:t>
      </w:r>
    </w:p>
    <w:p w14:paraId="157B15DA" w14:textId="77777777" w:rsidR="00613A19" w:rsidRPr="00094A04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</w:p>
    <w:p w14:paraId="2E0204C5" w14:textId="77777777" w:rsidR="00613A19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7DB25D" w14:textId="77777777" w:rsidR="00613A19" w:rsidRPr="00094A04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30677C" w14:textId="36D5ACDE" w:rsidR="00613A19" w:rsidRPr="00094A04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4A04">
        <w:rPr>
          <w:rFonts w:ascii="Times New Roman" w:eastAsia="Calibri" w:hAnsi="Times New Roman" w:cs="Times New Roman"/>
          <w:sz w:val="24"/>
          <w:szCs w:val="24"/>
        </w:rPr>
        <w:t>Contact Person:</w:t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="000302F1">
        <w:rPr>
          <w:rFonts w:ascii="Times New Roman" w:eastAsia="Calibri" w:hAnsi="Times New Roman" w:cs="Times New Roman"/>
          <w:sz w:val="24"/>
          <w:szCs w:val="24"/>
        </w:rPr>
        <w:t>Morgan Brim, Community Development Director</w:t>
      </w:r>
    </w:p>
    <w:p w14:paraId="76FEE7BF" w14:textId="77777777" w:rsidR="00613A19" w:rsidRPr="00094A04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125 South Main Street</w:t>
      </w:r>
    </w:p>
    <w:p w14:paraId="2C0D7337" w14:textId="38CFE147" w:rsidR="00613A19" w:rsidRPr="00094A04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  <w:t>Vineyard, UT 8405</w:t>
      </w:r>
      <w:r w:rsidR="00943FFC">
        <w:rPr>
          <w:rFonts w:ascii="Times New Roman" w:eastAsia="Calibri" w:hAnsi="Times New Roman" w:cs="Times New Roman"/>
          <w:sz w:val="24"/>
          <w:szCs w:val="24"/>
        </w:rPr>
        <w:t>9</w:t>
      </w:r>
    </w:p>
    <w:p w14:paraId="1B09BCF4" w14:textId="6BCB3E3E" w:rsidR="00613A19" w:rsidRDefault="00613A19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</w:r>
      <w:r w:rsidRPr="00094A04">
        <w:rPr>
          <w:rFonts w:ascii="Times New Roman" w:eastAsia="Calibri" w:hAnsi="Times New Roman" w:cs="Times New Roman"/>
          <w:sz w:val="24"/>
          <w:szCs w:val="24"/>
        </w:rPr>
        <w:tab/>
        <w:t>(801) 226-</w:t>
      </w:r>
      <w:r>
        <w:rPr>
          <w:rFonts w:ascii="Times New Roman" w:eastAsia="Calibri" w:hAnsi="Times New Roman" w:cs="Times New Roman"/>
          <w:sz w:val="24"/>
          <w:szCs w:val="24"/>
        </w:rPr>
        <w:t>1929</w:t>
      </w:r>
    </w:p>
    <w:p w14:paraId="672ABAF7" w14:textId="77777777" w:rsidR="00B56964" w:rsidRDefault="00B56964" w:rsidP="00613A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70932C" w14:textId="77777777" w:rsidR="00613A19" w:rsidRDefault="00613A19" w:rsidP="00613A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4D735B" w14:textId="4823293D" w:rsidR="00613A19" w:rsidRDefault="00613A19" w:rsidP="00613A19">
      <w:pPr>
        <w:pBdr>
          <w:bottom w:val="single" w:sz="12" w:space="1" w:color="auto"/>
        </w:pBdr>
      </w:pPr>
    </w:p>
    <w:p w14:paraId="154F53B6" w14:textId="77777777" w:rsidR="00613A19" w:rsidRPr="006D5CE0" w:rsidRDefault="00613A19" w:rsidP="00613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BDB03A" w14:textId="36CC426F" w:rsidR="00764D09" w:rsidRDefault="00C23D37" w:rsidP="00C23D37">
      <w:pPr>
        <w:pStyle w:val="NormalWeb"/>
        <w:spacing w:before="0" w:beforeAutospacing="0" w:after="0" w:afterAutospacing="0"/>
      </w:pPr>
      <w:r>
        <w:t xml:space="preserve">NOTICE is hereby given </w:t>
      </w:r>
      <w:r w:rsidR="00FF3E83">
        <w:t>regarding a public hearing before</w:t>
      </w:r>
      <w:r>
        <w:t xml:space="preserve"> the Vineyard </w:t>
      </w:r>
      <w:r w:rsidR="00011167">
        <w:t>Planning Commission</w:t>
      </w:r>
      <w:r w:rsidR="00FF3E83">
        <w:t xml:space="preserve"> on</w:t>
      </w:r>
      <w:r w:rsidR="00F557B3">
        <w:t xml:space="preserve"> </w:t>
      </w:r>
      <w:r w:rsidR="00764D09">
        <w:t>November 4</w:t>
      </w:r>
      <w:r w:rsidR="00FF3E83">
        <w:t xml:space="preserve">, 2020 at 6 pm and </w:t>
      </w:r>
      <w:r>
        <w:t xml:space="preserve">City Council </w:t>
      </w:r>
      <w:r w:rsidR="00FF3E83">
        <w:t xml:space="preserve">on </w:t>
      </w:r>
      <w:r w:rsidR="00764D09">
        <w:t>November 11</w:t>
      </w:r>
      <w:r w:rsidR="00FF3E83">
        <w:t xml:space="preserve">, 2020 at 6 pm </w:t>
      </w:r>
      <w:r w:rsidR="00CE2114">
        <w:t xml:space="preserve">located at 125 S. Main Street, Vineyard, Utah 84059, </w:t>
      </w:r>
      <w:r w:rsidR="00FF3E83">
        <w:t xml:space="preserve">for </w:t>
      </w:r>
      <w:r w:rsidR="00F557B3">
        <w:t xml:space="preserve">proposed </w:t>
      </w:r>
      <w:r w:rsidR="00764D09">
        <w:t>amendment</w:t>
      </w:r>
      <w:r w:rsidR="00CE2114">
        <w:t>s</w:t>
      </w:r>
      <w:r w:rsidR="00764D09">
        <w:t xml:space="preserve"> to the Vineyard Zoning Ordinance Chapter 15.38 Parking and Loading Requirements to permit modification of </w:t>
      </w:r>
      <w:r w:rsidR="00CE2114">
        <w:t>Zoning U</w:t>
      </w:r>
      <w:r w:rsidR="00764D09">
        <w:t>se parking standards through approval of a parking impact analysis, increasing front yard parking coverage requirements and methodology for measur</w:t>
      </w:r>
      <w:r w:rsidR="00CE2114">
        <w:t>ing</w:t>
      </w:r>
      <w:r w:rsidR="00764D09">
        <w:t xml:space="preserve"> front yard areas; Chapter 15.60 Definitions to amend </w:t>
      </w:r>
      <w:r w:rsidR="00CE2114">
        <w:t xml:space="preserve">the </w:t>
      </w:r>
      <w:r w:rsidR="00764D09">
        <w:t>definition of Front Yard and Front Building Line;</w:t>
      </w:r>
      <w:r w:rsidR="005F0E88">
        <w:t xml:space="preserve"> Section 15.34.150 Home Occupations adding provisions allowing use of accessory structures for home occupations; Sections 15.34.030 Accessory Buildings and 15.12.060 Dimensional Standards Table adding provisions permitting accessory structures in side yards of residential districts</w:t>
      </w:r>
      <w:r w:rsidR="00411915">
        <w:t xml:space="preserve"> and clarifying provisions for residential swimming pools</w:t>
      </w:r>
      <w:r w:rsidR="005F0E88">
        <w:t>.</w:t>
      </w:r>
      <w:r w:rsidR="00764D09">
        <w:t xml:space="preserve"> </w:t>
      </w:r>
    </w:p>
    <w:p w14:paraId="1CCB4968" w14:textId="77777777" w:rsidR="00764D09" w:rsidRDefault="00764D09" w:rsidP="00C23D37">
      <w:pPr>
        <w:pStyle w:val="NormalWeb"/>
        <w:spacing w:before="0" w:beforeAutospacing="0" w:after="0" w:afterAutospacing="0"/>
      </w:pPr>
    </w:p>
    <w:p w14:paraId="218F6B2A" w14:textId="47819D15" w:rsidR="00430B39" w:rsidRDefault="00723552" w:rsidP="00C23D37">
      <w:pPr>
        <w:pStyle w:val="NormalWeb"/>
        <w:spacing w:before="0" w:beforeAutospacing="0" w:after="0" w:afterAutospacing="0"/>
      </w:pPr>
      <w:r>
        <w:t>One o</w:t>
      </w:r>
      <w:r w:rsidR="00CE2114">
        <w:t>r</w:t>
      </w:r>
      <w:r>
        <w:t xml:space="preserve"> both of these meetings may be held electronically through Zoom. In which case, a Zoom link will be provided on the meeting agenda which will be posted on the Vineyard City Website </w:t>
      </w:r>
      <w:hyperlink r:id="rId5" w:history="1">
        <w:r w:rsidRPr="00CF2845">
          <w:rPr>
            <w:rStyle w:val="Hyperlink"/>
          </w:rPr>
          <w:t>www.vineyardutah.oorg</w:t>
        </w:r>
      </w:hyperlink>
      <w:r>
        <w:t xml:space="preserve">. </w:t>
      </w:r>
      <w:r w:rsidR="00291B4E">
        <w:t>P</w:t>
      </w:r>
      <w:r w:rsidR="000302F1">
        <w:t>ublic comments, questions</w:t>
      </w:r>
      <w:r w:rsidR="00291B4E">
        <w:t>,</w:t>
      </w:r>
      <w:r w:rsidR="000302F1">
        <w:t xml:space="preserve"> and requests for copies of application material</w:t>
      </w:r>
      <w:r w:rsidR="00291B4E">
        <w:t>s</w:t>
      </w:r>
      <w:r w:rsidR="000302F1">
        <w:t xml:space="preserve"> </w:t>
      </w:r>
      <w:r w:rsidR="00430B39">
        <w:t xml:space="preserve">are encouraged to be </w:t>
      </w:r>
      <w:r w:rsidR="000302F1">
        <w:t xml:space="preserve">emailed to </w:t>
      </w:r>
      <w:r>
        <w:t xml:space="preserve">Morgan Brim </w:t>
      </w:r>
      <w:r w:rsidR="000302F1">
        <w:t xml:space="preserve">at </w:t>
      </w:r>
      <w:hyperlink r:id="rId6" w:history="1">
        <w:r w:rsidRPr="00CF2845">
          <w:rPr>
            <w:rStyle w:val="Hyperlink"/>
          </w:rPr>
          <w:t>morganb@vineyardutah.org</w:t>
        </w:r>
      </w:hyperlink>
      <w:r>
        <w:t xml:space="preserve"> </w:t>
      </w:r>
      <w:r w:rsidR="00D06B2E">
        <w:t>pr</w:t>
      </w:r>
      <w:r w:rsidR="00430B39">
        <w:t>ior to the meeting.</w:t>
      </w:r>
      <w:r w:rsidR="000302F1">
        <w:t xml:space="preserve"> All comments </w:t>
      </w:r>
      <w:r w:rsidR="00291B4E">
        <w:t xml:space="preserve">will be </w:t>
      </w:r>
      <w:r w:rsidR="000302F1">
        <w:t xml:space="preserve">read into the record at the meeting. </w:t>
      </w:r>
      <w:r>
        <w:t xml:space="preserve">If the meeting is held electronically it will </w:t>
      </w:r>
      <w:r w:rsidR="000302F1">
        <w:t xml:space="preserve">be posted live for the public to view and to submit </w:t>
      </w:r>
      <w:r w:rsidR="00291B4E">
        <w:t xml:space="preserve">written </w:t>
      </w:r>
      <w:r w:rsidR="000302F1">
        <w:t xml:space="preserve">comments during the meeting. </w:t>
      </w:r>
    </w:p>
    <w:p w14:paraId="14023189" w14:textId="77777777" w:rsidR="00291B4E" w:rsidRDefault="00430B39" w:rsidP="00291B4E">
      <w:pPr>
        <w:pStyle w:val="NormalWeb"/>
        <w:spacing w:before="0" w:beforeAutospacing="0" w:after="0" w:afterAutospacing="0"/>
      </w:pPr>
      <w:r>
        <w:t xml:space="preserve"> </w:t>
      </w:r>
    </w:p>
    <w:p w14:paraId="1AA0C438" w14:textId="5DA81388" w:rsidR="00C23D37" w:rsidRDefault="00C23D37" w:rsidP="00291B4E">
      <w:pPr>
        <w:pStyle w:val="NormalWeb"/>
        <w:spacing w:before="0" w:beforeAutospacing="0" w:after="0" w:afterAutospacing="0"/>
      </w:pPr>
      <w:r>
        <w:tab/>
      </w:r>
      <w:r>
        <w:tab/>
      </w:r>
      <w:r>
        <w:tab/>
      </w:r>
      <w:r>
        <w:tab/>
      </w:r>
      <w:r>
        <w:tab/>
        <w:t xml:space="preserve">/s/ </w:t>
      </w:r>
      <w:r w:rsidR="000302F1">
        <w:t xml:space="preserve">Morgan Brim, Community Development Director </w:t>
      </w:r>
    </w:p>
    <w:p w14:paraId="2E318C92" w14:textId="77777777" w:rsidR="00180EB1" w:rsidRDefault="00180EB1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6B044EE9" w14:textId="77777777" w:rsidR="00987A5E" w:rsidRDefault="00180EB1" w:rsidP="004D3919">
      <w:pPr>
        <w:pStyle w:val="Heading2"/>
      </w:pPr>
      <w:r>
        <w:t>Thank you for your services.</w:t>
      </w:r>
    </w:p>
    <w:p w14:paraId="79CACA4E" w14:textId="77777777" w:rsidR="00987A5E" w:rsidRDefault="00987A5E" w:rsidP="004D3919">
      <w:pPr>
        <w:pStyle w:val="Heading2"/>
      </w:pPr>
    </w:p>
    <w:sectPr w:rsidR="00987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60C5E"/>
    <w:multiLevelType w:val="hybridMultilevel"/>
    <w:tmpl w:val="5B30C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EB1"/>
    <w:rsid w:val="00011167"/>
    <w:rsid w:val="00020306"/>
    <w:rsid w:val="000302F1"/>
    <w:rsid w:val="00061362"/>
    <w:rsid w:val="000655BF"/>
    <w:rsid w:val="00066B13"/>
    <w:rsid w:val="0007566D"/>
    <w:rsid w:val="00092BE9"/>
    <w:rsid w:val="00094A04"/>
    <w:rsid w:val="000977F9"/>
    <w:rsid w:val="000D7950"/>
    <w:rsid w:val="00107C46"/>
    <w:rsid w:val="0013554D"/>
    <w:rsid w:val="00140699"/>
    <w:rsid w:val="0015467A"/>
    <w:rsid w:val="00180EB1"/>
    <w:rsid w:val="00182302"/>
    <w:rsid w:val="001B5412"/>
    <w:rsid w:val="001C4C85"/>
    <w:rsid w:val="001C5780"/>
    <w:rsid w:val="00205028"/>
    <w:rsid w:val="00217593"/>
    <w:rsid w:val="00220A40"/>
    <w:rsid w:val="00225B43"/>
    <w:rsid w:val="002405DD"/>
    <w:rsid w:val="00291B4E"/>
    <w:rsid w:val="002926A3"/>
    <w:rsid w:val="002E36F8"/>
    <w:rsid w:val="0036451E"/>
    <w:rsid w:val="003B5E22"/>
    <w:rsid w:val="003B60C9"/>
    <w:rsid w:val="00411915"/>
    <w:rsid w:val="00430B39"/>
    <w:rsid w:val="004517B2"/>
    <w:rsid w:val="004903AA"/>
    <w:rsid w:val="004D3919"/>
    <w:rsid w:val="005065F4"/>
    <w:rsid w:val="00531843"/>
    <w:rsid w:val="00593A84"/>
    <w:rsid w:val="005C38EF"/>
    <w:rsid w:val="005C511B"/>
    <w:rsid w:val="005F0E88"/>
    <w:rsid w:val="00611A85"/>
    <w:rsid w:val="00612DD0"/>
    <w:rsid w:val="00613A19"/>
    <w:rsid w:val="006A344B"/>
    <w:rsid w:val="006A459D"/>
    <w:rsid w:val="006C65F3"/>
    <w:rsid w:val="006D5CE0"/>
    <w:rsid w:val="007062EA"/>
    <w:rsid w:val="00723552"/>
    <w:rsid w:val="0075290C"/>
    <w:rsid w:val="00764D09"/>
    <w:rsid w:val="00787EB7"/>
    <w:rsid w:val="00793BE2"/>
    <w:rsid w:val="007A2740"/>
    <w:rsid w:val="007D6EFE"/>
    <w:rsid w:val="007E0D47"/>
    <w:rsid w:val="0080082E"/>
    <w:rsid w:val="00801DED"/>
    <w:rsid w:val="008211C2"/>
    <w:rsid w:val="008303E3"/>
    <w:rsid w:val="00845AFF"/>
    <w:rsid w:val="008525C6"/>
    <w:rsid w:val="00862ECC"/>
    <w:rsid w:val="008872CA"/>
    <w:rsid w:val="009378C2"/>
    <w:rsid w:val="00940030"/>
    <w:rsid w:val="00943FFC"/>
    <w:rsid w:val="00987A5E"/>
    <w:rsid w:val="00994C26"/>
    <w:rsid w:val="009B38DC"/>
    <w:rsid w:val="009F62A1"/>
    <w:rsid w:val="00A30B49"/>
    <w:rsid w:val="00A60B3F"/>
    <w:rsid w:val="00AE481D"/>
    <w:rsid w:val="00B036FB"/>
    <w:rsid w:val="00B307B1"/>
    <w:rsid w:val="00B34528"/>
    <w:rsid w:val="00B5327F"/>
    <w:rsid w:val="00B54AC5"/>
    <w:rsid w:val="00B54DF8"/>
    <w:rsid w:val="00B56964"/>
    <w:rsid w:val="00B716D1"/>
    <w:rsid w:val="00B92502"/>
    <w:rsid w:val="00BA19ED"/>
    <w:rsid w:val="00BA23D9"/>
    <w:rsid w:val="00BD5D68"/>
    <w:rsid w:val="00C07D46"/>
    <w:rsid w:val="00C23D37"/>
    <w:rsid w:val="00C305C9"/>
    <w:rsid w:val="00C5698F"/>
    <w:rsid w:val="00C57124"/>
    <w:rsid w:val="00CD4655"/>
    <w:rsid w:val="00CE2114"/>
    <w:rsid w:val="00CE2256"/>
    <w:rsid w:val="00CE4D7C"/>
    <w:rsid w:val="00CE6CDB"/>
    <w:rsid w:val="00CF009F"/>
    <w:rsid w:val="00CF3AC1"/>
    <w:rsid w:val="00D06B2E"/>
    <w:rsid w:val="00D11A92"/>
    <w:rsid w:val="00D22F4D"/>
    <w:rsid w:val="00D45878"/>
    <w:rsid w:val="00D5683E"/>
    <w:rsid w:val="00DA3EB8"/>
    <w:rsid w:val="00DD68A8"/>
    <w:rsid w:val="00E02386"/>
    <w:rsid w:val="00E31A8C"/>
    <w:rsid w:val="00EB02DB"/>
    <w:rsid w:val="00EB3EEA"/>
    <w:rsid w:val="00EC6431"/>
    <w:rsid w:val="00ED13BD"/>
    <w:rsid w:val="00ED307D"/>
    <w:rsid w:val="00F003F2"/>
    <w:rsid w:val="00F216AF"/>
    <w:rsid w:val="00F217A2"/>
    <w:rsid w:val="00F440A2"/>
    <w:rsid w:val="00F557B3"/>
    <w:rsid w:val="00F618CA"/>
    <w:rsid w:val="00F6345B"/>
    <w:rsid w:val="00F6623A"/>
    <w:rsid w:val="00FF08CF"/>
    <w:rsid w:val="00FF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61B48"/>
  <w15:docId w15:val="{74BE14C1-BBC3-4FD1-AFD1-B04A39DB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45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D3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A30B49"/>
    <w:pPr>
      <w:ind w:left="720"/>
      <w:contextualSpacing/>
    </w:pPr>
  </w:style>
  <w:style w:type="character" w:styleId="Hyperlink">
    <w:name w:val="Hyperlink"/>
    <w:basedOn w:val="DefaultParagraphFont"/>
    <w:rsid w:val="00CE4D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0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rganb@vineyardutah.org" TargetMode="External"/><Relationship Id="rId5" Type="http://schemas.openxmlformats.org/officeDocument/2006/relationships/hyperlink" Target="http://www.vineyardutah.o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Pam Spencer</cp:lastModifiedBy>
  <cp:revision>2</cp:revision>
  <cp:lastPrinted>2020-10-22T16:15:00Z</cp:lastPrinted>
  <dcterms:created xsi:type="dcterms:W3CDTF">2020-10-22T21:26:00Z</dcterms:created>
  <dcterms:modified xsi:type="dcterms:W3CDTF">2020-10-22T21:26:00Z</dcterms:modified>
</cp:coreProperties>
</file>