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598D" w14:textId="77777777" w:rsidR="001B7948" w:rsidRPr="00FE408C" w:rsidRDefault="001B7948" w:rsidP="00AA059D">
      <w:pPr>
        <w:spacing w:after="0" w:line="240" w:lineRule="auto"/>
        <w:jc w:val="center"/>
        <w:rPr>
          <w:rFonts w:ascii="Times New Roman" w:hAnsi="Times New Roman" w:cs="Times New Roman"/>
          <w:b/>
          <w:sz w:val="28"/>
          <w:szCs w:val="28"/>
        </w:rPr>
      </w:pPr>
      <w:r w:rsidRPr="00FE408C">
        <w:rPr>
          <w:noProof/>
          <w:sz w:val="28"/>
          <w:szCs w:val="28"/>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sidRPr="00FE408C">
        <w:rPr>
          <w:rFonts w:ascii="Times New Roman" w:hAnsi="Times New Roman" w:cs="Times New Roman"/>
          <w:b/>
          <w:sz w:val="28"/>
          <w:szCs w:val="28"/>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01A4A74C" w:rsidR="001B7948" w:rsidRPr="0012755C" w:rsidRDefault="00C06F88"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September 16</w:t>
      </w:r>
      <w:r w:rsidR="00FE1858">
        <w:rPr>
          <w:rFonts w:ascii="Times New Roman" w:hAnsi="Times New Roman" w:cs="Times New Roman"/>
          <w:b/>
          <w:sz w:val="24"/>
          <w:szCs w:val="24"/>
        </w:rPr>
        <w:t>, 2020</w:t>
      </w:r>
      <w:r w:rsidR="0012755C">
        <w:rPr>
          <w:rFonts w:ascii="Times New Roman" w:hAnsi="Times New Roman" w:cs="Times New Roman"/>
          <w:b/>
          <w:sz w:val="24"/>
          <w:szCs w:val="24"/>
        </w:rPr>
        <w:t xml:space="preserve"> at 6:30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015AF8EF"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Manning Butterworth</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Rebecca Hansen, Dan Catlin</w:t>
      </w:r>
      <w:r w:rsidR="00E0039C">
        <w:rPr>
          <w:rFonts w:ascii="Times New Roman" w:hAnsi="Times New Roman" w:cs="Times New Roman"/>
          <w:bCs/>
          <w:sz w:val="23"/>
          <w:szCs w:val="23"/>
        </w:rPr>
        <w:t>, Joey Campbell</w:t>
      </w:r>
      <w:r w:rsidR="00B7106E">
        <w:rPr>
          <w:rFonts w:ascii="Times New Roman" w:hAnsi="Times New Roman" w:cs="Times New Roman"/>
          <w:bCs/>
          <w:sz w:val="23"/>
          <w:szCs w:val="23"/>
        </w:rPr>
        <w:t>, Alternate Planning Commission</w:t>
      </w:r>
      <w:r w:rsidR="006601ED">
        <w:rPr>
          <w:rFonts w:ascii="Times New Roman" w:hAnsi="Times New Roman" w:cs="Times New Roman"/>
          <w:bCs/>
          <w:sz w:val="23"/>
          <w:szCs w:val="23"/>
        </w:rPr>
        <w:t>er</w:t>
      </w:r>
      <w:r w:rsidR="0012755C">
        <w:rPr>
          <w:rFonts w:ascii="Times New Roman" w:hAnsi="Times New Roman" w:cs="Times New Roman"/>
          <w:bCs/>
          <w:sz w:val="23"/>
          <w:szCs w:val="23"/>
        </w:rPr>
        <w:t xml:space="preserve">: </w:t>
      </w:r>
      <w:r w:rsidR="00D6203E">
        <w:rPr>
          <w:rFonts w:ascii="Times New Roman" w:hAnsi="Times New Roman" w:cs="Times New Roman"/>
          <w:bCs/>
          <w:sz w:val="23"/>
          <w:szCs w:val="23"/>
        </w:rPr>
        <w:t xml:space="preserve"> </w:t>
      </w:r>
      <w:r w:rsidR="0012755C">
        <w:rPr>
          <w:rFonts w:ascii="Times New Roman" w:hAnsi="Times New Roman" w:cs="Times New Roman"/>
          <w:bCs/>
          <w:sz w:val="23"/>
          <w:szCs w:val="23"/>
        </w:rPr>
        <w:t>Jason Grygla</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 Re</w:t>
      </w:r>
      <w:r w:rsidR="00FE1858">
        <w:rPr>
          <w:rFonts w:ascii="Times New Roman" w:hAnsi="Times New Roman" w:cs="Times New Roman"/>
          <w:bCs/>
          <w:sz w:val="23"/>
          <w:szCs w:val="23"/>
        </w:rPr>
        <w:t xml:space="preserve">corder Ruth Evans. </w:t>
      </w:r>
      <w:proofErr w:type="gramStart"/>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w:t>
      </w:r>
      <w:proofErr w:type="gramEnd"/>
      <w:r w:rsidR="00E0039C">
        <w:rPr>
          <w:rFonts w:ascii="Times New Roman" w:hAnsi="Times New Roman" w:cs="Times New Roman"/>
          <w:bCs/>
          <w:sz w:val="23"/>
          <w:szCs w:val="23"/>
        </w:rPr>
        <w:t xml:space="preserve"> Public: </w:t>
      </w:r>
      <w:r w:rsidR="006601ED">
        <w:rPr>
          <w:rFonts w:ascii="Times New Roman" w:hAnsi="Times New Roman" w:cs="Times New Roman"/>
          <w:bCs/>
          <w:sz w:val="23"/>
          <w:szCs w:val="23"/>
        </w:rPr>
        <w:t>Mayor Lynn Chamberlain.</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75DDA025" w14:textId="1DCDCAB7" w:rsidR="0012755C" w:rsidRPr="0012755C" w:rsidRDefault="0012755C" w:rsidP="0012755C">
      <w:pPr>
        <w:pStyle w:val="ListParagraph"/>
        <w:numPr>
          <w:ilvl w:val="0"/>
          <w:numId w:val="10"/>
        </w:numPr>
        <w:ind w:left="360"/>
        <w:jc w:val="both"/>
        <w:outlineLvl w:val="0"/>
        <w:rPr>
          <w:b/>
          <w:sz w:val="23"/>
          <w:szCs w:val="23"/>
        </w:rPr>
      </w:pPr>
      <w:r>
        <w:rPr>
          <w:b/>
          <w:sz w:val="23"/>
          <w:szCs w:val="23"/>
        </w:rPr>
        <w:t>CALL TO ORDER:</w:t>
      </w:r>
    </w:p>
    <w:p w14:paraId="2D7088B6" w14:textId="4A050A37" w:rsidR="0012755C" w:rsidRPr="0012755C" w:rsidRDefault="00FE1858" w:rsidP="0012755C">
      <w:pPr>
        <w:spacing w:line="240" w:lineRule="auto"/>
        <w:ind w:left="360"/>
        <w:jc w:val="both"/>
        <w:outlineLvl w:val="0"/>
        <w:rPr>
          <w:rFonts w:ascii="Times New Roman" w:hAnsi="Times New Roman" w:cs="Times New Roman"/>
          <w:sz w:val="23"/>
          <w:szCs w:val="23"/>
        </w:rPr>
      </w:pPr>
      <w:r>
        <w:rPr>
          <w:rFonts w:ascii="Times New Roman" w:hAnsi="Times New Roman" w:cs="Times New Roman"/>
          <w:sz w:val="23"/>
          <w:szCs w:val="23"/>
        </w:rPr>
        <w:t xml:space="preserve">Chairman </w:t>
      </w:r>
      <w:r w:rsidR="0012755C" w:rsidRPr="0012755C">
        <w:rPr>
          <w:rFonts w:ascii="Times New Roman" w:hAnsi="Times New Roman" w:cs="Times New Roman"/>
          <w:sz w:val="23"/>
          <w:szCs w:val="23"/>
        </w:rPr>
        <w:t>Butterworth ca</w:t>
      </w:r>
      <w:r>
        <w:rPr>
          <w:rFonts w:ascii="Times New Roman" w:hAnsi="Times New Roman" w:cs="Times New Roman"/>
          <w:sz w:val="23"/>
          <w:szCs w:val="23"/>
        </w:rPr>
        <w:t>lled the meeting to order at 6:30 p.m. Commissioner</w:t>
      </w:r>
      <w:r w:rsidR="0012755C" w:rsidRPr="0012755C">
        <w:rPr>
          <w:rFonts w:ascii="Times New Roman" w:hAnsi="Times New Roman" w:cs="Times New Roman"/>
          <w:sz w:val="23"/>
          <w:szCs w:val="23"/>
        </w:rPr>
        <w:t xml:space="preserve"> Campbell led the Pledge of Allegiance. There were no disclosures, nor conflict declarations from </w:t>
      </w:r>
      <w:r>
        <w:rPr>
          <w:rFonts w:ascii="Times New Roman" w:hAnsi="Times New Roman" w:cs="Times New Roman"/>
          <w:sz w:val="23"/>
          <w:szCs w:val="23"/>
        </w:rPr>
        <w:t>Commissioners</w:t>
      </w:r>
      <w:r w:rsidR="00175B56">
        <w:rPr>
          <w:rFonts w:ascii="Times New Roman" w:hAnsi="Times New Roman" w:cs="Times New Roman"/>
          <w:sz w:val="23"/>
          <w:szCs w:val="23"/>
        </w:rPr>
        <w:t>.</w:t>
      </w:r>
    </w:p>
    <w:p w14:paraId="38CE7034" w14:textId="0BFCA1F3" w:rsidR="001B7948" w:rsidRDefault="0012755C"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122929A4" w14:textId="2FE54AF7" w:rsidR="001E0318" w:rsidRDefault="00FE1858" w:rsidP="00EF47F5">
      <w:pPr>
        <w:ind w:firstLine="360"/>
        <w:jc w:val="both"/>
        <w:rPr>
          <w:sz w:val="23"/>
          <w:szCs w:val="23"/>
        </w:rPr>
      </w:pPr>
      <w:proofErr w:type="gramStart"/>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6601ED">
        <w:rPr>
          <w:rFonts w:ascii="Times New Roman" w:hAnsi="Times New Roman" w:cs="Times New Roman"/>
          <w:sz w:val="23"/>
          <w:szCs w:val="23"/>
        </w:rPr>
        <w:t>August 19, 2020.</w:t>
      </w:r>
      <w:proofErr w:type="gramEnd"/>
    </w:p>
    <w:p w14:paraId="250E1A80" w14:textId="7370B9BF"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6601ED">
        <w:rPr>
          <w:b/>
          <w:bCs/>
          <w:i/>
          <w:iCs/>
          <w:sz w:val="23"/>
          <w:szCs w:val="23"/>
        </w:rPr>
        <w:t>Dan Catlin</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6601ED">
        <w:rPr>
          <w:b/>
          <w:bCs/>
          <w:i/>
          <w:iCs/>
          <w:sz w:val="23"/>
          <w:szCs w:val="23"/>
        </w:rPr>
        <w:t>August 19, 2020</w:t>
      </w:r>
      <w:r w:rsidR="00EC1890">
        <w:rPr>
          <w:b/>
          <w:bCs/>
          <w:i/>
          <w:iCs/>
          <w:sz w:val="23"/>
          <w:szCs w:val="23"/>
        </w:rPr>
        <w:t>. Commissioner</w:t>
      </w:r>
      <w:r>
        <w:rPr>
          <w:b/>
          <w:bCs/>
          <w:i/>
          <w:iCs/>
          <w:sz w:val="23"/>
          <w:szCs w:val="23"/>
        </w:rPr>
        <w:t xml:space="preserve"> </w:t>
      </w:r>
      <w:r w:rsidR="006601ED">
        <w:rPr>
          <w:b/>
          <w:bCs/>
          <w:i/>
          <w:iCs/>
          <w:sz w:val="23"/>
          <w:szCs w:val="23"/>
        </w:rPr>
        <w:t>Joey Campbell</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Rebecca Hansen – </w:t>
      </w:r>
      <w:r w:rsidR="0076360D">
        <w:rPr>
          <w:b/>
          <w:bCs/>
          <w:i/>
          <w:iCs/>
          <w:sz w:val="23"/>
          <w:szCs w:val="23"/>
        </w:rPr>
        <w:t>a</w:t>
      </w:r>
      <w:r w:rsidR="0076360D" w:rsidRPr="0076360D">
        <w:rPr>
          <w:b/>
          <w:bCs/>
          <w:i/>
          <w:iCs/>
          <w:sz w:val="23"/>
          <w:szCs w:val="23"/>
        </w:rPr>
        <w:t xml:space="preserve">ye, Manning Butterworth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76360D" w:rsidRPr="0076360D">
        <w:rPr>
          <w:b/>
          <w:bCs/>
          <w:i/>
          <w:iCs/>
          <w:sz w:val="23"/>
          <w:szCs w:val="23"/>
        </w:rPr>
        <w:t xml:space="preserve"> – Aye, Joey Campbell – </w:t>
      </w:r>
      <w:r w:rsidR="0076360D">
        <w:rPr>
          <w:b/>
          <w:bCs/>
          <w:i/>
          <w:iCs/>
          <w:sz w:val="23"/>
          <w:szCs w:val="23"/>
        </w:rPr>
        <w:t>a</w:t>
      </w:r>
      <w:r w:rsidR="0076360D" w:rsidRPr="0076360D">
        <w:rPr>
          <w:b/>
          <w:bCs/>
          <w:i/>
          <w:iCs/>
          <w:sz w:val="23"/>
          <w:szCs w:val="23"/>
        </w:rPr>
        <w:t xml:space="preserve">ye.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56FB24A5" w:rsidR="00EC1890" w:rsidRPr="006601ED" w:rsidRDefault="006601ED" w:rsidP="006601ED">
      <w:pPr>
        <w:spacing w:after="0" w:line="240" w:lineRule="auto"/>
        <w:ind w:firstLine="360"/>
        <w:rPr>
          <w:rFonts w:ascii="Times New Roman" w:hAnsi="Times New Roman" w:cs="Times New Roman"/>
          <w:bCs/>
          <w:sz w:val="23"/>
          <w:szCs w:val="23"/>
          <w:u w:val="single"/>
        </w:rPr>
      </w:pPr>
      <w:r>
        <w:rPr>
          <w:rFonts w:ascii="Times New Roman" w:hAnsi="Times New Roman" w:cs="Times New Roman"/>
          <w:iCs/>
          <w:sz w:val="23"/>
          <w:szCs w:val="23"/>
        </w:rPr>
        <w:t>There were no comments from the public.</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3DCC6265" w:rsidR="001B7948" w:rsidRDefault="001B7948" w:rsidP="00AA059D">
      <w:pPr>
        <w:pStyle w:val="ListParagraph"/>
        <w:numPr>
          <w:ilvl w:val="0"/>
          <w:numId w:val="3"/>
        </w:numPr>
        <w:ind w:left="720"/>
        <w:jc w:val="both"/>
        <w:rPr>
          <w:sz w:val="23"/>
          <w:szCs w:val="23"/>
        </w:rPr>
      </w:pPr>
      <w:r>
        <w:rPr>
          <w:sz w:val="23"/>
          <w:szCs w:val="23"/>
        </w:rPr>
        <w:t>Pl</w:t>
      </w:r>
      <w:r w:rsidR="00EF47F5">
        <w:rPr>
          <w:sz w:val="23"/>
          <w:szCs w:val="23"/>
        </w:rPr>
        <w:t>anning Chair Manning Butter</w:t>
      </w:r>
      <w:r w:rsidR="002D2D22">
        <w:rPr>
          <w:sz w:val="23"/>
          <w:szCs w:val="23"/>
        </w:rPr>
        <w:t>worth expressed appreciation to</w:t>
      </w:r>
      <w:r w:rsidR="00EF47F5">
        <w:rPr>
          <w:sz w:val="23"/>
          <w:szCs w:val="23"/>
        </w:rPr>
        <w:t xml:space="preserve"> the Commissioners for doing a great job on the Commercial Design Standard ordinance that was recently recommended to and then passed by the City Council.</w:t>
      </w:r>
    </w:p>
    <w:p w14:paraId="102E26AF" w14:textId="77777777" w:rsidR="00BD0F9F" w:rsidRDefault="00BD0F9F" w:rsidP="00AA059D">
      <w:pPr>
        <w:pStyle w:val="ListParagraph"/>
        <w:ind w:hanging="360"/>
        <w:jc w:val="both"/>
        <w:rPr>
          <w:sz w:val="23"/>
          <w:szCs w:val="23"/>
        </w:rPr>
      </w:pPr>
    </w:p>
    <w:p w14:paraId="3EEA21DF" w14:textId="43F376B1" w:rsidR="001B7948" w:rsidRDefault="00EF47F5" w:rsidP="00AA059D">
      <w:pPr>
        <w:pStyle w:val="ListParagraph"/>
        <w:numPr>
          <w:ilvl w:val="0"/>
          <w:numId w:val="3"/>
        </w:numPr>
        <w:ind w:left="720"/>
        <w:rPr>
          <w:sz w:val="23"/>
          <w:szCs w:val="23"/>
        </w:rPr>
      </w:pPr>
      <w:r>
        <w:rPr>
          <w:sz w:val="23"/>
          <w:szCs w:val="23"/>
        </w:rPr>
        <w:t xml:space="preserve">There were no reports from any </w:t>
      </w:r>
      <w:r w:rsidR="001B7948">
        <w:rPr>
          <w:sz w:val="23"/>
          <w:szCs w:val="23"/>
        </w:rPr>
        <w:t>Planning Commissioners</w:t>
      </w:r>
      <w:r>
        <w:rPr>
          <w:sz w:val="23"/>
          <w:szCs w:val="23"/>
        </w:rPr>
        <w:t>.</w:t>
      </w:r>
    </w:p>
    <w:p w14:paraId="618D9DAB" w14:textId="77777777" w:rsidR="00BD0F9F" w:rsidRPr="00BD0F9F" w:rsidRDefault="00BD0F9F" w:rsidP="00AA059D">
      <w:pPr>
        <w:pStyle w:val="ListParagraph"/>
        <w:ind w:hanging="360"/>
        <w:rPr>
          <w:sz w:val="23"/>
          <w:szCs w:val="23"/>
        </w:rPr>
      </w:pPr>
    </w:p>
    <w:p w14:paraId="37224F44" w14:textId="6E1D3D17" w:rsidR="001B7948" w:rsidRDefault="001B7948" w:rsidP="00AA059D">
      <w:pPr>
        <w:pStyle w:val="ListParagraph"/>
        <w:numPr>
          <w:ilvl w:val="0"/>
          <w:numId w:val="3"/>
        </w:numPr>
        <w:ind w:left="720"/>
        <w:jc w:val="both"/>
        <w:rPr>
          <w:sz w:val="23"/>
          <w:szCs w:val="23"/>
        </w:rPr>
      </w:pPr>
      <w:r>
        <w:rPr>
          <w:sz w:val="23"/>
          <w:szCs w:val="23"/>
        </w:rPr>
        <w:t>Zoning Official</w:t>
      </w:r>
      <w:r w:rsidR="00CA7629">
        <w:rPr>
          <w:sz w:val="23"/>
          <w:szCs w:val="23"/>
        </w:rPr>
        <w:t xml:space="preserve"> </w:t>
      </w:r>
      <w:r>
        <w:rPr>
          <w:sz w:val="23"/>
          <w:szCs w:val="23"/>
        </w:rPr>
        <w:t>Mike Vercimak</w:t>
      </w:r>
      <w:r w:rsidR="00EF47F5">
        <w:rPr>
          <w:sz w:val="23"/>
          <w:szCs w:val="23"/>
        </w:rPr>
        <w:t xml:space="preserve"> did not have anything to report.</w:t>
      </w:r>
    </w:p>
    <w:p w14:paraId="45697DD7" w14:textId="77777777" w:rsidR="00BD0F9F" w:rsidRPr="00BD0F9F" w:rsidRDefault="00BD0F9F" w:rsidP="00AA059D">
      <w:pPr>
        <w:pStyle w:val="ListParagraph"/>
        <w:ind w:hanging="360"/>
        <w:rPr>
          <w:sz w:val="23"/>
          <w:szCs w:val="23"/>
        </w:rPr>
      </w:pPr>
    </w:p>
    <w:p w14:paraId="2F8F17C3" w14:textId="72BD7E8F" w:rsidR="000C2D6E" w:rsidRDefault="001B7948" w:rsidP="00AA059D">
      <w:pPr>
        <w:pStyle w:val="ListParagraph"/>
        <w:numPr>
          <w:ilvl w:val="0"/>
          <w:numId w:val="3"/>
        </w:numPr>
        <w:ind w:left="720"/>
        <w:jc w:val="both"/>
        <w:rPr>
          <w:sz w:val="23"/>
          <w:szCs w:val="23"/>
        </w:rPr>
      </w:pPr>
      <w:r>
        <w:rPr>
          <w:sz w:val="23"/>
          <w:szCs w:val="23"/>
        </w:rPr>
        <w:t>City Council/Planning Co</w:t>
      </w:r>
      <w:r w:rsidR="00FE1858">
        <w:rPr>
          <w:sz w:val="23"/>
          <w:szCs w:val="23"/>
        </w:rPr>
        <w:t xml:space="preserve">mmission Liaison Gary Chaves </w:t>
      </w:r>
      <w:r w:rsidR="00EF47F5">
        <w:rPr>
          <w:sz w:val="23"/>
          <w:szCs w:val="23"/>
        </w:rPr>
        <w:t xml:space="preserve">did not have anything to report. </w:t>
      </w:r>
    </w:p>
    <w:p w14:paraId="4C2E6896" w14:textId="77777777" w:rsidR="00222A40" w:rsidRPr="003F0002" w:rsidRDefault="00222A40" w:rsidP="00AA059D">
      <w:pPr>
        <w:pStyle w:val="ListParagraph"/>
        <w:ind w:left="360"/>
        <w:jc w:val="both"/>
        <w:rPr>
          <w:sz w:val="23"/>
          <w:szCs w:val="23"/>
        </w:rPr>
      </w:pPr>
    </w:p>
    <w:p w14:paraId="0B219656" w14:textId="4F20E34C" w:rsidR="001B7948" w:rsidRPr="006601ED" w:rsidRDefault="00764A1F" w:rsidP="006601ED">
      <w:pPr>
        <w:spacing w:after="0" w:line="240" w:lineRule="auto"/>
        <w:ind w:left="360" w:hanging="360"/>
        <w:jc w:val="both"/>
        <w:rPr>
          <w:rFonts w:ascii="Times New Roman" w:hAnsi="Times New Roman" w:cs="Times New Roman"/>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FE1858" w:rsidRPr="006601ED">
        <w:rPr>
          <w:b/>
          <w:i/>
          <w:sz w:val="23"/>
          <w:szCs w:val="23"/>
        </w:rPr>
        <w:t xml:space="preserve"> </w:t>
      </w:r>
      <w:r w:rsidRPr="006601ED">
        <w:rPr>
          <w:rFonts w:ascii="Times New Roman" w:hAnsi="Times New Roman" w:cs="Times New Roman"/>
          <w:b/>
          <w:sz w:val="23"/>
          <w:szCs w:val="23"/>
        </w:rPr>
        <w:t>DISCUSSION ITEM(S)</w:t>
      </w:r>
      <w:r w:rsidR="001B7948" w:rsidRPr="006601ED">
        <w:rPr>
          <w:rFonts w:ascii="Times New Roman" w:hAnsi="Times New Roman" w:cs="Times New Roman"/>
          <w:b/>
          <w:sz w:val="23"/>
          <w:szCs w:val="23"/>
        </w:rPr>
        <w:t>:</w:t>
      </w:r>
    </w:p>
    <w:p w14:paraId="2291074F" w14:textId="77777777" w:rsidR="001B7948" w:rsidRPr="006601ED"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76FB2055" w:rsidR="00806733" w:rsidRPr="006601ED"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sidRPr="006601ED">
        <w:rPr>
          <w:rFonts w:ascii="Times New Roman" w:eastAsia="Times New Roman" w:hAnsi="Times New Roman" w:cs="Times New Roman"/>
          <w:color w:val="000000"/>
          <w:sz w:val="23"/>
          <w:szCs w:val="23"/>
        </w:rPr>
        <w:t xml:space="preserve">Discussion on </w:t>
      </w:r>
      <w:r w:rsidR="006601ED">
        <w:rPr>
          <w:rFonts w:ascii="Times New Roman" w:eastAsia="Times New Roman" w:hAnsi="Times New Roman" w:cs="Times New Roman"/>
          <w:color w:val="000000"/>
          <w:sz w:val="23"/>
          <w:szCs w:val="23"/>
        </w:rPr>
        <w:t xml:space="preserve">Ordinance 2020.XX Title 10-15C-6B MPDO density bonus calculations. </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7D594E2D"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EF47F5">
        <w:rPr>
          <w:rFonts w:ascii="Times New Roman" w:eastAsia="Times New Roman" w:hAnsi="Times New Roman" w:cs="Times New Roman"/>
          <w:color w:val="000000"/>
          <w:sz w:val="23"/>
          <w:szCs w:val="23"/>
        </w:rPr>
        <w:t xml:space="preserve">Commissioners discussed the input that was given from Zoning Official Mike Vercimak, </w:t>
      </w:r>
      <w:r w:rsidR="0054783E">
        <w:rPr>
          <w:rFonts w:ascii="Times New Roman" w:eastAsia="Times New Roman" w:hAnsi="Times New Roman" w:cs="Times New Roman"/>
          <w:color w:val="000000"/>
          <w:sz w:val="23"/>
          <w:szCs w:val="23"/>
        </w:rPr>
        <w:t xml:space="preserve">lowering </w:t>
      </w:r>
      <w:r w:rsidR="004D1F11">
        <w:rPr>
          <w:rFonts w:ascii="Times New Roman" w:eastAsia="Times New Roman" w:hAnsi="Times New Roman" w:cs="Times New Roman"/>
          <w:color w:val="000000"/>
          <w:sz w:val="23"/>
          <w:szCs w:val="23"/>
        </w:rPr>
        <w:t>the current density bonus of 40%</w:t>
      </w:r>
      <w:r w:rsidR="00930EC6">
        <w:rPr>
          <w:rFonts w:ascii="Times New Roman" w:eastAsia="Times New Roman" w:hAnsi="Times New Roman" w:cs="Times New Roman"/>
          <w:color w:val="000000"/>
          <w:sz w:val="23"/>
          <w:szCs w:val="23"/>
        </w:rPr>
        <w:t>, creating a consistent standard, crea</w:t>
      </w:r>
      <w:r w:rsidR="004D1F11">
        <w:rPr>
          <w:rFonts w:ascii="Times New Roman" w:eastAsia="Times New Roman" w:hAnsi="Times New Roman" w:cs="Times New Roman"/>
          <w:color w:val="000000"/>
          <w:sz w:val="23"/>
          <w:szCs w:val="23"/>
        </w:rPr>
        <w:t xml:space="preserve">ting a level of service for </w:t>
      </w:r>
      <w:r w:rsidR="00930EC6">
        <w:rPr>
          <w:rFonts w:ascii="Times New Roman" w:eastAsia="Times New Roman" w:hAnsi="Times New Roman" w:cs="Times New Roman"/>
          <w:color w:val="000000"/>
          <w:sz w:val="23"/>
          <w:szCs w:val="23"/>
        </w:rPr>
        <w:t xml:space="preserve">City parks, </w:t>
      </w:r>
      <w:r w:rsidR="00805E87">
        <w:rPr>
          <w:rFonts w:ascii="Times New Roman" w:eastAsia="Times New Roman" w:hAnsi="Times New Roman" w:cs="Times New Roman"/>
          <w:color w:val="000000"/>
          <w:sz w:val="23"/>
          <w:szCs w:val="23"/>
        </w:rPr>
        <w:t xml:space="preserve">how the hillside density bonus is calculated, </w:t>
      </w:r>
      <w:r w:rsidR="0054783E">
        <w:rPr>
          <w:rFonts w:ascii="Times New Roman" w:eastAsia="Times New Roman" w:hAnsi="Times New Roman" w:cs="Times New Roman"/>
          <w:color w:val="000000"/>
          <w:sz w:val="23"/>
          <w:szCs w:val="23"/>
        </w:rPr>
        <w:t>and density allocations. Mayor Chamberlain asked about the difference in the bonus structure in R-1-12 versus R-1-20 and possibly tying different restrictions to different zoning. The Commissioners discussed this idea and an email sent by Councilman Chaves regarding maximum bonus points potentially earned by developers. Mike Vercimak suggested adding verbiage saying MPDO</w:t>
      </w:r>
      <w:r w:rsidR="00805E87">
        <w:rPr>
          <w:rFonts w:ascii="Times New Roman" w:eastAsia="Times New Roman" w:hAnsi="Times New Roman" w:cs="Times New Roman"/>
          <w:color w:val="000000"/>
          <w:sz w:val="23"/>
          <w:szCs w:val="23"/>
        </w:rPr>
        <w:t xml:space="preserve"> densities would be</w:t>
      </w:r>
      <w:r w:rsidR="0054783E">
        <w:rPr>
          <w:rFonts w:ascii="Times New Roman" w:eastAsia="Times New Roman" w:hAnsi="Times New Roman" w:cs="Times New Roman"/>
          <w:color w:val="000000"/>
          <w:sz w:val="23"/>
          <w:szCs w:val="23"/>
        </w:rPr>
        <w:t xml:space="preserve"> based on R</w:t>
      </w:r>
      <w:r w:rsidR="00805E87">
        <w:rPr>
          <w:rFonts w:ascii="Times New Roman" w:eastAsia="Times New Roman" w:hAnsi="Times New Roman" w:cs="Times New Roman"/>
          <w:color w:val="000000"/>
          <w:sz w:val="23"/>
          <w:szCs w:val="23"/>
        </w:rPr>
        <w:t>-1-20 zoning or higher</w:t>
      </w:r>
      <w:r w:rsidR="0054783E">
        <w:rPr>
          <w:rFonts w:ascii="Times New Roman" w:eastAsia="Times New Roman" w:hAnsi="Times New Roman" w:cs="Times New Roman"/>
          <w:color w:val="000000"/>
          <w:sz w:val="23"/>
          <w:szCs w:val="23"/>
        </w:rPr>
        <w:t xml:space="preserve">. </w:t>
      </w:r>
      <w:r w:rsidR="00805E87">
        <w:rPr>
          <w:rFonts w:ascii="Times New Roman" w:eastAsia="Times New Roman" w:hAnsi="Times New Roman" w:cs="Times New Roman"/>
          <w:color w:val="000000"/>
          <w:sz w:val="23"/>
          <w:szCs w:val="23"/>
        </w:rPr>
        <w:t xml:space="preserve">The Commissioners </w:t>
      </w:r>
      <w:r w:rsidR="00235F54">
        <w:rPr>
          <w:rFonts w:ascii="Times New Roman" w:eastAsia="Times New Roman" w:hAnsi="Times New Roman" w:cs="Times New Roman"/>
          <w:color w:val="000000"/>
          <w:sz w:val="23"/>
          <w:szCs w:val="23"/>
        </w:rPr>
        <w:t xml:space="preserve">continued </w:t>
      </w:r>
      <w:r w:rsidR="00660044">
        <w:rPr>
          <w:rFonts w:ascii="Times New Roman" w:eastAsia="Times New Roman" w:hAnsi="Times New Roman" w:cs="Times New Roman"/>
          <w:color w:val="000000"/>
          <w:sz w:val="23"/>
          <w:szCs w:val="23"/>
        </w:rPr>
        <w:t>to discuss</w:t>
      </w:r>
      <w:r w:rsidR="00805E87">
        <w:rPr>
          <w:rFonts w:ascii="Times New Roman" w:eastAsia="Times New Roman" w:hAnsi="Times New Roman" w:cs="Times New Roman"/>
          <w:color w:val="000000"/>
          <w:sz w:val="23"/>
          <w:szCs w:val="23"/>
        </w:rPr>
        <w:t xml:space="preserve"> having a definition of park amenities for developers, the water conservation plan bonus</w:t>
      </w:r>
      <w:r w:rsidR="008E69ED">
        <w:rPr>
          <w:rFonts w:ascii="Times New Roman" w:eastAsia="Times New Roman" w:hAnsi="Times New Roman" w:cs="Times New Roman"/>
          <w:color w:val="000000"/>
          <w:sz w:val="23"/>
          <w:szCs w:val="23"/>
        </w:rPr>
        <w:t xml:space="preserve"> and the need to encourage water conservation</w:t>
      </w:r>
      <w:r w:rsidR="00805E87">
        <w:rPr>
          <w:rFonts w:ascii="Times New Roman" w:eastAsia="Times New Roman" w:hAnsi="Times New Roman" w:cs="Times New Roman"/>
          <w:color w:val="000000"/>
          <w:sz w:val="23"/>
          <w:szCs w:val="23"/>
        </w:rPr>
        <w:t xml:space="preserve">, the definition of </w:t>
      </w:r>
      <w:r w:rsidR="00C25913">
        <w:rPr>
          <w:rFonts w:ascii="Times New Roman" w:eastAsia="Times New Roman" w:hAnsi="Times New Roman" w:cs="Times New Roman"/>
          <w:color w:val="000000"/>
          <w:sz w:val="23"/>
          <w:szCs w:val="23"/>
        </w:rPr>
        <w:t xml:space="preserve">property used for </w:t>
      </w:r>
      <w:r w:rsidR="00660044">
        <w:rPr>
          <w:rFonts w:ascii="Times New Roman" w:eastAsia="Times New Roman" w:hAnsi="Times New Roman" w:cs="Times New Roman"/>
          <w:color w:val="000000"/>
          <w:sz w:val="23"/>
          <w:szCs w:val="23"/>
        </w:rPr>
        <w:t xml:space="preserve">the </w:t>
      </w:r>
      <w:bookmarkStart w:id="0" w:name="_GoBack"/>
      <w:bookmarkEnd w:id="0"/>
      <w:r w:rsidR="00C25913">
        <w:rPr>
          <w:rFonts w:ascii="Times New Roman" w:eastAsia="Times New Roman" w:hAnsi="Times New Roman" w:cs="Times New Roman"/>
          <w:color w:val="000000"/>
          <w:sz w:val="23"/>
          <w:szCs w:val="23"/>
        </w:rPr>
        <w:lastRenderedPageBreak/>
        <w:t>public</w:t>
      </w:r>
      <w:r w:rsidR="00805E87">
        <w:rPr>
          <w:rFonts w:ascii="Times New Roman" w:eastAsia="Times New Roman" w:hAnsi="Times New Roman" w:cs="Times New Roman"/>
          <w:color w:val="000000"/>
          <w:sz w:val="23"/>
          <w:szCs w:val="23"/>
        </w:rPr>
        <w:t xml:space="preserve">, not having bonuses awarded for private areas, and concerns for developers </w:t>
      </w:r>
      <w:r w:rsidR="00A41FEA">
        <w:rPr>
          <w:rFonts w:ascii="Times New Roman" w:eastAsia="Times New Roman" w:hAnsi="Times New Roman" w:cs="Times New Roman"/>
          <w:color w:val="000000"/>
          <w:sz w:val="23"/>
          <w:szCs w:val="23"/>
        </w:rPr>
        <w:t xml:space="preserve">potentially </w:t>
      </w:r>
      <w:r w:rsidR="00805E87">
        <w:rPr>
          <w:rFonts w:ascii="Times New Roman" w:eastAsia="Times New Roman" w:hAnsi="Times New Roman" w:cs="Times New Roman"/>
          <w:color w:val="000000"/>
          <w:sz w:val="23"/>
          <w:szCs w:val="23"/>
        </w:rPr>
        <w:t>getting double</w:t>
      </w:r>
      <w:r w:rsidR="00A41FEA">
        <w:rPr>
          <w:rFonts w:ascii="Times New Roman" w:eastAsia="Times New Roman" w:hAnsi="Times New Roman" w:cs="Times New Roman"/>
          <w:color w:val="000000"/>
          <w:sz w:val="23"/>
          <w:szCs w:val="23"/>
        </w:rPr>
        <w:t xml:space="preserve"> bonuses for one item, or “double-dipping”. It</w:t>
      </w:r>
      <w:r w:rsidR="00235F54">
        <w:rPr>
          <w:rFonts w:ascii="Times New Roman" w:eastAsia="Times New Roman" w:hAnsi="Times New Roman" w:cs="Times New Roman"/>
          <w:color w:val="000000"/>
          <w:sz w:val="23"/>
          <w:szCs w:val="23"/>
        </w:rPr>
        <w:t xml:space="preserve"> was suggested to clarify and add</w:t>
      </w:r>
      <w:r w:rsidR="00A41FEA">
        <w:rPr>
          <w:rFonts w:ascii="Times New Roman" w:eastAsia="Times New Roman" w:hAnsi="Times New Roman" w:cs="Times New Roman"/>
          <w:color w:val="000000"/>
          <w:sz w:val="23"/>
          <w:szCs w:val="23"/>
        </w:rPr>
        <w:t xml:space="preserve"> language stating that one bonus ma</w:t>
      </w:r>
      <w:r w:rsidR="005973F8">
        <w:rPr>
          <w:rFonts w:ascii="Times New Roman" w:eastAsia="Times New Roman" w:hAnsi="Times New Roman" w:cs="Times New Roman"/>
          <w:color w:val="000000"/>
          <w:sz w:val="23"/>
          <w:szCs w:val="23"/>
        </w:rPr>
        <w:t xml:space="preserve">y only be used in one category to avoid a double bonus. </w:t>
      </w:r>
      <w:r w:rsidR="00B22841">
        <w:rPr>
          <w:rFonts w:ascii="Times New Roman" w:eastAsia="Times New Roman" w:hAnsi="Times New Roman" w:cs="Times New Roman"/>
          <w:color w:val="000000"/>
          <w:sz w:val="23"/>
          <w:szCs w:val="23"/>
        </w:rPr>
        <w:t xml:space="preserve">The Commissioners then discussed the level of service for </w:t>
      </w:r>
      <w:r w:rsidR="00F94990">
        <w:rPr>
          <w:rFonts w:ascii="Times New Roman" w:eastAsia="Times New Roman" w:hAnsi="Times New Roman" w:cs="Times New Roman"/>
          <w:color w:val="000000"/>
          <w:sz w:val="23"/>
          <w:szCs w:val="23"/>
        </w:rPr>
        <w:t xml:space="preserve">City </w:t>
      </w:r>
      <w:r w:rsidR="00B22841">
        <w:rPr>
          <w:rFonts w:ascii="Times New Roman" w:eastAsia="Times New Roman" w:hAnsi="Times New Roman" w:cs="Times New Roman"/>
          <w:color w:val="000000"/>
          <w:sz w:val="23"/>
          <w:szCs w:val="23"/>
        </w:rPr>
        <w:t xml:space="preserve">trails, </w:t>
      </w:r>
      <w:r w:rsidR="00F94990">
        <w:rPr>
          <w:rFonts w:ascii="Times New Roman" w:eastAsia="Times New Roman" w:hAnsi="Times New Roman" w:cs="Times New Roman"/>
          <w:color w:val="000000"/>
          <w:sz w:val="23"/>
          <w:szCs w:val="23"/>
        </w:rPr>
        <w:t xml:space="preserve">recreational facilities, </w:t>
      </w:r>
      <w:r w:rsidR="00631002">
        <w:rPr>
          <w:rFonts w:ascii="Times New Roman" w:eastAsia="Times New Roman" w:hAnsi="Times New Roman" w:cs="Times New Roman"/>
          <w:color w:val="000000"/>
          <w:sz w:val="23"/>
          <w:szCs w:val="23"/>
        </w:rPr>
        <w:t xml:space="preserve">specifying </w:t>
      </w:r>
      <w:r w:rsidR="00B22841">
        <w:rPr>
          <w:rFonts w:ascii="Times New Roman" w:eastAsia="Times New Roman" w:hAnsi="Times New Roman" w:cs="Times New Roman"/>
          <w:color w:val="000000"/>
          <w:sz w:val="23"/>
          <w:szCs w:val="23"/>
        </w:rPr>
        <w:t xml:space="preserve">base amenities for parks, and bonuses for special design features. </w:t>
      </w:r>
    </w:p>
    <w:p w14:paraId="5492F2A3" w14:textId="77777777" w:rsidR="00373E50" w:rsidRDefault="00373E50"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p>
    <w:p w14:paraId="24734057" w14:textId="14412572" w:rsidR="00373E50" w:rsidRDefault="00B22841"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Commissioners will put together their comments and suggestions and send them to Mr. Vercimak who will summarize everyone’s comments for the next meeting. These items include; r</w:t>
      </w:r>
      <w:r w:rsidR="009067F3">
        <w:rPr>
          <w:rFonts w:ascii="Times New Roman" w:eastAsia="Times New Roman" w:hAnsi="Times New Roman" w:cs="Times New Roman"/>
          <w:color w:val="000000"/>
          <w:sz w:val="23"/>
          <w:szCs w:val="23"/>
        </w:rPr>
        <w:t xml:space="preserve">evising </w:t>
      </w:r>
      <w:r>
        <w:rPr>
          <w:rFonts w:ascii="Times New Roman" w:eastAsia="Times New Roman" w:hAnsi="Times New Roman" w:cs="Times New Roman"/>
          <w:color w:val="000000"/>
          <w:sz w:val="23"/>
          <w:szCs w:val="23"/>
        </w:rPr>
        <w:t xml:space="preserve">the </w:t>
      </w:r>
      <w:r w:rsidR="009067F3">
        <w:rPr>
          <w:rFonts w:ascii="Times New Roman" w:eastAsia="Times New Roman" w:hAnsi="Times New Roman" w:cs="Times New Roman"/>
          <w:color w:val="000000"/>
          <w:sz w:val="23"/>
          <w:szCs w:val="23"/>
        </w:rPr>
        <w:t>w</w:t>
      </w:r>
      <w:r>
        <w:rPr>
          <w:rFonts w:ascii="Times New Roman" w:eastAsia="Times New Roman" w:hAnsi="Times New Roman" w:cs="Times New Roman"/>
          <w:color w:val="000000"/>
          <w:sz w:val="23"/>
          <w:szCs w:val="23"/>
        </w:rPr>
        <w:t>ater conservation bonus, clarifying</w:t>
      </w:r>
      <w:r w:rsidR="009067F3">
        <w:rPr>
          <w:rFonts w:ascii="Times New Roman" w:eastAsia="Times New Roman" w:hAnsi="Times New Roman" w:cs="Times New Roman"/>
          <w:color w:val="000000"/>
          <w:sz w:val="23"/>
          <w:szCs w:val="23"/>
        </w:rPr>
        <w:t xml:space="preserve"> double bonuses</w:t>
      </w:r>
      <w:r>
        <w:rPr>
          <w:rFonts w:ascii="Times New Roman" w:eastAsia="Times New Roman" w:hAnsi="Times New Roman" w:cs="Times New Roman"/>
          <w:color w:val="000000"/>
          <w:sz w:val="23"/>
          <w:szCs w:val="23"/>
        </w:rPr>
        <w:t xml:space="preserve"> and using one bonus for one category</w:t>
      </w:r>
      <w:r w:rsidR="009067F3">
        <w:rPr>
          <w:rFonts w:ascii="Times New Roman" w:eastAsia="Times New Roman" w:hAnsi="Times New Roman" w:cs="Times New Roman"/>
          <w:color w:val="000000"/>
          <w:sz w:val="23"/>
          <w:szCs w:val="23"/>
        </w:rPr>
        <w:t xml:space="preserve">, </w:t>
      </w:r>
      <w:r w:rsidR="001C5699">
        <w:rPr>
          <w:rFonts w:ascii="Times New Roman" w:eastAsia="Times New Roman" w:hAnsi="Times New Roman" w:cs="Times New Roman"/>
          <w:color w:val="000000"/>
          <w:sz w:val="23"/>
          <w:szCs w:val="23"/>
        </w:rPr>
        <w:t xml:space="preserve">no bonuses for private spaces, </w:t>
      </w:r>
      <w:r w:rsidR="00F94990">
        <w:rPr>
          <w:rFonts w:ascii="Times New Roman" w:eastAsia="Times New Roman" w:hAnsi="Times New Roman" w:cs="Times New Roman"/>
          <w:color w:val="000000"/>
          <w:sz w:val="23"/>
          <w:szCs w:val="23"/>
        </w:rPr>
        <w:t xml:space="preserve">or certain recreational bonuses, </w:t>
      </w:r>
      <w:r w:rsidR="00631002">
        <w:rPr>
          <w:rFonts w:ascii="Times New Roman" w:eastAsia="Times New Roman" w:hAnsi="Times New Roman" w:cs="Times New Roman"/>
          <w:color w:val="000000"/>
          <w:sz w:val="23"/>
          <w:szCs w:val="23"/>
        </w:rPr>
        <w:t xml:space="preserve">possibly removing bonuses for special design features, </w:t>
      </w:r>
      <w:r w:rsidR="00FE408C">
        <w:rPr>
          <w:rFonts w:ascii="Times New Roman" w:eastAsia="Times New Roman" w:hAnsi="Times New Roman" w:cs="Times New Roman"/>
          <w:color w:val="000000"/>
          <w:sz w:val="23"/>
          <w:szCs w:val="23"/>
        </w:rPr>
        <w:t xml:space="preserve">and </w:t>
      </w:r>
      <w:r w:rsidR="002D2D22">
        <w:rPr>
          <w:rFonts w:ascii="Times New Roman" w:eastAsia="Times New Roman" w:hAnsi="Times New Roman" w:cs="Times New Roman"/>
          <w:color w:val="000000"/>
          <w:sz w:val="23"/>
          <w:szCs w:val="23"/>
        </w:rPr>
        <w:t>review</w:t>
      </w:r>
      <w:r w:rsidR="00AE5434">
        <w:rPr>
          <w:rFonts w:ascii="Times New Roman" w:eastAsia="Times New Roman" w:hAnsi="Times New Roman" w:cs="Times New Roman"/>
          <w:color w:val="000000"/>
          <w:sz w:val="23"/>
          <w:szCs w:val="23"/>
        </w:rPr>
        <w:t xml:space="preserve"> </w:t>
      </w:r>
      <w:r w:rsidR="002D2D22">
        <w:rPr>
          <w:rFonts w:ascii="Times New Roman" w:eastAsia="Times New Roman" w:hAnsi="Times New Roman" w:cs="Times New Roman"/>
          <w:color w:val="000000"/>
          <w:sz w:val="23"/>
          <w:szCs w:val="23"/>
        </w:rPr>
        <w:t xml:space="preserve">each of </w:t>
      </w:r>
      <w:r w:rsidR="00FE408C">
        <w:rPr>
          <w:rFonts w:ascii="Times New Roman" w:eastAsia="Times New Roman" w:hAnsi="Times New Roman" w:cs="Times New Roman"/>
          <w:color w:val="000000"/>
          <w:sz w:val="23"/>
          <w:szCs w:val="23"/>
        </w:rPr>
        <w:t xml:space="preserve">the </w:t>
      </w:r>
      <w:r w:rsidR="00AE5434">
        <w:rPr>
          <w:rFonts w:ascii="Times New Roman" w:eastAsia="Times New Roman" w:hAnsi="Times New Roman" w:cs="Times New Roman"/>
          <w:color w:val="000000"/>
          <w:sz w:val="23"/>
          <w:szCs w:val="23"/>
        </w:rPr>
        <w:t xml:space="preserve">bonus percentages.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7618CDD3" w:rsidR="001B7948" w:rsidRDefault="006601ED" w:rsidP="00AA059D">
      <w:pPr>
        <w:pStyle w:val="BodyText"/>
        <w:spacing w:after="0"/>
        <w:ind w:left="360" w:right="36" w:hanging="360"/>
        <w:rPr>
          <w:b/>
          <w:sz w:val="23"/>
          <w:szCs w:val="23"/>
        </w:rPr>
      </w:pPr>
      <w:r>
        <w:rPr>
          <w:b/>
          <w:sz w:val="23"/>
          <w:szCs w:val="23"/>
        </w:rPr>
        <w:t>F</w:t>
      </w:r>
      <w:r w:rsidR="001B7948">
        <w:rPr>
          <w:b/>
          <w:sz w:val="23"/>
          <w:szCs w:val="23"/>
        </w:rPr>
        <w:t xml:space="preserve">. </w:t>
      </w:r>
      <w:r w:rsidR="00AA059D">
        <w:rPr>
          <w:b/>
          <w:sz w:val="23"/>
          <w:szCs w:val="23"/>
        </w:rPr>
        <w:tab/>
      </w:r>
      <w:r w:rsidR="001B7948">
        <w:rPr>
          <w:b/>
          <w:sz w:val="23"/>
          <w:szCs w:val="23"/>
        </w:rPr>
        <w:t>ADJOURN:</w:t>
      </w:r>
    </w:p>
    <w:p w14:paraId="1F5B2D0D" w14:textId="18C909DA" w:rsidR="006D1329" w:rsidRDefault="006D1329" w:rsidP="006D1329">
      <w:pPr>
        <w:pStyle w:val="BodyText"/>
        <w:spacing w:after="0"/>
        <w:ind w:left="360" w:right="36"/>
        <w:jc w:val="both"/>
        <w:rPr>
          <w:bCs/>
          <w:sz w:val="23"/>
          <w:szCs w:val="23"/>
        </w:rPr>
      </w:pPr>
      <w:r>
        <w:rPr>
          <w:b/>
          <w:bCs/>
          <w:i/>
          <w:iCs/>
          <w:sz w:val="23"/>
          <w:szCs w:val="23"/>
        </w:rPr>
        <w:t>Commissioner Dan Catlin</w:t>
      </w:r>
      <w:r w:rsidRPr="0076360D">
        <w:rPr>
          <w:b/>
          <w:bCs/>
          <w:i/>
          <w:iCs/>
          <w:sz w:val="23"/>
          <w:szCs w:val="23"/>
        </w:rPr>
        <w:t xml:space="preserve"> moved to </w:t>
      </w:r>
      <w:r>
        <w:rPr>
          <w:b/>
          <w:bCs/>
          <w:i/>
          <w:iCs/>
          <w:sz w:val="23"/>
          <w:szCs w:val="23"/>
        </w:rPr>
        <w:t>adjourn the meeting</w:t>
      </w:r>
      <w:r>
        <w:rPr>
          <w:b/>
          <w:bCs/>
          <w:i/>
          <w:iCs/>
          <w:sz w:val="23"/>
          <w:szCs w:val="23"/>
        </w:rPr>
        <w:t xml:space="preserve">. Commissioner </w:t>
      </w:r>
      <w:r>
        <w:rPr>
          <w:b/>
          <w:bCs/>
          <w:i/>
          <w:iCs/>
          <w:sz w:val="23"/>
          <w:szCs w:val="23"/>
        </w:rPr>
        <w:t>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07DC0280" w14:textId="77777777" w:rsidR="006D1329" w:rsidRDefault="006D1329" w:rsidP="00AA059D">
      <w:pPr>
        <w:pStyle w:val="BodyText"/>
        <w:spacing w:after="0"/>
        <w:ind w:left="360" w:right="36"/>
        <w:rPr>
          <w:bCs/>
          <w:sz w:val="23"/>
          <w:szCs w:val="23"/>
        </w:rPr>
      </w:pPr>
    </w:p>
    <w:p w14:paraId="5A68904B" w14:textId="33CF61D7" w:rsidR="00AD1DEB" w:rsidRPr="00AD1DEB" w:rsidRDefault="00AD1DEB" w:rsidP="00AA059D">
      <w:pPr>
        <w:pStyle w:val="BodyText"/>
        <w:spacing w:after="0"/>
        <w:ind w:left="360" w:right="36"/>
        <w:rPr>
          <w:bCs/>
          <w:sz w:val="23"/>
          <w:szCs w:val="23"/>
        </w:rPr>
      </w:pPr>
      <w:r w:rsidRPr="00AD1DEB">
        <w:rPr>
          <w:bCs/>
          <w:sz w:val="23"/>
          <w:szCs w:val="23"/>
        </w:rPr>
        <w:t>Chairman Butterworth adjourned the meeting at</w:t>
      </w:r>
      <w:r w:rsidR="00AA059D">
        <w:rPr>
          <w:bCs/>
          <w:sz w:val="23"/>
          <w:szCs w:val="23"/>
        </w:rPr>
        <w:t xml:space="preserve"> </w:t>
      </w:r>
      <w:r w:rsidR="00235F54">
        <w:rPr>
          <w:bCs/>
          <w:sz w:val="23"/>
          <w:szCs w:val="23"/>
        </w:rPr>
        <w:t>8:05 p.m.</w:t>
      </w:r>
    </w:p>
    <w:p w14:paraId="7799EE0A" w14:textId="7F477F22" w:rsidR="00AD1DEB" w:rsidRDefault="00AD1DEB" w:rsidP="00AA059D">
      <w:pPr>
        <w:pStyle w:val="BodyText"/>
        <w:spacing w:after="0"/>
        <w:ind w:right="36"/>
        <w:rPr>
          <w:b/>
          <w:sz w:val="23"/>
          <w:szCs w:val="23"/>
        </w:rPr>
      </w:pPr>
    </w:p>
    <w:p w14:paraId="74E52A2B" w14:textId="77777777" w:rsidR="00DD3AFC" w:rsidRDefault="00DD3AFC" w:rsidP="00AA059D">
      <w:pPr>
        <w:pStyle w:val="BodyText"/>
        <w:spacing w:after="0"/>
        <w:ind w:right="36"/>
        <w:rPr>
          <w:b/>
          <w:sz w:val="23"/>
          <w:szCs w:val="23"/>
        </w:rPr>
      </w:pPr>
    </w:p>
    <w:p w14:paraId="5B0BA1C9" w14:textId="77777777"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t>______________________</w:t>
      </w:r>
    </w:p>
    <w:p w14:paraId="73525252" w14:textId="77777777" w:rsidR="00AD1DEB" w:rsidRDefault="00AD1DEB" w:rsidP="00AA059D">
      <w:pPr>
        <w:pStyle w:val="BodyText"/>
        <w:spacing w:after="0"/>
        <w:rPr>
          <w:sz w:val="23"/>
          <w:szCs w:val="23"/>
        </w:rPr>
      </w:pPr>
      <w:r>
        <w:rPr>
          <w:sz w:val="23"/>
          <w:szCs w:val="23"/>
        </w:rPr>
        <w:t>Planning Chair – Manning Butterworth</w:t>
      </w:r>
      <w:r>
        <w:rPr>
          <w:sz w:val="23"/>
          <w:szCs w:val="23"/>
        </w:rPr>
        <w:tab/>
      </w:r>
      <w:r>
        <w:rPr>
          <w:sz w:val="23"/>
          <w:szCs w:val="23"/>
        </w:rPr>
        <w:tab/>
      </w:r>
      <w:r>
        <w:rPr>
          <w:sz w:val="23"/>
          <w:szCs w:val="23"/>
        </w:rPr>
        <w:tab/>
      </w:r>
      <w:r>
        <w:rPr>
          <w:sz w:val="23"/>
          <w:szCs w:val="23"/>
        </w:rPr>
        <w:tab/>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AC25" w14:textId="77777777" w:rsidR="00235F54" w:rsidRDefault="00235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3BBD" w14:textId="7188B918" w:rsidR="00F93BFA" w:rsidRPr="00F93BFA" w:rsidRDefault="006601ED" w:rsidP="00F93BFA">
    <w:pPr>
      <w:pStyle w:val="Footer"/>
      <w:rPr>
        <w:rFonts w:ascii="Book Antiqua" w:hAnsi="Book Antiqua"/>
        <w:i/>
        <w:sz w:val="20"/>
        <w:szCs w:val="20"/>
      </w:rPr>
    </w:pPr>
    <w:r>
      <w:rPr>
        <w:rFonts w:ascii="Book Antiqua" w:hAnsi="Book Antiqua"/>
        <w:i/>
        <w:sz w:val="20"/>
        <w:szCs w:val="20"/>
      </w:rPr>
      <w:t>9-16</w:t>
    </w:r>
    <w:r w:rsidR="008840A9">
      <w:rPr>
        <w:rFonts w:ascii="Book Antiqua" w:hAnsi="Book Antiqua"/>
        <w:i/>
        <w:sz w:val="20"/>
        <w:szCs w:val="20"/>
      </w:rPr>
      <w:t>-2020</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660044">
              <w:rPr>
                <w:rFonts w:ascii="Book Antiqua" w:hAnsi="Book Antiqua"/>
                <w:b/>
                <w:bCs/>
                <w:i/>
                <w:noProof/>
                <w:sz w:val="20"/>
                <w:szCs w:val="20"/>
              </w:rPr>
              <w:t>2</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660044">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2115" w14:textId="77777777" w:rsidR="00235F54" w:rsidRDefault="00235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8EDC" w14:textId="77777777" w:rsidR="00235F54" w:rsidRDefault="00235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41817"/>
      <w:docPartObj>
        <w:docPartGallery w:val="Watermarks"/>
        <w:docPartUnique/>
      </w:docPartObj>
    </w:sdtPr>
    <w:sdtContent>
      <w:p w14:paraId="59A1E76E" w14:textId="1DCFFF12" w:rsidR="00235F54" w:rsidRDefault="00235F54">
        <w:pPr>
          <w:pStyle w:val="Header"/>
        </w:pPr>
        <w:r>
          <w:rPr>
            <w:noProof/>
            <w:lang w:eastAsia="zh-TW"/>
          </w:rPr>
          <w:pict w14:anchorId="72471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56A5" w14:textId="77777777" w:rsidR="00235F54" w:rsidRDefault="00235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48"/>
    <w:rsid w:val="00013F46"/>
    <w:rsid w:val="00023B3D"/>
    <w:rsid w:val="00037A3C"/>
    <w:rsid w:val="0008072A"/>
    <w:rsid w:val="000A6F37"/>
    <w:rsid w:val="000C2D6E"/>
    <w:rsid w:val="0012141F"/>
    <w:rsid w:val="0012206F"/>
    <w:rsid w:val="0012755C"/>
    <w:rsid w:val="0014033D"/>
    <w:rsid w:val="00171090"/>
    <w:rsid w:val="00175B56"/>
    <w:rsid w:val="001B10B9"/>
    <w:rsid w:val="001B7948"/>
    <w:rsid w:val="001C5699"/>
    <w:rsid w:val="001E0318"/>
    <w:rsid w:val="0022033E"/>
    <w:rsid w:val="00222A40"/>
    <w:rsid w:val="00227EB4"/>
    <w:rsid w:val="00235F54"/>
    <w:rsid w:val="00282568"/>
    <w:rsid w:val="00283CC4"/>
    <w:rsid w:val="002B3173"/>
    <w:rsid w:val="002C4942"/>
    <w:rsid w:val="002D1208"/>
    <w:rsid w:val="002D2CB8"/>
    <w:rsid w:val="002D2D22"/>
    <w:rsid w:val="00322C06"/>
    <w:rsid w:val="00333181"/>
    <w:rsid w:val="00373E50"/>
    <w:rsid w:val="003B67CD"/>
    <w:rsid w:val="003B69A7"/>
    <w:rsid w:val="003F0002"/>
    <w:rsid w:val="00420E12"/>
    <w:rsid w:val="00430FF6"/>
    <w:rsid w:val="00441B0F"/>
    <w:rsid w:val="0044564A"/>
    <w:rsid w:val="00475D96"/>
    <w:rsid w:val="004B4E95"/>
    <w:rsid w:val="004D1F11"/>
    <w:rsid w:val="00544FA7"/>
    <w:rsid w:val="0054783E"/>
    <w:rsid w:val="00554688"/>
    <w:rsid w:val="005973F8"/>
    <w:rsid w:val="005B5833"/>
    <w:rsid w:val="005C742B"/>
    <w:rsid w:val="005D2B98"/>
    <w:rsid w:val="005D3AE4"/>
    <w:rsid w:val="005E3CC9"/>
    <w:rsid w:val="005F0152"/>
    <w:rsid w:val="00631002"/>
    <w:rsid w:val="00660044"/>
    <w:rsid w:val="006601ED"/>
    <w:rsid w:val="00665ACC"/>
    <w:rsid w:val="0068677A"/>
    <w:rsid w:val="006B2C4C"/>
    <w:rsid w:val="006B3EBB"/>
    <w:rsid w:val="006D1329"/>
    <w:rsid w:val="006D1605"/>
    <w:rsid w:val="006E269B"/>
    <w:rsid w:val="006F5006"/>
    <w:rsid w:val="00702A71"/>
    <w:rsid w:val="00734797"/>
    <w:rsid w:val="0076360D"/>
    <w:rsid w:val="00764A1F"/>
    <w:rsid w:val="007B7D5D"/>
    <w:rsid w:val="007E3BE6"/>
    <w:rsid w:val="00805E87"/>
    <w:rsid w:val="00806733"/>
    <w:rsid w:val="00810B67"/>
    <w:rsid w:val="00824F05"/>
    <w:rsid w:val="00832837"/>
    <w:rsid w:val="00863007"/>
    <w:rsid w:val="008840A9"/>
    <w:rsid w:val="008D6DC4"/>
    <w:rsid w:val="008E4043"/>
    <w:rsid w:val="008E69ED"/>
    <w:rsid w:val="009067F3"/>
    <w:rsid w:val="0090763B"/>
    <w:rsid w:val="00922AA4"/>
    <w:rsid w:val="00930EC6"/>
    <w:rsid w:val="00963C1D"/>
    <w:rsid w:val="00970D1F"/>
    <w:rsid w:val="00977F1A"/>
    <w:rsid w:val="00990C24"/>
    <w:rsid w:val="00994CBA"/>
    <w:rsid w:val="009B24BA"/>
    <w:rsid w:val="009C11E5"/>
    <w:rsid w:val="009E4800"/>
    <w:rsid w:val="00A41FEA"/>
    <w:rsid w:val="00A67340"/>
    <w:rsid w:val="00AA059D"/>
    <w:rsid w:val="00AD1DEB"/>
    <w:rsid w:val="00AD37B5"/>
    <w:rsid w:val="00AE5434"/>
    <w:rsid w:val="00AF7A33"/>
    <w:rsid w:val="00B01681"/>
    <w:rsid w:val="00B01A45"/>
    <w:rsid w:val="00B1292D"/>
    <w:rsid w:val="00B22841"/>
    <w:rsid w:val="00B60BFB"/>
    <w:rsid w:val="00B7106E"/>
    <w:rsid w:val="00B97A68"/>
    <w:rsid w:val="00BB2605"/>
    <w:rsid w:val="00BD0F9F"/>
    <w:rsid w:val="00C06F88"/>
    <w:rsid w:val="00C25913"/>
    <w:rsid w:val="00C33F50"/>
    <w:rsid w:val="00C435F4"/>
    <w:rsid w:val="00C57501"/>
    <w:rsid w:val="00C60129"/>
    <w:rsid w:val="00CA7629"/>
    <w:rsid w:val="00CE4BA4"/>
    <w:rsid w:val="00D10C87"/>
    <w:rsid w:val="00D40C34"/>
    <w:rsid w:val="00D45FD6"/>
    <w:rsid w:val="00D6203E"/>
    <w:rsid w:val="00DB2941"/>
    <w:rsid w:val="00DD21DD"/>
    <w:rsid w:val="00DD3AFC"/>
    <w:rsid w:val="00E0039C"/>
    <w:rsid w:val="00E2063C"/>
    <w:rsid w:val="00EA1853"/>
    <w:rsid w:val="00EB24EA"/>
    <w:rsid w:val="00EC1890"/>
    <w:rsid w:val="00EE44B1"/>
    <w:rsid w:val="00EF47F5"/>
    <w:rsid w:val="00F71CA1"/>
    <w:rsid w:val="00F767F6"/>
    <w:rsid w:val="00F93BFA"/>
    <w:rsid w:val="00F94990"/>
    <w:rsid w:val="00FA67DC"/>
    <w:rsid w:val="00FD739B"/>
    <w:rsid w:val="00FE1858"/>
    <w:rsid w:val="00FE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77BA-2120-44F5-A97C-5BFC8B61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14</cp:revision>
  <cp:lastPrinted>2019-10-18T16:04:00Z</cp:lastPrinted>
  <dcterms:created xsi:type="dcterms:W3CDTF">2020-10-12T21:23:00Z</dcterms:created>
  <dcterms:modified xsi:type="dcterms:W3CDTF">2020-10-15T21:39:00Z</dcterms:modified>
</cp:coreProperties>
</file>