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DA067" w14:textId="31CBB1F6" w:rsidR="00070521" w:rsidRPr="00F024A5" w:rsidRDefault="00FB3D21" w:rsidP="004607D5">
      <w:pPr>
        <w:pStyle w:val="Heading3"/>
        <w:jc w:val="both"/>
        <w:rPr>
          <w:rFonts w:ascii="Cambria" w:hAnsi="Cambria"/>
          <w:i w:val="0"/>
          <w:u w:val="single"/>
        </w:rPr>
      </w:pPr>
      <w:bookmarkStart w:id="0" w:name="_GoBack"/>
      <w:bookmarkEnd w:id="0"/>
      <w:r w:rsidRPr="00F024A5">
        <w:rPr>
          <w:rFonts w:ascii="Cambria" w:hAnsi="Cambria"/>
          <w:i w:val="0"/>
          <w:u w:val="single"/>
        </w:rPr>
        <w:t>Definition</w:t>
      </w:r>
    </w:p>
    <w:p w14:paraId="1B645993" w14:textId="74E3BD13" w:rsidR="00FB3D21" w:rsidRPr="00F024A5" w:rsidRDefault="00FB3D21" w:rsidP="00F024A5">
      <w:pPr>
        <w:rPr>
          <w:rFonts w:ascii="Cambria" w:hAnsi="Cambria"/>
        </w:rPr>
      </w:pPr>
      <w:r w:rsidRPr="00F024A5">
        <w:rPr>
          <w:rFonts w:ascii="Cambria" w:hAnsi="Cambria"/>
        </w:rPr>
        <w:t>For purposes of this policy, “educator” means a general education classroom teacher, a preschool teacher, a special education teacher, or a school-based specialist.</w:t>
      </w:r>
    </w:p>
    <w:p w14:paraId="5FD9883F" w14:textId="40997823" w:rsidR="00FB3D21"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FB3D21" w:rsidRPr="00F024A5">
        <w:rPr>
          <w:rFonts w:ascii="Cambria" w:hAnsi="Cambria"/>
          <w:i/>
          <w:iCs/>
          <w:u w:val="single"/>
        </w:rPr>
        <w:t>R277-325-2(1) (January 9, 2020)</w:t>
      </w:r>
    </w:p>
    <w:p w14:paraId="74DAD78B" w14:textId="6E76EDF3" w:rsidR="00070521" w:rsidRPr="00F024A5" w:rsidRDefault="00FB3D21" w:rsidP="00AD696D">
      <w:pPr>
        <w:pStyle w:val="Heading3"/>
        <w:spacing w:before="120" w:after="120"/>
        <w:jc w:val="both"/>
        <w:rPr>
          <w:rFonts w:ascii="Cambria" w:hAnsi="Cambria"/>
          <w:i w:val="0"/>
          <w:u w:val="single"/>
        </w:rPr>
      </w:pPr>
      <w:r w:rsidRPr="00F024A5">
        <w:rPr>
          <w:rFonts w:ascii="Cambria" w:hAnsi="Cambria"/>
          <w:i w:val="0"/>
          <w:u w:val="single"/>
        </w:rPr>
        <w:t>Administration of Engagement Survey</w:t>
      </w:r>
    </w:p>
    <w:p w14:paraId="0A8BD939" w14:textId="765ACB51" w:rsidR="00070521" w:rsidRPr="00F024A5" w:rsidRDefault="00FB3D21" w:rsidP="00F024A5">
      <w:pPr>
        <w:rPr>
          <w:rFonts w:ascii="Cambria" w:hAnsi="Cambria"/>
        </w:rPr>
      </w:pPr>
      <w:r w:rsidRPr="00F024A5">
        <w:rPr>
          <w:rFonts w:ascii="Cambria" w:hAnsi="Cambria"/>
        </w:rPr>
        <w:t>Beginning with the 2019-2020 school year and at least every other year thereafter, all educators in the District shall be requested to complete the Utah State Board of Education Model Public Education Engagement Survey through an online provider approved by the State Board of Education. The survey shall be administered in alternating years with the school climate survey, except as provided below for new educators. (See Policy GCG School Climate Surveys.)</w:t>
      </w:r>
    </w:p>
    <w:p w14:paraId="4E7FC427" w14:textId="2CA43D0C" w:rsidR="00FB3D21"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FB3D21" w:rsidRPr="00F024A5">
        <w:rPr>
          <w:rFonts w:ascii="Cambria" w:hAnsi="Cambria"/>
          <w:i/>
          <w:iCs/>
          <w:u w:val="single"/>
        </w:rPr>
        <w:t>R277-325-4(1) (January 9, 2020)</w:t>
      </w:r>
    </w:p>
    <w:p w14:paraId="4036D28E" w14:textId="0C67DC6E" w:rsidR="00FB3D21" w:rsidRPr="00F024A5" w:rsidRDefault="00FB3D21" w:rsidP="00F024A5">
      <w:pPr>
        <w:rPr>
          <w:rFonts w:ascii="Cambria" w:hAnsi="Cambria"/>
        </w:rPr>
      </w:pPr>
      <w:r w:rsidRPr="00F024A5">
        <w:rPr>
          <w:rFonts w:ascii="Cambria" w:hAnsi="Cambria"/>
        </w:rPr>
        <w:t>The District shall request that new educators complete the Utah State Board of Education Model Public Education Engagement Survey each of the educator’s first three years in the profession.</w:t>
      </w:r>
    </w:p>
    <w:p w14:paraId="078029C0" w14:textId="33C6B918" w:rsidR="00FB3D21"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FB3D21" w:rsidRPr="00F024A5">
        <w:rPr>
          <w:rFonts w:ascii="Cambria" w:hAnsi="Cambria"/>
          <w:i/>
          <w:iCs/>
          <w:u w:val="single"/>
        </w:rPr>
        <w:t>R277-325-4(</w:t>
      </w:r>
      <w:r w:rsidR="00DF584D" w:rsidRPr="00F024A5">
        <w:rPr>
          <w:rFonts w:ascii="Cambria" w:hAnsi="Cambria"/>
          <w:i/>
          <w:iCs/>
          <w:u w:val="single"/>
        </w:rPr>
        <w:t>2</w:t>
      </w:r>
      <w:r w:rsidR="00FB3D21" w:rsidRPr="00F024A5">
        <w:rPr>
          <w:rFonts w:ascii="Cambria" w:hAnsi="Cambria"/>
          <w:i/>
          <w:iCs/>
          <w:u w:val="single"/>
        </w:rPr>
        <w:t>) (January 9, 2020)</w:t>
      </w:r>
    </w:p>
    <w:p w14:paraId="0096149C" w14:textId="66F7489C" w:rsidR="00DF584D" w:rsidRPr="00F024A5" w:rsidRDefault="00DF584D" w:rsidP="00F024A5">
      <w:pPr>
        <w:rPr>
          <w:rFonts w:ascii="Cambria" w:hAnsi="Cambria"/>
        </w:rPr>
      </w:pPr>
      <w:r w:rsidRPr="00F024A5">
        <w:rPr>
          <w:rFonts w:ascii="Cambria" w:hAnsi="Cambria"/>
        </w:rPr>
        <w:t xml:space="preserve">The survey shall be administered so as to allow each educator to remain anonymous and shall ask the educator to identify the educator’s school district. The survey may ask the educator to voluntarily identify the educator’s school and may ask the educator to provide basic nonidentifying demographic data as requested by the State Superintendent. The District may also include additional questions along with the required survey questions. The survey may </w:t>
      </w:r>
      <w:r w:rsidRPr="00F024A5">
        <w:rPr>
          <w:rFonts w:ascii="Cambria" w:hAnsi="Cambria"/>
          <w:u w:val="single"/>
        </w:rPr>
        <w:t>not</w:t>
      </w:r>
      <w:r w:rsidRPr="00F024A5">
        <w:rPr>
          <w:rFonts w:ascii="Cambria" w:hAnsi="Cambria"/>
        </w:rPr>
        <w:t xml:space="preserve"> request the educator’s CACTUS ID number.</w:t>
      </w:r>
    </w:p>
    <w:p w14:paraId="18A15288" w14:textId="69B7AF59" w:rsidR="00DF584D" w:rsidRPr="00F024A5" w:rsidRDefault="006408EE" w:rsidP="00AD696D">
      <w:pPr>
        <w:ind w:left="1080"/>
        <w:rPr>
          <w:rFonts w:ascii="Cambria" w:hAnsi="Cambria"/>
          <w:i/>
          <w:iCs/>
          <w:u w:val="single"/>
        </w:rPr>
      </w:pPr>
      <w:r w:rsidRPr="00F024A5">
        <w:rPr>
          <w:rFonts w:ascii="Cambria" w:hAnsi="Cambria"/>
          <w:i/>
          <w:iCs/>
          <w:u w:val="single"/>
        </w:rPr>
        <w:t xml:space="preserve">Utah Admin. Rules </w:t>
      </w:r>
      <w:r w:rsidR="00DF584D" w:rsidRPr="00F024A5">
        <w:rPr>
          <w:rFonts w:ascii="Cambria" w:hAnsi="Cambria"/>
          <w:i/>
          <w:iCs/>
          <w:u w:val="single"/>
        </w:rPr>
        <w:t>R277-325-4(4), (6)(a) (January 9, 2020)</w:t>
      </w:r>
    </w:p>
    <w:p w14:paraId="32191E93" w14:textId="63937D55" w:rsidR="00070521" w:rsidRPr="00F024A5" w:rsidRDefault="00DF584D" w:rsidP="00AD696D">
      <w:pPr>
        <w:pStyle w:val="Heading3"/>
        <w:spacing w:before="120" w:after="120"/>
        <w:jc w:val="both"/>
        <w:rPr>
          <w:rFonts w:ascii="Cambria" w:hAnsi="Cambria"/>
          <w:i w:val="0"/>
          <w:u w:val="single"/>
        </w:rPr>
      </w:pPr>
      <w:r w:rsidRPr="00F024A5">
        <w:rPr>
          <w:rFonts w:ascii="Cambria" w:hAnsi="Cambria"/>
          <w:i w:val="0"/>
          <w:u w:val="single"/>
        </w:rPr>
        <w:t>Administration of Exit Survey</w:t>
      </w:r>
    </w:p>
    <w:p w14:paraId="70EC8EA3" w14:textId="75D4D884" w:rsidR="00DF584D" w:rsidRPr="00F024A5" w:rsidRDefault="00DF584D" w:rsidP="00F024A5">
      <w:pPr>
        <w:pStyle w:val="Heading3"/>
        <w:spacing w:before="120" w:after="120"/>
        <w:rPr>
          <w:rFonts w:ascii="Cambria" w:hAnsi="Cambria" w:cs="Times New Roman"/>
          <w:b w:val="0"/>
          <w:bCs w:val="0"/>
          <w:i w:val="0"/>
        </w:rPr>
      </w:pPr>
      <w:r w:rsidRPr="00F024A5">
        <w:rPr>
          <w:rFonts w:ascii="Cambria" w:hAnsi="Cambria" w:cs="Times New Roman"/>
          <w:b w:val="0"/>
          <w:bCs w:val="0"/>
          <w:i w:val="0"/>
        </w:rPr>
        <w:t>At the time of separation from employment, the District shall request all educators who leave employment with the District to complete the Utah State Board of Education Model Public Education Exit Survey through an online provider approved by the State Board of Education.</w:t>
      </w:r>
    </w:p>
    <w:p w14:paraId="2F5453B3" w14:textId="46CEDD2C" w:rsidR="006408EE" w:rsidRPr="00F024A5" w:rsidRDefault="006408EE" w:rsidP="00AD696D">
      <w:pPr>
        <w:ind w:left="1080"/>
        <w:rPr>
          <w:rFonts w:ascii="Cambria" w:hAnsi="Cambria"/>
          <w:i/>
          <w:iCs/>
          <w:u w:val="single"/>
        </w:rPr>
      </w:pPr>
      <w:r w:rsidRPr="00F024A5">
        <w:rPr>
          <w:rFonts w:ascii="Cambria" w:hAnsi="Cambria"/>
          <w:i/>
          <w:iCs/>
          <w:u w:val="single"/>
        </w:rPr>
        <w:t>Utah Admin. Rules R277-325-4(3) (January 9, 2020)</w:t>
      </w:r>
    </w:p>
    <w:p w14:paraId="638E2F28" w14:textId="2C3C2209" w:rsidR="00070521" w:rsidRPr="00F024A5" w:rsidRDefault="00070521" w:rsidP="00AD696D">
      <w:pPr>
        <w:pStyle w:val="Heading3"/>
        <w:spacing w:before="120" w:after="120"/>
        <w:jc w:val="both"/>
        <w:rPr>
          <w:rFonts w:ascii="Cambria" w:hAnsi="Cambria"/>
          <w:i w:val="0"/>
          <w:u w:val="single"/>
        </w:rPr>
      </w:pPr>
      <w:r w:rsidRPr="00F024A5">
        <w:rPr>
          <w:rFonts w:ascii="Cambria" w:hAnsi="Cambria"/>
          <w:i w:val="0"/>
          <w:u w:val="single"/>
        </w:rPr>
        <w:t>Confidential</w:t>
      </w:r>
      <w:r w:rsidR="006408EE" w:rsidRPr="00F024A5">
        <w:rPr>
          <w:rFonts w:ascii="Cambria" w:hAnsi="Cambria"/>
          <w:i w:val="0"/>
          <w:u w:val="single"/>
        </w:rPr>
        <w:t>ity of Survey Information</w:t>
      </w:r>
    </w:p>
    <w:p w14:paraId="60B3F256" w14:textId="0CC7FD76" w:rsidR="00070521" w:rsidRPr="00F024A5" w:rsidRDefault="006408EE" w:rsidP="00F024A5">
      <w:pPr>
        <w:rPr>
          <w:rFonts w:ascii="Cambria" w:hAnsi="Cambria"/>
        </w:rPr>
      </w:pPr>
      <w:r w:rsidRPr="00F024A5">
        <w:rPr>
          <w:rFonts w:ascii="Cambria" w:hAnsi="Cambria"/>
        </w:rPr>
        <w:t>All District staff are prohibited from identifying survey participants or to attempting to identify survey participants. Survey results shall be provided only to the Superintendent and the Superintendent’s designee or designees. Data from answers to any additional District questions added to the model surveys shall be disseminated only as directed by the Superintendent.</w:t>
      </w:r>
    </w:p>
    <w:p w14:paraId="1E52F54C" w14:textId="2FC7EA21" w:rsidR="00BC0A86" w:rsidRPr="00F024A5" w:rsidRDefault="006408EE" w:rsidP="00AD696D">
      <w:pPr>
        <w:ind w:left="1080"/>
        <w:rPr>
          <w:rFonts w:ascii="Cambria" w:hAnsi="Cambria"/>
          <w:i/>
          <w:iCs/>
          <w:u w:val="single"/>
        </w:rPr>
      </w:pPr>
      <w:r w:rsidRPr="00F024A5">
        <w:rPr>
          <w:rFonts w:ascii="Cambria" w:hAnsi="Cambria"/>
          <w:i/>
          <w:iCs/>
          <w:u w:val="single"/>
        </w:rPr>
        <w:t>Utah Admin. Rules R277-325-4(5), (6)(a) (January 9, 2020)</w:t>
      </w:r>
    </w:p>
    <w:p w14:paraId="449285CD" w14:textId="19F28C49" w:rsidR="002B389F" w:rsidRPr="00F024A5" w:rsidRDefault="002B389F" w:rsidP="00AD696D">
      <w:pPr>
        <w:pStyle w:val="Heading3"/>
        <w:spacing w:before="120" w:after="120"/>
        <w:jc w:val="both"/>
        <w:rPr>
          <w:rFonts w:ascii="Cambria" w:hAnsi="Cambria"/>
          <w:i w:val="0"/>
          <w:u w:val="single"/>
        </w:rPr>
      </w:pPr>
      <w:r w:rsidRPr="00F024A5">
        <w:rPr>
          <w:rFonts w:ascii="Cambria" w:hAnsi="Cambria"/>
          <w:i w:val="0"/>
          <w:u w:val="single"/>
        </w:rPr>
        <w:lastRenderedPageBreak/>
        <w:t>Access to Model Surveys</w:t>
      </w:r>
    </w:p>
    <w:p w14:paraId="236DC104" w14:textId="7F6BD4EE" w:rsidR="002B389F" w:rsidRPr="00F024A5" w:rsidRDefault="002B389F" w:rsidP="00F024A5">
      <w:pPr>
        <w:rPr>
          <w:rFonts w:ascii="Cambria" w:hAnsi="Cambria"/>
        </w:rPr>
      </w:pPr>
      <w:r w:rsidRPr="00F024A5">
        <w:rPr>
          <w:rFonts w:ascii="Cambria" w:hAnsi="Cambria"/>
        </w:rPr>
        <w:t>The USBE model surveys can be obtained at the Utah State Board of Education offices and online at:</w:t>
      </w:r>
    </w:p>
    <w:p w14:paraId="76018AF5" w14:textId="39DA9F61" w:rsidR="002B389F" w:rsidRPr="00F024A5" w:rsidRDefault="00CB3375" w:rsidP="006408EE">
      <w:pPr>
        <w:ind w:firstLine="720"/>
        <w:rPr>
          <w:rFonts w:ascii="Cambria" w:hAnsi="Cambria"/>
        </w:rPr>
      </w:pPr>
      <w:hyperlink r:id="rId7" w:history="1">
        <w:r w:rsidR="002B389F" w:rsidRPr="00F024A5">
          <w:rPr>
            <w:rStyle w:val="Hyperlink"/>
            <w:rFonts w:ascii="Cambria" w:hAnsi="Cambria"/>
          </w:rPr>
          <w:t>https://schools.utah.gov/file/b470b911-a489-4278-8b05-809adbf7e360</w:t>
        </w:r>
      </w:hyperlink>
      <w:r w:rsidR="002B389F" w:rsidRPr="00F024A5">
        <w:rPr>
          <w:rFonts w:ascii="Cambria" w:hAnsi="Cambria"/>
        </w:rPr>
        <w:t xml:space="preserve"> </w:t>
      </w:r>
    </w:p>
    <w:p w14:paraId="132128C7" w14:textId="066E2F30" w:rsidR="002B389F" w:rsidRPr="00F024A5" w:rsidRDefault="00CB3375" w:rsidP="006408EE">
      <w:pPr>
        <w:ind w:firstLine="720"/>
        <w:rPr>
          <w:rFonts w:ascii="Cambria" w:hAnsi="Cambria"/>
        </w:rPr>
      </w:pPr>
      <w:hyperlink r:id="rId8" w:history="1">
        <w:r w:rsidR="002B389F" w:rsidRPr="00F024A5">
          <w:rPr>
            <w:rStyle w:val="Hyperlink"/>
            <w:rFonts w:ascii="Cambria" w:hAnsi="Cambria"/>
          </w:rPr>
          <w:t>https://schools.utah.gov/file/f3d60dcc-c592-4137-9e90-981a60b749d5</w:t>
        </w:r>
      </w:hyperlink>
      <w:r w:rsidR="002B389F" w:rsidRPr="00F024A5">
        <w:rPr>
          <w:rFonts w:ascii="Cambria" w:hAnsi="Cambria"/>
        </w:rPr>
        <w:t xml:space="preserve"> </w:t>
      </w:r>
    </w:p>
    <w:p w14:paraId="4C14EA33" w14:textId="76F2AEAC" w:rsidR="002B389F" w:rsidRPr="00F024A5" w:rsidRDefault="002B389F" w:rsidP="00AD696D">
      <w:pPr>
        <w:ind w:left="1080"/>
        <w:rPr>
          <w:rFonts w:ascii="Cambria" w:hAnsi="Cambria"/>
          <w:i/>
          <w:iCs/>
          <w:u w:val="single"/>
        </w:rPr>
      </w:pPr>
      <w:r w:rsidRPr="00F024A5">
        <w:rPr>
          <w:rFonts w:ascii="Cambria" w:hAnsi="Cambria"/>
          <w:i/>
          <w:iCs/>
          <w:u w:val="single"/>
        </w:rPr>
        <w:t>Utah Admin. Rules R277-325-3(2) (January 9, 2020)</w:t>
      </w:r>
    </w:p>
    <w:sectPr w:rsidR="002B389F" w:rsidRPr="00F024A5" w:rsidSect="009123F7">
      <w:headerReference w:type="default" r:id="rId9"/>
      <w:footerReference w:type="default" r:id="rId10"/>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44ACD" w14:textId="77777777" w:rsidR="00CB3375" w:rsidRDefault="00CB3375">
      <w:r>
        <w:separator/>
      </w:r>
    </w:p>
  </w:endnote>
  <w:endnote w:type="continuationSeparator" w:id="0">
    <w:p w14:paraId="12FA5752" w14:textId="77777777" w:rsidR="00CB3375" w:rsidRDefault="00CB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4"/>
      <w:gridCol w:w="1876"/>
    </w:tblGrid>
    <w:tr w:rsidR="00070521" w:rsidRPr="00844EFA" w14:paraId="015EB4A7" w14:textId="77777777" w:rsidTr="006A1992">
      <w:tc>
        <w:tcPr>
          <w:tcW w:w="7308" w:type="dxa"/>
        </w:tcPr>
        <w:p w14:paraId="76DADA5E" w14:textId="32A9A92B" w:rsidR="00070521" w:rsidRPr="002E345F" w:rsidRDefault="00F024A5" w:rsidP="00EE3FB9">
          <w:pPr>
            <w:rPr>
              <w:rFonts w:cs="Arial"/>
              <w:i/>
              <w:color w:val="808080"/>
              <w:sz w:val="20"/>
              <w:szCs w:val="20"/>
            </w:rPr>
          </w:pPr>
          <w:r>
            <w:rPr>
              <w:rFonts w:cs="Arial"/>
              <w:i/>
              <w:color w:val="808080"/>
              <w:sz w:val="20"/>
              <w:szCs w:val="20"/>
            </w:rPr>
            <w:t>Issue Date:</w:t>
          </w:r>
        </w:p>
      </w:tc>
      <w:tc>
        <w:tcPr>
          <w:tcW w:w="1908" w:type="dxa"/>
          <w:vAlign w:val="center"/>
        </w:tcPr>
        <w:p w14:paraId="44F836E4" w14:textId="77777777" w:rsidR="00070521" w:rsidRPr="00844EFA" w:rsidRDefault="00070521" w:rsidP="006A1992">
          <w:pPr>
            <w:jc w:val="center"/>
            <w:rPr>
              <w:rFonts w:cs="Arial"/>
            </w:rPr>
          </w:pPr>
          <w:r w:rsidRPr="00844EFA">
            <w:rPr>
              <w:rFonts w:cs="Arial"/>
            </w:rPr>
            <w:t xml:space="preserve">Page </w:t>
          </w:r>
          <w:r w:rsidR="002D4794" w:rsidRPr="00844EFA">
            <w:rPr>
              <w:rFonts w:cs="Arial"/>
            </w:rPr>
            <w:fldChar w:fldCharType="begin"/>
          </w:r>
          <w:r w:rsidRPr="00844EFA">
            <w:rPr>
              <w:rFonts w:cs="Arial"/>
            </w:rPr>
            <w:instrText xml:space="preserve"> PAGE </w:instrText>
          </w:r>
          <w:r w:rsidR="002D4794" w:rsidRPr="00844EFA">
            <w:rPr>
              <w:rFonts w:cs="Arial"/>
            </w:rPr>
            <w:fldChar w:fldCharType="separate"/>
          </w:r>
          <w:r w:rsidR="006B7610">
            <w:rPr>
              <w:rFonts w:cs="Arial"/>
              <w:noProof/>
            </w:rPr>
            <w:t>1</w:t>
          </w:r>
          <w:r w:rsidR="002D4794" w:rsidRPr="00844EFA">
            <w:rPr>
              <w:rFonts w:cs="Arial"/>
            </w:rPr>
            <w:fldChar w:fldCharType="end"/>
          </w:r>
          <w:r w:rsidRPr="00844EFA">
            <w:rPr>
              <w:rFonts w:cs="Arial"/>
            </w:rPr>
            <w:t xml:space="preserve"> of </w:t>
          </w:r>
          <w:r w:rsidR="002D4794" w:rsidRPr="00844EFA">
            <w:rPr>
              <w:rFonts w:cs="Arial"/>
            </w:rPr>
            <w:fldChar w:fldCharType="begin"/>
          </w:r>
          <w:r w:rsidRPr="00844EFA">
            <w:rPr>
              <w:rFonts w:cs="Arial"/>
            </w:rPr>
            <w:instrText xml:space="preserve"> NUMPAGES </w:instrText>
          </w:r>
          <w:r w:rsidR="002D4794" w:rsidRPr="00844EFA">
            <w:rPr>
              <w:rFonts w:cs="Arial"/>
            </w:rPr>
            <w:fldChar w:fldCharType="separate"/>
          </w:r>
          <w:r w:rsidR="006B7610">
            <w:rPr>
              <w:rFonts w:cs="Arial"/>
              <w:noProof/>
            </w:rPr>
            <w:t>1</w:t>
          </w:r>
          <w:r w:rsidR="002D4794" w:rsidRPr="00844EFA">
            <w:rPr>
              <w:rFonts w:cs="Arial"/>
            </w:rPr>
            <w:fldChar w:fldCharType="end"/>
          </w:r>
        </w:p>
      </w:tc>
    </w:tr>
  </w:tbl>
  <w:p w14:paraId="29452CC2" w14:textId="77777777" w:rsidR="00070521" w:rsidRDefault="000705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A0BC5" w14:textId="77777777" w:rsidR="00CB3375" w:rsidRDefault="00CB3375">
      <w:r>
        <w:separator/>
      </w:r>
    </w:p>
  </w:footnote>
  <w:footnote w:type="continuationSeparator" w:id="0">
    <w:p w14:paraId="220D8010" w14:textId="77777777" w:rsidR="00CB3375" w:rsidRDefault="00CB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E75F" w14:textId="5B3608BC" w:rsidR="00070521" w:rsidRPr="00F024A5" w:rsidRDefault="00F024A5" w:rsidP="00F024A5">
    <w:pPr>
      <w:ind w:left="4320" w:firstLine="720"/>
      <w:rPr>
        <w:rFonts w:ascii="Cambria" w:hAnsi="Cambria"/>
        <w:sz w:val="36"/>
        <w:szCs w:val="36"/>
      </w:rPr>
    </w:pPr>
    <w:r>
      <w:rPr>
        <w:rFonts w:ascii="Cambria" w:hAnsi="Cambria"/>
        <w:sz w:val="36"/>
        <w:szCs w:val="36"/>
      </w:rPr>
      <w:t>Employee Survey - DF</w:t>
    </w:r>
    <w:r w:rsidR="0003023B">
      <w:rPr>
        <w:rFonts w:ascii="Cambria" w:hAnsi="Cambria"/>
        <w:sz w:val="36"/>
        <w:szCs w:val="36"/>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394EDE"/>
    <w:multiLevelType w:val="hybridMultilevel"/>
    <w:tmpl w:val="C7C8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53280A"/>
    <w:multiLevelType w:val="hybridMultilevel"/>
    <w:tmpl w:val="75BC3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12"/>
  </w:num>
  <w:num w:numId="14">
    <w:abstractNumId w:val="20"/>
  </w:num>
  <w:num w:numId="15">
    <w:abstractNumId w:val="13"/>
  </w:num>
  <w:num w:numId="16">
    <w:abstractNumId w:val="18"/>
  </w:num>
  <w:num w:numId="17">
    <w:abstractNumId w:val="27"/>
  </w:num>
  <w:num w:numId="18">
    <w:abstractNumId w:val="11"/>
  </w:num>
  <w:num w:numId="19">
    <w:abstractNumId w:val="23"/>
  </w:num>
  <w:num w:numId="20">
    <w:abstractNumId w:val="10"/>
  </w:num>
  <w:num w:numId="21">
    <w:abstractNumId w:val="21"/>
  </w:num>
  <w:num w:numId="22">
    <w:abstractNumId w:val="19"/>
  </w:num>
  <w:num w:numId="23">
    <w:abstractNumId w:val="26"/>
  </w:num>
  <w:num w:numId="24">
    <w:abstractNumId w:val="28"/>
  </w:num>
  <w:num w:numId="25">
    <w:abstractNumId w:val="15"/>
  </w:num>
  <w:num w:numId="26">
    <w:abstractNumId w:val="22"/>
  </w:num>
  <w:num w:numId="27">
    <w:abstractNumId w:val="24"/>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2454"/>
    <w:rsid w:val="000140EA"/>
    <w:rsid w:val="00015C80"/>
    <w:rsid w:val="000161DD"/>
    <w:rsid w:val="00016C7D"/>
    <w:rsid w:val="00023CD3"/>
    <w:rsid w:val="00024B5E"/>
    <w:rsid w:val="00024CCF"/>
    <w:rsid w:val="0003023B"/>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5E20"/>
    <w:rsid w:val="00060B07"/>
    <w:rsid w:val="0006379A"/>
    <w:rsid w:val="00064F4D"/>
    <w:rsid w:val="000702E8"/>
    <w:rsid w:val="00070521"/>
    <w:rsid w:val="000762B2"/>
    <w:rsid w:val="00082EAF"/>
    <w:rsid w:val="000A142F"/>
    <w:rsid w:val="000A1794"/>
    <w:rsid w:val="000A3590"/>
    <w:rsid w:val="000A7B63"/>
    <w:rsid w:val="000B1A07"/>
    <w:rsid w:val="000B4F16"/>
    <w:rsid w:val="000B5D67"/>
    <w:rsid w:val="000D185E"/>
    <w:rsid w:val="000D2A8F"/>
    <w:rsid w:val="000D3F6D"/>
    <w:rsid w:val="000E0780"/>
    <w:rsid w:val="000E3D78"/>
    <w:rsid w:val="000E443C"/>
    <w:rsid w:val="000E7639"/>
    <w:rsid w:val="000F027B"/>
    <w:rsid w:val="000F109D"/>
    <w:rsid w:val="000F2E66"/>
    <w:rsid w:val="000F329A"/>
    <w:rsid w:val="00100B5C"/>
    <w:rsid w:val="001022BA"/>
    <w:rsid w:val="001101D5"/>
    <w:rsid w:val="001107AD"/>
    <w:rsid w:val="001129CD"/>
    <w:rsid w:val="00114500"/>
    <w:rsid w:val="00120059"/>
    <w:rsid w:val="00122384"/>
    <w:rsid w:val="001249D6"/>
    <w:rsid w:val="00127EDF"/>
    <w:rsid w:val="001351F5"/>
    <w:rsid w:val="00135D8E"/>
    <w:rsid w:val="00144FE8"/>
    <w:rsid w:val="0014761F"/>
    <w:rsid w:val="00147986"/>
    <w:rsid w:val="00147AC4"/>
    <w:rsid w:val="00147E61"/>
    <w:rsid w:val="001517A2"/>
    <w:rsid w:val="0015277E"/>
    <w:rsid w:val="0015550A"/>
    <w:rsid w:val="0015610E"/>
    <w:rsid w:val="001624F1"/>
    <w:rsid w:val="00162C22"/>
    <w:rsid w:val="00165DB9"/>
    <w:rsid w:val="0017163D"/>
    <w:rsid w:val="00177542"/>
    <w:rsid w:val="0018440C"/>
    <w:rsid w:val="001872C8"/>
    <w:rsid w:val="001924D8"/>
    <w:rsid w:val="001A4044"/>
    <w:rsid w:val="001A68F8"/>
    <w:rsid w:val="001B3772"/>
    <w:rsid w:val="001B5BDF"/>
    <w:rsid w:val="001B734B"/>
    <w:rsid w:val="001C0171"/>
    <w:rsid w:val="001C136E"/>
    <w:rsid w:val="001C1C99"/>
    <w:rsid w:val="001C7B93"/>
    <w:rsid w:val="001D399A"/>
    <w:rsid w:val="001D5A7E"/>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25DBE"/>
    <w:rsid w:val="002352A5"/>
    <w:rsid w:val="00235AE3"/>
    <w:rsid w:val="00240A3A"/>
    <w:rsid w:val="00240EF4"/>
    <w:rsid w:val="00242EB2"/>
    <w:rsid w:val="00245149"/>
    <w:rsid w:val="00246A3E"/>
    <w:rsid w:val="00252D20"/>
    <w:rsid w:val="00255C4F"/>
    <w:rsid w:val="00261065"/>
    <w:rsid w:val="002628BC"/>
    <w:rsid w:val="00262A5D"/>
    <w:rsid w:val="00264BF3"/>
    <w:rsid w:val="00265CC9"/>
    <w:rsid w:val="0027104B"/>
    <w:rsid w:val="00271298"/>
    <w:rsid w:val="0027430A"/>
    <w:rsid w:val="00281FED"/>
    <w:rsid w:val="00282919"/>
    <w:rsid w:val="00284CC7"/>
    <w:rsid w:val="0028574B"/>
    <w:rsid w:val="002919E2"/>
    <w:rsid w:val="00293498"/>
    <w:rsid w:val="002A0575"/>
    <w:rsid w:val="002A151A"/>
    <w:rsid w:val="002A2F21"/>
    <w:rsid w:val="002A4CC3"/>
    <w:rsid w:val="002A4F8F"/>
    <w:rsid w:val="002B1444"/>
    <w:rsid w:val="002B1CD1"/>
    <w:rsid w:val="002B389F"/>
    <w:rsid w:val="002B5D59"/>
    <w:rsid w:val="002C20C3"/>
    <w:rsid w:val="002C35FA"/>
    <w:rsid w:val="002D36FA"/>
    <w:rsid w:val="002D42F7"/>
    <w:rsid w:val="002D4794"/>
    <w:rsid w:val="002D772E"/>
    <w:rsid w:val="002E345F"/>
    <w:rsid w:val="002F000C"/>
    <w:rsid w:val="002F1622"/>
    <w:rsid w:val="002F2741"/>
    <w:rsid w:val="002F4B62"/>
    <w:rsid w:val="002F5127"/>
    <w:rsid w:val="002F5853"/>
    <w:rsid w:val="003019B1"/>
    <w:rsid w:val="00302892"/>
    <w:rsid w:val="00303183"/>
    <w:rsid w:val="00306591"/>
    <w:rsid w:val="003075EA"/>
    <w:rsid w:val="003105AF"/>
    <w:rsid w:val="00311904"/>
    <w:rsid w:val="0031247F"/>
    <w:rsid w:val="00316A41"/>
    <w:rsid w:val="0032609F"/>
    <w:rsid w:val="00327A33"/>
    <w:rsid w:val="00331BB4"/>
    <w:rsid w:val="0033234D"/>
    <w:rsid w:val="00336574"/>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30D70"/>
    <w:rsid w:val="0043245B"/>
    <w:rsid w:val="00434005"/>
    <w:rsid w:val="00437750"/>
    <w:rsid w:val="00437C70"/>
    <w:rsid w:val="00440191"/>
    <w:rsid w:val="0044131A"/>
    <w:rsid w:val="00442B06"/>
    <w:rsid w:val="0045307F"/>
    <w:rsid w:val="0045585E"/>
    <w:rsid w:val="00455BF6"/>
    <w:rsid w:val="00455F3C"/>
    <w:rsid w:val="00455F75"/>
    <w:rsid w:val="004569F6"/>
    <w:rsid w:val="004607D5"/>
    <w:rsid w:val="00461345"/>
    <w:rsid w:val="00461E9E"/>
    <w:rsid w:val="00464032"/>
    <w:rsid w:val="004645DF"/>
    <w:rsid w:val="0048194D"/>
    <w:rsid w:val="004842D9"/>
    <w:rsid w:val="00485E86"/>
    <w:rsid w:val="00490C15"/>
    <w:rsid w:val="00492F79"/>
    <w:rsid w:val="004A058E"/>
    <w:rsid w:val="004A12A5"/>
    <w:rsid w:val="004A2680"/>
    <w:rsid w:val="004A389E"/>
    <w:rsid w:val="004A5631"/>
    <w:rsid w:val="004A79B1"/>
    <w:rsid w:val="004A7CBE"/>
    <w:rsid w:val="004A7FED"/>
    <w:rsid w:val="004B0E60"/>
    <w:rsid w:val="004B2930"/>
    <w:rsid w:val="004B4DCF"/>
    <w:rsid w:val="004C2B82"/>
    <w:rsid w:val="004D16C9"/>
    <w:rsid w:val="004D19A5"/>
    <w:rsid w:val="004D2C82"/>
    <w:rsid w:val="004D4D44"/>
    <w:rsid w:val="004D517D"/>
    <w:rsid w:val="004E10B1"/>
    <w:rsid w:val="004E1E65"/>
    <w:rsid w:val="004E70E4"/>
    <w:rsid w:val="004F3CF1"/>
    <w:rsid w:val="004F6517"/>
    <w:rsid w:val="004F6F8B"/>
    <w:rsid w:val="004F7207"/>
    <w:rsid w:val="00506938"/>
    <w:rsid w:val="00510327"/>
    <w:rsid w:val="005106D5"/>
    <w:rsid w:val="00511AEC"/>
    <w:rsid w:val="00515669"/>
    <w:rsid w:val="005177AC"/>
    <w:rsid w:val="005216C5"/>
    <w:rsid w:val="00533361"/>
    <w:rsid w:val="00534F03"/>
    <w:rsid w:val="00543468"/>
    <w:rsid w:val="0055101A"/>
    <w:rsid w:val="005538D1"/>
    <w:rsid w:val="00553E39"/>
    <w:rsid w:val="005553E1"/>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5BFE"/>
    <w:rsid w:val="005A0A83"/>
    <w:rsid w:val="005A14BD"/>
    <w:rsid w:val="005A28F3"/>
    <w:rsid w:val="005A3C81"/>
    <w:rsid w:val="005A52D5"/>
    <w:rsid w:val="005A63BE"/>
    <w:rsid w:val="005B1EB8"/>
    <w:rsid w:val="005B1EED"/>
    <w:rsid w:val="005B2B07"/>
    <w:rsid w:val="005B47C8"/>
    <w:rsid w:val="005B5952"/>
    <w:rsid w:val="005B5FDB"/>
    <w:rsid w:val="005C67BF"/>
    <w:rsid w:val="005D1C49"/>
    <w:rsid w:val="005D521D"/>
    <w:rsid w:val="005D6E1D"/>
    <w:rsid w:val="005E245C"/>
    <w:rsid w:val="005F1514"/>
    <w:rsid w:val="005F6326"/>
    <w:rsid w:val="005F6500"/>
    <w:rsid w:val="005F7AE1"/>
    <w:rsid w:val="006013DD"/>
    <w:rsid w:val="00601840"/>
    <w:rsid w:val="00603DB9"/>
    <w:rsid w:val="00604D93"/>
    <w:rsid w:val="006104E4"/>
    <w:rsid w:val="006109A2"/>
    <w:rsid w:val="00614499"/>
    <w:rsid w:val="00614FBB"/>
    <w:rsid w:val="006161E2"/>
    <w:rsid w:val="0062245C"/>
    <w:rsid w:val="00626260"/>
    <w:rsid w:val="006314C7"/>
    <w:rsid w:val="006408EE"/>
    <w:rsid w:val="006415DA"/>
    <w:rsid w:val="006422C5"/>
    <w:rsid w:val="006425EE"/>
    <w:rsid w:val="006506DF"/>
    <w:rsid w:val="0065090D"/>
    <w:rsid w:val="00650D93"/>
    <w:rsid w:val="00651E75"/>
    <w:rsid w:val="00654094"/>
    <w:rsid w:val="006576F1"/>
    <w:rsid w:val="00662FE9"/>
    <w:rsid w:val="00663D04"/>
    <w:rsid w:val="00664AE3"/>
    <w:rsid w:val="00674C0E"/>
    <w:rsid w:val="0067678D"/>
    <w:rsid w:val="00676B62"/>
    <w:rsid w:val="00683C7B"/>
    <w:rsid w:val="00693096"/>
    <w:rsid w:val="00695F46"/>
    <w:rsid w:val="006A1992"/>
    <w:rsid w:val="006A3A60"/>
    <w:rsid w:val="006A3EC7"/>
    <w:rsid w:val="006A3F5E"/>
    <w:rsid w:val="006A44C3"/>
    <w:rsid w:val="006A66D3"/>
    <w:rsid w:val="006B03F9"/>
    <w:rsid w:val="006B0F38"/>
    <w:rsid w:val="006B28C4"/>
    <w:rsid w:val="006B7610"/>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01DCE"/>
    <w:rsid w:val="00711E01"/>
    <w:rsid w:val="0071618C"/>
    <w:rsid w:val="0072041D"/>
    <w:rsid w:val="00721B39"/>
    <w:rsid w:val="007244DA"/>
    <w:rsid w:val="007265E5"/>
    <w:rsid w:val="007333C7"/>
    <w:rsid w:val="00733BD5"/>
    <w:rsid w:val="00733CC5"/>
    <w:rsid w:val="0074188C"/>
    <w:rsid w:val="00747A4C"/>
    <w:rsid w:val="00747E4D"/>
    <w:rsid w:val="0075025F"/>
    <w:rsid w:val="00754ACB"/>
    <w:rsid w:val="00754CFE"/>
    <w:rsid w:val="00761C06"/>
    <w:rsid w:val="007715AE"/>
    <w:rsid w:val="007717AD"/>
    <w:rsid w:val="007748A3"/>
    <w:rsid w:val="00775006"/>
    <w:rsid w:val="00775133"/>
    <w:rsid w:val="00775815"/>
    <w:rsid w:val="007759F9"/>
    <w:rsid w:val="00777F45"/>
    <w:rsid w:val="00781F46"/>
    <w:rsid w:val="00786BEA"/>
    <w:rsid w:val="00795022"/>
    <w:rsid w:val="007A20E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5CF0"/>
    <w:rsid w:val="007D6004"/>
    <w:rsid w:val="007D7B5B"/>
    <w:rsid w:val="007E0644"/>
    <w:rsid w:val="007E1050"/>
    <w:rsid w:val="007E6B0D"/>
    <w:rsid w:val="007E6D30"/>
    <w:rsid w:val="007F16F7"/>
    <w:rsid w:val="007F1808"/>
    <w:rsid w:val="008032E5"/>
    <w:rsid w:val="00804792"/>
    <w:rsid w:val="0080516A"/>
    <w:rsid w:val="00811FDA"/>
    <w:rsid w:val="00812BAB"/>
    <w:rsid w:val="00816405"/>
    <w:rsid w:val="00817397"/>
    <w:rsid w:val="00817A49"/>
    <w:rsid w:val="008233A4"/>
    <w:rsid w:val="0082524A"/>
    <w:rsid w:val="0082757F"/>
    <w:rsid w:val="008334B7"/>
    <w:rsid w:val="008362A2"/>
    <w:rsid w:val="00836C08"/>
    <w:rsid w:val="008374B6"/>
    <w:rsid w:val="00837E6F"/>
    <w:rsid w:val="00844EFA"/>
    <w:rsid w:val="008525E9"/>
    <w:rsid w:val="00863AA2"/>
    <w:rsid w:val="00865986"/>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FCF"/>
    <w:rsid w:val="008E043E"/>
    <w:rsid w:val="008E2EB9"/>
    <w:rsid w:val="008E3CFF"/>
    <w:rsid w:val="008E4292"/>
    <w:rsid w:val="008E64A1"/>
    <w:rsid w:val="008F15A4"/>
    <w:rsid w:val="00902D19"/>
    <w:rsid w:val="0091084D"/>
    <w:rsid w:val="00910988"/>
    <w:rsid w:val="00911465"/>
    <w:rsid w:val="00911C0B"/>
    <w:rsid w:val="009123F7"/>
    <w:rsid w:val="009140A4"/>
    <w:rsid w:val="00915A71"/>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3A7F"/>
    <w:rsid w:val="0097784E"/>
    <w:rsid w:val="009808B1"/>
    <w:rsid w:val="009839F7"/>
    <w:rsid w:val="00990707"/>
    <w:rsid w:val="0099564F"/>
    <w:rsid w:val="00995BCB"/>
    <w:rsid w:val="009A15ED"/>
    <w:rsid w:val="009A1696"/>
    <w:rsid w:val="009A72D3"/>
    <w:rsid w:val="009C03B7"/>
    <w:rsid w:val="009C29F6"/>
    <w:rsid w:val="009C3154"/>
    <w:rsid w:val="009C4717"/>
    <w:rsid w:val="009D052A"/>
    <w:rsid w:val="009D3F0C"/>
    <w:rsid w:val="009D4FAA"/>
    <w:rsid w:val="009E612E"/>
    <w:rsid w:val="009F110C"/>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1FDE"/>
    <w:rsid w:val="00A33F25"/>
    <w:rsid w:val="00A34B63"/>
    <w:rsid w:val="00A36B68"/>
    <w:rsid w:val="00A43DCD"/>
    <w:rsid w:val="00A43FB8"/>
    <w:rsid w:val="00A44522"/>
    <w:rsid w:val="00A4638B"/>
    <w:rsid w:val="00A50ED5"/>
    <w:rsid w:val="00A57AB7"/>
    <w:rsid w:val="00A61288"/>
    <w:rsid w:val="00A673B7"/>
    <w:rsid w:val="00A7269D"/>
    <w:rsid w:val="00A87062"/>
    <w:rsid w:val="00A97C22"/>
    <w:rsid w:val="00AA3CB1"/>
    <w:rsid w:val="00AA4C0F"/>
    <w:rsid w:val="00AA756E"/>
    <w:rsid w:val="00AB21ED"/>
    <w:rsid w:val="00AB762E"/>
    <w:rsid w:val="00AC0CA4"/>
    <w:rsid w:val="00AC4ADA"/>
    <w:rsid w:val="00AD2A67"/>
    <w:rsid w:val="00AD492C"/>
    <w:rsid w:val="00AD696D"/>
    <w:rsid w:val="00AE3C3E"/>
    <w:rsid w:val="00AE3DB8"/>
    <w:rsid w:val="00AE406C"/>
    <w:rsid w:val="00AE5CCA"/>
    <w:rsid w:val="00AF1D94"/>
    <w:rsid w:val="00AF26D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560C"/>
    <w:rsid w:val="00B96621"/>
    <w:rsid w:val="00BA3DD4"/>
    <w:rsid w:val="00BA6B01"/>
    <w:rsid w:val="00BA6F36"/>
    <w:rsid w:val="00BC0A86"/>
    <w:rsid w:val="00BC2672"/>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24055"/>
    <w:rsid w:val="00C3090A"/>
    <w:rsid w:val="00C31A50"/>
    <w:rsid w:val="00C342E4"/>
    <w:rsid w:val="00C34ABA"/>
    <w:rsid w:val="00C56C0D"/>
    <w:rsid w:val="00C578B5"/>
    <w:rsid w:val="00C60900"/>
    <w:rsid w:val="00C64D18"/>
    <w:rsid w:val="00C67BEE"/>
    <w:rsid w:val="00C67F8C"/>
    <w:rsid w:val="00C71824"/>
    <w:rsid w:val="00C721B2"/>
    <w:rsid w:val="00C84783"/>
    <w:rsid w:val="00C862C2"/>
    <w:rsid w:val="00C921F2"/>
    <w:rsid w:val="00C9280F"/>
    <w:rsid w:val="00C92FAF"/>
    <w:rsid w:val="00CA3506"/>
    <w:rsid w:val="00CA3625"/>
    <w:rsid w:val="00CA4C0D"/>
    <w:rsid w:val="00CA7290"/>
    <w:rsid w:val="00CA7928"/>
    <w:rsid w:val="00CA7943"/>
    <w:rsid w:val="00CA7A48"/>
    <w:rsid w:val="00CB3375"/>
    <w:rsid w:val="00CB3BDA"/>
    <w:rsid w:val="00CB4230"/>
    <w:rsid w:val="00CB58B5"/>
    <w:rsid w:val="00CB7C81"/>
    <w:rsid w:val="00CC01F5"/>
    <w:rsid w:val="00CC134E"/>
    <w:rsid w:val="00CD58E7"/>
    <w:rsid w:val="00CD692C"/>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3411C"/>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C0FEE"/>
    <w:rsid w:val="00DC47E1"/>
    <w:rsid w:val="00DC4FB3"/>
    <w:rsid w:val="00DD0ABD"/>
    <w:rsid w:val="00DD2CB0"/>
    <w:rsid w:val="00DD35F1"/>
    <w:rsid w:val="00DD7A51"/>
    <w:rsid w:val="00DE58A0"/>
    <w:rsid w:val="00DE70A2"/>
    <w:rsid w:val="00DE7B41"/>
    <w:rsid w:val="00DF09E3"/>
    <w:rsid w:val="00DF1F23"/>
    <w:rsid w:val="00DF584D"/>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5DC4"/>
    <w:rsid w:val="00E670BB"/>
    <w:rsid w:val="00E727DB"/>
    <w:rsid w:val="00E8028E"/>
    <w:rsid w:val="00E8310C"/>
    <w:rsid w:val="00E83914"/>
    <w:rsid w:val="00E8482E"/>
    <w:rsid w:val="00E850A8"/>
    <w:rsid w:val="00E859D9"/>
    <w:rsid w:val="00E87C35"/>
    <w:rsid w:val="00E909E3"/>
    <w:rsid w:val="00EA3251"/>
    <w:rsid w:val="00EA5799"/>
    <w:rsid w:val="00EA5942"/>
    <w:rsid w:val="00EA62B9"/>
    <w:rsid w:val="00EC552D"/>
    <w:rsid w:val="00ED0888"/>
    <w:rsid w:val="00ED1507"/>
    <w:rsid w:val="00ED26CD"/>
    <w:rsid w:val="00ED61A6"/>
    <w:rsid w:val="00ED62E0"/>
    <w:rsid w:val="00ED7D66"/>
    <w:rsid w:val="00EE29DF"/>
    <w:rsid w:val="00EE3FB9"/>
    <w:rsid w:val="00EE4AAE"/>
    <w:rsid w:val="00EE5325"/>
    <w:rsid w:val="00EF0ACF"/>
    <w:rsid w:val="00EF0B96"/>
    <w:rsid w:val="00EF167A"/>
    <w:rsid w:val="00EF2295"/>
    <w:rsid w:val="00EF42CD"/>
    <w:rsid w:val="00EF43DC"/>
    <w:rsid w:val="00EF6547"/>
    <w:rsid w:val="00EF7D12"/>
    <w:rsid w:val="00F014F8"/>
    <w:rsid w:val="00F01940"/>
    <w:rsid w:val="00F02016"/>
    <w:rsid w:val="00F024A5"/>
    <w:rsid w:val="00F03CA4"/>
    <w:rsid w:val="00F06958"/>
    <w:rsid w:val="00F12417"/>
    <w:rsid w:val="00F13BCD"/>
    <w:rsid w:val="00F16D13"/>
    <w:rsid w:val="00F17B56"/>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55C4"/>
    <w:rsid w:val="00F86833"/>
    <w:rsid w:val="00F91406"/>
    <w:rsid w:val="00F94712"/>
    <w:rsid w:val="00FA297E"/>
    <w:rsid w:val="00FA4D57"/>
    <w:rsid w:val="00FA52F6"/>
    <w:rsid w:val="00FA674E"/>
    <w:rsid w:val="00FA74B6"/>
    <w:rsid w:val="00FB22D2"/>
    <w:rsid w:val="00FB2561"/>
    <w:rsid w:val="00FB3D21"/>
    <w:rsid w:val="00FC15D4"/>
    <w:rsid w:val="00FC43AA"/>
    <w:rsid w:val="00FC6769"/>
    <w:rsid w:val="00FC6770"/>
    <w:rsid w:val="00FC739C"/>
    <w:rsid w:val="00FD1CF9"/>
    <w:rsid w:val="00FD5668"/>
    <w:rsid w:val="00FD6E10"/>
    <w:rsid w:val="00FD729F"/>
    <w:rsid w:val="00FD7A52"/>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1C143"/>
  <w15:chartTrackingRefBased/>
  <w15:docId w15:val="{A4D41CB2-3F18-42E1-8EE9-D9B521B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character" w:styleId="Hyperlink">
    <w:name w:val="Hyperlink"/>
    <w:basedOn w:val="DefaultParagraphFont"/>
    <w:rsid w:val="002B389F"/>
    <w:rPr>
      <w:color w:val="0563C1" w:themeColor="hyperlink"/>
      <w:u w:val="single"/>
    </w:rPr>
  </w:style>
  <w:style w:type="character" w:styleId="UnresolvedMention">
    <w:name w:val="Unresolved Mention"/>
    <w:basedOn w:val="DefaultParagraphFont"/>
    <w:uiPriority w:val="99"/>
    <w:semiHidden/>
    <w:unhideWhenUsed/>
    <w:rsid w:val="002B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utah.gov/file/f3d60dcc-c592-4137-9e90-981a60b749d5" TargetMode="External"/><Relationship Id="rId3" Type="http://schemas.openxmlformats.org/officeDocument/2006/relationships/settings" Target="settings.xml"/><Relationship Id="rId7" Type="http://schemas.openxmlformats.org/officeDocument/2006/relationships/hyperlink" Target="https://schools.utah.gov/file/b470b911-a489-4278-8b05-809adbf7e3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Legal Defense of Employees </vt:lpstr>
    </vt:vector>
  </TitlesOfParts>
  <Company>Utah School Boards Association</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 </dc:title>
  <dc:subject/>
  <dc:creator>Patrick Tanner</dc:creator>
  <cp:keywords/>
  <dc:description/>
  <cp:lastModifiedBy>Kristin Tischner</cp:lastModifiedBy>
  <cp:revision>2</cp:revision>
  <cp:lastPrinted>2006-10-18T14:02:00Z</cp:lastPrinted>
  <dcterms:created xsi:type="dcterms:W3CDTF">2020-09-14T02:58:00Z</dcterms:created>
  <dcterms:modified xsi:type="dcterms:W3CDTF">2020-09-14T02:58:00Z</dcterms:modified>
</cp:coreProperties>
</file>