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D45ED5" w14:textId="2BAAB6BD" w:rsidR="004465B8" w:rsidRPr="007F7660" w:rsidRDefault="004465B8" w:rsidP="00A15F8F">
      <w:pPr>
        <w:jc w:val="left"/>
        <w:rPr>
          <w:rFonts w:ascii="Times New Roman" w:hAnsi="Times New Roman"/>
          <w:sz w:val="19"/>
          <w:szCs w:val="19"/>
        </w:rPr>
      </w:pPr>
      <w:r w:rsidRPr="007F7660">
        <w:rPr>
          <w:rFonts w:ascii="Times New Roman" w:hAnsi="Times New Roman"/>
          <w:sz w:val="19"/>
          <w:szCs w:val="19"/>
        </w:rPr>
        <w:t>The City</w:t>
      </w:r>
      <w:r w:rsidR="00466F10" w:rsidRPr="007F7660">
        <w:rPr>
          <w:rFonts w:ascii="Times New Roman" w:hAnsi="Times New Roman"/>
          <w:sz w:val="19"/>
          <w:szCs w:val="19"/>
        </w:rPr>
        <w:t xml:space="preserve"> Council of Plain City </w:t>
      </w:r>
      <w:r w:rsidRPr="007F7660">
        <w:rPr>
          <w:rFonts w:ascii="Times New Roman" w:hAnsi="Times New Roman"/>
          <w:sz w:val="19"/>
          <w:szCs w:val="19"/>
        </w:rPr>
        <w:t xml:space="preserve">had a </w:t>
      </w:r>
      <w:r w:rsidRPr="007F7660">
        <w:rPr>
          <w:rFonts w:ascii="Times New Roman" w:hAnsi="Times New Roman"/>
          <w:b/>
          <w:sz w:val="19"/>
          <w:szCs w:val="19"/>
          <w:u w:val="single"/>
        </w:rPr>
        <w:t>work session</w:t>
      </w:r>
      <w:r w:rsidRPr="007F7660">
        <w:rPr>
          <w:rFonts w:ascii="Times New Roman" w:hAnsi="Times New Roman"/>
          <w:sz w:val="19"/>
          <w:szCs w:val="19"/>
        </w:rPr>
        <w:t xml:space="preserve"> on Thursday, </w:t>
      </w:r>
      <w:r w:rsidR="00756444">
        <w:rPr>
          <w:rFonts w:ascii="Times New Roman" w:hAnsi="Times New Roman"/>
          <w:sz w:val="19"/>
          <w:szCs w:val="19"/>
        </w:rPr>
        <w:t xml:space="preserve">August </w:t>
      </w:r>
      <w:r w:rsidR="007B4005">
        <w:rPr>
          <w:rFonts w:ascii="Times New Roman" w:hAnsi="Times New Roman"/>
          <w:sz w:val="19"/>
          <w:szCs w:val="19"/>
        </w:rPr>
        <w:t>20</w:t>
      </w:r>
      <w:r w:rsidRPr="007F7660">
        <w:rPr>
          <w:rFonts w:ascii="Times New Roman" w:hAnsi="Times New Roman"/>
          <w:sz w:val="19"/>
          <w:szCs w:val="19"/>
        </w:rPr>
        <w:t>, 20</w:t>
      </w:r>
      <w:r w:rsidR="00E60AD4" w:rsidRPr="007F7660">
        <w:rPr>
          <w:rFonts w:ascii="Times New Roman" w:hAnsi="Times New Roman"/>
          <w:sz w:val="19"/>
          <w:szCs w:val="19"/>
        </w:rPr>
        <w:t>20</w:t>
      </w:r>
      <w:r w:rsidRPr="007F7660">
        <w:rPr>
          <w:rFonts w:ascii="Times New Roman" w:hAnsi="Times New Roman"/>
          <w:sz w:val="19"/>
          <w:szCs w:val="19"/>
        </w:rPr>
        <w:t xml:space="preserve">, at City Hall beginning at </w:t>
      </w:r>
      <w:r w:rsidR="00E063FE" w:rsidRPr="007F7660">
        <w:rPr>
          <w:rFonts w:ascii="Times New Roman" w:hAnsi="Times New Roman"/>
          <w:sz w:val="19"/>
          <w:szCs w:val="19"/>
        </w:rPr>
        <w:t>6:</w:t>
      </w:r>
      <w:r w:rsidR="00876752">
        <w:rPr>
          <w:rFonts w:ascii="Times New Roman" w:hAnsi="Times New Roman"/>
          <w:sz w:val="19"/>
          <w:szCs w:val="19"/>
        </w:rPr>
        <w:t>0</w:t>
      </w:r>
      <w:r w:rsidR="003F58C5" w:rsidRPr="007F7660">
        <w:rPr>
          <w:rFonts w:ascii="Times New Roman" w:hAnsi="Times New Roman"/>
          <w:sz w:val="19"/>
          <w:szCs w:val="19"/>
        </w:rPr>
        <w:t>0</w:t>
      </w:r>
      <w:r w:rsidR="00991217" w:rsidRPr="007F7660">
        <w:rPr>
          <w:rFonts w:ascii="Times New Roman" w:hAnsi="Times New Roman"/>
          <w:sz w:val="19"/>
          <w:szCs w:val="19"/>
        </w:rPr>
        <w:t xml:space="preserve"> </w:t>
      </w:r>
      <w:r w:rsidRPr="007F7660">
        <w:rPr>
          <w:rFonts w:ascii="Times New Roman" w:hAnsi="Times New Roman"/>
          <w:sz w:val="19"/>
          <w:szCs w:val="19"/>
        </w:rPr>
        <w:t>p</w:t>
      </w:r>
      <w:r w:rsidR="00991217" w:rsidRPr="007F7660">
        <w:rPr>
          <w:rFonts w:ascii="Times New Roman" w:hAnsi="Times New Roman"/>
          <w:sz w:val="19"/>
          <w:szCs w:val="19"/>
        </w:rPr>
        <w:t>m.</w:t>
      </w:r>
    </w:p>
    <w:p w14:paraId="3546FD0D" w14:textId="77777777" w:rsidR="004465B8" w:rsidRPr="007F7660" w:rsidRDefault="004465B8" w:rsidP="00A15F8F">
      <w:pPr>
        <w:jc w:val="left"/>
        <w:rPr>
          <w:rFonts w:ascii="Times New Roman" w:hAnsi="Times New Roman"/>
          <w:sz w:val="19"/>
          <w:szCs w:val="19"/>
          <w:u w:val="single"/>
        </w:rPr>
      </w:pPr>
    </w:p>
    <w:p w14:paraId="51863D1F" w14:textId="768132EC" w:rsidR="00924763" w:rsidRPr="007F7660" w:rsidRDefault="004465B8" w:rsidP="00756444">
      <w:pPr>
        <w:ind w:left="2160" w:hanging="2160"/>
        <w:jc w:val="left"/>
        <w:rPr>
          <w:rFonts w:ascii="Times New Roman" w:hAnsi="Times New Roman"/>
          <w:sz w:val="19"/>
          <w:szCs w:val="19"/>
        </w:rPr>
      </w:pPr>
      <w:r w:rsidRPr="007F7660">
        <w:rPr>
          <w:rFonts w:ascii="Times New Roman" w:hAnsi="Times New Roman"/>
          <w:sz w:val="19"/>
          <w:szCs w:val="19"/>
        </w:rPr>
        <w:t>Present:</w:t>
      </w:r>
      <w:r w:rsidR="007F7660">
        <w:rPr>
          <w:rFonts w:ascii="Times New Roman" w:hAnsi="Times New Roman"/>
          <w:sz w:val="19"/>
          <w:szCs w:val="19"/>
        </w:rPr>
        <w:tab/>
      </w:r>
      <w:r w:rsidRPr="007F7660">
        <w:rPr>
          <w:rFonts w:ascii="Times New Roman" w:hAnsi="Times New Roman"/>
          <w:sz w:val="19"/>
          <w:szCs w:val="19"/>
        </w:rPr>
        <w:t xml:space="preserve">Mayor </w:t>
      </w:r>
      <w:r w:rsidR="001677A7" w:rsidRPr="007F7660">
        <w:rPr>
          <w:rFonts w:ascii="Times New Roman" w:hAnsi="Times New Roman"/>
          <w:sz w:val="19"/>
          <w:szCs w:val="19"/>
        </w:rPr>
        <w:t>J</w:t>
      </w:r>
      <w:r w:rsidR="00DE4BD7" w:rsidRPr="007F7660">
        <w:rPr>
          <w:rFonts w:ascii="Times New Roman" w:hAnsi="Times New Roman"/>
          <w:sz w:val="19"/>
          <w:szCs w:val="19"/>
        </w:rPr>
        <w:t>o</w:t>
      </w:r>
      <w:r w:rsidR="001677A7" w:rsidRPr="007F7660">
        <w:rPr>
          <w:rFonts w:ascii="Times New Roman" w:hAnsi="Times New Roman"/>
          <w:sz w:val="19"/>
          <w:szCs w:val="19"/>
        </w:rPr>
        <w:t>n Beesley</w:t>
      </w:r>
      <w:r w:rsidR="00621D7A" w:rsidRPr="007F7660">
        <w:rPr>
          <w:rFonts w:ascii="Times New Roman" w:hAnsi="Times New Roman"/>
          <w:sz w:val="19"/>
          <w:szCs w:val="19"/>
        </w:rPr>
        <w:t>, Councilmembers</w:t>
      </w:r>
      <w:r w:rsidR="00924763">
        <w:rPr>
          <w:rFonts w:ascii="Times New Roman" w:hAnsi="Times New Roman"/>
          <w:sz w:val="19"/>
          <w:szCs w:val="19"/>
        </w:rPr>
        <w:t xml:space="preserve"> </w:t>
      </w:r>
      <w:r w:rsidR="00876752">
        <w:rPr>
          <w:rFonts w:ascii="Times New Roman" w:hAnsi="Times New Roman"/>
          <w:sz w:val="19"/>
          <w:szCs w:val="19"/>
        </w:rPr>
        <w:t>Chad Allen</w:t>
      </w:r>
      <w:r w:rsidR="00924763">
        <w:rPr>
          <w:rFonts w:ascii="Times New Roman" w:hAnsi="Times New Roman"/>
          <w:sz w:val="19"/>
          <w:szCs w:val="19"/>
        </w:rPr>
        <w:t xml:space="preserve">, </w:t>
      </w:r>
      <w:r w:rsidR="00756444">
        <w:rPr>
          <w:rFonts w:ascii="Times New Roman" w:hAnsi="Times New Roman"/>
          <w:sz w:val="19"/>
          <w:szCs w:val="19"/>
        </w:rPr>
        <w:t xml:space="preserve">Rachael Beal, </w:t>
      </w:r>
      <w:r w:rsidR="00924763">
        <w:rPr>
          <w:rFonts w:ascii="Times New Roman" w:hAnsi="Times New Roman"/>
          <w:sz w:val="19"/>
          <w:szCs w:val="19"/>
        </w:rPr>
        <w:t>Buddy Sadler, Don Weston and Todd Skeen</w:t>
      </w:r>
    </w:p>
    <w:p w14:paraId="226CE5B1" w14:textId="4CA33D7C" w:rsidR="004465B8" w:rsidRPr="007F7660" w:rsidRDefault="004465B8" w:rsidP="00A15F8F">
      <w:pPr>
        <w:ind w:left="2160" w:hanging="2160"/>
        <w:jc w:val="left"/>
        <w:rPr>
          <w:rFonts w:ascii="Times New Roman" w:hAnsi="Times New Roman"/>
          <w:sz w:val="19"/>
          <w:szCs w:val="19"/>
        </w:rPr>
      </w:pPr>
      <w:r w:rsidRPr="007F7660">
        <w:rPr>
          <w:rFonts w:ascii="Times New Roman" w:hAnsi="Times New Roman"/>
          <w:sz w:val="19"/>
          <w:szCs w:val="19"/>
        </w:rPr>
        <w:t>Staff</w:t>
      </w:r>
      <w:r w:rsidR="00876752">
        <w:rPr>
          <w:rFonts w:ascii="Times New Roman" w:hAnsi="Times New Roman"/>
          <w:sz w:val="19"/>
          <w:szCs w:val="19"/>
        </w:rPr>
        <w:t xml:space="preserve"> Present</w:t>
      </w:r>
      <w:r w:rsidRPr="007F7660">
        <w:rPr>
          <w:rFonts w:ascii="Times New Roman" w:hAnsi="Times New Roman"/>
          <w:sz w:val="19"/>
          <w:szCs w:val="19"/>
        </w:rPr>
        <w:t>:</w:t>
      </w:r>
      <w:r w:rsidRPr="007F7660">
        <w:rPr>
          <w:rFonts w:ascii="Times New Roman" w:hAnsi="Times New Roman"/>
          <w:sz w:val="19"/>
          <w:szCs w:val="19"/>
        </w:rPr>
        <w:tab/>
        <w:t xml:space="preserve">Mike Kerswell, </w:t>
      </w:r>
      <w:r w:rsidR="00DE4BD7" w:rsidRPr="007F7660">
        <w:rPr>
          <w:rFonts w:ascii="Times New Roman" w:hAnsi="Times New Roman"/>
          <w:sz w:val="19"/>
          <w:szCs w:val="19"/>
        </w:rPr>
        <w:t>Diane H</w:t>
      </w:r>
      <w:r w:rsidR="007F652A">
        <w:rPr>
          <w:rFonts w:ascii="Times New Roman" w:hAnsi="Times New Roman"/>
          <w:sz w:val="19"/>
          <w:szCs w:val="19"/>
        </w:rPr>
        <w:t xml:space="preserve">irschi, </w:t>
      </w:r>
      <w:r w:rsidR="00876752">
        <w:rPr>
          <w:rFonts w:ascii="Times New Roman" w:hAnsi="Times New Roman"/>
          <w:sz w:val="19"/>
          <w:szCs w:val="19"/>
        </w:rPr>
        <w:t>Dan Schuler</w:t>
      </w:r>
    </w:p>
    <w:p w14:paraId="12058964" w14:textId="7145A62B" w:rsidR="00275449" w:rsidRDefault="00876752" w:rsidP="00756444">
      <w:pPr>
        <w:jc w:val="left"/>
        <w:rPr>
          <w:rFonts w:ascii="Times New Roman" w:hAnsi="Times New Roman"/>
          <w:sz w:val="19"/>
          <w:szCs w:val="19"/>
        </w:rPr>
      </w:pPr>
      <w:r>
        <w:rPr>
          <w:rFonts w:ascii="Times New Roman" w:hAnsi="Times New Roman"/>
          <w:sz w:val="19"/>
          <w:szCs w:val="19"/>
        </w:rPr>
        <w:t>In</w:t>
      </w:r>
      <w:r w:rsidR="00944357" w:rsidRPr="007F7660">
        <w:rPr>
          <w:rFonts w:ascii="Times New Roman" w:hAnsi="Times New Roman"/>
          <w:sz w:val="19"/>
          <w:szCs w:val="19"/>
        </w:rPr>
        <w:t xml:space="preserve"> attendance:</w:t>
      </w:r>
      <w:r w:rsidR="0089198E">
        <w:rPr>
          <w:rFonts w:ascii="Times New Roman" w:hAnsi="Times New Roman"/>
          <w:sz w:val="19"/>
          <w:szCs w:val="19"/>
        </w:rPr>
        <w:tab/>
      </w:r>
      <w:r w:rsidR="00756444">
        <w:rPr>
          <w:rFonts w:ascii="Times New Roman" w:hAnsi="Times New Roman"/>
          <w:sz w:val="19"/>
          <w:szCs w:val="19"/>
        </w:rPr>
        <w:tab/>
      </w:r>
      <w:r w:rsidR="007B4005">
        <w:rPr>
          <w:rFonts w:ascii="Times New Roman" w:hAnsi="Times New Roman"/>
          <w:sz w:val="19"/>
          <w:szCs w:val="19"/>
        </w:rPr>
        <w:t>Cody Rhees, Jim Beesley, Brad Jensen</w:t>
      </w:r>
    </w:p>
    <w:p w14:paraId="45C7538C" w14:textId="1D3B0F67" w:rsidR="00B44BB0" w:rsidRPr="009B3E32" w:rsidRDefault="00275449" w:rsidP="00A15F8F">
      <w:pPr>
        <w:ind w:left="2160" w:hanging="2160"/>
        <w:jc w:val="left"/>
        <w:rPr>
          <w:rFonts w:ascii="Times New Roman" w:hAnsi="Times New Roman"/>
          <w:b/>
          <w:bCs/>
          <w:sz w:val="19"/>
          <w:szCs w:val="19"/>
        </w:rPr>
      </w:pPr>
      <w:r w:rsidRPr="009B3E32">
        <w:rPr>
          <w:rFonts w:ascii="Times New Roman" w:hAnsi="Times New Roman"/>
          <w:sz w:val="19"/>
          <w:szCs w:val="19"/>
        </w:rPr>
        <w:t>Present via Zoom:</w:t>
      </w:r>
      <w:r w:rsidRPr="009B3E32">
        <w:rPr>
          <w:rFonts w:ascii="Times New Roman" w:hAnsi="Times New Roman"/>
          <w:sz w:val="19"/>
          <w:szCs w:val="19"/>
        </w:rPr>
        <w:tab/>
      </w:r>
      <w:r w:rsidR="007B4005">
        <w:rPr>
          <w:rFonts w:ascii="Times New Roman" w:hAnsi="Times New Roman"/>
          <w:sz w:val="19"/>
          <w:szCs w:val="19"/>
        </w:rPr>
        <w:t>Brandon Richards</w:t>
      </w:r>
    </w:p>
    <w:p w14:paraId="51D6836F" w14:textId="77777777" w:rsidR="003F2A00" w:rsidRPr="009B3E32" w:rsidRDefault="003F2A00" w:rsidP="003F2A00">
      <w:pPr>
        <w:jc w:val="left"/>
        <w:rPr>
          <w:rFonts w:ascii="Times New Roman" w:hAnsi="Times New Roman"/>
          <w:sz w:val="20"/>
          <w:szCs w:val="20"/>
        </w:rPr>
      </w:pPr>
    </w:p>
    <w:p w14:paraId="134E8195" w14:textId="45B5EA99" w:rsidR="002B0638" w:rsidRDefault="00924763" w:rsidP="007B4005">
      <w:pPr>
        <w:jc w:val="left"/>
        <w:rPr>
          <w:rFonts w:ascii="Times New Roman" w:hAnsi="Times New Roman"/>
          <w:sz w:val="20"/>
          <w:szCs w:val="20"/>
        </w:rPr>
      </w:pPr>
      <w:r>
        <w:rPr>
          <w:rFonts w:ascii="Times New Roman" w:hAnsi="Times New Roman"/>
          <w:sz w:val="20"/>
          <w:szCs w:val="20"/>
        </w:rPr>
        <w:t xml:space="preserve">The purpose of the work meeting </w:t>
      </w:r>
      <w:r w:rsidR="00756444">
        <w:rPr>
          <w:rFonts w:ascii="Times New Roman" w:hAnsi="Times New Roman"/>
          <w:sz w:val="20"/>
          <w:szCs w:val="20"/>
        </w:rPr>
        <w:t>is</w:t>
      </w:r>
      <w:r w:rsidR="007B4005">
        <w:rPr>
          <w:rFonts w:ascii="Times New Roman" w:hAnsi="Times New Roman"/>
          <w:sz w:val="20"/>
          <w:szCs w:val="20"/>
        </w:rPr>
        <w:t xml:space="preserve"> to discuss the development approval procedure and have an open public meeting training.</w:t>
      </w:r>
      <w:r w:rsidR="00B06451">
        <w:rPr>
          <w:rFonts w:ascii="Times New Roman" w:hAnsi="Times New Roman"/>
          <w:sz w:val="20"/>
          <w:szCs w:val="20"/>
        </w:rPr>
        <w:t xml:space="preserve"> </w:t>
      </w:r>
      <w:r w:rsidR="005B7744">
        <w:rPr>
          <w:rFonts w:ascii="Times New Roman" w:hAnsi="Times New Roman"/>
          <w:sz w:val="20"/>
          <w:szCs w:val="20"/>
        </w:rPr>
        <w:t>Mayor Beesley opened the meeting and turned time over to City Attorney, Brandon Richards for instruction on development approval procedure. Brandon Richards gave an overview of development approval, beginning with processes that take place after</w:t>
      </w:r>
      <w:r w:rsidR="002A3183">
        <w:rPr>
          <w:rFonts w:ascii="Times New Roman" w:hAnsi="Times New Roman"/>
          <w:sz w:val="20"/>
          <w:szCs w:val="20"/>
        </w:rPr>
        <w:t xml:space="preserve"> zoning of a parcel is settled.  He explained how documents and drawings are double checked against the code through the course of preliminary approval.  He </w:t>
      </w:r>
      <w:r w:rsidR="001D3E5D">
        <w:rPr>
          <w:rFonts w:ascii="Times New Roman" w:hAnsi="Times New Roman"/>
          <w:sz w:val="20"/>
          <w:szCs w:val="20"/>
        </w:rPr>
        <w:t>described</w:t>
      </w:r>
      <w:r w:rsidR="002A3183">
        <w:rPr>
          <w:rFonts w:ascii="Times New Roman" w:hAnsi="Times New Roman"/>
          <w:sz w:val="20"/>
          <w:szCs w:val="20"/>
        </w:rPr>
        <w:t xml:space="preserve"> the role</w:t>
      </w:r>
      <w:r w:rsidR="001D3E5D">
        <w:rPr>
          <w:rFonts w:ascii="Times New Roman" w:hAnsi="Times New Roman"/>
          <w:sz w:val="20"/>
          <w:szCs w:val="20"/>
        </w:rPr>
        <w:t>s</w:t>
      </w:r>
      <w:r w:rsidR="002A3183">
        <w:rPr>
          <w:rFonts w:ascii="Times New Roman" w:hAnsi="Times New Roman"/>
          <w:sz w:val="20"/>
          <w:szCs w:val="20"/>
        </w:rPr>
        <w:t xml:space="preserve"> of the Public Works Director, City Attorney and City Engineer in the course, prior to City Council’s review for final approval.  </w:t>
      </w:r>
      <w:r w:rsidR="001D3E5D">
        <w:rPr>
          <w:rFonts w:ascii="Times New Roman" w:hAnsi="Times New Roman"/>
          <w:sz w:val="20"/>
          <w:szCs w:val="20"/>
        </w:rPr>
        <w:t xml:space="preserve">Ideally, he asserted, nuances related to the project have been examined and staff notes have been </w:t>
      </w:r>
      <w:r w:rsidR="00377179">
        <w:rPr>
          <w:rFonts w:ascii="Times New Roman" w:hAnsi="Times New Roman"/>
          <w:sz w:val="20"/>
          <w:szCs w:val="20"/>
        </w:rPr>
        <w:t xml:space="preserve">abridged before an application is forwarded to the Council.  He indicated that signatures on a final plat </w:t>
      </w:r>
      <w:r w:rsidR="00AB1944">
        <w:rPr>
          <w:rFonts w:ascii="Times New Roman" w:hAnsi="Times New Roman"/>
          <w:sz w:val="20"/>
          <w:szCs w:val="20"/>
        </w:rPr>
        <w:t xml:space="preserve">attest to full </w:t>
      </w:r>
      <w:r w:rsidR="00377179">
        <w:rPr>
          <w:rFonts w:ascii="Times New Roman" w:hAnsi="Times New Roman"/>
          <w:sz w:val="20"/>
          <w:szCs w:val="20"/>
        </w:rPr>
        <w:t xml:space="preserve">approval by </w:t>
      </w:r>
      <w:r w:rsidR="00AB1944">
        <w:rPr>
          <w:rFonts w:ascii="Times New Roman" w:hAnsi="Times New Roman"/>
          <w:sz w:val="20"/>
          <w:szCs w:val="20"/>
        </w:rPr>
        <w:t>City professionals.  He voiced opinion that the process will go smoother if each entity, responsible for review and approval of distinct development aspects at certain</w:t>
      </w:r>
      <w:r w:rsidR="00AB1944" w:rsidRPr="00AB1944">
        <w:rPr>
          <w:rFonts w:ascii="Times New Roman" w:hAnsi="Times New Roman"/>
          <w:sz w:val="20"/>
          <w:szCs w:val="20"/>
        </w:rPr>
        <w:t xml:space="preserve"> </w:t>
      </w:r>
      <w:r w:rsidR="00AB1944">
        <w:rPr>
          <w:rFonts w:ascii="Times New Roman" w:hAnsi="Times New Roman"/>
          <w:sz w:val="20"/>
          <w:szCs w:val="20"/>
        </w:rPr>
        <w:t xml:space="preserve">stages, be allowed to complete their work before scrutiny by the legislative authority.  He </w:t>
      </w:r>
      <w:r w:rsidR="00D93C3B">
        <w:rPr>
          <w:rFonts w:ascii="Times New Roman" w:hAnsi="Times New Roman"/>
          <w:sz w:val="20"/>
          <w:szCs w:val="20"/>
        </w:rPr>
        <w:t xml:space="preserve">noted that the City Council </w:t>
      </w:r>
      <w:r w:rsidR="00E55E5E">
        <w:rPr>
          <w:rFonts w:ascii="Times New Roman" w:hAnsi="Times New Roman"/>
          <w:sz w:val="20"/>
          <w:szCs w:val="20"/>
        </w:rPr>
        <w:t>should</w:t>
      </w:r>
      <w:r w:rsidR="00D93C3B">
        <w:rPr>
          <w:rFonts w:ascii="Times New Roman" w:hAnsi="Times New Roman"/>
          <w:sz w:val="20"/>
          <w:szCs w:val="20"/>
        </w:rPr>
        <w:t xml:space="preserve"> not be </w:t>
      </w:r>
      <w:r w:rsidR="00E55E5E">
        <w:rPr>
          <w:rFonts w:ascii="Times New Roman" w:hAnsi="Times New Roman"/>
          <w:sz w:val="20"/>
          <w:szCs w:val="20"/>
        </w:rPr>
        <w:t>imposed</w:t>
      </w:r>
      <w:r w:rsidR="00D93C3B">
        <w:rPr>
          <w:rFonts w:ascii="Times New Roman" w:hAnsi="Times New Roman"/>
          <w:sz w:val="20"/>
          <w:szCs w:val="20"/>
        </w:rPr>
        <w:t xml:space="preserve"> with </w:t>
      </w:r>
      <w:r w:rsidR="00E55E5E">
        <w:rPr>
          <w:rFonts w:ascii="Times New Roman" w:hAnsi="Times New Roman"/>
          <w:sz w:val="20"/>
          <w:szCs w:val="20"/>
        </w:rPr>
        <w:t>examining details.  Relying on the staff professionals’ recommendations, the City Council can review the overall layout of a development</w:t>
      </w:r>
      <w:r w:rsidR="00C32068">
        <w:rPr>
          <w:rFonts w:ascii="Times New Roman" w:hAnsi="Times New Roman"/>
          <w:sz w:val="20"/>
          <w:szCs w:val="20"/>
        </w:rPr>
        <w:t xml:space="preserve"> and act on an application with greater ease and confidence. </w:t>
      </w:r>
      <w:r w:rsidR="00D32323">
        <w:rPr>
          <w:rFonts w:ascii="Times New Roman" w:hAnsi="Times New Roman"/>
          <w:sz w:val="20"/>
          <w:szCs w:val="20"/>
        </w:rPr>
        <w:t>City Engineer, Brad Jensen stated that staff professionals, the Public Works Director, Fire Marshall and the City Recorder provide expertise on which the Planning Commission and City Council can</w:t>
      </w:r>
      <w:r w:rsidR="00D32323" w:rsidRPr="00D32323">
        <w:rPr>
          <w:rFonts w:ascii="Times New Roman" w:hAnsi="Times New Roman"/>
          <w:sz w:val="20"/>
          <w:szCs w:val="20"/>
        </w:rPr>
        <w:t xml:space="preserve"> </w:t>
      </w:r>
      <w:r w:rsidR="00D32323">
        <w:rPr>
          <w:rFonts w:ascii="Times New Roman" w:hAnsi="Times New Roman"/>
          <w:sz w:val="20"/>
          <w:szCs w:val="20"/>
        </w:rPr>
        <w:t>be certain about.  He clarified; Councilmembers and Planning Commissioners have indispensable knowledge and experience, but City staff ha</w:t>
      </w:r>
      <w:r w:rsidR="00344AA3">
        <w:rPr>
          <w:rFonts w:ascii="Times New Roman" w:hAnsi="Times New Roman"/>
          <w:sz w:val="20"/>
          <w:szCs w:val="20"/>
        </w:rPr>
        <w:t>s</w:t>
      </w:r>
      <w:r w:rsidR="00D32323">
        <w:rPr>
          <w:rFonts w:ascii="Times New Roman" w:hAnsi="Times New Roman"/>
          <w:sz w:val="20"/>
          <w:szCs w:val="20"/>
        </w:rPr>
        <w:t xml:space="preserve"> been hired to</w:t>
      </w:r>
      <w:r w:rsidR="00344AA3">
        <w:rPr>
          <w:rFonts w:ascii="Times New Roman" w:hAnsi="Times New Roman"/>
          <w:sz w:val="20"/>
          <w:szCs w:val="20"/>
        </w:rPr>
        <w:t xml:space="preserve"> provide expert services.  He deemed it critical that governing bodies rely on staff for competent recommendations.  He contrasted roles of the Public Works Director, City Engineer and City Attorney.  </w:t>
      </w:r>
      <w:r w:rsidR="00B06451">
        <w:rPr>
          <w:rFonts w:ascii="Times New Roman" w:hAnsi="Times New Roman"/>
          <w:sz w:val="20"/>
          <w:szCs w:val="20"/>
        </w:rPr>
        <w:t xml:space="preserve"> </w:t>
      </w:r>
      <w:r w:rsidR="00A302CD">
        <w:rPr>
          <w:rFonts w:ascii="Times New Roman" w:hAnsi="Times New Roman"/>
          <w:sz w:val="20"/>
          <w:szCs w:val="20"/>
        </w:rPr>
        <w:t>Mayor Beesley acknowledged that the City Council has been amply involved in development design processes in recent times.  He questioned how much responsibility the City Council should assume, in determining details such as sewer system components and stormwater detention</w:t>
      </w:r>
      <w:r w:rsidR="00A302CD" w:rsidRPr="00A302CD">
        <w:rPr>
          <w:rFonts w:ascii="Times New Roman" w:hAnsi="Times New Roman"/>
          <w:sz w:val="20"/>
          <w:szCs w:val="20"/>
        </w:rPr>
        <w:t xml:space="preserve"> </w:t>
      </w:r>
      <w:r w:rsidR="00A302CD">
        <w:rPr>
          <w:rFonts w:ascii="Times New Roman" w:hAnsi="Times New Roman"/>
          <w:sz w:val="20"/>
          <w:szCs w:val="20"/>
        </w:rPr>
        <w:t>capacities.</w:t>
      </w:r>
      <w:r w:rsidR="00B06451">
        <w:rPr>
          <w:rFonts w:ascii="Times New Roman" w:hAnsi="Times New Roman"/>
          <w:sz w:val="20"/>
          <w:szCs w:val="20"/>
        </w:rPr>
        <w:t xml:space="preserve"> </w:t>
      </w:r>
      <w:r w:rsidR="006E3501">
        <w:rPr>
          <w:rFonts w:ascii="Times New Roman" w:hAnsi="Times New Roman"/>
          <w:sz w:val="20"/>
          <w:szCs w:val="20"/>
        </w:rPr>
        <w:t xml:space="preserve">Brad Jensen indicated that sorting out of the mentioned details is the responsibility of the City Engineer and Public Works Director.  He listed other development standards that are </w:t>
      </w:r>
      <w:r w:rsidR="008E6DD1">
        <w:rPr>
          <w:rFonts w:ascii="Times New Roman" w:hAnsi="Times New Roman"/>
          <w:sz w:val="20"/>
          <w:szCs w:val="20"/>
        </w:rPr>
        <w:t>checked</w:t>
      </w:r>
      <w:r w:rsidR="006E3501">
        <w:rPr>
          <w:rFonts w:ascii="Times New Roman" w:hAnsi="Times New Roman"/>
          <w:sz w:val="20"/>
          <w:szCs w:val="20"/>
        </w:rPr>
        <w:t xml:space="preserve"> by staff.</w:t>
      </w:r>
      <w:r w:rsidR="008E6DD1">
        <w:rPr>
          <w:rFonts w:ascii="Times New Roman" w:hAnsi="Times New Roman"/>
          <w:sz w:val="20"/>
          <w:szCs w:val="20"/>
        </w:rPr>
        <w:t xml:space="preserve">  He spoke of his education, vast experience and professional license, asserting that</w:t>
      </w:r>
      <w:r w:rsidR="008E6DD1" w:rsidRPr="008E6DD1">
        <w:rPr>
          <w:rFonts w:ascii="Times New Roman" w:hAnsi="Times New Roman"/>
          <w:sz w:val="20"/>
          <w:szCs w:val="20"/>
        </w:rPr>
        <w:t xml:space="preserve"> </w:t>
      </w:r>
      <w:r w:rsidR="008E6DD1">
        <w:rPr>
          <w:rFonts w:ascii="Times New Roman" w:hAnsi="Times New Roman"/>
          <w:sz w:val="20"/>
          <w:szCs w:val="20"/>
        </w:rPr>
        <w:t xml:space="preserve">feedback from individuals not liable for engineering elements of a project is not necessary and sometimes causes </w:t>
      </w:r>
      <w:r w:rsidR="00826915">
        <w:rPr>
          <w:rFonts w:ascii="Times New Roman" w:hAnsi="Times New Roman"/>
          <w:sz w:val="20"/>
          <w:szCs w:val="20"/>
        </w:rPr>
        <w:t>pointless complexity.  He reiterated that the City Council and Planning Commission should rely on City professionals and staff.  He instructed that the Council and Planning Commission are charged with oversight of developer compliance with ordinances and agreements.</w:t>
      </w:r>
      <w:r w:rsidR="00B06451">
        <w:rPr>
          <w:rFonts w:ascii="Times New Roman" w:hAnsi="Times New Roman"/>
          <w:sz w:val="20"/>
          <w:szCs w:val="20"/>
        </w:rPr>
        <w:t xml:space="preserve"> </w:t>
      </w:r>
      <w:r w:rsidR="00437E85">
        <w:rPr>
          <w:rFonts w:ascii="Times New Roman" w:hAnsi="Times New Roman"/>
          <w:sz w:val="20"/>
          <w:szCs w:val="20"/>
        </w:rPr>
        <w:t xml:space="preserve">Mayor Beesley </w:t>
      </w:r>
      <w:r w:rsidR="00CF3C1A">
        <w:rPr>
          <w:rFonts w:ascii="Times New Roman" w:hAnsi="Times New Roman"/>
          <w:sz w:val="20"/>
          <w:szCs w:val="20"/>
        </w:rPr>
        <w:t xml:space="preserve">noted that drawings and documents submitted to the City Council for final approval, should be </w:t>
      </w:r>
      <w:r w:rsidR="007271F2">
        <w:rPr>
          <w:rFonts w:ascii="Times New Roman" w:hAnsi="Times New Roman"/>
          <w:sz w:val="20"/>
          <w:szCs w:val="20"/>
        </w:rPr>
        <w:t>updated per recommendations imparted during preliminary approval through the Planning Commission.</w:t>
      </w:r>
      <w:r w:rsidR="00B06451">
        <w:rPr>
          <w:rFonts w:ascii="Times New Roman" w:hAnsi="Times New Roman"/>
          <w:sz w:val="20"/>
          <w:szCs w:val="20"/>
        </w:rPr>
        <w:t xml:space="preserve"> </w:t>
      </w:r>
      <w:r w:rsidR="007271F2">
        <w:rPr>
          <w:rFonts w:ascii="Times New Roman" w:hAnsi="Times New Roman"/>
          <w:sz w:val="20"/>
          <w:szCs w:val="20"/>
        </w:rPr>
        <w:t>Brad Jensen informed that recommended revisions, at times, reveal additional inadequacies.  He affirmed that “Final” plats may still need to be slightly</w:t>
      </w:r>
      <w:r w:rsidR="007271F2" w:rsidRPr="007271F2">
        <w:rPr>
          <w:rFonts w:ascii="Times New Roman" w:hAnsi="Times New Roman"/>
          <w:sz w:val="20"/>
          <w:szCs w:val="20"/>
        </w:rPr>
        <w:t xml:space="preserve"> </w:t>
      </w:r>
      <w:r w:rsidR="007271F2">
        <w:rPr>
          <w:rFonts w:ascii="Times New Roman" w:hAnsi="Times New Roman"/>
          <w:sz w:val="20"/>
          <w:szCs w:val="20"/>
        </w:rPr>
        <w:t>adjusted after being submitted to the Council. Mayor Beesley wondered if</w:t>
      </w:r>
      <w:r w:rsidR="009A29FD">
        <w:rPr>
          <w:rFonts w:ascii="Times New Roman" w:hAnsi="Times New Roman"/>
          <w:sz w:val="20"/>
          <w:szCs w:val="20"/>
        </w:rPr>
        <w:t xml:space="preserve"> development</w:t>
      </w:r>
      <w:r w:rsidR="007271F2">
        <w:rPr>
          <w:rFonts w:ascii="Times New Roman" w:hAnsi="Times New Roman"/>
          <w:sz w:val="20"/>
          <w:szCs w:val="20"/>
        </w:rPr>
        <w:t xml:space="preserve"> </w:t>
      </w:r>
      <w:r w:rsidR="009A29FD">
        <w:rPr>
          <w:rFonts w:ascii="Times New Roman" w:hAnsi="Times New Roman"/>
          <w:sz w:val="20"/>
          <w:szCs w:val="20"/>
        </w:rPr>
        <w:t>applications are being forwarded to the City Council for final approval before recommended corrections etc. are completed.</w:t>
      </w:r>
      <w:r w:rsidR="00B06451">
        <w:rPr>
          <w:rFonts w:ascii="Times New Roman" w:hAnsi="Times New Roman"/>
          <w:sz w:val="20"/>
          <w:szCs w:val="20"/>
        </w:rPr>
        <w:t xml:space="preserve"> </w:t>
      </w:r>
      <w:r w:rsidR="009A29FD">
        <w:rPr>
          <w:rFonts w:ascii="Times New Roman" w:hAnsi="Times New Roman"/>
          <w:sz w:val="20"/>
          <w:szCs w:val="20"/>
        </w:rPr>
        <w:t>Brad Jense</w:t>
      </w:r>
      <w:r w:rsidR="00B06451">
        <w:rPr>
          <w:rFonts w:ascii="Times New Roman" w:hAnsi="Times New Roman"/>
          <w:sz w:val="20"/>
          <w:szCs w:val="20"/>
        </w:rPr>
        <w:t xml:space="preserve">n </w:t>
      </w:r>
      <w:r w:rsidR="009A29FD">
        <w:rPr>
          <w:rFonts w:ascii="Times New Roman" w:hAnsi="Times New Roman"/>
          <w:sz w:val="20"/>
          <w:szCs w:val="20"/>
        </w:rPr>
        <w:t xml:space="preserve">explained that his memo to the Planning Commission often contains recommendations that are meant for </w:t>
      </w:r>
      <w:r w:rsidR="00215FAB">
        <w:rPr>
          <w:rFonts w:ascii="Times New Roman" w:hAnsi="Times New Roman"/>
          <w:sz w:val="20"/>
          <w:szCs w:val="20"/>
        </w:rPr>
        <w:t>the next</w:t>
      </w:r>
      <w:r w:rsidR="009A29FD">
        <w:rPr>
          <w:rFonts w:ascii="Times New Roman" w:hAnsi="Times New Roman"/>
          <w:sz w:val="20"/>
          <w:szCs w:val="20"/>
        </w:rPr>
        <w:t xml:space="preserve"> step in the process.  He maintained that the information needs to be brought to a developer’s</w:t>
      </w:r>
      <w:r w:rsidR="00215FAB">
        <w:rPr>
          <w:rFonts w:ascii="Times New Roman" w:hAnsi="Times New Roman"/>
          <w:sz w:val="20"/>
          <w:szCs w:val="20"/>
        </w:rPr>
        <w:t>/development</w:t>
      </w:r>
      <w:r w:rsidR="009A5B3C">
        <w:rPr>
          <w:rFonts w:ascii="Times New Roman" w:hAnsi="Times New Roman"/>
          <w:sz w:val="20"/>
          <w:szCs w:val="20"/>
        </w:rPr>
        <w:t xml:space="preserve"> engineer’s</w:t>
      </w:r>
      <w:r w:rsidR="009A29FD">
        <w:rPr>
          <w:rFonts w:ascii="Times New Roman" w:hAnsi="Times New Roman"/>
          <w:sz w:val="20"/>
          <w:szCs w:val="20"/>
        </w:rPr>
        <w:t xml:space="preserve"> attention, but is not always </w:t>
      </w:r>
      <w:r w:rsidR="00215FAB">
        <w:rPr>
          <w:rFonts w:ascii="Times New Roman" w:hAnsi="Times New Roman"/>
          <w:sz w:val="20"/>
          <w:szCs w:val="20"/>
        </w:rPr>
        <w:t>a constraint on preliminary approval.</w:t>
      </w:r>
      <w:r w:rsidR="009A5B3C">
        <w:rPr>
          <w:rFonts w:ascii="Times New Roman" w:hAnsi="Times New Roman"/>
          <w:sz w:val="20"/>
          <w:szCs w:val="20"/>
        </w:rPr>
        <w:t xml:space="preserve">  He noted that he tends to include comments from the Public Works Director in his memo, as well. Councilmember Beal remarked on the perceived difference between a recommendation and a requirement.</w:t>
      </w:r>
      <w:r w:rsidR="005F5569">
        <w:rPr>
          <w:rFonts w:ascii="Times New Roman" w:hAnsi="Times New Roman"/>
          <w:sz w:val="20"/>
          <w:szCs w:val="20"/>
        </w:rPr>
        <w:t xml:space="preserve">  She pointed out that the drawings presented to the Council for final approval, frequently do not reflect the recommendations from the City Engineer’s memo. </w:t>
      </w:r>
      <w:r w:rsidR="009A5B3C">
        <w:rPr>
          <w:rFonts w:ascii="Times New Roman" w:hAnsi="Times New Roman"/>
          <w:sz w:val="20"/>
          <w:szCs w:val="20"/>
        </w:rPr>
        <w:t xml:space="preserve"> Mayor Beesley indicated that the final plat will not be signed until the recommended action has been performed. Brad Jensen clarified; when the Council accepts</w:t>
      </w:r>
      <w:r w:rsidR="005F5569">
        <w:rPr>
          <w:rFonts w:ascii="Times New Roman" w:hAnsi="Times New Roman"/>
          <w:sz w:val="20"/>
          <w:szCs w:val="20"/>
        </w:rPr>
        <w:t xml:space="preserve"> a</w:t>
      </w:r>
      <w:r w:rsidR="009A5B3C">
        <w:rPr>
          <w:rFonts w:ascii="Times New Roman" w:hAnsi="Times New Roman"/>
          <w:sz w:val="20"/>
          <w:szCs w:val="20"/>
        </w:rPr>
        <w:t xml:space="preserve"> City Engineer’s recommendation</w:t>
      </w:r>
      <w:r w:rsidR="005F5569">
        <w:rPr>
          <w:rFonts w:ascii="Times New Roman" w:hAnsi="Times New Roman"/>
          <w:sz w:val="20"/>
          <w:szCs w:val="20"/>
        </w:rPr>
        <w:t>, it becomes a requirement.  He stated that the City Council is granting final approval of the presented plat.  He explained that improvement drawings are subject to further review throughout construction.</w:t>
      </w:r>
      <w:r w:rsidR="00AB11F5">
        <w:rPr>
          <w:rFonts w:ascii="Times New Roman" w:hAnsi="Times New Roman"/>
          <w:sz w:val="20"/>
          <w:szCs w:val="20"/>
        </w:rPr>
        <w:t xml:space="preserve"> Councilmember Sadler advised that the City Council will be more involved with the Residential Overlay projects on the agenda for tonight’s City Council meeting.  He noted that the Council wants specific features that are not necessarily Engineering or Public Works matters.  He explained that a development agreement </w:t>
      </w:r>
      <w:r w:rsidR="00C576D3">
        <w:rPr>
          <w:rFonts w:ascii="Times New Roman" w:hAnsi="Times New Roman"/>
          <w:sz w:val="20"/>
          <w:szCs w:val="20"/>
        </w:rPr>
        <w:t>is a legislative item – to be decided by the City Council.  He expressed his opinion that an Overlay development cannot be approved without a development agreement.  He spoke of the City Attorney’s obligation to ensure that the agreement is apropos.  He asserted that the development agreement</w:t>
      </w:r>
      <w:r w:rsidR="003E7832">
        <w:rPr>
          <w:rFonts w:ascii="Times New Roman" w:hAnsi="Times New Roman"/>
          <w:sz w:val="20"/>
          <w:szCs w:val="20"/>
        </w:rPr>
        <w:t xml:space="preserve"> for an Overlay</w:t>
      </w:r>
      <w:r w:rsidR="00C576D3">
        <w:rPr>
          <w:rFonts w:ascii="Times New Roman" w:hAnsi="Times New Roman"/>
          <w:sz w:val="20"/>
          <w:szCs w:val="20"/>
        </w:rPr>
        <w:t xml:space="preserve"> should include a</w:t>
      </w:r>
      <w:r w:rsidR="003E7832">
        <w:rPr>
          <w:rFonts w:ascii="Times New Roman" w:hAnsi="Times New Roman"/>
          <w:sz w:val="20"/>
          <w:szCs w:val="20"/>
        </w:rPr>
        <w:t xml:space="preserve"> firm </w:t>
      </w:r>
      <w:r w:rsidR="00C576D3">
        <w:rPr>
          <w:rFonts w:ascii="Times New Roman" w:hAnsi="Times New Roman"/>
          <w:sz w:val="20"/>
          <w:szCs w:val="20"/>
        </w:rPr>
        <w:t>list</w:t>
      </w:r>
      <w:r w:rsidR="003E7832">
        <w:rPr>
          <w:rFonts w:ascii="Times New Roman" w:hAnsi="Times New Roman"/>
          <w:sz w:val="20"/>
          <w:szCs w:val="20"/>
        </w:rPr>
        <w:t xml:space="preserve"> of</w:t>
      </w:r>
      <w:r w:rsidR="00C576D3">
        <w:rPr>
          <w:rFonts w:ascii="Times New Roman" w:hAnsi="Times New Roman"/>
          <w:sz w:val="20"/>
          <w:szCs w:val="20"/>
        </w:rPr>
        <w:t xml:space="preserve"> amenit</w:t>
      </w:r>
      <w:r w:rsidR="003E7832">
        <w:rPr>
          <w:rFonts w:ascii="Times New Roman" w:hAnsi="Times New Roman"/>
          <w:sz w:val="20"/>
          <w:szCs w:val="20"/>
        </w:rPr>
        <w:t>ies</w:t>
      </w:r>
      <w:r w:rsidR="00C576D3">
        <w:rPr>
          <w:rFonts w:ascii="Times New Roman" w:hAnsi="Times New Roman"/>
          <w:sz w:val="20"/>
          <w:szCs w:val="20"/>
        </w:rPr>
        <w:t xml:space="preserve"> to be provided by the developer</w:t>
      </w:r>
      <w:r w:rsidR="003E7832">
        <w:rPr>
          <w:rFonts w:ascii="Times New Roman" w:hAnsi="Times New Roman"/>
          <w:sz w:val="20"/>
          <w:szCs w:val="20"/>
        </w:rPr>
        <w:t>.</w:t>
      </w:r>
      <w:r w:rsidR="00B06451">
        <w:rPr>
          <w:rFonts w:ascii="Times New Roman" w:hAnsi="Times New Roman"/>
          <w:sz w:val="20"/>
          <w:szCs w:val="20"/>
        </w:rPr>
        <w:t xml:space="preserve"> </w:t>
      </w:r>
      <w:r w:rsidR="003E7832">
        <w:rPr>
          <w:rFonts w:ascii="Times New Roman" w:hAnsi="Times New Roman"/>
          <w:sz w:val="20"/>
          <w:szCs w:val="20"/>
        </w:rPr>
        <w:t>Brandon Richards indicated that</w:t>
      </w:r>
      <w:r w:rsidR="0053761B">
        <w:rPr>
          <w:rFonts w:ascii="Times New Roman" w:hAnsi="Times New Roman"/>
          <w:sz w:val="20"/>
          <w:szCs w:val="20"/>
        </w:rPr>
        <w:t xml:space="preserve"> approval of</w:t>
      </w:r>
      <w:r w:rsidR="003E7832">
        <w:rPr>
          <w:rFonts w:ascii="Times New Roman" w:hAnsi="Times New Roman"/>
          <w:sz w:val="20"/>
          <w:szCs w:val="20"/>
        </w:rPr>
        <w:t xml:space="preserve"> a final plat may</w:t>
      </w:r>
      <w:r w:rsidR="0053761B" w:rsidRPr="0053761B">
        <w:rPr>
          <w:rFonts w:ascii="Times New Roman" w:hAnsi="Times New Roman"/>
          <w:sz w:val="20"/>
          <w:szCs w:val="20"/>
        </w:rPr>
        <w:t xml:space="preserve"> </w:t>
      </w:r>
      <w:r w:rsidR="0053761B">
        <w:rPr>
          <w:rFonts w:ascii="Times New Roman" w:hAnsi="Times New Roman"/>
          <w:sz w:val="20"/>
          <w:szCs w:val="20"/>
        </w:rPr>
        <w:t xml:space="preserve">reasonably </w:t>
      </w:r>
      <w:r w:rsidR="003E7832">
        <w:rPr>
          <w:rFonts w:ascii="Times New Roman" w:hAnsi="Times New Roman"/>
          <w:sz w:val="20"/>
          <w:szCs w:val="20"/>
        </w:rPr>
        <w:t xml:space="preserve">be </w:t>
      </w:r>
      <w:r w:rsidR="0053761B">
        <w:rPr>
          <w:rFonts w:ascii="Times New Roman" w:hAnsi="Times New Roman"/>
          <w:sz w:val="20"/>
          <w:szCs w:val="20"/>
        </w:rPr>
        <w:t>granted</w:t>
      </w:r>
      <w:r w:rsidR="003E7832">
        <w:rPr>
          <w:rFonts w:ascii="Times New Roman" w:hAnsi="Times New Roman"/>
          <w:sz w:val="20"/>
          <w:szCs w:val="20"/>
        </w:rPr>
        <w:t xml:space="preserve">, contingent on the engineer’s recommendations being met, even if the </w:t>
      </w:r>
      <w:r w:rsidR="003E7832">
        <w:rPr>
          <w:rFonts w:ascii="Times New Roman" w:hAnsi="Times New Roman"/>
          <w:sz w:val="20"/>
          <w:szCs w:val="20"/>
        </w:rPr>
        <w:lastRenderedPageBreak/>
        <w:t>recommended items are not shown on submitted drawings.</w:t>
      </w:r>
      <w:r w:rsidR="0053761B">
        <w:rPr>
          <w:rFonts w:ascii="Times New Roman" w:hAnsi="Times New Roman"/>
          <w:sz w:val="20"/>
          <w:szCs w:val="20"/>
        </w:rPr>
        <w:t xml:space="preserve">  He suggested; a development agreement is different, in that the Council must be fully aware of agreement</w:t>
      </w:r>
      <w:r w:rsidR="003E7832">
        <w:rPr>
          <w:rFonts w:ascii="Times New Roman" w:hAnsi="Times New Roman"/>
          <w:sz w:val="20"/>
          <w:szCs w:val="20"/>
        </w:rPr>
        <w:t xml:space="preserve"> </w:t>
      </w:r>
      <w:r w:rsidR="0053761B">
        <w:rPr>
          <w:rFonts w:ascii="Times New Roman" w:hAnsi="Times New Roman"/>
          <w:sz w:val="20"/>
          <w:szCs w:val="20"/>
        </w:rPr>
        <w:t>language and content in order to</w:t>
      </w:r>
      <w:r w:rsidR="0053761B" w:rsidRPr="0053761B">
        <w:rPr>
          <w:rFonts w:ascii="Times New Roman" w:hAnsi="Times New Roman"/>
          <w:sz w:val="20"/>
          <w:szCs w:val="20"/>
        </w:rPr>
        <w:t xml:space="preserve"> </w:t>
      </w:r>
      <w:r w:rsidR="0053761B">
        <w:rPr>
          <w:rFonts w:ascii="Times New Roman" w:hAnsi="Times New Roman"/>
          <w:sz w:val="20"/>
          <w:szCs w:val="20"/>
        </w:rPr>
        <w:t xml:space="preserve">accept it.  He agreed that the City Council should be especially involved in scripting a development agreement for a Residential Overlay subdivision.  Councilmember Sadler </w:t>
      </w:r>
      <w:r w:rsidR="00175253">
        <w:rPr>
          <w:rFonts w:ascii="Times New Roman" w:hAnsi="Times New Roman"/>
          <w:sz w:val="20"/>
          <w:szCs w:val="20"/>
        </w:rPr>
        <w:t>stated that he does not want to review road section details or other improvement drawings.  He voiced endorsement of Brad Jensen’s work and expertise.  He commended Brandon Richards for his outstanding service.  He reported witnessing undue pressure placed on the Planning Commission by developers, to advance their application before</w:t>
      </w:r>
      <w:r w:rsidR="00F842D0">
        <w:rPr>
          <w:rFonts w:ascii="Times New Roman" w:hAnsi="Times New Roman"/>
          <w:sz w:val="20"/>
          <w:szCs w:val="20"/>
        </w:rPr>
        <w:t xml:space="preserve"> everything is in order.</w:t>
      </w:r>
      <w:r w:rsidR="00B06451">
        <w:rPr>
          <w:rFonts w:ascii="Times New Roman" w:hAnsi="Times New Roman"/>
          <w:sz w:val="20"/>
          <w:szCs w:val="20"/>
        </w:rPr>
        <w:t xml:space="preserve"> </w:t>
      </w:r>
      <w:r w:rsidR="00F842D0">
        <w:rPr>
          <w:rFonts w:ascii="Times New Roman" w:hAnsi="Times New Roman"/>
          <w:sz w:val="20"/>
          <w:szCs w:val="20"/>
        </w:rPr>
        <w:t xml:space="preserve">City Recorder, Diane Hirschi </w:t>
      </w:r>
      <w:r w:rsidR="00086A1F">
        <w:rPr>
          <w:rFonts w:ascii="Times New Roman" w:hAnsi="Times New Roman"/>
          <w:sz w:val="20"/>
          <w:szCs w:val="20"/>
        </w:rPr>
        <w:t>confirmed</w:t>
      </w:r>
      <w:r w:rsidR="00F842D0">
        <w:rPr>
          <w:rFonts w:ascii="Times New Roman" w:hAnsi="Times New Roman"/>
          <w:sz w:val="20"/>
          <w:szCs w:val="20"/>
        </w:rPr>
        <w:t xml:space="preserve"> that the Council wants to review the final plat drawing</w:t>
      </w:r>
      <w:r w:rsidR="002B0638">
        <w:rPr>
          <w:rFonts w:ascii="Times New Roman" w:hAnsi="Times New Roman"/>
          <w:sz w:val="20"/>
          <w:szCs w:val="20"/>
        </w:rPr>
        <w:t xml:space="preserve"> when considering a subdivision application,</w:t>
      </w:r>
      <w:r w:rsidR="00F842D0">
        <w:rPr>
          <w:rFonts w:ascii="Times New Roman" w:hAnsi="Times New Roman"/>
          <w:sz w:val="20"/>
          <w:szCs w:val="20"/>
        </w:rPr>
        <w:t xml:space="preserve"> but not the </w:t>
      </w:r>
      <w:r w:rsidR="002B0638">
        <w:rPr>
          <w:rFonts w:ascii="Times New Roman" w:hAnsi="Times New Roman"/>
          <w:sz w:val="20"/>
          <w:szCs w:val="20"/>
        </w:rPr>
        <w:t>accompanying</w:t>
      </w:r>
      <w:r w:rsidR="00F842D0">
        <w:rPr>
          <w:rFonts w:ascii="Times New Roman" w:hAnsi="Times New Roman"/>
          <w:sz w:val="20"/>
          <w:szCs w:val="20"/>
        </w:rPr>
        <w:t xml:space="preserve"> improvement drawings.</w:t>
      </w:r>
    </w:p>
    <w:p w14:paraId="2D703414" w14:textId="47355522" w:rsidR="00AB11F5" w:rsidRDefault="002B0638" w:rsidP="007B4005">
      <w:pPr>
        <w:jc w:val="left"/>
        <w:rPr>
          <w:rFonts w:ascii="Times New Roman" w:hAnsi="Times New Roman"/>
          <w:sz w:val="20"/>
          <w:szCs w:val="20"/>
        </w:rPr>
      </w:pPr>
      <w:r>
        <w:rPr>
          <w:rFonts w:ascii="Times New Roman" w:hAnsi="Times New Roman"/>
          <w:sz w:val="20"/>
          <w:szCs w:val="20"/>
        </w:rPr>
        <w:t xml:space="preserve">Councilmember Skeen commented on </w:t>
      </w:r>
      <w:r w:rsidR="008F22E6" w:rsidRPr="008F22E6">
        <w:rPr>
          <w:rFonts w:ascii="Times New Roman" w:hAnsi="Times New Roman"/>
          <w:sz w:val="20"/>
          <w:szCs w:val="20"/>
        </w:rPr>
        <w:t xml:space="preserve">standards of education and training that </w:t>
      </w:r>
      <w:r w:rsidR="008F22E6">
        <w:rPr>
          <w:rFonts w:ascii="Times New Roman" w:hAnsi="Times New Roman"/>
          <w:sz w:val="20"/>
          <w:szCs w:val="20"/>
        </w:rPr>
        <w:t>staff professionals</w:t>
      </w:r>
      <w:r w:rsidR="008F22E6" w:rsidRPr="008F22E6">
        <w:rPr>
          <w:rFonts w:ascii="Times New Roman" w:hAnsi="Times New Roman"/>
          <w:sz w:val="20"/>
          <w:szCs w:val="20"/>
        </w:rPr>
        <w:t xml:space="preserve"> </w:t>
      </w:r>
      <w:r w:rsidR="008F22E6">
        <w:rPr>
          <w:rFonts w:ascii="Times New Roman" w:hAnsi="Times New Roman"/>
          <w:sz w:val="20"/>
          <w:szCs w:val="20"/>
        </w:rPr>
        <w:t xml:space="preserve">contribute, </w:t>
      </w:r>
      <w:r w:rsidR="008F22E6" w:rsidRPr="008F22E6">
        <w:rPr>
          <w:rFonts w:ascii="Times New Roman" w:hAnsi="Times New Roman"/>
          <w:sz w:val="20"/>
          <w:szCs w:val="20"/>
        </w:rPr>
        <w:t xml:space="preserve">with the particular knowledge and skills necessary to perform their specific role </w:t>
      </w:r>
      <w:r w:rsidR="008F22E6">
        <w:rPr>
          <w:rFonts w:ascii="Times New Roman" w:hAnsi="Times New Roman"/>
          <w:sz w:val="20"/>
          <w:szCs w:val="20"/>
        </w:rPr>
        <w:t>for</w:t>
      </w:r>
      <w:r w:rsidR="008F22E6" w:rsidRPr="008F22E6">
        <w:rPr>
          <w:rFonts w:ascii="Times New Roman" w:hAnsi="Times New Roman"/>
          <w:sz w:val="20"/>
          <w:szCs w:val="20"/>
        </w:rPr>
        <w:t xml:space="preserve"> </w:t>
      </w:r>
      <w:r w:rsidR="008F22E6">
        <w:rPr>
          <w:rFonts w:ascii="Times New Roman" w:hAnsi="Times New Roman"/>
          <w:sz w:val="20"/>
          <w:szCs w:val="20"/>
        </w:rPr>
        <w:t>the City</w:t>
      </w:r>
      <w:r w:rsidR="008F22E6" w:rsidRPr="008F22E6">
        <w:rPr>
          <w:rFonts w:ascii="Times New Roman" w:hAnsi="Times New Roman"/>
          <w:sz w:val="20"/>
          <w:szCs w:val="20"/>
        </w:rPr>
        <w:t>.</w:t>
      </w:r>
      <w:r w:rsidR="008F22E6">
        <w:rPr>
          <w:rFonts w:ascii="Times New Roman" w:hAnsi="Times New Roman"/>
          <w:sz w:val="20"/>
          <w:szCs w:val="20"/>
        </w:rPr>
        <w:t xml:space="preserve">  He made mention of</w:t>
      </w:r>
      <w:r w:rsidR="008F22E6" w:rsidRPr="008F22E6">
        <w:rPr>
          <w:rFonts w:ascii="Times New Roman" w:hAnsi="Times New Roman"/>
          <w:sz w:val="20"/>
          <w:szCs w:val="20"/>
        </w:rPr>
        <w:t xml:space="preserve"> strict codes of conduct</w:t>
      </w:r>
      <w:r w:rsidR="008F22E6">
        <w:rPr>
          <w:rFonts w:ascii="Times New Roman" w:hAnsi="Times New Roman"/>
          <w:sz w:val="20"/>
          <w:szCs w:val="20"/>
        </w:rPr>
        <w:t xml:space="preserve"> that they must adhere to, submitting that they should be trusted to perform the duties they are hired </w:t>
      </w:r>
      <w:r w:rsidR="00146ABA">
        <w:rPr>
          <w:rFonts w:ascii="Times New Roman" w:hAnsi="Times New Roman"/>
          <w:sz w:val="20"/>
          <w:szCs w:val="20"/>
        </w:rPr>
        <w:t>to do.</w:t>
      </w:r>
    </w:p>
    <w:p w14:paraId="3D57B316" w14:textId="77777777" w:rsidR="00B06451" w:rsidRDefault="00B06451" w:rsidP="007B4005">
      <w:pPr>
        <w:jc w:val="left"/>
        <w:rPr>
          <w:rFonts w:ascii="Times New Roman" w:hAnsi="Times New Roman"/>
          <w:sz w:val="20"/>
          <w:szCs w:val="20"/>
        </w:rPr>
      </w:pPr>
    </w:p>
    <w:p w14:paraId="640FD13E" w14:textId="5E34565C" w:rsidR="00552DC6" w:rsidRDefault="00552DC6" w:rsidP="007B4005">
      <w:pPr>
        <w:jc w:val="left"/>
        <w:rPr>
          <w:rFonts w:ascii="Times New Roman" w:hAnsi="Times New Roman"/>
          <w:sz w:val="20"/>
          <w:szCs w:val="20"/>
        </w:rPr>
      </w:pPr>
      <w:r>
        <w:rPr>
          <w:rFonts w:ascii="Times New Roman" w:hAnsi="Times New Roman"/>
          <w:sz w:val="20"/>
          <w:szCs w:val="20"/>
        </w:rPr>
        <w:t>Brandon Richards reviewed State rules on open meetings.  He indicated that it’s the Mayor’s responsibility to provide annual, open meetings training for the City Council.  He asserted that the public scrutinizes City Council decisions and how they are</w:t>
      </w:r>
      <w:r w:rsidRPr="00552DC6">
        <w:rPr>
          <w:rFonts w:ascii="Times New Roman" w:hAnsi="Times New Roman"/>
          <w:sz w:val="20"/>
          <w:szCs w:val="20"/>
        </w:rPr>
        <w:t xml:space="preserve"> </w:t>
      </w:r>
      <w:r>
        <w:rPr>
          <w:rFonts w:ascii="Times New Roman" w:hAnsi="Times New Roman"/>
          <w:sz w:val="20"/>
          <w:szCs w:val="20"/>
        </w:rPr>
        <w:t xml:space="preserve">arrived at.  He stated that public input is vital to the success of </w:t>
      </w:r>
      <w:r w:rsidR="002538EB" w:rsidRPr="002538EB">
        <w:rPr>
          <w:rFonts w:ascii="Times New Roman" w:hAnsi="Times New Roman"/>
          <w:sz w:val="20"/>
          <w:szCs w:val="20"/>
        </w:rPr>
        <w:t>initiative</w:t>
      </w:r>
      <w:r w:rsidR="002538EB">
        <w:rPr>
          <w:rFonts w:ascii="Times New Roman" w:hAnsi="Times New Roman"/>
          <w:sz w:val="20"/>
          <w:szCs w:val="20"/>
        </w:rPr>
        <w:t xml:space="preserve">s undertaken </w:t>
      </w:r>
      <w:r>
        <w:rPr>
          <w:rFonts w:ascii="Times New Roman" w:hAnsi="Times New Roman"/>
          <w:sz w:val="20"/>
          <w:szCs w:val="20"/>
        </w:rPr>
        <w:t>by the Council.</w:t>
      </w:r>
      <w:r w:rsidR="002538EB">
        <w:rPr>
          <w:rFonts w:ascii="Times New Roman" w:hAnsi="Times New Roman"/>
          <w:sz w:val="20"/>
          <w:szCs w:val="20"/>
        </w:rPr>
        <w:t xml:space="preserve">  He reviewed definitions of terms related to open/public meetings.  He commented on closed meeting policies.  He informed that all public meetings and </w:t>
      </w:r>
      <w:bookmarkStart w:id="0" w:name="_Hlk49499641"/>
      <w:r w:rsidR="002538EB">
        <w:rPr>
          <w:rFonts w:ascii="Times New Roman" w:hAnsi="Times New Roman"/>
          <w:sz w:val="20"/>
          <w:szCs w:val="20"/>
        </w:rPr>
        <w:t>executive (closed) meetings that involve a quorum, must be</w:t>
      </w:r>
      <w:r w:rsidR="00FF47F7">
        <w:rPr>
          <w:rFonts w:ascii="Times New Roman" w:hAnsi="Times New Roman"/>
          <w:sz w:val="20"/>
          <w:szCs w:val="20"/>
        </w:rPr>
        <w:t xml:space="preserve"> appropriately</w:t>
      </w:r>
      <w:r w:rsidR="002538EB">
        <w:rPr>
          <w:rFonts w:ascii="Times New Roman" w:hAnsi="Times New Roman"/>
          <w:sz w:val="20"/>
          <w:szCs w:val="20"/>
        </w:rPr>
        <w:t xml:space="preserve"> noticed.</w:t>
      </w:r>
      <w:r w:rsidR="00FF47F7">
        <w:rPr>
          <w:rFonts w:ascii="Times New Roman" w:hAnsi="Times New Roman"/>
          <w:sz w:val="20"/>
          <w:szCs w:val="20"/>
        </w:rPr>
        <w:t xml:space="preserve">  </w:t>
      </w:r>
      <w:bookmarkEnd w:id="0"/>
      <w:r w:rsidR="00FF47F7">
        <w:rPr>
          <w:rFonts w:ascii="Times New Roman" w:hAnsi="Times New Roman"/>
          <w:sz w:val="20"/>
          <w:szCs w:val="20"/>
        </w:rPr>
        <w:t xml:space="preserve">He praised Diane Hirschi for an impeccable public meeting notification track record.  He remarked on extraordinary circumstances that would </w:t>
      </w:r>
      <w:r w:rsidR="00C016F5">
        <w:rPr>
          <w:rFonts w:ascii="Times New Roman" w:hAnsi="Times New Roman"/>
          <w:sz w:val="20"/>
          <w:szCs w:val="20"/>
        </w:rPr>
        <w:t xml:space="preserve">necessitate </w:t>
      </w:r>
      <w:r w:rsidR="00FF47F7">
        <w:rPr>
          <w:rFonts w:ascii="Times New Roman" w:hAnsi="Times New Roman"/>
          <w:sz w:val="20"/>
          <w:szCs w:val="20"/>
        </w:rPr>
        <w:t>an emergency meeting</w:t>
      </w:r>
      <w:r w:rsidR="00C016F5">
        <w:rPr>
          <w:rFonts w:ascii="Times New Roman" w:hAnsi="Times New Roman"/>
          <w:sz w:val="20"/>
          <w:szCs w:val="20"/>
        </w:rPr>
        <w:t>.  He presented general agenda requirements.  He affirmed that Council discussion of items that are not on the agenda is allowed as long as formal action is not taken.  He reviewed</w:t>
      </w:r>
      <w:r w:rsidR="00C016F5" w:rsidRPr="00C016F5">
        <w:rPr>
          <w:rFonts w:ascii="Times New Roman" w:hAnsi="Times New Roman"/>
          <w:sz w:val="20"/>
          <w:szCs w:val="20"/>
        </w:rPr>
        <w:t xml:space="preserve"> </w:t>
      </w:r>
      <w:r w:rsidR="00C016F5">
        <w:rPr>
          <w:rFonts w:ascii="Times New Roman" w:hAnsi="Times New Roman"/>
          <w:sz w:val="20"/>
          <w:szCs w:val="20"/>
        </w:rPr>
        <w:t>procedures for minute taking and recording (audio) of public meetings.  He further commented on closed meeting</w:t>
      </w:r>
      <w:r w:rsidR="00454381">
        <w:rPr>
          <w:rFonts w:ascii="Times New Roman" w:hAnsi="Times New Roman"/>
          <w:sz w:val="20"/>
          <w:szCs w:val="20"/>
        </w:rPr>
        <w:t xml:space="preserve"> points, instructing that executive (closed) meetings that involve a quorum, must be part of an open meeting and on the agenda – the purpose identified.  He listed reasons for which a closed meeting can be held. </w:t>
      </w:r>
      <w:r w:rsidR="002462AD">
        <w:rPr>
          <w:rFonts w:ascii="Times New Roman" w:hAnsi="Times New Roman"/>
          <w:sz w:val="20"/>
          <w:szCs w:val="20"/>
        </w:rPr>
        <w:t>Mayor Beesley reported that he has seen legal advertisements for closed sessions, from other jurisdictions, that identify all permittable</w:t>
      </w:r>
      <w:r w:rsidR="002462AD" w:rsidRPr="002462AD">
        <w:rPr>
          <w:rFonts w:ascii="Times New Roman" w:hAnsi="Times New Roman"/>
          <w:sz w:val="20"/>
          <w:szCs w:val="20"/>
        </w:rPr>
        <w:t xml:space="preserve"> </w:t>
      </w:r>
      <w:r w:rsidR="002462AD">
        <w:rPr>
          <w:rFonts w:ascii="Times New Roman" w:hAnsi="Times New Roman"/>
          <w:sz w:val="20"/>
          <w:szCs w:val="20"/>
        </w:rPr>
        <w:t>grounds, without distinguishing which one will be deliberated.</w:t>
      </w:r>
      <w:r w:rsidR="00B06451">
        <w:rPr>
          <w:rFonts w:ascii="Times New Roman" w:hAnsi="Times New Roman"/>
          <w:sz w:val="20"/>
          <w:szCs w:val="20"/>
        </w:rPr>
        <w:t xml:space="preserve"> </w:t>
      </w:r>
      <w:r w:rsidR="002462AD">
        <w:rPr>
          <w:rFonts w:ascii="Times New Roman" w:hAnsi="Times New Roman"/>
          <w:sz w:val="20"/>
          <w:szCs w:val="20"/>
        </w:rPr>
        <w:t xml:space="preserve">Brandon Richards indicated that he </w:t>
      </w:r>
      <w:r w:rsidR="00BB1602">
        <w:rPr>
          <w:rFonts w:ascii="Times New Roman" w:hAnsi="Times New Roman"/>
          <w:sz w:val="20"/>
          <w:szCs w:val="20"/>
        </w:rPr>
        <w:t xml:space="preserve">perceives </w:t>
      </w:r>
      <w:r w:rsidR="002462AD">
        <w:rPr>
          <w:rFonts w:ascii="Times New Roman" w:hAnsi="Times New Roman"/>
          <w:sz w:val="20"/>
          <w:szCs w:val="20"/>
        </w:rPr>
        <w:t>the</w:t>
      </w:r>
      <w:r w:rsidR="00BB1602">
        <w:rPr>
          <w:rFonts w:ascii="Times New Roman" w:hAnsi="Times New Roman"/>
          <w:sz w:val="20"/>
          <w:szCs w:val="20"/>
        </w:rPr>
        <w:t xml:space="preserve"> statute to require a more specific reference when it comes to noticing closed meetings.  He submitted that a less discernable identifier may be published on rare occasions when sensitive topics are to be discussed.  </w:t>
      </w:r>
      <w:r w:rsidR="002462AD">
        <w:rPr>
          <w:rFonts w:ascii="Times New Roman" w:hAnsi="Times New Roman"/>
          <w:sz w:val="20"/>
          <w:szCs w:val="20"/>
        </w:rPr>
        <w:t xml:space="preserve"> </w:t>
      </w:r>
      <w:r w:rsidR="00454381">
        <w:rPr>
          <w:rFonts w:ascii="Times New Roman" w:hAnsi="Times New Roman"/>
          <w:sz w:val="20"/>
          <w:szCs w:val="20"/>
        </w:rPr>
        <w:t xml:space="preserve">    </w:t>
      </w:r>
    </w:p>
    <w:p w14:paraId="023ABBEE" w14:textId="430BD4A3" w:rsidR="00886E32" w:rsidRPr="007F7660" w:rsidRDefault="009A5B3C" w:rsidP="00886E32">
      <w:pPr>
        <w:jc w:val="left"/>
        <w:rPr>
          <w:rFonts w:ascii="Times New Roman" w:hAnsi="Times New Roman"/>
          <w:sz w:val="20"/>
          <w:szCs w:val="20"/>
        </w:rPr>
      </w:pPr>
      <w:r>
        <w:rPr>
          <w:rFonts w:ascii="Times New Roman" w:hAnsi="Times New Roman"/>
          <w:sz w:val="20"/>
          <w:szCs w:val="20"/>
        </w:rPr>
        <w:t xml:space="preserve"> </w:t>
      </w:r>
      <w:r w:rsidR="00215FAB">
        <w:rPr>
          <w:rFonts w:ascii="Times New Roman" w:hAnsi="Times New Roman"/>
          <w:sz w:val="20"/>
          <w:szCs w:val="20"/>
        </w:rPr>
        <w:t xml:space="preserve">  </w:t>
      </w:r>
      <w:r w:rsidR="009A29FD">
        <w:rPr>
          <w:rFonts w:ascii="Times New Roman" w:hAnsi="Times New Roman"/>
          <w:sz w:val="20"/>
          <w:szCs w:val="20"/>
        </w:rPr>
        <w:t xml:space="preserve"> </w:t>
      </w:r>
      <w:r w:rsidR="007271F2">
        <w:rPr>
          <w:rFonts w:ascii="Times New Roman" w:hAnsi="Times New Roman"/>
          <w:sz w:val="20"/>
          <w:szCs w:val="20"/>
        </w:rPr>
        <w:t xml:space="preserve">  </w:t>
      </w:r>
      <w:r w:rsidR="00826915">
        <w:rPr>
          <w:rFonts w:ascii="Times New Roman" w:hAnsi="Times New Roman"/>
          <w:sz w:val="20"/>
          <w:szCs w:val="20"/>
        </w:rPr>
        <w:t xml:space="preserve">   </w:t>
      </w:r>
      <w:r w:rsidR="008E6DD1">
        <w:rPr>
          <w:rFonts w:ascii="Times New Roman" w:hAnsi="Times New Roman"/>
          <w:sz w:val="20"/>
          <w:szCs w:val="20"/>
        </w:rPr>
        <w:t xml:space="preserve">    </w:t>
      </w:r>
      <w:r w:rsidR="006E3501">
        <w:rPr>
          <w:rFonts w:ascii="Times New Roman" w:hAnsi="Times New Roman"/>
          <w:sz w:val="20"/>
          <w:szCs w:val="20"/>
        </w:rPr>
        <w:t xml:space="preserve"> </w:t>
      </w:r>
      <w:r w:rsidR="00A302CD">
        <w:rPr>
          <w:rFonts w:ascii="Times New Roman" w:hAnsi="Times New Roman"/>
          <w:sz w:val="20"/>
          <w:szCs w:val="20"/>
        </w:rPr>
        <w:t xml:space="preserve">  </w:t>
      </w:r>
      <w:r w:rsidR="00137970">
        <w:rPr>
          <w:rFonts w:ascii="Times New Roman" w:hAnsi="Times New Roman"/>
          <w:sz w:val="20"/>
          <w:szCs w:val="20"/>
        </w:rPr>
        <w:t xml:space="preserve">   </w:t>
      </w:r>
      <w:r w:rsidR="00681733">
        <w:rPr>
          <w:rFonts w:ascii="Times New Roman" w:hAnsi="Times New Roman"/>
          <w:sz w:val="20"/>
          <w:szCs w:val="20"/>
        </w:rPr>
        <w:t xml:space="preserve">   </w:t>
      </w:r>
      <w:r w:rsidR="00BD65EF">
        <w:rPr>
          <w:rFonts w:ascii="Times New Roman" w:hAnsi="Times New Roman"/>
          <w:sz w:val="20"/>
          <w:szCs w:val="20"/>
        </w:rPr>
        <w:t xml:space="preserve">       </w:t>
      </w:r>
      <w:r w:rsidR="006D37B3">
        <w:rPr>
          <w:rFonts w:ascii="Times New Roman" w:hAnsi="Times New Roman"/>
          <w:sz w:val="20"/>
          <w:szCs w:val="20"/>
        </w:rPr>
        <w:t xml:space="preserve">  </w:t>
      </w:r>
    </w:p>
    <w:p w14:paraId="38A61A92" w14:textId="33F47400" w:rsidR="00684DAF" w:rsidRDefault="00684DAF" w:rsidP="00A12F7B">
      <w:pPr>
        <w:jc w:val="left"/>
        <w:rPr>
          <w:rFonts w:ascii="Times New Roman" w:hAnsi="Times New Roman"/>
          <w:sz w:val="20"/>
          <w:szCs w:val="20"/>
        </w:rPr>
      </w:pPr>
      <w:r w:rsidRPr="007F7660">
        <w:rPr>
          <w:rFonts w:ascii="Times New Roman" w:hAnsi="Times New Roman"/>
          <w:sz w:val="20"/>
          <w:szCs w:val="20"/>
        </w:rPr>
        <w:t>The work meeting adjourned at</w:t>
      </w:r>
      <w:r w:rsidR="00886E32" w:rsidRPr="007F7660">
        <w:rPr>
          <w:rFonts w:ascii="Times New Roman" w:hAnsi="Times New Roman"/>
          <w:sz w:val="20"/>
          <w:szCs w:val="20"/>
        </w:rPr>
        <w:t xml:space="preserve"> </w:t>
      </w:r>
      <w:r w:rsidR="0070304D" w:rsidRPr="007F7660">
        <w:rPr>
          <w:rFonts w:ascii="Times New Roman" w:hAnsi="Times New Roman"/>
          <w:sz w:val="20"/>
          <w:szCs w:val="20"/>
        </w:rPr>
        <w:t>6:</w:t>
      </w:r>
      <w:r w:rsidR="0089198E">
        <w:rPr>
          <w:rFonts w:ascii="Times New Roman" w:hAnsi="Times New Roman"/>
          <w:sz w:val="20"/>
          <w:szCs w:val="20"/>
        </w:rPr>
        <w:t>5</w:t>
      </w:r>
      <w:r w:rsidR="007B4005">
        <w:rPr>
          <w:rFonts w:ascii="Times New Roman" w:hAnsi="Times New Roman"/>
          <w:sz w:val="20"/>
          <w:szCs w:val="20"/>
        </w:rPr>
        <w:t>8</w:t>
      </w:r>
      <w:r w:rsidRPr="007F7660">
        <w:rPr>
          <w:rFonts w:ascii="Times New Roman" w:hAnsi="Times New Roman"/>
          <w:sz w:val="20"/>
          <w:szCs w:val="20"/>
        </w:rPr>
        <w:t xml:space="preserve"> p.m.</w:t>
      </w:r>
    </w:p>
    <w:p w14:paraId="2FB03AF4" w14:textId="77777777" w:rsidR="00FE623A" w:rsidRPr="007F7660" w:rsidRDefault="00FE623A" w:rsidP="00A12F7B">
      <w:pPr>
        <w:jc w:val="left"/>
        <w:rPr>
          <w:rFonts w:ascii="Times New Roman" w:hAnsi="Times New Roman"/>
          <w:sz w:val="20"/>
          <w:szCs w:val="20"/>
        </w:rPr>
      </w:pPr>
    </w:p>
    <w:p w14:paraId="278B7481" w14:textId="2E3FAD77"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 xml:space="preserve">                                                                     </w:t>
      </w:r>
    </w:p>
    <w:p w14:paraId="470E54BF" w14:textId="37A605A3"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 xml:space="preserve">                                                                                                                </w:t>
      </w:r>
      <w:r w:rsidR="00991217" w:rsidRPr="007F7660">
        <w:rPr>
          <w:rFonts w:ascii="Times New Roman" w:hAnsi="Times New Roman"/>
          <w:sz w:val="20"/>
          <w:szCs w:val="20"/>
        </w:rPr>
        <w:tab/>
      </w:r>
      <w:r w:rsidRPr="007F7660">
        <w:rPr>
          <w:rFonts w:ascii="Times New Roman" w:hAnsi="Times New Roman"/>
          <w:sz w:val="20"/>
          <w:szCs w:val="20"/>
        </w:rPr>
        <w:t>___________________________________</w:t>
      </w:r>
    </w:p>
    <w:p w14:paraId="2D23B771" w14:textId="479FE617"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00991217" w:rsidRPr="007F7660">
        <w:rPr>
          <w:rFonts w:ascii="Times New Roman" w:hAnsi="Times New Roman"/>
          <w:sz w:val="20"/>
          <w:szCs w:val="20"/>
        </w:rPr>
        <w:tab/>
      </w:r>
      <w:r w:rsidR="00991217" w:rsidRPr="007F7660">
        <w:rPr>
          <w:rFonts w:ascii="Times New Roman" w:hAnsi="Times New Roman"/>
          <w:sz w:val="20"/>
          <w:szCs w:val="20"/>
        </w:rPr>
        <w:tab/>
      </w:r>
      <w:r w:rsidRPr="007F7660">
        <w:rPr>
          <w:rFonts w:ascii="Times New Roman" w:hAnsi="Times New Roman"/>
          <w:sz w:val="20"/>
          <w:szCs w:val="20"/>
        </w:rPr>
        <w:t>City Recorder</w:t>
      </w:r>
    </w:p>
    <w:p w14:paraId="597C99B8" w14:textId="77777777" w:rsidR="00EB3EAD" w:rsidRPr="007F7660" w:rsidRDefault="00EB3EAD" w:rsidP="00A12F7B">
      <w:pPr>
        <w:jc w:val="left"/>
        <w:rPr>
          <w:rFonts w:ascii="Times New Roman" w:hAnsi="Times New Roman"/>
          <w:sz w:val="20"/>
          <w:szCs w:val="20"/>
        </w:rPr>
      </w:pPr>
    </w:p>
    <w:p w14:paraId="4E41223F" w14:textId="77777777"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__________________________________</w:t>
      </w:r>
      <w:r w:rsidR="00284047" w:rsidRPr="007F7660">
        <w:rPr>
          <w:rFonts w:ascii="Times New Roman" w:hAnsi="Times New Roman"/>
          <w:sz w:val="20"/>
          <w:szCs w:val="20"/>
        </w:rPr>
        <w:t>______</w:t>
      </w:r>
    </w:p>
    <w:p w14:paraId="4B3FE617" w14:textId="16EDEE18"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Mayor</w:t>
      </w:r>
      <w:r w:rsidR="000D2B10" w:rsidRPr="007F7660">
        <w:rPr>
          <w:rFonts w:ascii="Times New Roman" w:hAnsi="Times New Roman"/>
          <w:sz w:val="20"/>
          <w:szCs w:val="20"/>
        </w:rPr>
        <w:t xml:space="preserve">                                             </w:t>
      </w:r>
      <w:r w:rsidR="000D2B10" w:rsidRPr="007F7660">
        <w:rPr>
          <w:rFonts w:ascii="Times New Roman" w:hAnsi="Times New Roman"/>
          <w:sz w:val="20"/>
          <w:szCs w:val="20"/>
        </w:rPr>
        <w:tab/>
      </w:r>
      <w:r w:rsidR="000D2B10" w:rsidRPr="007F7660">
        <w:rPr>
          <w:rFonts w:ascii="Times New Roman" w:hAnsi="Times New Roman"/>
          <w:sz w:val="20"/>
          <w:szCs w:val="20"/>
        </w:rPr>
        <w:tab/>
      </w:r>
      <w:r w:rsidR="000D2B10" w:rsidRPr="007F7660">
        <w:rPr>
          <w:rFonts w:ascii="Times New Roman" w:hAnsi="Times New Roman"/>
          <w:sz w:val="20"/>
          <w:szCs w:val="20"/>
        </w:rPr>
        <w:tab/>
      </w:r>
      <w:r w:rsidR="000D2B10" w:rsidRPr="007F7660">
        <w:rPr>
          <w:rFonts w:ascii="Times New Roman" w:hAnsi="Times New Roman"/>
          <w:sz w:val="20"/>
          <w:szCs w:val="20"/>
        </w:rPr>
        <w:tab/>
      </w:r>
      <w:r w:rsidR="000D2B10" w:rsidRPr="007F7660">
        <w:rPr>
          <w:rFonts w:ascii="Times New Roman" w:hAnsi="Times New Roman"/>
          <w:sz w:val="20"/>
          <w:szCs w:val="20"/>
        </w:rPr>
        <w:tab/>
      </w:r>
      <w:r w:rsidR="00284047" w:rsidRPr="007F7660">
        <w:rPr>
          <w:rFonts w:ascii="Times New Roman" w:hAnsi="Times New Roman"/>
          <w:sz w:val="20"/>
          <w:szCs w:val="20"/>
        </w:rPr>
        <w:t>__________________________________</w:t>
      </w:r>
    </w:p>
    <w:p w14:paraId="38C2B082" w14:textId="67B35A0C" w:rsidR="00BE47B8" w:rsidRPr="007F7660" w:rsidRDefault="00284047" w:rsidP="000D2B10">
      <w:pPr>
        <w:ind w:left="5040" w:firstLine="720"/>
        <w:jc w:val="left"/>
        <w:rPr>
          <w:rFonts w:ascii="Times New Roman" w:hAnsi="Times New Roman"/>
          <w:sz w:val="20"/>
          <w:szCs w:val="20"/>
        </w:rPr>
      </w:pPr>
      <w:r w:rsidRPr="007F7660">
        <w:rPr>
          <w:rFonts w:ascii="Times New Roman" w:hAnsi="Times New Roman"/>
          <w:sz w:val="20"/>
          <w:szCs w:val="20"/>
        </w:rPr>
        <w:t>Date approved</w:t>
      </w:r>
    </w:p>
    <w:sectPr w:rsidR="00BE47B8" w:rsidRPr="007F76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43369"/>
    <w:multiLevelType w:val="hybridMultilevel"/>
    <w:tmpl w:val="FB86E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F7672"/>
    <w:multiLevelType w:val="hybridMultilevel"/>
    <w:tmpl w:val="EF30B516"/>
    <w:lvl w:ilvl="0" w:tplc="AC8E62F6">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45555D"/>
    <w:multiLevelType w:val="hybridMultilevel"/>
    <w:tmpl w:val="38269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15469"/>
    <w:multiLevelType w:val="hybridMultilevel"/>
    <w:tmpl w:val="794602BE"/>
    <w:lvl w:ilvl="0" w:tplc="04090003">
      <w:start w:val="1"/>
      <w:numFmt w:val="bullet"/>
      <w:lvlText w:val="o"/>
      <w:lvlJc w:val="left"/>
      <w:pPr>
        <w:ind w:left="1170" w:hanging="360"/>
      </w:pPr>
      <w:rPr>
        <w:rFonts w:ascii="Courier New" w:hAnsi="Courier New" w:cs="Courier New"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7A4115A"/>
    <w:multiLevelType w:val="hybridMultilevel"/>
    <w:tmpl w:val="AAB6B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794F82"/>
    <w:multiLevelType w:val="hybridMultilevel"/>
    <w:tmpl w:val="EE62BC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DB70DC"/>
    <w:multiLevelType w:val="hybridMultilevel"/>
    <w:tmpl w:val="468834E2"/>
    <w:lvl w:ilvl="0" w:tplc="FC40E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515974"/>
    <w:multiLevelType w:val="hybridMultilevel"/>
    <w:tmpl w:val="EC507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80774"/>
    <w:multiLevelType w:val="hybridMultilevel"/>
    <w:tmpl w:val="21E0E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7606A0"/>
    <w:multiLevelType w:val="hybridMultilevel"/>
    <w:tmpl w:val="9782D286"/>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0" w15:restartNumberingAfterBreak="0">
    <w:nsid w:val="32133174"/>
    <w:multiLevelType w:val="hybridMultilevel"/>
    <w:tmpl w:val="71369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AB2351"/>
    <w:multiLevelType w:val="hybridMultilevel"/>
    <w:tmpl w:val="6A744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112D9E"/>
    <w:multiLevelType w:val="hybridMultilevel"/>
    <w:tmpl w:val="8962E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FD3F04"/>
    <w:multiLevelType w:val="hybridMultilevel"/>
    <w:tmpl w:val="755CC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22062"/>
    <w:multiLevelType w:val="hybridMultilevel"/>
    <w:tmpl w:val="2DFA48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A6174BD"/>
    <w:multiLevelType w:val="hybridMultilevel"/>
    <w:tmpl w:val="AD36609E"/>
    <w:lvl w:ilvl="0" w:tplc="5562EA5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2"/>
  </w:num>
  <w:num w:numId="3">
    <w:abstractNumId w:val="2"/>
  </w:num>
  <w:num w:numId="4">
    <w:abstractNumId w:val="11"/>
  </w:num>
  <w:num w:numId="5">
    <w:abstractNumId w:val="14"/>
  </w:num>
  <w:num w:numId="6">
    <w:abstractNumId w:val="0"/>
  </w:num>
  <w:num w:numId="7">
    <w:abstractNumId w:val="9"/>
  </w:num>
  <w:num w:numId="8">
    <w:abstractNumId w:val="8"/>
  </w:num>
  <w:num w:numId="9">
    <w:abstractNumId w:val="5"/>
  </w:num>
  <w:num w:numId="10">
    <w:abstractNumId w:val="10"/>
  </w:num>
  <w:num w:numId="11">
    <w:abstractNumId w:val="6"/>
  </w:num>
  <w:num w:numId="12">
    <w:abstractNumId w:val="3"/>
  </w:num>
  <w:num w:numId="13">
    <w:abstractNumId w:val="1"/>
  </w:num>
  <w:num w:numId="14">
    <w:abstractNumId w:val="15"/>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5B8"/>
    <w:rsid w:val="0000393A"/>
    <w:rsid w:val="00003A78"/>
    <w:rsid w:val="00011E68"/>
    <w:rsid w:val="000133BF"/>
    <w:rsid w:val="000138C1"/>
    <w:rsid w:val="00026FB2"/>
    <w:rsid w:val="0003505B"/>
    <w:rsid w:val="000451BE"/>
    <w:rsid w:val="0005681D"/>
    <w:rsid w:val="000759BF"/>
    <w:rsid w:val="000836AA"/>
    <w:rsid w:val="00083A35"/>
    <w:rsid w:val="00086A1F"/>
    <w:rsid w:val="0009512D"/>
    <w:rsid w:val="000A3180"/>
    <w:rsid w:val="000A727A"/>
    <w:rsid w:val="000B0619"/>
    <w:rsid w:val="000B5CD3"/>
    <w:rsid w:val="000B6DDF"/>
    <w:rsid w:val="000C143B"/>
    <w:rsid w:val="000C1A24"/>
    <w:rsid w:val="000C317E"/>
    <w:rsid w:val="000C6AFB"/>
    <w:rsid w:val="000D2B10"/>
    <w:rsid w:val="000E23BA"/>
    <w:rsid w:val="000F3719"/>
    <w:rsid w:val="000F6859"/>
    <w:rsid w:val="001010B1"/>
    <w:rsid w:val="00102C8C"/>
    <w:rsid w:val="00111701"/>
    <w:rsid w:val="001136F0"/>
    <w:rsid w:val="001152BA"/>
    <w:rsid w:val="00117234"/>
    <w:rsid w:val="0012341A"/>
    <w:rsid w:val="00123D42"/>
    <w:rsid w:val="00124ADD"/>
    <w:rsid w:val="00136091"/>
    <w:rsid w:val="00136E93"/>
    <w:rsid w:val="00137970"/>
    <w:rsid w:val="00140D2B"/>
    <w:rsid w:val="001439D5"/>
    <w:rsid w:val="00144975"/>
    <w:rsid w:val="001468FF"/>
    <w:rsid w:val="00146ABA"/>
    <w:rsid w:val="001605D0"/>
    <w:rsid w:val="001677A7"/>
    <w:rsid w:val="00175253"/>
    <w:rsid w:val="001812ED"/>
    <w:rsid w:val="0018558A"/>
    <w:rsid w:val="00191738"/>
    <w:rsid w:val="001923E3"/>
    <w:rsid w:val="00194AD3"/>
    <w:rsid w:val="00197428"/>
    <w:rsid w:val="001A70B3"/>
    <w:rsid w:val="001B1494"/>
    <w:rsid w:val="001B1580"/>
    <w:rsid w:val="001C0B7F"/>
    <w:rsid w:val="001C3A60"/>
    <w:rsid w:val="001C5C2F"/>
    <w:rsid w:val="001D2791"/>
    <w:rsid w:val="001D3E5D"/>
    <w:rsid w:val="001E036E"/>
    <w:rsid w:val="001E1174"/>
    <w:rsid w:val="001E69A5"/>
    <w:rsid w:val="001F5726"/>
    <w:rsid w:val="001F583F"/>
    <w:rsid w:val="002068CA"/>
    <w:rsid w:val="00210310"/>
    <w:rsid w:val="002112A3"/>
    <w:rsid w:val="00214161"/>
    <w:rsid w:val="0021471E"/>
    <w:rsid w:val="00215FAB"/>
    <w:rsid w:val="00224363"/>
    <w:rsid w:val="00232C93"/>
    <w:rsid w:val="00234C12"/>
    <w:rsid w:val="00235ED1"/>
    <w:rsid w:val="00236E8F"/>
    <w:rsid w:val="00246283"/>
    <w:rsid w:val="002462AD"/>
    <w:rsid w:val="002538EB"/>
    <w:rsid w:val="002714A5"/>
    <w:rsid w:val="00275449"/>
    <w:rsid w:val="00284047"/>
    <w:rsid w:val="002845EA"/>
    <w:rsid w:val="0029253C"/>
    <w:rsid w:val="00296F67"/>
    <w:rsid w:val="002979A7"/>
    <w:rsid w:val="002A0515"/>
    <w:rsid w:val="002A2FC3"/>
    <w:rsid w:val="002A3183"/>
    <w:rsid w:val="002B0493"/>
    <w:rsid w:val="002B0638"/>
    <w:rsid w:val="002B0644"/>
    <w:rsid w:val="002B6037"/>
    <w:rsid w:val="002B610F"/>
    <w:rsid w:val="002C51FD"/>
    <w:rsid w:val="002D2530"/>
    <w:rsid w:val="002D3767"/>
    <w:rsid w:val="002D57D4"/>
    <w:rsid w:val="002D5C46"/>
    <w:rsid w:val="002D7D6B"/>
    <w:rsid w:val="002E60E9"/>
    <w:rsid w:val="00300162"/>
    <w:rsid w:val="00302121"/>
    <w:rsid w:val="00305902"/>
    <w:rsid w:val="00305B5E"/>
    <w:rsid w:val="00313009"/>
    <w:rsid w:val="00315D00"/>
    <w:rsid w:val="0031739A"/>
    <w:rsid w:val="00321BBB"/>
    <w:rsid w:val="00323074"/>
    <w:rsid w:val="0032594D"/>
    <w:rsid w:val="0033075A"/>
    <w:rsid w:val="0033381F"/>
    <w:rsid w:val="00336604"/>
    <w:rsid w:val="00342285"/>
    <w:rsid w:val="00342E5C"/>
    <w:rsid w:val="00344687"/>
    <w:rsid w:val="00344AA3"/>
    <w:rsid w:val="003513D5"/>
    <w:rsid w:val="00354781"/>
    <w:rsid w:val="00360371"/>
    <w:rsid w:val="00362173"/>
    <w:rsid w:val="0036350C"/>
    <w:rsid w:val="003666CE"/>
    <w:rsid w:val="00371471"/>
    <w:rsid w:val="00377179"/>
    <w:rsid w:val="0038218E"/>
    <w:rsid w:val="0038227B"/>
    <w:rsid w:val="0039301F"/>
    <w:rsid w:val="00393766"/>
    <w:rsid w:val="00396050"/>
    <w:rsid w:val="00396997"/>
    <w:rsid w:val="00397996"/>
    <w:rsid w:val="003A428C"/>
    <w:rsid w:val="003B03FB"/>
    <w:rsid w:val="003B09F1"/>
    <w:rsid w:val="003B1826"/>
    <w:rsid w:val="003B5F25"/>
    <w:rsid w:val="003C24AF"/>
    <w:rsid w:val="003C3789"/>
    <w:rsid w:val="003C3B6E"/>
    <w:rsid w:val="003D3C34"/>
    <w:rsid w:val="003D5D35"/>
    <w:rsid w:val="003E1186"/>
    <w:rsid w:val="003E7832"/>
    <w:rsid w:val="003F005D"/>
    <w:rsid w:val="003F0DC4"/>
    <w:rsid w:val="003F0E02"/>
    <w:rsid w:val="003F0F39"/>
    <w:rsid w:val="003F10CC"/>
    <w:rsid w:val="003F27AE"/>
    <w:rsid w:val="003F2A00"/>
    <w:rsid w:val="003F58C5"/>
    <w:rsid w:val="00401859"/>
    <w:rsid w:val="00403E04"/>
    <w:rsid w:val="00406CAC"/>
    <w:rsid w:val="00407A0E"/>
    <w:rsid w:val="00411BED"/>
    <w:rsid w:val="00413E91"/>
    <w:rsid w:val="00424776"/>
    <w:rsid w:val="00426CA6"/>
    <w:rsid w:val="00431652"/>
    <w:rsid w:val="00437E85"/>
    <w:rsid w:val="00445926"/>
    <w:rsid w:val="00445D24"/>
    <w:rsid w:val="004465B8"/>
    <w:rsid w:val="0045048F"/>
    <w:rsid w:val="00454381"/>
    <w:rsid w:val="00455270"/>
    <w:rsid w:val="00461604"/>
    <w:rsid w:val="00466F10"/>
    <w:rsid w:val="004717DD"/>
    <w:rsid w:val="00471BD5"/>
    <w:rsid w:val="00481B46"/>
    <w:rsid w:val="00483419"/>
    <w:rsid w:val="00487865"/>
    <w:rsid w:val="00497631"/>
    <w:rsid w:val="004A7421"/>
    <w:rsid w:val="004B0384"/>
    <w:rsid w:val="004B33E2"/>
    <w:rsid w:val="004B6CDD"/>
    <w:rsid w:val="004B7CEF"/>
    <w:rsid w:val="004C3FFD"/>
    <w:rsid w:val="004C4A96"/>
    <w:rsid w:val="004C6B29"/>
    <w:rsid w:val="004D097C"/>
    <w:rsid w:val="004E0909"/>
    <w:rsid w:val="004E1849"/>
    <w:rsid w:val="004E41AD"/>
    <w:rsid w:val="004F0867"/>
    <w:rsid w:val="004F5500"/>
    <w:rsid w:val="00506312"/>
    <w:rsid w:val="00507C8E"/>
    <w:rsid w:val="0051054E"/>
    <w:rsid w:val="00522C36"/>
    <w:rsid w:val="00522DA3"/>
    <w:rsid w:val="00523F3E"/>
    <w:rsid w:val="0053761B"/>
    <w:rsid w:val="0053792C"/>
    <w:rsid w:val="00541189"/>
    <w:rsid w:val="00552DC6"/>
    <w:rsid w:val="00555771"/>
    <w:rsid w:val="00562341"/>
    <w:rsid w:val="00564265"/>
    <w:rsid w:val="00571FAF"/>
    <w:rsid w:val="00573091"/>
    <w:rsid w:val="00574B20"/>
    <w:rsid w:val="00576086"/>
    <w:rsid w:val="00585C98"/>
    <w:rsid w:val="00590EE8"/>
    <w:rsid w:val="00592388"/>
    <w:rsid w:val="00593AA0"/>
    <w:rsid w:val="00593DC5"/>
    <w:rsid w:val="00594E52"/>
    <w:rsid w:val="005960A5"/>
    <w:rsid w:val="005972B7"/>
    <w:rsid w:val="005A0EA3"/>
    <w:rsid w:val="005A7A45"/>
    <w:rsid w:val="005B50F1"/>
    <w:rsid w:val="005B7744"/>
    <w:rsid w:val="005C2E64"/>
    <w:rsid w:val="005C6A8F"/>
    <w:rsid w:val="005C720A"/>
    <w:rsid w:val="005D4060"/>
    <w:rsid w:val="005E1F8C"/>
    <w:rsid w:val="005E5E03"/>
    <w:rsid w:val="005F2D51"/>
    <w:rsid w:val="005F3763"/>
    <w:rsid w:val="005F5569"/>
    <w:rsid w:val="005F6B60"/>
    <w:rsid w:val="00606E34"/>
    <w:rsid w:val="00621D7A"/>
    <w:rsid w:val="00630848"/>
    <w:rsid w:val="00631847"/>
    <w:rsid w:val="00631ACD"/>
    <w:rsid w:val="006329AB"/>
    <w:rsid w:val="00655249"/>
    <w:rsid w:val="006552D1"/>
    <w:rsid w:val="006560DA"/>
    <w:rsid w:val="00656C4C"/>
    <w:rsid w:val="00681733"/>
    <w:rsid w:val="00684DAF"/>
    <w:rsid w:val="00685850"/>
    <w:rsid w:val="006875D8"/>
    <w:rsid w:val="00691260"/>
    <w:rsid w:val="00696336"/>
    <w:rsid w:val="006A053A"/>
    <w:rsid w:val="006A08B5"/>
    <w:rsid w:val="006B2AED"/>
    <w:rsid w:val="006B4B88"/>
    <w:rsid w:val="006B7CDD"/>
    <w:rsid w:val="006C2AC6"/>
    <w:rsid w:val="006C2E65"/>
    <w:rsid w:val="006C5BF0"/>
    <w:rsid w:val="006D07E6"/>
    <w:rsid w:val="006D1878"/>
    <w:rsid w:val="006D37B3"/>
    <w:rsid w:val="006D408E"/>
    <w:rsid w:val="006D55AF"/>
    <w:rsid w:val="006D6C44"/>
    <w:rsid w:val="006E26C7"/>
    <w:rsid w:val="006E2763"/>
    <w:rsid w:val="006E3501"/>
    <w:rsid w:val="0070304D"/>
    <w:rsid w:val="00703D1F"/>
    <w:rsid w:val="007271F2"/>
    <w:rsid w:val="00740F1D"/>
    <w:rsid w:val="007560B4"/>
    <w:rsid w:val="00756444"/>
    <w:rsid w:val="007636C6"/>
    <w:rsid w:val="00764675"/>
    <w:rsid w:val="007648C9"/>
    <w:rsid w:val="0076564D"/>
    <w:rsid w:val="0077011F"/>
    <w:rsid w:val="00772E52"/>
    <w:rsid w:val="0077336D"/>
    <w:rsid w:val="00784F45"/>
    <w:rsid w:val="007866DC"/>
    <w:rsid w:val="007A13DC"/>
    <w:rsid w:val="007B1406"/>
    <w:rsid w:val="007B1603"/>
    <w:rsid w:val="007B4005"/>
    <w:rsid w:val="007B706F"/>
    <w:rsid w:val="007C52EA"/>
    <w:rsid w:val="007C6C57"/>
    <w:rsid w:val="007C7809"/>
    <w:rsid w:val="007D1C78"/>
    <w:rsid w:val="007D42EB"/>
    <w:rsid w:val="007F3EE1"/>
    <w:rsid w:val="007F5B38"/>
    <w:rsid w:val="007F652A"/>
    <w:rsid w:val="007F7660"/>
    <w:rsid w:val="008077D8"/>
    <w:rsid w:val="00826915"/>
    <w:rsid w:val="008301FC"/>
    <w:rsid w:val="00832BD3"/>
    <w:rsid w:val="00833E30"/>
    <w:rsid w:val="00854CE3"/>
    <w:rsid w:val="008556B5"/>
    <w:rsid w:val="008569F2"/>
    <w:rsid w:val="008569F3"/>
    <w:rsid w:val="0086327F"/>
    <w:rsid w:val="00873759"/>
    <w:rsid w:val="00873EAC"/>
    <w:rsid w:val="00876752"/>
    <w:rsid w:val="008800C7"/>
    <w:rsid w:val="00880632"/>
    <w:rsid w:val="00882888"/>
    <w:rsid w:val="00886E32"/>
    <w:rsid w:val="0089198E"/>
    <w:rsid w:val="00892E71"/>
    <w:rsid w:val="008971A7"/>
    <w:rsid w:val="008A653A"/>
    <w:rsid w:val="008A73E2"/>
    <w:rsid w:val="008B0FB0"/>
    <w:rsid w:val="008C6943"/>
    <w:rsid w:val="008C7156"/>
    <w:rsid w:val="008D23D0"/>
    <w:rsid w:val="008D4E25"/>
    <w:rsid w:val="008E4A3C"/>
    <w:rsid w:val="008E6DD1"/>
    <w:rsid w:val="008E7886"/>
    <w:rsid w:val="008F22E6"/>
    <w:rsid w:val="008F331E"/>
    <w:rsid w:val="008F7D6C"/>
    <w:rsid w:val="00902CBB"/>
    <w:rsid w:val="009030F1"/>
    <w:rsid w:val="009164AA"/>
    <w:rsid w:val="00916F91"/>
    <w:rsid w:val="00920EF8"/>
    <w:rsid w:val="0092146E"/>
    <w:rsid w:val="0092468C"/>
    <w:rsid w:val="00924763"/>
    <w:rsid w:val="009269D4"/>
    <w:rsid w:val="00933A25"/>
    <w:rsid w:val="00944357"/>
    <w:rsid w:val="009461A9"/>
    <w:rsid w:val="0094660F"/>
    <w:rsid w:val="00954A3C"/>
    <w:rsid w:val="0096230F"/>
    <w:rsid w:val="00962A84"/>
    <w:rsid w:val="00963B66"/>
    <w:rsid w:val="009676AE"/>
    <w:rsid w:val="00972F5F"/>
    <w:rsid w:val="009837D6"/>
    <w:rsid w:val="009869EF"/>
    <w:rsid w:val="00991217"/>
    <w:rsid w:val="0099390B"/>
    <w:rsid w:val="00997181"/>
    <w:rsid w:val="009A29FD"/>
    <w:rsid w:val="009A5B3C"/>
    <w:rsid w:val="009A5BA1"/>
    <w:rsid w:val="009B0255"/>
    <w:rsid w:val="009B3E32"/>
    <w:rsid w:val="009C02AB"/>
    <w:rsid w:val="009C6ED0"/>
    <w:rsid w:val="009E6AB8"/>
    <w:rsid w:val="009F1737"/>
    <w:rsid w:val="009F1A93"/>
    <w:rsid w:val="00A010D8"/>
    <w:rsid w:val="00A026D7"/>
    <w:rsid w:val="00A035A1"/>
    <w:rsid w:val="00A115A6"/>
    <w:rsid w:val="00A12F7B"/>
    <w:rsid w:val="00A15F8F"/>
    <w:rsid w:val="00A2170E"/>
    <w:rsid w:val="00A302CD"/>
    <w:rsid w:val="00A31ED8"/>
    <w:rsid w:val="00A341DC"/>
    <w:rsid w:val="00A443F3"/>
    <w:rsid w:val="00A44827"/>
    <w:rsid w:val="00A45AD6"/>
    <w:rsid w:val="00A555B1"/>
    <w:rsid w:val="00A62F3D"/>
    <w:rsid w:val="00A63FDD"/>
    <w:rsid w:val="00A6689E"/>
    <w:rsid w:val="00A67469"/>
    <w:rsid w:val="00A76FCF"/>
    <w:rsid w:val="00A80A81"/>
    <w:rsid w:val="00A83FF8"/>
    <w:rsid w:val="00A84125"/>
    <w:rsid w:val="00A90DC3"/>
    <w:rsid w:val="00AA685E"/>
    <w:rsid w:val="00AA6D42"/>
    <w:rsid w:val="00AB0E3C"/>
    <w:rsid w:val="00AB11F5"/>
    <w:rsid w:val="00AB1944"/>
    <w:rsid w:val="00AB4956"/>
    <w:rsid w:val="00AC2D8D"/>
    <w:rsid w:val="00AC3757"/>
    <w:rsid w:val="00AC764D"/>
    <w:rsid w:val="00AD2CB0"/>
    <w:rsid w:val="00AD3692"/>
    <w:rsid w:val="00AE1150"/>
    <w:rsid w:val="00AE2593"/>
    <w:rsid w:val="00AF3ABF"/>
    <w:rsid w:val="00AF40D9"/>
    <w:rsid w:val="00AF50FB"/>
    <w:rsid w:val="00AF6C2B"/>
    <w:rsid w:val="00B02511"/>
    <w:rsid w:val="00B06451"/>
    <w:rsid w:val="00B07368"/>
    <w:rsid w:val="00B16FAE"/>
    <w:rsid w:val="00B22227"/>
    <w:rsid w:val="00B23849"/>
    <w:rsid w:val="00B266E9"/>
    <w:rsid w:val="00B31194"/>
    <w:rsid w:val="00B343EB"/>
    <w:rsid w:val="00B40286"/>
    <w:rsid w:val="00B44BB0"/>
    <w:rsid w:val="00B47E3A"/>
    <w:rsid w:val="00B6061E"/>
    <w:rsid w:val="00B6396B"/>
    <w:rsid w:val="00B65602"/>
    <w:rsid w:val="00B734AB"/>
    <w:rsid w:val="00B73A13"/>
    <w:rsid w:val="00B835BD"/>
    <w:rsid w:val="00B8494D"/>
    <w:rsid w:val="00B86359"/>
    <w:rsid w:val="00B941B8"/>
    <w:rsid w:val="00B96285"/>
    <w:rsid w:val="00BA1FFA"/>
    <w:rsid w:val="00BA4E33"/>
    <w:rsid w:val="00BA6EDA"/>
    <w:rsid w:val="00BA75F1"/>
    <w:rsid w:val="00BB1602"/>
    <w:rsid w:val="00BB2CF8"/>
    <w:rsid w:val="00BD236D"/>
    <w:rsid w:val="00BD25BD"/>
    <w:rsid w:val="00BD5A65"/>
    <w:rsid w:val="00BD65EF"/>
    <w:rsid w:val="00BE2D6C"/>
    <w:rsid w:val="00BE47B8"/>
    <w:rsid w:val="00BE5C31"/>
    <w:rsid w:val="00BF40B0"/>
    <w:rsid w:val="00BF4726"/>
    <w:rsid w:val="00BF4A09"/>
    <w:rsid w:val="00BF5447"/>
    <w:rsid w:val="00C016F5"/>
    <w:rsid w:val="00C0197B"/>
    <w:rsid w:val="00C01EC8"/>
    <w:rsid w:val="00C06F12"/>
    <w:rsid w:val="00C12813"/>
    <w:rsid w:val="00C15FAB"/>
    <w:rsid w:val="00C17359"/>
    <w:rsid w:val="00C17CE1"/>
    <w:rsid w:val="00C242B5"/>
    <w:rsid w:val="00C24876"/>
    <w:rsid w:val="00C32068"/>
    <w:rsid w:val="00C360A2"/>
    <w:rsid w:val="00C4267F"/>
    <w:rsid w:val="00C42969"/>
    <w:rsid w:val="00C42B59"/>
    <w:rsid w:val="00C51A43"/>
    <w:rsid w:val="00C5362C"/>
    <w:rsid w:val="00C572EC"/>
    <w:rsid w:val="00C576D3"/>
    <w:rsid w:val="00C64AE4"/>
    <w:rsid w:val="00C71F74"/>
    <w:rsid w:val="00C77A40"/>
    <w:rsid w:val="00C8006A"/>
    <w:rsid w:val="00C81B3A"/>
    <w:rsid w:val="00C862C9"/>
    <w:rsid w:val="00CA0930"/>
    <w:rsid w:val="00CA37A3"/>
    <w:rsid w:val="00CA3FBB"/>
    <w:rsid w:val="00CA5516"/>
    <w:rsid w:val="00CA76BB"/>
    <w:rsid w:val="00CC21EA"/>
    <w:rsid w:val="00CC75F2"/>
    <w:rsid w:val="00CE192B"/>
    <w:rsid w:val="00CE63D2"/>
    <w:rsid w:val="00CE7526"/>
    <w:rsid w:val="00CF3101"/>
    <w:rsid w:val="00CF3C1A"/>
    <w:rsid w:val="00CF4C68"/>
    <w:rsid w:val="00CF5C98"/>
    <w:rsid w:val="00CF72D7"/>
    <w:rsid w:val="00D00872"/>
    <w:rsid w:val="00D00FF3"/>
    <w:rsid w:val="00D05E1C"/>
    <w:rsid w:val="00D114B6"/>
    <w:rsid w:val="00D16F3C"/>
    <w:rsid w:val="00D24C8D"/>
    <w:rsid w:val="00D32323"/>
    <w:rsid w:val="00D4223A"/>
    <w:rsid w:val="00D455D6"/>
    <w:rsid w:val="00D54D0C"/>
    <w:rsid w:val="00D5636E"/>
    <w:rsid w:val="00D65F2B"/>
    <w:rsid w:val="00D66B4C"/>
    <w:rsid w:val="00D73908"/>
    <w:rsid w:val="00D73D94"/>
    <w:rsid w:val="00D81456"/>
    <w:rsid w:val="00D8631E"/>
    <w:rsid w:val="00D86FAF"/>
    <w:rsid w:val="00D92FBD"/>
    <w:rsid w:val="00D938A3"/>
    <w:rsid w:val="00D93C3B"/>
    <w:rsid w:val="00D96E99"/>
    <w:rsid w:val="00DA10F7"/>
    <w:rsid w:val="00DA1C44"/>
    <w:rsid w:val="00DA5F05"/>
    <w:rsid w:val="00DA78FF"/>
    <w:rsid w:val="00DB039E"/>
    <w:rsid w:val="00DB27D6"/>
    <w:rsid w:val="00DC1D22"/>
    <w:rsid w:val="00DC3DFD"/>
    <w:rsid w:val="00DC7B7F"/>
    <w:rsid w:val="00DD0AA4"/>
    <w:rsid w:val="00DD6D5E"/>
    <w:rsid w:val="00DE3EC7"/>
    <w:rsid w:val="00DE474E"/>
    <w:rsid w:val="00DE4BD7"/>
    <w:rsid w:val="00DF324D"/>
    <w:rsid w:val="00DF3DA5"/>
    <w:rsid w:val="00E002A8"/>
    <w:rsid w:val="00E05C83"/>
    <w:rsid w:val="00E063FE"/>
    <w:rsid w:val="00E06DD1"/>
    <w:rsid w:val="00E142D4"/>
    <w:rsid w:val="00E162A1"/>
    <w:rsid w:val="00E178B4"/>
    <w:rsid w:val="00E21124"/>
    <w:rsid w:val="00E27514"/>
    <w:rsid w:val="00E405AF"/>
    <w:rsid w:val="00E43452"/>
    <w:rsid w:val="00E4653B"/>
    <w:rsid w:val="00E47639"/>
    <w:rsid w:val="00E53356"/>
    <w:rsid w:val="00E55E5E"/>
    <w:rsid w:val="00E569F1"/>
    <w:rsid w:val="00E60AD4"/>
    <w:rsid w:val="00E679D5"/>
    <w:rsid w:val="00E70086"/>
    <w:rsid w:val="00E75EE0"/>
    <w:rsid w:val="00E762E0"/>
    <w:rsid w:val="00E80E44"/>
    <w:rsid w:val="00E854BB"/>
    <w:rsid w:val="00E85657"/>
    <w:rsid w:val="00E863D7"/>
    <w:rsid w:val="00E86766"/>
    <w:rsid w:val="00E94A07"/>
    <w:rsid w:val="00EA75F5"/>
    <w:rsid w:val="00EB0960"/>
    <w:rsid w:val="00EB0BDE"/>
    <w:rsid w:val="00EB3EAD"/>
    <w:rsid w:val="00EB6D75"/>
    <w:rsid w:val="00EC0014"/>
    <w:rsid w:val="00EC2E4E"/>
    <w:rsid w:val="00EC392B"/>
    <w:rsid w:val="00EC5B46"/>
    <w:rsid w:val="00ED72A6"/>
    <w:rsid w:val="00EE3076"/>
    <w:rsid w:val="00EF0456"/>
    <w:rsid w:val="00EF6CF4"/>
    <w:rsid w:val="00EF71B3"/>
    <w:rsid w:val="00F03750"/>
    <w:rsid w:val="00F105D2"/>
    <w:rsid w:val="00F10B95"/>
    <w:rsid w:val="00F1689E"/>
    <w:rsid w:val="00F170D2"/>
    <w:rsid w:val="00F17533"/>
    <w:rsid w:val="00F213D0"/>
    <w:rsid w:val="00F21C58"/>
    <w:rsid w:val="00F224AA"/>
    <w:rsid w:val="00F22DB6"/>
    <w:rsid w:val="00F261D1"/>
    <w:rsid w:val="00F27BD7"/>
    <w:rsid w:val="00F32753"/>
    <w:rsid w:val="00F41226"/>
    <w:rsid w:val="00F47E16"/>
    <w:rsid w:val="00F54FA6"/>
    <w:rsid w:val="00F55623"/>
    <w:rsid w:val="00F60D5A"/>
    <w:rsid w:val="00F639FF"/>
    <w:rsid w:val="00F67B9D"/>
    <w:rsid w:val="00F73304"/>
    <w:rsid w:val="00F836CC"/>
    <w:rsid w:val="00F842D0"/>
    <w:rsid w:val="00F84FCE"/>
    <w:rsid w:val="00F90F71"/>
    <w:rsid w:val="00FA17D5"/>
    <w:rsid w:val="00FA7A8F"/>
    <w:rsid w:val="00FB767E"/>
    <w:rsid w:val="00FC0DE9"/>
    <w:rsid w:val="00FC5559"/>
    <w:rsid w:val="00FD637A"/>
    <w:rsid w:val="00FD7C59"/>
    <w:rsid w:val="00FE00F3"/>
    <w:rsid w:val="00FE32B4"/>
    <w:rsid w:val="00FE55D8"/>
    <w:rsid w:val="00FE623A"/>
    <w:rsid w:val="00FF0F59"/>
    <w:rsid w:val="00FF368A"/>
    <w:rsid w:val="00FF4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289BF"/>
  <w15:chartTrackingRefBased/>
  <w15:docId w15:val="{BA39F9A3-A20C-4751-B53F-8285FC32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5B8"/>
    <w:pPr>
      <w:spacing w:after="0" w:line="240" w:lineRule="auto"/>
      <w:jc w:val="both"/>
    </w:pPr>
    <w:rPr>
      <w:rFonts w:ascii="Calibri" w:eastAsia="Calibri" w:hAnsi="Calibri" w:cs="Times New Roman"/>
    </w:rPr>
  </w:style>
  <w:style w:type="paragraph" w:styleId="Heading1">
    <w:name w:val="heading 1"/>
    <w:basedOn w:val="Normal"/>
    <w:next w:val="Normal"/>
    <w:link w:val="Heading1Char"/>
    <w:uiPriority w:val="9"/>
    <w:qFormat/>
    <w:rsid w:val="00B44BB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7866DC"/>
  </w:style>
  <w:style w:type="character" w:styleId="Emphasis">
    <w:name w:val="Emphasis"/>
    <w:basedOn w:val="DefaultParagraphFont"/>
    <w:uiPriority w:val="20"/>
    <w:qFormat/>
    <w:rsid w:val="008800C7"/>
    <w:rPr>
      <w:i/>
      <w:iCs/>
    </w:rPr>
  </w:style>
  <w:style w:type="paragraph" w:styleId="BalloonText">
    <w:name w:val="Balloon Text"/>
    <w:basedOn w:val="Normal"/>
    <w:link w:val="BalloonTextChar"/>
    <w:uiPriority w:val="99"/>
    <w:semiHidden/>
    <w:unhideWhenUsed/>
    <w:rsid w:val="00A341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1DC"/>
    <w:rPr>
      <w:rFonts w:ascii="Segoe UI" w:eastAsia="Calibri" w:hAnsi="Segoe UI" w:cs="Segoe UI"/>
      <w:sz w:val="18"/>
      <w:szCs w:val="18"/>
    </w:rPr>
  </w:style>
  <w:style w:type="paragraph" w:styleId="NormalWeb">
    <w:name w:val="Normal (Web)"/>
    <w:basedOn w:val="Normal"/>
    <w:uiPriority w:val="99"/>
    <w:semiHidden/>
    <w:unhideWhenUsed/>
    <w:rsid w:val="00541189"/>
    <w:rPr>
      <w:rFonts w:ascii="Times New Roman" w:hAnsi="Times New Roman"/>
      <w:sz w:val="24"/>
      <w:szCs w:val="24"/>
    </w:rPr>
  </w:style>
  <w:style w:type="character" w:customStyle="1" w:styleId="Heading1Char">
    <w:name w:val="Heading 1 Char"/>
    <w:basedOn w:val="DefaultParagraphFont"/>
    <w:link w:val="Heading1"/>
    <w:uiPriority w:val="9"/>
    <w:rsid w:val="00B44BB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A76BB"/>
    <w:pPr>
      <w:ind w:left="720"/>
      <w:contextualSpacing/>
    </w:pPr>
  </w:style>
  <w:style w:type="character" w:styleId="Hyperlink">
    <w:name w:val="Hyperlink"/>
    <w:basedOn w:val="DefaultParagraphFont"/>
    <w:uiPriority w:val="99"/>
    <w:unhideWhenUsed/>
    <w:rsid w:val="00933A25"/>
    <w:rPr>
      <w:color w:val="0563C1" w:themeColor="hyperlink"/>
      <w:u w:val="single"/>
    </w:rPr>
  </w:style>
  <w:style w:type="character" w:styleId="UnresolvedMention">
    <w:name w:val="Unresolved Mention"/>
    <w:basedOn w:val="DefaultParagraphFont"/>
    <w:uiPriority w:val="99"/>
    <w:semiHidden/>
    <w:unhideWhenUsed/>
    <w:rsid w:val="00933A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409325">
      <w:bodyDiv w:val="1"/>
      <w:marLeft w:val="0"/>
      <w:marRight w:val="0"/>
      <w:marTop w:val="0"/>
      <w:marBottom w:val="0"/>
      <w:divBdr>
        <w:top w:val="none" w:sz="0" w:space="0" w:color="auto"/>
        <w:left w:val="none" w:sz="0" w:space="0" w:color="auto"/>
        <w:bottom w:val="none" w:sz="0" w:space="0" w:color="auto"/>
        <w:right w:val="none" w:sz="0" w:space="0" w:color="auto"/>
      </w:divBdr>
    </w:div>
    <w:div w:id="394282267">
      <w:bodyDiv w:val="1"/>
      <w:marLeft w:val="0"/>
      <w:marRight w:val="0"/>
      <w:marTop w:val="0"/>
      <w:marBottom w:val="0"/>
      <w:divBdr>
        <w:top w:val="none" w:sz="0" w:space="0" w:color="auto"/>
        <w:left w:val="none" w:sz="0" w:space="0" w:color="auto"/>
        <w:bottom w:val="none" w:sz="0" w:space="0" w:color="auto"/>
        <w:right w:val="none" w:sz="0" w:space="0" w:color="auto"/>
      </w:divBdr>
      <w:divsChild>
        <w:div w:id="569267717">
          <w:marLeft w:val="0"/>
          <w:marRight w:val="0"/>
          <w:marTop w:val="0"/>
          <w:marBottom w:val="0"/>
          <w:divBdr>
            <w:top w:val="none" w:sz="0" w:space="0" w:color="auto"/>
            <w:left w:val="none" w:sz="0" w:space="0" w:color="auto"/>
            <w:bottom w:val="none" w:sz="0" w:space="0" w:color="auto"/>
            <w:right w:val="none" w:sz="0" w:space="0" w:color="auto"/>
          </w:divBdr>
        </w:div>
      </w:divsChild>
    </w:div>
    <w:div w:id="501550513">
      <w:bodyDiv w:val="1"/>
      <w:marLeft w:val="0"/>
      <w:marRight w:val="0"/>
      <w:marTop w:val="0"/>
      <w:marBottom w:val="0"/>
      <w:divBdr>
        <w:top w:val="none" w:sz="0" w:space="0" w:color="auto"/>
        <w:left w:val="none" w:sz="0" w:space="0" w:color="auto"/>
        <w:bottom w:val="none" w:sz="0" w:space="0" w:color="auto"/>
        <w:right w:val="none" w:sz="0" w:space="0" w:color="auto"/>
      </w:divBdr>
    </w:div>
    <w:div w:id="911083858">
      <w:bodyDiv w:val="1"/>
      <w:marLeft w:val="0"/>
      <w:marRight w:val="0"/>
      <w:marTop w:val="0"/>
      <w:marBottom w:val="0"/>
      <w:divBdr>
        <w:top w:val="none" w:sz="0" w:space="0" w:color="auto"/>
        <w:left w:val="none" w:sz="0" w:space="0" w:color="auto"/>
        <w:bottom w:val="none" w:sz="0" w:space="0" w:color="auto"/>
        <w:right w:val="none" w:sz="0" w:space="0" w:color="auto"/>
      </w:divBdr>
      <w:divsChild>
        <w:div w:id="1574461121">
          <w:marLeft w:val="0"/>
          <w:marRight w:val="0"/>
          <w:marTop w:val="0"/>
          <w:marBottom w:val="0"/>
          <w:divBdr>
            <w:top w:val="none" w:sz="0" w:space="0" w:color="auto"/>
            <w:left w:val="none" w:sz="0" w:space="0" w:color="auto"/>
            <w:bottom w:val="none" w:sz="0" w:space="0" w:color="auto"/>
            <w:right w:val="none" w:sz="0" w:space="0" w:color="auto"/>
          </w:divBdr>
        </w:div>
      </w:divsChild>
    </w:div>
    <w:div w:id="1004160957">
      <w:bodyDiv w:val="1"/>
      <w:marLeft w:val="0"/>
      <w:marRight w:val="0"/>
      <w:marTop w:val="0"/>
      <w:marBottom w:val="0"/>
      <w:divBdr>
        <w:top w:val="none" w:sz="0" w:space="0" w:color="auto"/>
        <w:left w:val="none" w:sz="0" w:space="0" w:color="auto"/>
        <w:bottom w:val="none" w:sz="0" w:space="0" w:color="auto"/>
        <w:right w:val="none" w:sz="0" w:space="0" w:color="auto"/>
      </w:divBdr>
      <w:divsChild>
        <w:div w:id="414280496">
          <w:marLeft w:val="0"/>
          <w:marRight w:val="0"/>
          <w:marTop w:val="0"/>
          <w:marBottom w:val="0"/>
          <w:divBdr>
            <w:top w:val="none" w:sz="0" w:space="0" w:color="auto"/>
            <w:left w:val="none" w:sz="0" w:space="0" w:color="auto"/>
            <w:bottom w:val="none" w:sz="0" w:space="0" w:color="auto"/>
            <w:right w:val="none" w:sz="0" w:space="0" w:color="auto"/>
          </w:divBdr>
        </w:div>
      </w:divsChild>
    </w:div>
    <w:div w:id="1589577129">
      <w:bodyDiv w:val="1"/>
      <w:marLeft w:val="0"/>
      <w:marRight w:val="0"/>
      <w:marTop w:val="0"/>
      <w:marBottom w:val="0"/>
      <w:divBdr>
        <w:top w:val="none" w:sz="0" w:space="0" w:color="auto"/>
        <w:left w:val="none" w:sz="0" w:space="0" w:color="auto"/>
        <w:bottom w:val="none" w:sz="0" w:space="0" w:color="auto"/>
        <w:right w:val="none" w:sz="0" w:space="0" w:color="auto"/>
      </w:divBdr>
    </w:div>
    <w:div w:id="1676423327">
      <w:bodyDiv w:val="1"/>
      <w:marLeft w:val="0"/>
      <w:marRight w:val="0"/>
      <w:marTop w:val="0"/>
      <w:marBottom w:val="0"/>
      <w:divBdr>
        <w:top w:val="none" w:sz="0" w:space="0" w:color="auto"/>
        <w:left w:val="none" w:sz="0" w:space="0" w:color="auto"/>
        <w:bottom w:val="none" w:sz="0" w:space="0" w:color="auto"/>
        <w:right w:val="none" w:sz="0" w:space="0" w:color="auto"/>
      </w:divBdr>
    </w:div>
    <w:div w:id="192375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dc:creator>
  <cp:keywords/>
  <dc:description/>
  <cp:lastModifiedBy>Diane Hirschi</cp:lastModifiedBy>
  <cp:revision>3</cp:revision>
  <cp:lastPrinted>2020-08-28T16:23:00Z</cp:lastPrinted>
  <dcterms:created xsi:type="dcterms:W3CDTF">2020-08-28T16:15:00Z</dcterms:created>
  <dcterms:modified xsi:type="dcterms:W3CDTF">2020-08-28T16:24:00Z</dcterms:modified>
</cp:coreProperties>
</file>