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68F007" w14:textId="77777777" w:rsidR="004E52BE" w:rsidRPr="00AD38A3" w:rsidRDefault="004E52BE" w:rsidP="00103D98">
      <w:pPr>
        <w:pStyle w:val="BodyText"/>
        <w:rPr>
          <w:rFonts w:asciiTheme="minorHAnsi" w:hAnsiTheme="minorHAnsi" w:cstheme="minorHAnsi"/>
          <w:i w:val="0"/>
          <w:sz w:val="24"/>
          <w:szCs w:val="24"/>
          <w:highlight w:val="yellow"/>
        </w:rPr>
      </w:pPr>
      <w:r w:rsidRPr="00AD38A3">
        <w:rPr>
          <w:rFonts w:asciiTheme="minorHAnsi" w:hAnsiTheme="minorHAnsi" w:cstheme="minorHAnsi"/>
          <w:i w:val="0"/>
          <w:noProof/>
          <w:sz w:val="24"/>
          <w:szCs w:val="24"/>
        </w:rPr>
        <w:drawing>
          <wp:anchor distT="0" distB="0" distL="114300" distR="114300" simplePos="0" relativeHeight="251660288" behindDoc="0" locked="0" layoutInCell="1" allowOverlap="1" wp14:anchorId="552B7A97" wp14:editId="000ADA69">
            <wp:simplePos x="0" y="0"/>
            <wp:positionH relativeFrom="margin">
              <wp:posOffset>-657225</wp:posOffset>
            </wp:positionH>
            <wp:positionV relativeFrom="topMargin">
              <wp:align>bottom</wp:align>
            </wp:positionV>
            <wp:extent cx="2066925" cy="516255"/>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925" cy="516255"/>
                    </a:xfrm>
                    <a:prstGeom prst="rect">
                      <a:avLst/>
                    </a:prstGeom>
                    <a:noFill/>
                  </pic:spPr>
                </pic:pic>
              </a:graphicData>
            </a:graphic>
            <wp14:sizeRelH relativeFrom="page">
              <wp14:pctWidth>0</wp14:pctWidth>
            </wp14:sizeRelH>
            <wp14:sizeRelV relativeFrom="page">
              <wp14:pctHeight>0</wp14:pctHeight>
            </wp14:sizeRelV>
          </wp:anchor>
        </w:drawing>
      </w:r>
    </w:p>
    <w:p w14:paraId="02CCE396" w14:textId="52F441BB" w:rsidR="001E1EC7" w:rsidRPr="00AD38A3" w:rsidRDefault="00C840E2" w:rsidP="00103D98">
      <w:pPr>
        <w:pStyle w:val="BodyText"/>
        <w:rPr>
          <w:rFonts w:asciiTheme="minorHAnsi" w:hAnsiTheme="minorHAnsi" w:cstheme="minorHAnsi"/>
          <w:i w:val="0"/>
          <w:sz w:val="24"/>
          <w:szCs w:val="24"/>
        </w:rPr>
      </w:pPr>
      <w:r w:rsidRPr="00AD38A3">
        <w:rPr>
          <w:rFonts w:asciiTheme="minorHAnsi" w:hAnsiTheme="minorHAnsi" w:cstheme="minorHAnsi"/>
          <w:i w:val="0"/>
          <w:sz w:val="24"/>
          <w:szCs w:val="24"/>
        </w:rPr>
        <w:t>REGULAR MEETING</w:t>
      </w:r>
    </w:p>
    <w:p w14:paraId="094396F6" w14:textId="77777777" w:rsidR="00455477" w:rsidRPr="00AD38A3" w:rsidRDefault="0043476F" w:rsidP="003F5571">
      <w:pPr>
        <w:pStyle w:val="BodyText"/>
        <w:rPr>
          <w:rFonts w:asciiTheme="minorHAnsi" w:hAnsiTheme="minorHAnsi" w:cstheme="minorHAnsi"/>
          <w:i w:val="0"/>
          <w:sz w:val="24"/>
          <w:szCs w:val="24"/>
        </w:rPr>
      </w:pPr>
      <w:r w:rsidRPr="00AD38A3">
        <w:rPr>
          <w:rFonts w:asciiTheme="minorHAnsi" w:hAnsiTheme="minorHAnsi" w:cstheme="minorHAnsi"/>
          <w:i w:val="0"/>
          <w:sz w:val="24"/>
          <w:szCs w:val="24"/>
        </w:rPr>
        <w:t>OF</w:t>
      </w:r>
      <w:r w:rsidR="001E1EC7" w:rsidRPr="00AD38A3">
        <w:rPr>
          <w:rFonts w:asciiTheme="minorHAnsi" w:hAnsiTheme="minorHAnsi" w:cstheme="minorHAnsi"/>
          <w:i w:val="0"/>
          <w:sz w:val="24"/>
          <w:szCs w:val="24"/>
        </w:rPr>
        <w:t xml:space="preserve"> </w:t>
      </w:r>
      <w:r w:rsidRPr="00AD38A3">
        <w:rPr>
          <w:rFonts w:asciiTheme="minorHAnsi" w:hAnsiTheme="minorHAnsi" w:cstheme="minorHAnsi"/>
          <w:i w:val="0"/>
          <w:sz w:val="24"/>
          <w:szCs w:val="24"/>
        </w:rPr>
        <w:t>THE VINEYARD PLANNING COMMISSION</w:t>
      </w:r>
      <w:r w:rsidR="005154BB" w:rsidRPr="00AD38A3">
        <w:rPr>
          <w:rFonts w:asciiTheme="minorHAnsi" w:hAnsiTheme="minorHAnsi" w:cstheme="minorHAnsi"/>
          <w:i w:val="0"/>
          <w:sz w:val="24"/>
          <w:szCs w:val="24"/>
        </w:rPr>
        <w:t xml:space="preserve">, </w:t>
      </w:r>
    </w:p>
    <w:p w14:paraId="010307F5" w14:textId="2B7A692B" w:rsidR="00841153" w:rsidRPr="00AD38A3" w:rsidRDefault="00841153" w:rsidP="003F5571">
      <w:pPr>
        <w:pStyle w:val="BodyText"/>
        <w:rPr>
          <w:rFonts w:asciiTheme="minorHAnsi" w:hAnsiTheme="minorHAnsi" w:cstheme="minorHAnsi"/>
          <w:i w:val="0"/>
          <w:sz w:val="24"/>
          <w:szCs w:val="24"/>
        </w:rPr>
      </w:pPr>
      <w:r w:rsidRPr="00AD38A3">
        <w:rPr>
          <w:rFonts w:asciiTheme="minorHAnsi" w:hAnsiTheme="minorHAnsi" w:cstheme="minorHAnsi"/>
          <w:i w:val="0"/>
          <w:sz w:val="24"/>
          <w:szCs w:val="24"/>
        </w:rPr>
        <w:t xml:space="preserve">Vineyard </w:t>
      </w:r>
      <w:r w:rsidR="00B70FC1" w:rsidRPr="00AD38A3">
        <w:rPr>
          <w:rFonts w:asciiTheme="minorHAnsi" w:hAnsiTheme="minorHAnsi" w:cstheme="minorHAnsi"/>
          <w:i w:val="0"/>
          <w:sz w:val="24"/>
          <w:szCs w:val="24"/>
        </w:rPr>
        <w:t>City</w:t>
      </w:r>
      <w:r w:rsidRPr="00AD38A3">
        <w:rPr>
          <w:rFonts w:asciiTheme="minorHAnsi" w:hAnsiTheme="minorHAnsi" w:cstheme="minorHAnsi"/>
          <w:i w:val="0"/>
          <w:sz w:val="24"/>
          <w:szCs w:val="24"/>
        </w:rPr>
        <w:t xml:space="preserve"> Hall, </w:t>
      </w:r>
      <w:r w:rsidR="004C44EF" w:rsidRPr="00AD38A3">
        <w:rPr>
          <w:rFonts w:asciiTheme="minorHAnsi" w:hAnsiTheme="minorHAnsi" w:cstheme="minorHAnsi"/>
          <w:i w:val="0"/>
          <w:sz w:val="24"/>
          <w:szCs w:val="24"/>
        </w:rPr>
        <w:t>125 S Main St.</w:t>
      </w:r>
      <w:r w:rsidRPr="00AD38A3">
        <w:rPr>
          <w:rFonts w:asciiTheme="minorHAnsi" w:hAnsiTheme="minorHAnsi" w:cstheme="minorHAnsi"/>
          <w:i w:val="0"/>
          <w:sz w:val="24"/>
          <w:szCs w:val="24"/>
        </w:rPr>
        <w:t>, Vineyard, Utah</w:t>
      </w:r>
    </w:p>
    <w:p w14:paraId="6C54E908" w14:textId="37419E9E" w:rsidR="003F5571" w:rsidRPr="00AD38A3" w:rsidRDefault="00AD08E2" w:rsidP="003F5571">
      <w:pPr>
        <w:pStyle w:val="BodyText"/>
        <w:rPr>
          <w:rFonts w:asciiTheme="minorHAnsi" w:hAnsiTheme="minorHAnsi" w:cstheme="minorHAnsi"/>
          <w:i w:val="0"/>
          <w:sz w:val="24"/>
          <w:szCs w:val="24"/>
        </w:rPr>
      </w:pPr>
      <w:r w:rsidRPr="00AD38A3">
        <w:rPr>
          <w:rFonts w:asciiTheme="minorHAnsi" w:hAnsiTheme="minorHAnsi" w:cstheme="minorHAnsi"/>
          <w:i w:val="0"/>
          <w:sz w:val="24"/>
          <w:szCs w:val="24"/>
        </w:rPr>
        <w:t xml:space="preserve">Wednesday, </w:t>
      </w:r>
      <w:r w:rsidR="00B10614">
        <w:rPr>
          <w:rFonts w:asciiTheme="minorHAnsi" w:hAnsiTheme="minorHAnsi" w:cstheme="minorHAnsi"/>
          <w:i w:val="0"/>
          <w:sz w:val="24"/>
          <w:szCs w:val="24"/>
        </w:rPr>
        <w:t>September 2</w:t>
      </w:r>
      <w:r w:rsidR="0001741B" w:rsidRPr="00AD38A3">
        <w:rPr>
          <w:rFonts w:asciiTheme="minorHAnsi" w:hAnsiTheme="minorHAnsi" w:cstheme="minorHAnsi"/>
          <w:i w:val="0"/>
          <w:sz w:val="24"/>
          <w:szCs w:val="24"/>
        </w:rPr>
        <w:t>, 2020</w:t>
      </w:r>
      <w:r w:rsidR="00D80FCB" w:rsidRPr="00AD38A3">
        <w:rPr>
          <w:rFonts w:asciiTheme="minorHAnsi" w:hAnsiTheme="minorHAnsi" w:cstheme="minorHAnsi"/>
          <w:i w:val="0"/>
          <w:sz w:val="24"/>
          <w:szCs w:val="24"/>
        </w:rPr>
        <w:t xml:space="preserve"> </w:t>
      </w:r>
      <w:r w:rsidR="005522FE" w:rsidRPr="00AD38A3">
        <w:rPr>
          <w:rFonts w:asciiTheme="minorHAnsi" w:hAnsiTheme="minorHAnsi" w:cstheme="minorHAnsi"/>
          <w:i w:val="0"/>
          <w:sz w:val="24"/>
          <w:szCs w:val="24"/>
        </w:rPr>
        <w:t xml:space="preserve">at </w:t>
      </w:r>
      <w:r w:rsidR="00E6647D" w:rsidRPr="00AD38A3">
        <w:rPr>
          <w:rFonts w:asciiTheme="minorHAnsi" w:hAnsiTheme="minorHAnsi" w:cstheme="minorHAnsi"/>
          <w:i w:val="0"/>
          <w:sz w:val="24"/>
          <w:szCs w:val="24"/>
        </w:rPr>
        <w:t>6:</w:t>
      </w:r>
      <w:r w:rsidR="00C66AB9" w:rsidRPr="00AD38A3">
        <w:rPr>
          <w:rFonts w:asciiTheme="minorHAnsi" w:hAnsiTheme="minorHAnsi" w:cstheme="minorHAnsi"/>
          <w:i w:val="0"/>
          <w:sz w:val="24"/>
          <w:szCs w:val="24"/>
        </w:rPr>
        <w:t>0</w:t>
      </w:r>
      <w:r w:rsidR="005154BB" w:rsidRPr="00AD38A3">
        <w:rPr>
          <w:rFonts w:asciiTheme="minorHAnsi" w:hAnsiTheme="minorHAnsi" w:cstheme="minorHAnsi"/>
          <w:i w:val="0"/>
          <w:sz w:val="24"/>
          <w:szCs w:val="24"/>
        </w:rPr>
        <w:t>0</w:t>
      </w:r>
      <w:r w:rsidR="003F5571" w:rsidRPr="00AD38A3">
        <w:rPr>
          <w:rFonts w:asciiTheme="minorHAnsi" w:hAnsiTheme="minorHAnsi" w:cstheme="minorHAnsi"/>
          <w:i w:val="0"/>
          <w:sz w:val="24"/>
          <w:szCs w:val="24"/>
        </w:rPr>
        <w:t xml:space="preserve"> </w:t>
      </w:r>
      <w:r w:rsidR="00E5671D" w:rsidRPr="00AD38A3">
        <w:rPr>
          <w:rFonts w:asciiTheme="minorHAnsi" w:hAnsiTheme="minorHAnsi" w:cstheme="minorHAnsi"/>
          <w:i w:val="0"/>
          <w:sz w:val="24"/>
          <w:szCs w:val="24"/>
        </w:rPr>
        <w:t>p.m.</w:t>
      </w:r>
    </w:p>
    <w:p w14:paraId="1C18ADFD" w14:textId="37C334D4" w:rsidR="003F5571" w:rsidRPr="00B10614" w:rsidRDefault="003F5571" w:rsidP="00B10614">
      <w:pPr>
        <w:jc w:val="center"/>
        <w:rPr>
          <w:rFonts w:asciiTheme="minorHAnsi" w:hAnsiTheme="minorHAnsi" w:cstheme="minorHAnsi"/>
          <w:sz w:val="24"/>
          <w:szCs w:val="24"/>
        </w:rPr>
      </w:pPr>
      <w:r w:rsidRPr="00AD38A3">
        <w:rPr>
          <w:rFonts w:asciiTheme="minorHAnsi" w:hAnsiTheme="minorHAnsi" w:cstheme="minorHAnsi"/>
          <w:sz w:val="24"/>
          <w:szCs w:val="24"/>
        </w:rPr>
        <w:t>_______________</w:t>
      </w:r>
    </w:p>
    <w:p w14:paraId="3142335E" w14:textId="5758E4CF" w:rsidR="00E3051D" w:rsidRPr="0033786F" w:rsidRDefault="0047398F" w:rsidP="00E3051D">
      <w:pPr>
        <w:pStyle w:val="NormalWeb"/>
        <w:rPr>
          <w:rFonts w:asciiTheme="minorHAnsi" w:hAnsiTheme="minorHAnsi" w:cstheme="minorHAnsi"/>
        </w:rPr>
      </w:pPr>
      <w:r w:rsidRPr="0033786F">
        <w:rPr>
          <w:rFonts w:asciiTheme="minorHAnsi" w:hAnsiTheme="minorHAnsi" w:cstheme="minorHAnsi"/>
        </w:rPr>
        <w:t>PUBLIC NOTICE is hereby given that the Planning Commission of Vineyard, Utah, will hold a</w:t>
      </w:r>
      <w:r w:rsidR="00552292" w:rsidRPr="0033786F">
        <w:rPr>
          <w:rFonts w:asciiTheme="minorHAnsi" w:hAnsiTheme="minorHAnsi" w:cstheme="minorHAnsi"/>
        </w:rPr>
        <w:t xml:space="preserve"> </w:t>
      </w:r>
      <w:r w:rsidRPr="0033786F">
        <w:rPr>
          <w:rFonts w:asciiTheme="minorHAnsi" w:hAnsiTheme="minorHAnsi" w:cstheme="minorHAnsi"/>
        </w:rPr>
        <w:t>planning commission meeting, on Wednesday,</w:t>
      </w:r>
      <w:r w:rsidR="0001741B" w:rsidRPr="0033786F">
        <w:rPr>
          <w:rFonts w:asciiTheme="minorHAnsi" w:hAnsiTheme="minorHAnsi" w:cstheme="minorHAnsi"/>
        </w:rPr>
        <w:t xml:space="preserve"> </w:t>
      </w:r>
      <w:r w:rsidR="00CB7F6E" w:rsidRPr="0033786F">
        <w:rPr>
          <w:rFonts w:asciiTheme="minorHAnsi" w:hAnsiTheme="minorHAnsi" w:cstheme="minorHAnsi"/>
        </w:rPr>
        <w:t>September 2</w:t>
      </w:r>
      <w:r w:rsidR="0001741B" w:rsidRPr="0033786F">
        <w:rPr>
          <w:rFonts w:asciiTheme="minorHAnsi" w:hAnsiTheme="minorHAnsi" w:cstheme="minorHAnsi"/>
        </w:rPr>
        <w:t>, 2020</w:t>
      </w:r>
      <w:r w:rsidR="00D80FCB" w:rsidRPr="0033786F">
        <w:rPr>
          <w:rFonts w:asciiTheme="minorHAnsi" w:hAnsiTheme="minorHAnsi" w:cstheme="minorHAnsi"/>
        </w:rPr>
        <w:t xml:space="preserve"> </w:t>
      </w:r>
      <w:r w:rsidR="00E060B1" w:rsidRPr="0033786F">
        <w:rPr>
          <w:rFonts w:asciiTheme="minorHAnsi" w:hAnsiTheme="minorHAnsi" w:cstheme="minorHAnsi"/>
        </w:rPr>
        <w:t>at 6:</w:t>
      </w:r>
      <w:r w:rsidR="00E3051D" w:rsidRPr="0033786F">
        <w:rPr>
          <w:rFonts w:asciiTheme="minorHAnsi" w:hAnsiTheme="minorHAnsi" w:cstheme="minorHAnsi"/>
        </w:rPr>
        <w:t>0</w:t>
      </w:r>
      <w:r w:rsidR="00E060B1" w:rsidRPr="0033786F">
        <w:rPr>
          <w:rFonts w:asciiTheme="minorHAnsi" w:hAnsiTheme="minorHAnsi" w:cstheme="minorHAnsi"/>
        </w:rPr>
        <w:t xml:space="preserve">0 p.m. </w:t>
      </w:r>
      <w:r w:rsidR="00B10614" w:rsidRPr="0033786F">
        <w:rPr>
          <w:rFonts w:asciiTheme="minorHAnsi" w:hAnsiTheme="minorHAnsi" w:cstheme="minorHAnsi"/>
        </w:rPr>
        <w:t xml:space="preserve">The public is welcome to participate in-person at the location noted above, or electronically through the Zoom link below. </w:t>
      </w:r>
    </w:p>
    <w:p w14:paraId="27E5C3E5" w14:textId="43A49B47" w:rsidR="00AD38A3" w:rsidRPr="0033786F" w:rsidRDefault="00E3051D" w:rsidP="009B531E">
      <w:pPr>
        <w:pStyle w:val="NormalWeb"/>
        <w:rPr>
          <w:rFonts w:asciiTheme="minorHAnsi" w:hAnsiTheme="minorHAnsi" w:cstheme="minorHAnsi"/>
        </w:rPr>
      </w:pPr>
      <w:r w:rsidRPr="0033786F">
        <w:rPr>
          <w:rFonts w:asciiTheme="minorHAnsi" w:hAnsiTheme="minorHAnsi" w:cstheme="minorHAnsi"/>
          <w:bCs/>
        </w:rPr>
        <w:t xml:space="preserve">This meeting will be held electronically, via Zoom, due to COVID-19 gathering restrictions. Please click the below to access: </w:t>
      </w:r>
      <w:hyperlink r:id="rId9" w:history="1">
        <w:r w:rsidR="0033786F" w:rsidRPr="0033786F">
          <w:rPr>
            <w:rStyle w:val="Hyperlink"/>
            <w:rFonts w:asciiTheme="minorHAnsi" w:hAnsiTheme="minorHAnsi" w:cstheme="minorHAnsi"/>
          </w:rPr>
          <w:t>https://zoom.us/j/94620372936?pwd=cnlXZjFMU0paa3diZStvWndJTHZiZz09</w:t>
        </w:r>
      </w:hyperlink>
      <w:r w:rsidR="0033786F" w:rsidRPr="0033786F">
        <w:rPr>
          <w:rFonts w:asciiTheme="minorHAnsi" w:hAnsiTheme="minorHAnsi" w:cstheme="minorHAnsi"/>
        </w:rPr>
        <w:t xml:space="preserve"> </w:t>
      </w:r>
      <w:hyperlink r:id="rId10" w:history="1"/>
      <w:r w:rsidR="003F5571" w:rsidRPr="0033786F">
        <w:rPr>
          <w:rFonts w:asciiTheme="minorHAnsi" w:hAnsiTheme="minorHAnsi" w:cstheme="minorHAnsi"/>
          <w:b/>
        </w:rPr>
        <w:tab/>
      </w:r>
    </w:p>
    <w:p w14:paraId="5AA05D3B" w14:textId="428FBFAC" w:rsidR="003F5571" w:rsidRPr="0033786F" w:rsidRDefault="00AD38A3" w:rsidP="009B531E">
      <w:pPr>
        <w:pStyle w:val="NormalWeb"/>
        <w:rPr>
          <w:rFonts w:asciiTheme="minorHAnsi" w:hAnsiTheme="minorHAnsi" w:cstheme="minorHAnsi"/>
          <w:color w:val="0000FF"/>
          <w:u w:val="single"/>
        </w:rPr>
      </w:pPr>
      <w:r w:rsidRPr="0033786F">
        <w:rPr>
          <w:rFonts w:asciiTheme="minorHAnsi" w:hAnsiTheme="minorHAnsi" w:cstheme="minorHAnsi"/>
          <w:bCs/>
        </w:rPr>
        <w:t xml:space="preserve">or call </w:t>
      </w:r>
      <w:r w:rsidR="0033786F" w:rsidRPr="0033786F">
        <w:rPr>
          <w:rFonts w:asciiTheme="minorHAnsi" w:hAnsiTheme="minorHAnsi" w:cstheme="minorHAnsi"/>
        </w:rPr>
        <w:t>        +1 253 215 8782 US (Tacoma)</w:t>
      </w:r>
    </w:p>
    <w:p w14:paraId="55257A92" w14:textId="77777777" w:rsidR="0047398F" w:rsidRPr="00AD38A3" w:rsidRDefault="0047398F" w:rsidP="00E50141">
      <w:pPr>
        <w:numPr>
          <w:ilvl w:val="0"/>
          <w:numId w:val="1"/>
        </w:numPr>
        <w:tabs>
          <w:tab w:val="clear" w:pos="360"/>
          <w:tab w:val="left" w:pos="270"/>
        </w:tabs>
        <w:spacing w:after="60"/>
        <w:ind w:left="547" w:hanging="547"/>
        <w:rPr>
          <w:rFonts w:asciiTheme="minorHAnsi" w:hAnsiTheme="minorHAnsi" w:cstheme="minorHAnsi"/>
          <w:b/>
          <w:sz w:val="24"/>
          <w:szCs w:val="24"/>
        </w:rPr>
      </w:pPr>
      <w:r w:rsidRPr="00AD38A3">
        <w:rPr>
          <w:rFonts w:asciiTheme="minorHAnsi" w:hAnsiTheme="minorHAnsi" w:cstheme="minorHAnsi"/>
          <w:b/>
          <w:sz w:val="24"/>
          <w:szCs w:val="24"/>
        </w:rPr>
        <w:t>CALL TO ORDER</w:t>
      </w:r>
    </w:p>
    <w:p w14:paraId="19DC2096" w14:textId="77777777" w:rsidR="0047398F" w:rsidRPr="00AD38A3" w:rsidRDefault="00E060B1" w:rsidP="00E50141">
      <w:pPr>
        <w:numPr>
          <w:ilvl w:val="0"/>
          <w:numId w:val="1"/>
        </w:numPr>
        <w:tabs>
          <w:tab w:val="clear" w:pos="360"/>
          <w:tab w:val="num" w:pos="270"/>
        </w:tabs>
        <w:spacing w:after="60"/>
        <w:ind w:left="547" w:hanging="547"/>
        <w:rPr>
          <w:rFonts w:asciiTheme="minorHAnsi" w:hAnsiTheme="minorHAnsi" w:cstheme="minorHAnsi"/>
          <w:b/>
          <w:sz w:val="24"/>
          <w:szCs w:val="24"/>
        </w:rPr>
      </w:pPr>
      <w:r w:rsidRPr="00AD38A3">
        <w:rPr>
          <w:rFonts w:asciiTheme="minorHAnsi" w:hAnsiTheme="minorHAnsi" w:cstheme="minorHAnsi"/>
          <w:b/>
          <w:sz w:val="24"/>
          <w:szCs w:val="24"/>
        </w:rPr>
        <w:t>INVOCATION/INSPIRATIONAL THOUGHTS/PLEDGE OF ALLEGIANCE</w:t>
      </w:r>
    </w:p>
    <w:p w14:paraId="2CDAE366" w14:textId="77777777" w:rsidR="00F619A6" w:rsidRPr="00AD38A3" w:rsidRDefault="00F619A6" w:rsidP="00E50141">
      <w:pPr>
        <w:numPr>
          <w:ilvl w:val="0"/>
          <w:numId w:val="1"/>
        </w:numPr>
        <w:tabs>
          <w:tab w:val="clear" w:pos="360"/>
          <w:tab w:val="num" w:pos="270"/>
        </w:tabs>
        <w:ind w:left="547" w:hanging="547"/>
        <w:rPr>
          <w:rFonts w:asciiTheme="minorHAnsi" w:hAnsiTheme="minorHAnsi" w:cstheme="minorHAnsi"/>
          <w:b/>
          <w:sz w:val="24"/>
          <w:szCs w:val="24"/>
        </w:rPr>
      </w:pPr>
      <w:r w:rsidRPr="00AD38A3">
        <w:rPr>
          <w:rFonts w:asciiTheme="minorHAnsi" w:hAnsiTheme="minorHAnsi" w:cstheme="minorHAnsi"/>
          <w:b/>
          <w:sz w:val="24"/>
          <w:szCs w:val="24"/>
        </w:rPr>
        <w:t xml:space="preserve">OPEN SESSION </w:t>
      </w:r>
    </w:p>
    <w:p w14:paraId="64528FC7" w14:textId="491D51FD" w:rsidR="00F619A6" w:rsidRPr="00AD38A3" w:rsidRDefault="00F619A6" w:rsidP="00E50141">
      <w:pPr>
        <w:spacing w:after="60"/>
        <w:ind w:left="270" w:hanging="90"/>
        <w:jc w:val="both"/>
        <w:rPr>
          <w:rFonts w:asciiTheme="minorHAnsi" w:hAnsiTheme="minorHAnsi" w:cstheme="minorHAnsi"/>
          <w:sz w:val="24"/>
          <w:szCs w:val="24"/>
        </w:rPr>
      </w:pPr>
      <w:r w:rsidRPr="00AD38A3">
        <w:rPr>
          <w:rFonts w:asciiTheme="minorHAnsi" w:hAnsiTheme="minorHAnsi" w:cstheme="minorHAnsi"/>
          <w:b/>
          <w:sz w:val="24"/>
          <w:szCs w:val="24"/>
        </w:rPr>
        <w:t xml:space="preserve"> “Open Session” </w:t>
      </w:r>
      <w:r w:rsidRPr="00AD38A3">
        <w:rPr>
          <w:rFonts w:asciiTheme="minorHAnsi" w:hAnsiTheme="minorHAnsi" w:cstheme="minorHAnsi"/>
          <w:sz w:val="24"/>
          <w:szCs w:val="24"/>
        </w:rPr>
        <w:t xml:space="preserve">is defined as time set aside for citizens to express their views for items not on the agenda. Each speaker is limited to three (3) minutes. Because of the need for proper public notice, immediate action cannot be taken in the Planning Commission Meeting. If action is necessary, the item will be listed on a </w:t>
      </w:r>
      <w:r w:rsidR="00DB4574">
        <w:rPr>
          <w:rFonts w:asciiTheme="minorHAnsi" w:hAnsiTheme="minorHAnsi" w:cstheme="minorHAnsi"/>
          <w:sz w:val="24"/>
          <w:szCs w:val="24"/>
        </w:rPr>
        <w:t xml:space="preserve">future </w:t>
      </w:r>
      <w:r w:rsidRPr="00AD38A3">
        <w:rPr>
          <w:rFonts w:asciiTheme="minorHAnsi" w:hAnsiTheme="minorHAnsi" w:cstheme="minorHAnsi"/>
          <w:sz w:val="24"/>
          <w:szCs w:val="24"/>
        </w:rPr>
        <w:t xml:space="preserve">agenda. However, the Planning Commission may elect to discuss the item if it is an immediate matter of concern.  </w:t>
      </w:r>
    </w:p>
    <w:p w14:paraId="08F787E4" w14:textId="77777777" w:rsidR="00A17519" w:rsidRDefault="0047398F" w:rsidP="00A17519">
      <w:pPr>
        <w:numPr>
          <w:ilvl w:val="0"/>
          <w:numId w:val="1"/>
        </w:numPr>
        <w:tabs>
          <w:tab w:val="clear" w:pos="360"/>
          <w:tab w:val="num" w:pos="270"/>
        </w:tabs>
        <w:ind w:left="547" w:hanging="547"/>
        <w:rPr>
          <w:rFonts w:asciiTheme="minorHAnsi" w:hAnsiTheme="minorHAnsi" w:cstheme="minorHAnsi"/>
          <w:b/>
          <w:sz w:val="24"/>
          <w:szCs w:val="24"/>
        </w:rPr>
      </w:pPr>
      <w:r w:rsidRPr="00AD38A3">
        <w:rPr>
          <w:rFonts w:asciiTheme="minorHAnsi" w:hAnsiTheme="minorHAnsi" w:cstheme="minorHAnsi"/>
          <w:b/>
          <w:sz w:val="24"/>
          <w:szCs w:val="24"/>
        </w:rPr>
        <w:t>M</w:t>
      </w:r>
      <w:r w:rsidR="00EB00AB" w:rsidRPr="00AD38A3">
        <w:rPr>
          <w:rFonts w:asciiTheme="minorHAnsi" w:hAnsiTheme="minorHAnsi" w:cstheme="minorHAnsi"/>
          <w:b/>
          <w:sz w:val="24"/>
          <w:szCs w:val="24"/>
        </w:rPr>
        <w:t>INUTES REVIEW AND APPROVAL</w:t>
      </w:r>
      <w:r w:rsidR="00A17519">
        <w:rPr>
          <w:rFonts w:asciiTheme="minorHAnsi" w:hAnsiTheme="minorHAnsi" w:cstheme="minorHAnsi"/>
          <w:b/>
          <w:sz w:val="24"/>
          <w:szCs w:val="24"/>
        </w:rPr>
        <w:t>: None</w:t>
      </w:r>
    </w:p>
    <w:p w14:paraId="2A85D9B3" w14:textId="04674610" w:rsidR="0047398F" w:rsidRPr="00A17519" w:rsidRDefault="0047398F" w:rsidP="00A17519">
      <w:pPr>
        <w:numPr>
          <w:ilvl w:val="0"/>
          <w:numId w:val="1"/>
        </w:numPr>
        <w:tabs>
          <w:tab w:val="clear" w:pos="360"/>
          <w:tab w:val="num" w:pos="270"/>
        </w:tabs>
        <w:ind w:left="547" w:hanging="547"/>
        <w:rPr>
          <w:rFonts w:asciiTheme="minorHAnsi" w:hAnsiTheme="minorHAnsi" w:cstheme="minorHAnsi"/>
          <w:b/>
          <w:sz w:val="24"/>
          <w:szCs w:val="24"/>
        </w:rPr>
      </w:pPr>
      <w:r w:rsidRPr="00A17519">
        <w:rPr>
          <w:rFonts w:asciiTheme="minorHAnsi" w:hAnsiTheme="minorHAnsi" w:cstheme="minorHAnsi"/>
          <w:b/>
          <w:sz w:val="24"/>
          <w:szCs w:val="24"/>
        </w:rPr>
        <w:t>BUSINESS ITEMS:</w:t>
      </w:r>
      <w:r w:rsidR="00DB4574" w:rsidRPr="00A17519">
        <w:rPr>
          <w:rFonts w:asciiTheme="minorHAnsi" w:hAnsiTheme="minorHAnsi" w:cstheme="minorHAnsi"/>
          <w:b/>
          <w:sz w:val="24"/>
          <w:szCs w:val="24"/>
        </w:rPr>
        <w:t xml:space="preserve"> None</w:t>
      </w:r>
      <w:r w:rsidRPr="00A17519">
        <w:rPr>
          <w:rFonts w:asciiTheme="minorHAnsi" w:hAnsiTheme="minorHAnsi" w:cstheme="minorHAnsi"/>
          <w:b/>
          <w:sz w:val="24"/>
          <w:szCs w:val="24"/>
        </w:rPr>
        <w:t xml:space="preserve"> </w:t>
      </w:r>
    </w:p>
    <w:p w14:paraId="1FA30FE4" w14:textId="78C0CAE3" w:rsidR="00E3051D" w:rsidRPr="00AD38A3" w:rsidRDefault="00E3051D" w:rsidP="00A17519">
      <w:pPr>
        <w:pStyle w:val="ListParagraph"/>
        <w:numPr>
          <w:ilvl w:val="0"/>
          <w:numId w:val="1"/>
        </w:numPr>
        <w:tabs>
          <w:tab w:val="clear" w:pos="360"/>
          <w:tab w:val="num" w:pos="270"/>
        </w:tabs>
        <w:spacing w:after="60"/>
        <w:rPr>
          <w:rFonts w:asciiTheme="minorHAnsi" w:hAnsiTheme="minorHAnsi" w:cstheme="minorHAnsi"/>
          <w:b/>
          <w:sz w:val="24"/>
          <w:szCs w:val="24"/>
        </w:rPr>
      </w:pPr>
      <w:r w:rsidRPr="00AD38A3">
        <w:rPr>
          <w:rFonts w:asciiTheme="minorHAnsi" w:hAnsiTheme="minorHAnsi" w:cstheme="minorHAnsi"/>
          <w:b/>
          <w:sz w:val="24"/>
          <w:szCs w:val="24"/>
        </w:rPr>
        <w:t>WORK SESSION</w:t>
      </w:r>
    </w:p>
    <w:p w14:paraId="173460D3" w14:textId="4D629E89" w:rsidR="00E3051D" w:rsidRDefault="004F6455" w:rsidP="00E3051D">
      <w:pPr>
        <w:pStyle w:val="ListParagraph"/>
        <w:numPr>
          <w:ilvl w:val="1"/>
          <w:numId w:val="1"/>
        </w:numPr>
        <w:spacing w:after="60"/>
        <w:rPr>
          <w:rFonts w:asciiTheme="minorHAnsi" w:hAnsiTheme="minorHAnsi" w:cstheme="minorHAnsi"/>
          <w:b/>
          <w:sz w:val="24"/>
          <w:szCs w:val="24"/>
        </w:rPr>
      </w:pPr>
      <w:r>
        <w:rPr>
          <w:rFonts w:asciiTheme="minorHAnsi" w:hAnsiTheme="minorHAnsi" w:cstheme="minorHAnsi"/>
          <w:b/>
          <w:sz w:val="24"/>
          <w:szCs w:val="24"/>
        </w:rPr>
        <w:t xml:space="preserve">Zoning Text Amendment: </w:t>
      </w:r>
      <w:r w:rsidR="00DB4574">
        <w:rPr>
          <w:rFonts w:asciiTheme="minorHAnsi" w:hAnsiTheme="minorHAnsi" w:cstheme="minorHAnsi"/>
          <w:b/>
          <w:sz w:val="24"/>
          <w:szCs w:val="24"/>
        </w:rPr>
        <w:t xml:space="preserve">Temporary </w:t>
      </w:r>
      <w:r>
        <w:rPr>
          <w:rFonts w:asciiTheme="minorHAnsi" w:hAnsiTheme="minorHAnsi" w:cstheme="minorHAnsi"/>
          <w:b/>
          <w:sz w:val="24"/>
          <w:szCs w:val="24"/>
        </w:rPr>
        <w:t xml:space="preserve">and Monument </w:t>
      </w:r>
      <w:r w:rsidR="00DB4574">
        <w:rPr>
          <w:rFonts w:asciiTheme="minorHAnsi" w:hAnsiTheme="minorHAnsi" w:cstheme="minorHAnsi"/>
          <w:b/>
          <w:sz w:val="24"/>
          <w:szCs w:val="24"/>
        </w:rPr>
        <w:t xml:space="preserve">Signage </w:t>
      </w:r>
    </w:p>
    <w:p w14:paraId="0006753A" w14:textId="1B65A2FF" w:rsidR="00DB4574" w:rsidRDefault="00DB4574" w:rsidP="00E3051D">
      <w:pPr>
        <w:pStyle w:val="ListParagraph"/>
        <w:numPr>
          <w:ilvl w:val="1"/>
          <w:numId w:val="1"/>
        </w:numPr>
        <w:spacing w:after="60"/>
        <w:rPr>
          <w:rFonts w:asciiTheme="minorHAnsi" w:hAnsiTheme="minorHAnsi" w:cstheme="minorHAnsi"/>
          <w:b/>
          <w:sz w:val="24"/>
          <w:szCs w:val="24"/>
        </w:rPr>
      </w:pPr>
      <w:r>
        <w:rPr>
          <w:rFonts w:asciiTheme="minorHAnsi" w:hAnsiTheme="minorHAnsi" w:cstheme="minorHAnsi"/>
          <w:b/>
          <w:sz w:val="24"/>
          <w:szCs w:val="24"/>
        </w:rPr>
        <w:t xml:space="preserve">Cannabis Pharmacy and </w:t>
      </w:r>
      <w:r w:rsidR="00CB7F6E">
        <w:rPr>
          <w:rFonts w:asciiTheme="minorHAnsi" w:hAnsiTheme="minorHAnsi" w:cstheme="minorHAnsi"/>
          <w:b/>
          <w:sz w:val="24"/>
          <w:szCs w:val="24"/>
        </w:rPr>
        <w:t>Production Facility Uses</w:t>
      </w:r>
    </w:p>
    <w:p w14:paraId="252ABEB8" w14:textId="1DF33FD7" w:rsidR="00113696" w:rsidRDefault="00113696" w:rsidP="00E3051D">
      <w:pPr>
        <w:pStyle w:val="ListParagraph"/>
        <w:numPr>
          <w:ilvl w:val="1"/>
          <w:numId w:val="1"/>
        </w:numPr>
        <w:spacing w:after="60"/>
        <w:rPr>
          <w:rFonts w:asciiTheme="minorHAnsi" w:hAnsiTheme="minorHAnsi" w:cstheme="minorHAnsi"/>
          <w:b/>
          <w:sz w:val="24"/>
          <w:szCs w:val="24"/>
        </w:rPr>
      </w:pPr>
      <w:r>
        <w:rPr>
          <w:rFonts w:asciiTheme="minorHAnsi" w:hAnsiTheme="minorHAnsi" w:cstheme="minorHAnsi"/>
          <w:b/>
          <w:sz w:val="24"/>
          <w:szCs w:val="24"/>
        </w:rPr>
        <w:t>Zoning Text Amendment: Home Occupation Impacts</w:t>
      </w:r>
    </w:p>
    <w:p w14:paraId="3253A168" w14:textId="585D390E" w:rsidR="00CB7F6E" w:rsidRPr="00AD38A3" w:rsidRDefault="00CB7F6E" w:rsidP="00E3051D">
      <w:pPr>
        <w:pStyle w:val="ListParagraph"/>
        <w:numPr>
          <w:ilvl w:val="1"/>
          <w:numId w:val="1"/>
        </w:numPr>
        <w:spacing w:after="60"/>
        <w:rPr>
          <w:rFonts w:asciiTheme="minorHAnsi" w:hAnsiTheme="minorHAnsi" w:cstheme="minorHAnsi"/>
          <w:b/>
          <w:sz w:val="24"/>
          <w:szCs w:val="24"/>
        </w:rPr>
      </w:pPr>
      <w:r>
        <w:rPr>
          <w:rFonts w:asciiTheme="minorHAnsi" w:hAnsiTheme="minorHAnsi" w:cstheme="minorHAnsi"/>
          <w:b/>
          <w:sz w:val="24"/>
          <w:szCs w:val="24"/>
        </w:rPr>
        <w:t>Dog Park update on potential City locations and process</w:t>
      </w:r>
    </w:p>
    <w:p w14:paraId="6BFD82D7" w14:textId="77777777" w:rsidR="0047398F" w:rsidRPr="00AD38A3" w:rsidRDefault="0047398F" w:rsidP="00E50141">
      <w:pPr>
        <w:pStyle w:val="ListParagraph"/>
        <w:widowControl w:val="0"/>
        <w:numPr>
          <w:ilvl w:val="0"/>
          <w:numId w:val="1"/>
        </w:numPr>
        <w:tabs>
          <w:tab w:val="left" w:pos="270"/>
        </w:tabs>
        <w:spacing w:after="60"/>
        <w:ind w:left="547" w:hanging="547"/>
        <w:rPr>
          <w:rFonts w:asciiTheme="minorHAnsi" w:hAnsiTheme="minorHAnsi" w:cstheme="minorHAnsi"/>
          <w:b/>
          <w:sz w:val="24"/>
          <w:szCs w:val="24"/>
        </w:rPr>
      </w:pPr>
      <w:r w:rsidRPr="00AD38A3">
        <w:rPr>
          <w:rFonts w:asciiTheme="minorHAnsi" w:hAnsiTheme="minorHAnsi" w:cstheme="minorHAnsi"/>
          <w:b/>
          <w:sz w:val="24"/>
          <w:szCs w:val="24"/>
        </w:rPr>
        <w:t>COMMISSION MEMBERS’ REPORTS AND EX PARTE DISCUSSION DISCLOSURE</w:t>
      </w:r>
    </w:p>
    <w:p w14:paraId="779151A3" w14:textId="77777777" w:rsidR="0047398F" w:rsidRPr="00AD38A3" w:rsidRDefault="0047398F" w:rsidP="00E50141">
      <w:pPr>
        <w:numPr>
          <w:ilvl w:val="0"/>
          <w:numId w:val="1"/>
        </w:numPr>
        <w:tabs>
          <w:tab w:val="left" w:pos="270"/>
        </w:tabs>
        <w:ind w:left="547" w:hanging="547"/>
        <w:rPr>
          <w:rFonts w:asciiTheme="minorHAnsi" w:hAnsiTheme="minorHAnsi" w:cstheme="minorHAnsi"/>
          <w:b/>
          <w:sz w:val="24"/>
          <w:szCs w:val="24"/>
        </w:rPr>
      </w:pPr>
      <w:r w:rsidRPr="00AD38A3">
        <w:rPr>
          <w:rFonts w:asciiTheme="minorHAnsi" w:hAnsiTheme="minorHAnsi" w:cstheme="minorHAnsi"/>
          <w:b/>
          <w:sz w:val="24"/>
          <w:szCs w:val="24"/>
        </w:rPr>
        <w:t>STAFF REPORTS</w:t>
      </w:r>
    </w:p>
    <w:p w14:paraId="1CF5CAD6" w14:textId="77777777" w:rsidR="0047398F" w:rsidRPr="00AD38A3" w:rsidRDefault="0047398F" w:rsidP="00E50141">
      <w:pPr>
        <w:pStyle w:val="ListParagraph"/>
        <w:numPr>
          <w:ilvl w:val="0"/>
          <w:numId w:val="4"/>
        </w:numPr>
        <w:ind w:left="450" w:hanging="90"/>
        <w:rPr>
          <w:rFonts w:asciiTheme="minorHAnsi" w:hAnsiTheme="minorHAnsi" w:cstheme="minorHAnsi"/>
          <w:sz w:val="24"/>
          <w:szCs w:val="24"/>
        </w:rPr>
      </w:pPr>
      <w:r w:rsidRPr="00AD38A3">
        <w:rPr>
          <w:rFonts w:asciiTheme="minorHAnsi" w:hAnsiTheme="minorHAnsi" w:cstheme="minorHAnsi"/>
          <w:sz w:val="24"/>
          <w:szCs w:val="24"/>
        </w:rPr>
        <w:t>Morgan Brim, Planning Director</w:t>
      </w:r>
    </w:p>
    <w:p w14:paraId="1C732785" w14:textId="410CE2E3" w:rsidR="0047398F" w:rsidRPr="00AD38A3" w:rsidRDefault="0047398F" w:rsidP="00E50141">
      <w:pPr>
        <w:pStyle w:val="ListParagraph"/>
        <w:numPr>
          <w:ilvl w:val="0"/>
          <w:numId w:val="4"/>
        </w:numPr>
        <w:tabs>
          <w:tab w:val="left" w:pos="540"/>
        </w:tabs>
        <w:spacing w:after="120"/>
        <w:rPr>
          <w:rFonts w:asciiTheme="minorHAnsi" w:hAnsiTheme="minorHAnsi" w:cstheme="minorHAnsi"/>
          <w:b/>
          <w:sz w:val="24"/>
          <w:szCs w:val="24"/>
        </w:rPr>
      </w:pPr>
      <w:r w:rsidRPr="00AD38A3">
        <w:rPr>
          <w:rFonts w:asciiTheme="minorHAnsi" w:hAnsiTheme="minorHAnsi" w:cstheme="minorHAnsi"/>
          <w:sz w:val="24"/>
          <w:szCs w:val="24"/>
        </w:rPr>
        <w:t xml:space="preserve">   Don Overson, </w:t>
      </w:r>
      <w:r w:rsidR="00C66AB9" w:rsidRPr="00AD38A3">
        <w:rPr>
          <w:rFonts w:asciiTheme="minorHAnsi" w:hAnsiTheme="minorHAnsi" w:cstheme="minorHAnsi"/>
          <w:sz w:val="24"/>
          <w:szCs w:val="24"/>
        </w:rPr>
        <w:t>City</w:t>
      </w:r>
      <w:r w:rsidRPr="00AD38A3">
        <w:rPr>
          <w:rFonts w:asciiTheme="minorHAnsi" w:hAnsiTheme="minorHAnsi" w:cstheme="minorHAnsi"/>
          <w:sz w:val="24"/>
          <w:szCs w:val="24"/>
        </w:rPr>
        <w:t xml:space="preserve"> Engineer </w:t>
      </w:r>
    </w:p>
    <w:p w14:paraId="08BFE081" w14:textId="77777777" w:rsidR="0047398F" w:rsidRPr="00AD38A3" w:rsidRDefault="00E50141" w:rsidP="00E50141">
      <w:pPr>
        <w:numPr>
          <w:ilvl w:val="0"/>
          <w:numId w:val="1"/>
        </w:numPr>
        <w:tabs>
          <w:tab w:val="left" w:pos="270"/>
        </w:tabs>
        <w:ind w:left="540" w:hanging="540"/>
        <w:rPr>
          <w:rFonts w:asciiTheme="minorHAnsi" w:hAnsiTheme="minorHAnsi" w:cstheme="minorHAnsi"/>
          <w:sz w:val="24"/>
          <w:szCs w:val="24"/>
        </w:rPr>
      </w:pPr>
      <w:r w:rsidRPr="00AD38A3">
        <w:rPr>
          <w:rFonts w:asciiTheme="minorHAnsi" w:hAnsiTheme="minorHAnsi" w:cstheme="minorHAnsi"/>
          <w:b/>
          <w:sz w:val="24"/>
          <w:szCs w:val="24"/>
        </w:rPr>
        <w:t xml:space="preserve"> </w:t>
      </w:r>
      <w:r w:rsidR="0047398F" w:rsidRPr="00AD38A3">
        <w:rPr>
          <w:rFonts w:asciiTheme="minorHAnsi" w:hAnsiTheme="minorHAnsi" w:cstheme="minorHAnsi"/>
          <w:b/>
          <w:sz w:val="24"/>
          <w:szCs w:val="24"/>
        </w:rPr>
        <w:t xml:space="preserve">ADJOURNMENT </w:t>
      </w:r>
    </w:p>
    <w:p w14:paraId="44145768" w14:textId="77777777" w:rsidR="002909B5" w:rsidRPr="00AD38A3" w:rsidRDefault="002909B5" w:rsidP="003F5571">
      <w:pPr>
        <w:rPr>
          <w:rFonts w:asciiTheme="minorHAnsi" w:hAnsiTheme="minorHAnsi" w:cstheme="minorHAnsi"/>
          <w:sz w:val="24"/>
          <w:szCs w:val="24"/>
        </w:rPr>
      </w:pPr>
    </w:p>
    <w:p w14:paraId="0CA238E5" w14:textId="77777777" w:rsidR="006937AF" w:rsidRPr="00AD38A3" w:rsidRDefault="006937AF" w:rsidP="00CB2BEB">
      <w:pPr>
        <w:spacing w:after="80"/>
        <w:jc w:val="both"/>
        <w:rPr>
          <w:rFonts w:asciiTheme="minorHAnsi" w:hAnsiTheme="minorHAnsi" w:cstheme="minorHAnsi"/>
          <w:sz w:val="24"/>
          <w:szCs w:val="24"/>
        </w:rPr>
      </w:pPr>
      <w:r w:rsidRPr="00AD38A3">
        <w:rPr>
          <w:rFonts w:asciiTheme="minorHAnsi" w:hAnsiTheme="minorHAnsi" w:cstheme="minorHAnsi"/>
          <w:sz w:val="24"/>
          <w:szCs w:val="24"/>
        </w:rPr>
        <w:t xml:space="preserve">This meeting may be held electronically to allow a commissioner to participate by teleconference. </w:t>
      </w:r>
    </w:p>
    <w:p w14:paraId="466D6F79" w14:textId="77777777" w:rsidR="00E060B1" w:rsidRPr="00AD38A3" w:rsidRDefault="006937AF" w:rsidP="00CB2BEB">
      <w:pPr>
        <w:spacing w:after="80"/>
        <w:jc w:val="both"/>
        <w:rPr>
          <w:rFonts w:asciiTheme="minorHAnsi" w:hAnsiTheme="minorHAnsi" w:cstheme="minorHAnsi"/>
          <w:b/>
          <w:sz w:val="24"/>
          <w:szCs w:val="24"/>
        </w:rPr>
      </w:pPr>
      <w:r w:rsidRPr="00AD38A3">
        <w:rPr>
          <w:rFonts w:asciiTheme="minorHAnsi" w:hAnsiTheme="minorHAnsi" w:cstheme="minorHAnsi"/>
          <w:sz w:val="24"/>
          <w:szCs w:val="24"/>
        </w:rPr>
        <w:lastRenderedPageBreak/>
        <w:t xml:space="preserve">The Public is invited to participate in all Planning Commission meetings. </w:t>
      </w:r>
      <w:r w:rsidR="003F5571" w:rsidRPr="00AD38A3">
        <w:rPr>
          <w:rFonts w:asciiTheme="minorHAnsi" w:hAnsiTheme="minorHAnsi" w:cstheme="minorHAnsi"/>
          <w:sz w:val="24"/>
          <w:szCs w:val="24"/>
        </w:rPr>
        <w:t xml:space="preserve">In compliance with the Americans with Disabilities Act, individuals needing special accommodations during this </w:t>
      </w:r>
      <w:r w:rsidR="005F7488" w:rsidRPr="00AD38A3">
        <w:rPr>
          <w:rFonts w:asciiTheme="minorHAnsi" w:hAnsiTheme="minorHAnsi" w:cstheme="minorHAnsi"/>
          <w:sz w:val="24"/>
          <w:szCs w:val="24"/>
        </w:rPr>
        <w:t xml:space="preserve">public </w:t>
      </w:r>
      <w:r w:rsidR="003F5571" w:rsidRPr="00AD38A3">
        <w:rPr>
          <w:rFonts w:asciiTheme="minorHAnsi" w:hAnsiTheme="minorHAnsi" w:cstheme="minorHAnsi"/>
          <w:sz w:val="24"/>
          <w:szCs w:val="24"/>
        </w:rPr>
        <w:t xml:space="preserve">meeting should notify </w:t>
      </w:r>
      <w:r w:rsidR="00E6647D" w:rsidRPr="00AD38A3">
        <w:rPr>
          <w:rFonts w:asciiTheme="minorHAnsi" w:hAnsiTheme="minorHAnsi" w:cstheme="minorHAnsi"/>
          <w:sz w:val="24"/>
          <w:szCs w:val="24"/>
        </w:rPr>
        <w:t>Elizabeth Hart</w:t>
      </w:r>
      <w:r w:rsidR="00ED5599" w:rsidRPr="00AD38A3">
        <w:rPr>
          <w:rFonts w:asciiTheme="minorHAnsi" w:hAnsiTheme="minorHAnsi" w:cstheme="minorHAnsi"/>
          <w:sz w:val="24"/>
          <w:szCs w:val="24"/>
        </w:rPr>
        <w:t xml:space="preserve">, </w:t>
      </w:r>
      <w:r w:rsidRPr="00AD38A3">
        <w:rPr>
          <w:rFonts w:asciiTheme="minorHAnsi" w:hAnsiTheme="minorHAnsi" w:cstheme="minorHAnsi"/>
          <w:sz w:val="24"/>
          <w:szCs w:val="24"/>
        </w:rPr>
        <w:t>Planner</w:t>
      </w:r>
      <w:r w:rsidR="00ED5599" w:rsidRPr="00AD38A3">
        <w:rPr>
          <w:rFonts w:asciiTheme="minorHAnsi" w:hAnsiTheme="minorHAnsi" w:cstheme="minorHAnsi"/>
          <w:sz w:val="24"/>
          <w:szCs w:val="24"/>
        </w:rPr>
        <w:t xml:space="preserve">, </w:t>
      </w:r>
      <w:r w:rsidR="003F5571" w:rsidRPr="00AD38A3">
        <w:rPr>
          <w:rFonts w:asciiTheme="minorHAnsi" w:hAnsiTheme="minorHAnsi" w:cstheme="minorHAnsi"/>
          <w:sz w:val="24"/>
          <w:szCs w:val="24"/>
        </w:rPr>
        <w:t xml:space="preserve">at least </w:t>
      </w:r>
      <w:r w:rsidR="0018237D" w:rsidRPr="00AD38A3">
        <w:rPr>
          <w:rFonts w:asciiTheme="minorHAnsi" w:hAnsiTheme="minorHAnsi" w:cstheme="minorHAnsi"/>
          <w:sz w:val="24"/>
          <w:szCs w:val="24"/>
        </w:rPr>
        <w:t>24</w:t>
      </w:r>
      <w:r w:rsidR="003F5571" w:rsidRPr="00AD38A3">
        <w:rPr>
          <w:rFonts w:asciiTheme="minorHAnsi" w:hAnsiTheme="minorHAnsi" w:cstheme="minorHAnsi"/>
          <w:sz w:val="24"/>
          <w:szCs w:val="24"/>
        </w:rPr>
        <w:t xml:space="preserve"> hours</w:t>
      </w:r>
      <w:r w:rsidR="003552E2" w:rsidRPr="00AD38A3">
        <w:rPr>
          <w:rFonts w:asciiTheme="minorHAnsi" w:hAnsiTheme="minorHAnsi" w:cstheme="minorHAnsi"/>
          <w:sz w:val="24"/>
          <w:szCs w:val="24"/>
        </w:rPr>
        <w:t xml:space="preserve"> prior to the meeting by </w:t>
      </w:r>
      <w:r w:rsidR="003F5571" w:rsidRPr="00AD38A3">
        <w:rPr>
          <w:rFonts w:asciiTheme="minorHAnsi" w:hAnsiTheme="minorHAnsi" w:cstheme="minorHAnsi"/>
          <w:sz w:val="24"/>
          <w:szCs w:val="24"/>
        </w:rPr>
        <w:t>calling (801) 226-</w:t>
      </w:r>
      <w:r w:rsidR="00E6647D" w:rsidRPr="00AD38A3">
        <w:rPr>
          <w:rFonts w:asciiTheme="minorHAnsi" w:hAnsiTheme="minorHAnsi" w:cstheme="minorHAnsi"/>
          <w:sz w:val="24"/>
          <w:szCs w:val="24"/>
        </w:rPr>
        <w:t>1929</w:t>
      </w:r>
      <w:r w:rsidR="003F5571" w:rsidRPr="00AD38A3">
        <w:rPr>
          <w:rFonts w:asciiTheme="minorHAnsi" w:hAnsiTheme="minorHAnsi" w:cstheme="minorHAnsi"/>
          <w:sz w:val="24"/>
          <w:szCs w:val="24"/>
        </w:rPr>
        <w:t>.</w:t>
      </w:r>
    </w:p>
    <w:p w14:paraId="6F5A5D54" w14:textId="7FAE3433" w:rsidR="003F5571" w:rsidRPr="00AD38A3" w:rsidRDefault="001E5F5D" w:rsidP="00CB2BEB">
      <w:pPr>
        <w:pStyle w:val="BodyText2"/>
        <w:jc w:val="both"/>
        <w:rPr>
          <w:rFonts w:asciiTheme="minorHAnsi" w:hAnsiTheme="minorHAnsi" w:cstheme="minorHAnsi"/>
          <w:szCs w:val="24"/>
        </w:rPr>
      </w:pPr>
      <w:r w:rsidRPr="00AD38A3">
        <w:rPr>
          <w:rFonts w:asciiTheme="minorHAnsi" w:hAnsiTheme="minorHAnsi" w:cstheme="minorHAnsi"/>
          <w:szCs w:val="24"/>
        </w:rPr>
        <w:t xml:space="preserve">The </w:t>
      </w:r>
      <w:r w:rsidR="003F5571" w:rsidRPr="00AD38A3">
        <w:rPr>
          <w:rFonts w:asciiTheme="minorHAnsi" w:hAnsiTheme="minorHAnsi" w:cstheme="minorHAnsi"/>
          <w:szCs w:val="24"/>
        </w:rPr>
        <w:t xml:space="preserve">foregoing notice and agenda </w:t>
      </w:r>
      <w:r w:rsidR="00AD38A3" w:rsidRPr="00AD38A3">
        <w:rPr>
          <w:rFonts w:asciiTheme="minorHAnsi" w:hAnsiTheme="minorHAnsi" w:cstheme="minorHAnsi"/>
          <w:szCs w:val="24"/>
        </w:rPr>
        <w:t>were</w:t>
      </w:r>
      <w:r w:rsidR="00E060B1" w:rsidRPr="00AD38A3">
        <w:rPr>
          <w:rFonts w:asciiTheme="minorHAnsi" w:hAnsiTheme="minorHAnsi" w:cstheme="minorHAnsi"/>
          <w:szCs w:val="24"/>
        </w:rPr>
        <w:t xml:space="preserve"> emailed to the Salt Lake Tribune and Daily Herald,</w:t>
      </w:r>
      <w:r w:rsidR="00B90A12" w:rsidRPr="00AD38A3">
        <w:rPr>
          <w:rFonts w:asciiTheme="minorHAnsi" w:hAnsiTheme="minorHAnsi" w:cstheme="minorHAnsi"/>
          <w:szCs w:val="24"/>
        </w:rPr>
        <w:t xml:space="preserve"> posted on the </w:t>
      </w:r>
      <w:r w:rsidR="00297AA8" w:rsidRPr="00AD38A3">
        <w:rPr>
          <w:rFonts w:asciiTheme="minorHAnsi" w:hAnsiTheme="minorHAnsi" w:cstheme="minorHAnsi"/>
          <w:szCs w:val="24"/>
        </w:rPr>
        <w:t xml:space="preserve">Utah </w:t>
      </w:r>
      <w:r w:rsidR="00B90A12" w:rsidRPr="00AD38A3">
        <w:rPr>
          <w:rFonts w:asciiTheme="minorHAnsi" w:hAnsiTheme="minorHAnsi" w:cstheme="minorHAnsi"/>
          <w:szCs w:val="24"/>
        </w:rPr>
        <w:t xml:space="preserve">Public </w:t>
      </w:r>
      <w:r w:rsidR="00297AA8" w:rsidRPr="00AD38A3">
        <w:rPr>
          <w:rFonts w:asciiTheme="minorHAnsi" w:hAnsiTheme="minorHAnsi" w:cstheme="minorHAnsi"/>
          <w:szCs w:val="24"/>
        </w:rPr>
        <w:t>Notice Website</w:t>
      </w:r>
      <w:r w:rsidR="00E060B1" w:rsidRPr="00AD38A3">
        <w:rPr>
          <w:rFonts w:asciiTheme="minorHAnsi" w:hAnsiTheme="minorHAnsi" w:cstheme="minorHAnsi"/>
          <w:szCs w:val="24"/>
        </w:rPr>
        <w:t xml:space="preserve"> and</w:t>
      </w:r>
      <w:r w:rsidR="00B90A12" w:rsidRPr="00AD38A3">
        <w:rPr>
          <w:rFonts w:asciiTheme="minorHAnsi" w:hAnsiTheme="minorHAnsi" w:cstheme="minorHAnsi"/>
          <w:szCs w:val="24"/>
        </w:rPr>
        <w:t xml:space="preserve"> Vineyard </w:t>
      </w:r>
      <w:r w:rsidR="00297AA8" w:rsidRPr="00AD38A3">
        <w:rPr>
          <w:rFonts w:asciiTheme="minorHAnsi" w:hAnsiTheme="minorHAnsi" w:cstheme="minorHAnsi"/>
          <w:szCs w:val="24"/>
        </w:rPr>
        <w:t>W</w:t>
      </w:r>
      <w:r w:rsidR="00B90A12" w:rsidRPr="00AD38A3">
        <w:rPr>
          <w:rFonts w:asciiTheme="minorHAnsi" w:hAnsiTheme="minorHAnsi" w:cstheme="minorHAnsi"/>
          <w:szCs w:val="24"/>
        </w:rPr>
        <w:t>ebsite</w:t>
      </w:r>
      <w:r w:rsidR="00E060B1" w:rsidRPr="00AD38A3">
        <w:rPr>
          <w:rFonts w:asciiTheme="minorHAnsi" w:hAnsiTheme="minorHAnsi" w:cstheme="minorHAnsi"/>
          <w:szCs w:val="24"/>
        </w:rPr>
        <w:t xml:space="preserve">, posted at </w:t>
      </w:r>
      <w:r w:rsidR="003F5571" w:rsidRPr="00AD38A3">
        <w:rPr>
          <w:rFonts w:asciiTheme="minorHAnsi" w:hAnsiTheme="minorHAnsi" w:cstheme="minorHAnsi"/>
          <w:szCs w:val="24"/>
        </w:rPr>
        <w:t xml:space="preserve">the Vineyard </w:t>
      </w:r>
      <w:r w:rsidR="00B70FC1" w:rsidRPr="00AD38A3">
        <w:rPr>
          <w:rFonts w:asciiTheme="minorHAnsi" w:hAnsiTheme="minorHAnsi" w:cstheme="minorHAnsi"/>
          <w:szCs w:val="24"/>
        </w:rPr>
        <w:t>City</w:t>
      </w:r>
      <w:r w:rsidR="003F5571" w:rsidRPr="00AD38A3">
        <w:rPr>
          <w:rFonts w:asciiTheme="minorHAnsi" w:hAnsiTheme="minorHAnsi" w:cstheme="minorHAnsi"/>
          <w:szCs w:val="24"/>
        </w:rPr>
        <w:t xml:space="preserve"> </w:t>
      </w:r>
      <w:r w:rsidR="00B90A12" w:rsidRPr="00AD38A3">
        <w:rPr>
          <w:rFonts w:asciiTheme="minorHAnsi" w:hAnsiTheme="minorHAnsi" w:cstheme="minorHAnsi"/>
          <w:szCs w:val="24"/>
        </w:rPr>
        <w:t>Office</w:t>
      </w:r>
      <w:r w:rsidR="00E060B1" w:rsidRPr="00AD38A3">
        <w:rPr>
          <w:rFonts w:asciiTheme="minorHAnsi" w:hAnsiTheme="minorHAnsi" w:cstheme="minorHAnsi"/>
          <w:szCs w:val="24"/>
        </w:rPr>
        <w:t>s and City Hall</w:t>
      </w:r>
      <w:r w:rsidR="003F5571" w:rsidRPr="00AD38A3">
        <w:rPr>
          <w:rFonts w:asciiTheme="minorHAnsi" w:hAnsiTheme="minorHAnsi" w:cstheme="minorHAnsi"/>
          <w:szCs w:val="24"/>
        </w:rPr>
        <w:t xml:space="preserve">, </w:t>
      </w:r>
      <w:r w:rsidR="00B90A12" w:rsidRPr="00AD38A3">
        <w:rPr>
          <w:rFonts w:asciiTheme="minorHAnsi" w:hAnsiTheme="minorHAnsi" w:cstheme="minorHAnsi"/>
          <w:szCs w:val="24"/>
        </w:rPr>
        <w:t>delivered</w:t>
      </w:r>
      <w:r w:rsidR="00E060B1" w:rsidRPr="00AD38A3">
        <w:rPr>
          <w:rFonts w:asciiTheme="minorHAnsi" w:hAnsiTheme="minorHAnsi" w:cstheme="minorHAnsi"/>
          <w:szCs w:val="24"/>
        </w:rPr>
        <w:t xml:space="preserve"> electronically</w:t>
      </w:r>
      <w:r w:rsidR="00B90A12" w:rsidRPr="00AD38A3">
        <w:rPr>
          <w:rFonts w:asciiTheme="minorHAnsi" w:hAnsiTheme="minorHAnsi" w:cstheme="minorHAnsi"/>
          <w:szCs w:val="24"/>
        </w:rPr>
        <w:t xml:space="preserve"> to </w:t>
      </w:r>
      <w:r w:rsidR="00B86103" w:rsidRPr="00AD38A3">
        <w:rPr>
          <w:rFonts w:asciiTheme="minorHAnsi" w:hAnsiTheme="minorHAnsi" w:cstheme="minorHAnsi"/>
          <w:szCs w:val="24"/>
        </w:rPr>
        <w:t xml:space="preserve">city staff and </w:t>
      </w:r>
      <w:r w:rsidR="00B90A12" w:rsidRPr="00AD38A3">
        <w:rPr>
          <w:rFonts w:asciiTheme="minorHAnsi" w:hAnsiTheme="minorHAnsi" w:cstheme="minorHAnsi"/>
          <w:szCs w:val="24"/>
        </w:rPr>
        <w:t xml:space="preserve">each member of the </w:t>
      </w:r>
      <w:r w:rsidR="00B86103" w:rsidRPr="00AD38A3">
        <w:rPr>
          <w:rFonts w:asciiTheme="minorHAnsi" w:hAnsiTheme="minorHAnsi" w:cstheme="minorHAnsi"/>
          <w:szCs w:val="24"/>
        </w:rPr>
        <w:t>planning commission.</w:t>
      </w:r>
      <w:r w:rsidR="003F5571" w:rsidRPr="00AD38A3">
        <w:rPr>
          <w:rFonts w:asciiTheme="minorHAnsi" w:hAnsiTheme="minorHAnsi" w:cstheme="minorHAnsi"/>
          <w:szCs w:val="24"/>
        </w:rPr>
        <w:t xml:space="preserve"> </w:t>
      </w:r>
    </w:p>
    <w:p w14:paraId="78BB60B0" w14:textId="77777777" w:rsidR="003F5571" w:rsidRPr="00AD38A3" w:rsidRDefault="003F5571" w:rsidP="003F5571">
      <w:pPr>
        <w:rPr>
          <w:rFonts w:asciiTheme="minorHAnsi" w:hAnsiTheme="minorHAnsi" w:cstheme="minorHAnsi"/>
          <w:sz w:val="24"/>
          <w:szCs w:val="24"/>
        </w:rPr>
      </w:pPr>
    </w:p>
    <w:p w14:paraId="477945D6" w14:textId="77777777" w:rsidR="003F5571" w:rsidRPr="00AD38A3" w:rsidRDefault="003F5571" w:rsidP="003F5571">
      <w:pPr>
        <w:rPr>
          <w:rFonts w:asciiTheme="minorHAnsi" w:hAnsiTheme="minorHAnsi" w:cstheme="minorHAnsi"/>
          <w:sz w:val="24"/>
          <w:szCs w:val="24"/>
        </w:rPr>
      </w:pPr>
    </w:p>
    <w:p w14:paraId="1278ED00" w14:textId="711C04DD" w:rsidR="009C266C" w:rsidRPr="00AD38A3" w:rsidRDefault="009C266C" w:rsidP="00241926">
      <w:pPr>
        <w:tabs>
          <w:tab w:val="left" w:pos="5940"/>
          <w:tab w:val="left" w:pos="9360"/>
        </w:tabs>
        <w:rPr>
          <w:rFonts w:asciiTheme="minorHAnsi" w:hAnsiTheme="minorHAnsi" w:cstheme="minorHAnsi"/>
          <w:b/>
          <w:sz w:val="24"/>
          <w:szCs w:val="24"/>
        </w:rPr>
      </w:pPr>
      <w:r w:rsidRPr="00AD38A3">
        <w:rPr>
          <w:rFonts w:asciiTheme="minorHAnsi" w:hAnsiTheme="minorHAnsi" w:cstheme="minorHAnsi"/>
          <w:b/>
          <w:sz w:val="24"/>
          <w:szCs w:val="24"/>
        </w:rPr>
        <w:t xml:space="preserve">AGENDA </w:t>
      </w:r>
      <w:r w:rsidR="0022695D" w:rsidRPr="00AD38A3">
        <w:rPr>
          <w:rFonts w:asciiTheme="minorHAnsi" w:hAnsiTheme="minorHAnsi" w:cstheme="minorHAnsi"/>
          <w:b/>
          <w:sz w:val="24"/>
          <w:szCs w:val="24"/>
        </w:rPr>
        <w:t>NOTIC</w:t>
      </w:r>
      <w:r w:rsidR="00EA0A1A" w:rsidRPr="00AD38A3">
        <w:rPr>
          <w:rFonts w:asciiTheme="minorHAnsi" w:hAnsiTheme="minorHAnsi" w:cstheme="minorHAnsi"/>
          <w:b/>
          <w:sz w:val="24"/>
          <w:szCs w:val="24"/>
        </w:rPr>
        <w:t xml:space="preserve">ING COMPLETED </w:t>
      </w:r>
      <w:r w:rsidR="004624FE" w:rsidRPr="00AD38A3">
        <w:rPr>
          <w:rFonts w:asciiTheme="minorHAnsi" w:hAnsiTheme="minorHAnsi" w:cstheme="minorHAnsi"/>
          <w:b/>
          <w:sz w:val="24"/>
          <w:szCs w:val="24"/>
        </w:rPr>
        <w:t>ON</w:t>
      </w:r>
      <w:r w:rsidR="001E5F5D" w:rsidRPr="00AD38A3">
        <w:rPr>
          <w:rFonts w:asciiTheme="minorHAnsi" w:hAnsiTheme="minorHAnsi" w:cstheme="minorHAnsi"/>
          <w:b/>
          <w:sz w:val="24"/>
          <w:szCs w:val="24"/>
        </w:rPr>
        <w:t>:</w:t>
      </w:r>
      <w:r w:rsidR="001E5F5D" w:rsidRPr="00AD38A3">
        <w:rPr>
          <w:rFonts w:asciiTheme="minorHAnsi" w:hAnsiTheme="minorHAnsi" w:cstheme="minorHAnsi"/>
          <w:sz w:val="24"/>
          <w:szCs w:val="24"/>
        </w:rPr>
        <w:t xml:space="preserve">  </w:t>
      </w:r>
      <w:r w:rsidR="009D0558">
        <w:rPr>
          <w:rFonts w:asciiTheme="minorHAnsi" w:hAnsiTheme="minorHAnsi" w:cstheme="minorHAnsi"/>
          <w:sz w:val="24"/>
          <w:szCs w:val="24"/>
        </w:rPr>
        <w:t>September 1</w:t>
      </w:r>
      <w:r w:rsidR="0001741B" w:rsidRPr="00AD38A3">
        <w:rPr>
          <w:rFonts w:asciiTheme="minorHAnsi" w:hAnsiTheme="minorHAnsi" w:cstheme="minorHAnsi"/>
          <w:sz w:val="24"/>
          <w:szCs w:val="24"/>
        </w:rPr>
        <w:t>, 2020</w:t>
      </w:r>
      <w:r w:rsidR="004624FE" w:rsidRPr="00AD38A3">
        <w:rPr>
          <w:rFonts w:asciiTheme="minorHAnsi" w:hAnsiTheme="minorHAnsi" w:cstheme="minorHAnsi"/>
          <w:b/>
          <w:sz w:val="24"/>
          <w:szCs w:val="24"/>
        </w:rPr>
        <w:tab/>
      </w:r>
    </w:p>
    <w:p w14:paraId="4428CCB3" w14:textId="77777777" w:rsidR="009C266C" w:rsidRPr="00AD38A3" w:rsidRDefault="009C266C" w:rsidP="009C266C">
      <w:pPr>
        <w:rPr>
          <w:rFonts w:asciiTheme="minorHAnsi" w:hAnsiTheme="minorHAnsi" w:cstheme="minorHAnsi"/>
          <w:b/>
          <w:sz w:val="24"/>
          <w:szCs w:val="24"/>
        </w:rPr>
      </w:pPr>
    </w:p>
    <w:p w14:paraId="6C41D59A" w14:textId="547C96A3" w:rsidR="009C266C" w:rsidRPr="00AD38A3" w:rsidRDefault="00CB2BEB" w:rsidP="00241926">
      <w:pPr>
        <w:tabs>
          <w:tab w:val="left" w:pos="3240"/>
          <w:tab w:val="left" w:pos="9360"/>
        </w:tabs>
        <w:rPr>
          <w:rFonts w:asciiTheme="minorHAnsi" w:hAnsiTheme="minorHAnsi" w:cstheme="minorHAnsi"/>
          <w:sz w:val="24"/>
          <w:szCs w:val="24"/>
        </w:rPr>
      </w:pPr>
      <w:r w:rsidRPr="00AD38A3">
        <w:rPr>
          <w:rFonts w:asciiTheme="minorHAnsi" w:hAnsiTheme="minorHAnsi" w:cstheme="minorHAnsi"/>
          <w:b/>
          <w:sz w:val="24"/>
          <w:szCs w:val="24"/>
        </w:rPr>
        <w:t>NOTICED</w:t>
      </w:r>
      <w:r w:rsidR="00827084" w:rsidRPr="00AD38A3">
        <w:rPr>
          <w:rFonts w:asciiTheme="minorHAnsi" w:hAnsiTheme="minorHAnsi" w:cstheme="minorHAnsi"/>
          <w:b/>
          <w:sz w:val="24"/>
          <w:szCs w:val="24"/>
        </w:rPr>
        <w:t xml:space="preserve"> </w:t>
      </w:r>
      <w:r w:rsidR="0022695D" w:rsidRPr="00AD38A3">
        <w:rPr>
          <w:rFonts w:asciiTheme="minorHAnsi" w:hAnsiTheme="minorHAnsi" w:cstheme="minorHAnsi"/>
          <w:b/>
          <w:sz w:val="24"/>
          <w:szCs w:val="24"/>
        </w:rPr>
        <w:t>BY</w:t>
      </w:r>
      <w:r w:rsidR="00C840E2" w:rsidRPr="00AD38A3">
        <w:rPr>
          <w:rFonts w:asciiTheme="minorHAnsi" w:hAnsiTheme="minorHAnsi" w:cstheme="minorHAnsi"/>
          <w:b/>
          <w:sz w:val="24"/>
          <w:szCs w:val="24"/>
        </w:rPr>
        <w:t xml:space="preserve">:  </w:t>
      </w:r>
      <w:r w:rsidR="00D2307D" w:rsidRPr="00AD38A3">
        <w:rPr>
          <w:rFonts w:asciiTheme="minorHAnsi" w:hAnsiTheme="minorHAnsi" w:cstheme="minorHAnsi"/>
          <w:sz w:val="24"/>
          <w:szCs w:val="24"/>
        </w:rPr>
        <w:t xml:space="preserve"> /s/ </w:t>
      </w:r>
      <w:r w:rsidR="0001741B" w:rsidRPr="00AD38A3">
        <w:rPr>
          <w:rFonts w:asciiTheme="minorHAnsi" w:hAnsiTheme="minorHAnsi" w:cstheme="minorHAnsi"/>
          <w:sz w:val="24"/>
          <w:szCs w:val="24"/>
        </w:rPr>
        <w:t>Briam Amaya Perez</w:t>
      </w:r>
    </w:p>
    <w:p w14:paraId="34AC6856" w14:textId="4947AE99" w:rsidR="003F5571" w:rsidRPr="00AD38A3" w:rsidRDefault="00D2307D" w:rsidP="00CB2BEB">
      <w:pPr>
        <w:tabs>
          <w:tab w:val="left" w:pos="3240"/>
        </w:tabs>
        <w:rPr>
          <w:rFonts w:asciiTheme="minorHAnsi" w:hAnsiTheme="minorHAnsi" w:cstheme="minorHAnsi"/>
          <w:sz w:val="24"/>
          <w:szCs w:val="24"/>
        </w:rPr>
      </w:pPr>
      <w:r w:rsidRPr="00AD38A3">
        <w:rPr>
          <w:rFonts w:asciiTheme="minorHAnsi" w:hAnsiTheme="minorHAnsi" w:cstheme="minorHAnsi"/>
          <w:noProof/>
          <w:sz w:val="24"/>
          <w:szCs w:val="24"/>
        </w:rPr>
        <mc:AlternateContent>
          <mc:Choice Requires="wps">
            <w:drawing>
              <wp:anchor distT="0" distB="0" distL="114300" distR="114300" simplePos="0" relativeHeight="251659264" behindDoc="0" locked="0" layoutInCell="1" allowOverlap="1" wp14:anchorId="3B69A2AB" wp14:editId="5E92609F">
                <wp:simplePos x="0" y="0"/>
                <wp:positionH relativeFrom="column">
                  <wp:posOffset>866775</wp:posOffset>
                </wp:positionH>
                <wp:positionV relativeFrom="paragraph">
                  <wp:posOffset>7620</wp:posOffset>
                </wp:positionV>
                <wp:extent cx="3695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3695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8CAEC31"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8.25pt,.6pt" to="359.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" strokecolor="black [3213]"/>
            </w:pict>
          </mc:Fallback>
        </mc:AlternateContent>
      </w:r>
      <w:r w:rsidR="00CB2BEB" w:rsidRPr="00AD38A3">
        <w:rPr>
          <w:rFonts w:asciiTheme="minorHAnsi" w:hAnsiTheme="minorHAnsi" w:cstheme="minorHAnsi"/>
          <w:sz w:val="24"/>
          <w:szCs w:val="24"/>
        </w:rPr>
        <w:t xml:space="preserve">                         </w:t>
      </w:r>
      <w:r w:rsidR="0001741B" w:rsidRPr="00AD38A3">
        <w:rPr>
          <w:rFonts w:asciiTheme="minorHAnsi" w:hAnsiTheme="minorHAnsi" w:cstheme="minorHAnsi"/>
          <w:sz w:val="24"/>
          <w:szCs w:val="24"/>
        </w:rPr>
        <w:t>Briam Amaya Perez, Planning Technician</w:t>
      </w:r>
    </w:p>
    <w:sectPr w:rsidR="003F5571" w:rsidRPr="00AD38A3" w:rsidSect="00A34BBF">
      <w:footerReference w:type="default" r:id="rId11"/>
      <w:pgSz w:w="12240" w:h="15840"/>
      <w:pgMar w:top="1440" w:right="1440" w:bottom="1440"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89866C" w14:textId="77777777" w:rsidR="007577DD" w:rsidRDefault="007577DD" w:rsidP="003F5571">
      <w:r>
        <w:separator/>
      </w:r>
    </w:p>
  </w:endnote>
  <w:endnote w:type="continuationSeparator" w:id="0">
    <w:p w14:paraId="3A2E2FDD" w14:textId="77777777" w:rsidR="007577DD" w:rsidRDefault="007577DD" w:rsidP="003F5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434AB" w14:textId="77777777" w:rsidR="00741F4F" w:rsidRPr="00A1214D" w:rsidRDefault="00741F4F" w:rsidP="00A1214D">
    <w:pPr>
      <w:tabs>
        <w:tab w:val="center" w:pos="5040"/>
        <w:tab w:val="right" w:pos="9900"/>
        <w:tab w:val="left" w:pos="11160"/>
      </w:tabs>
      <w:rPr>
        <w:i/>
      </w:rPr>
    </w:pPr>
    <w:r w:rsidRPr="00A1214D">
      <w:rPr>
        <w:i/>
      </w:rPr>
      <w:t xml:space="preserve">Page </w:t>
    </w:r>
    <w:r w:rsidRPr="00A1214D">
      <w:rPr>
        <w:i/>
      </w:rPr>
      <w:fldChar w:fldCharType="begin"/>
    </w:r>
    <w:r w:rsidRPr="00A1214D">
      <w:rPr>
        <w:i/>
      </w:rPr>
      <w:instrText xml:space="preserve"> PAGE </w:instrText>
    </w:r>
    <w:r w:rsidRPr="00A1214D">
      <w:rPr>
        <w:i/>
      </w:rPr>
      <w:fldChar w:fldCharType="separate"/>
    </w:r>
    <w:r w:rsidR="00E50141">
      <w:rPr>
        <w:i/>
        <w:noProof/>
      </w:rPr>
      <w:t>1</w:t>
    </w:r>
    <w:r w:rsidRPr="00A1214D">
      <w:rPr>
        <w:i/>
      </w:rPr>
      <w:fldChar w:fldCharType="end"/>
    </w:r>
    <w:r w:rsidRPr="00A1214D">
      <w:rPr>
        <w:i/>
      </w:rPr>
      <w:t xml:space="preserve"> of </w:t>
    </w:r>
    <w:r w:rsidRPr="00A1214D">
      <w:rPr>
        <w:i/>
      </w:rPr>
      <w:fldChar w:fldCharType="begin"/>
    </w:r>
    <w:r w:rsidRPr="00A1214D">
      <w:rPr>
        <w:i/>
      </w:rPr>
      <w:instrText xml:space="preserve"> NUMPAGES </w:instrText>
    </w:r>
    <w:r w:rsidRPr="00A1214D">
      <w:rPr>
        <w:i/>
      </w:rPr>
      <w:fldChar w:fldCharType="separate"/>
    </w:r>
    <w:r w:rsidR="00E50141">
      <w:rPr>
        <w:i/>
        <w:noProof/>
      </w:rPr>
      <w:t>1</w:t>
    </w:r>
    <w:r w:rsidRPr="00A1214D">
      <w:rPr>
        <w:i/>
      </w:rPr>
      <w:fldChar w:fldCharType="end"/>
    </w:r>
    <w:r w:rsidRPr="00A1214D">
      <w:rPr>
        <w:i/>
      </w:rPr>
      <w:tab/>
    </w:r>
    <w:r>
      <w:rPr>
        <w:i/>
      </w:rPr>
      <w:tab/>
      <w:t>Planning Commission Meeting - Agenda</w:t>
    </w:r>
  </w:p>
  <w:p w14:paraId="3BD5508C" w14:textId="4874E046" w:rsidR="005B3157" w:rsidRPr="00B7282F" w:rsidRDefault="00741F4F" w:rsidP="00B7282F">
    <w:pPr>
      <w:pStyle w:val="Footer"/>
      <w:tabs>
        <w:tab w:val="clear" w:pos="8640"/>
        <w:tab w:val="right" w:pos="9900"/>
      </w:tabs>
      <w:rPr>
        <w:i/>
      </w:rPr>
    </w:pPr>
    <w:r>
      <w:tab/>
    </w:r>
    <w:r>
      <w:tab/>
    </w:r>
    <w:r w:rsidR="009D0558">
      <w:t>September 2</w:t>
    </w:r>
    <w:r w:rsidR="00E3051D">
      <w:t>,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C62701" w14:textId="77777777" w:rsidR="007577DD" w:rsidRDefault="007577DD" w:rsidP="003F5571">
      <w:r>
        <w:separator/>
      </w:r>
    </w:p>
  </w:footnote>
  <w:footnote w:type="continuationSeparator" w:id="0">
    <w:p w14:paraId="77C206CB" w14:textId="77777777" w:rsidR="007577DD" w:rsidRDefault="007577DD" w:rsidP="003F55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B16362"/>
    <w:multiLevelType w:val="multilevel"/>
    <w:tmpl w:val="E160C914"/>
    <w:lvl w:ilvl="0">
      <w:start w:val="5"/>
      <w:numFmt w:val="decimal"/>
      <w:lvlText w:val="%1"/>
      <w:lvlJc w:val="left"/>
      <w:pPr>
        <w:ind w:left="360" w:hanging="360"/>
      </w:pPr>
      <w:rPr>
        <w:b/>
      </w:rPr>
    </w:lvl>
    <w:lvl w:ilvl="1">
      <w:start w:val="1"/>
      <w:numFmt w:val="decimal"/>
      <w:lvlText w:val="%1.%2"/>
      <w:lvlJc w:val="left"/>
      <w:pPr>
        <w:ind w:left="720" w:hanging="360"/>
      </w:pPr>
      <w:rPr>
        <w:b/>
      </w:rPr>
    </w:lvl>
    <w:lvl w:ilvl="2">
      <w:start w:val="1"/>
      <w:numFmt w:val="decimal"/>
      <w:lvlText w:val="%1.%2.%3"/>
      <w:lvlJc w:val="left"/>
      <w:pPr>
        <w:ind w:left="1440" w:hanging="720"/>
      </w:pPr>
      <w:rPr>
        <w:b/>
      </w:rPr>
    </w:lvl>
    <w:lvl w:ilvl="3">
      <w:start w:val="1"/>
      <w:numFmt w:val="decimal"/>
      <w:lvlText w:val="%1.%2.%3.%4"/>
      <w:lvlJc w:val="left"/>
      <w:pPr>
        <w:ind w:left="1800" w:hanging="720"/>
      </w:pPr>
      <w:rPr>
        <w:b/>
      </w:rPr>
    </w:lvl>
    <w:lvl w:ilvl="4">
      <w:start w:val="1"/>
      <w:numFmt w:val="decimal"/>
      <w:lvlText w:val="%1.%2.%3.%4.%5"/>
      <w:lvlJc w:val="left"/>
      <w:pPr>
        <w:ind w:left="2520" w:hanging="1080"/>
      </w:pPr>
      <w:rPr>
        <w:b/>
      </w:rPr>
    </w:lvl>
    <w:lvl w:ilvl="5">
      <w:start w:val="1"/>
      <w:numFmt w:val="decimal"/>
      <w:lvlText w:val="%1.%2.%3.%4.%5.%6"/>
      <w:lvlJc w:val="left"/>
      <w:pPr>
        <w:ind w:left="2880" w:hanging="1080"/>
      </w:pPr>
      <w:rPr>
        <w:b/>
      </w:rPr>
    </w:lvl>
    <w:lvl w:ilvl="6">
      <w:start w:val="1"/>
      <w:numFmt w:val="decimal"/>
      <w:lvlText w:val="%1.%2.%3.%4.%5.%6.%7"/>
      <w:lvlJc w:val="left"/>
      <w:pPr>
        <w:ind w:left="3600" w:hanging="1440"/>
      </w:pPr>
      <w:rPr>
        <w:b/>
      </w:rPr>
    </w:lvl>
    <w:lvl w:ilvl="7">
      <w:start w:val="1"/>
      <w:numFmt w:val="decimal"/>
      <w:lvlText w:val="%1.%2.%3.%4.%5.%6.%7.%8"/>
      <w:lvlJc w:val="left"/>
      <w:pPr>
        <w:ind w:left="3960" w:hanging="1440"/>
      </w:pPr>
      <w:rPr>
        <w:b/>
      </w:rPr>
    </w:lvl>
    <w:lvl w:ilvl="8">
      <w:start w:val="1"/>
      <w:numFmt w:val="decimal"/>
      <w:lvlText w:val="%1.%2.%3.%4.%5.%6.%7.%8.%9"/>
      <w:lvlJc w:val="left"/>
      <w:pPr>
        <w:ind w:left="4320" w:hanging="1440"/>
      </w:pPr>
      <w:rPr>
        <w:b/>
      </w:rPr>
    </w:lvl>
  </w:abstractNum>
  <w:abstractNum w:abstractNumId="1" w15:restartNumberingAfterBreak="0">
    <w:nsid w:val="28B72C3C"/>
    <w:multiLevelType w:val="hybridMultilevel"/>
    <w:tmpl w:val="A6CE9A9E"/>
    <w:lvl w:ilvl="0" w:tplc="04090001">
      <w:start w:val="1"/>
      <w:numFmt w:val="bullet"/>
      <w:lvlText w:val=""/>
      <w:lvlJc w:val="left"/>
      <w:pPr>
        <w:tabs>
          <w:tab w:val="num" w:pos="1448"/>
        </w:tabs>
        <w:ind w:left="1448" w:hanging="360"/>
      </w:pPr>
      <w:rPr>
        <w:rFonts w:ascii="Symbol" w:hAnsi="Symbol" w:hint="default"/>
      </w:rPr>
    </w:lvl>
    <w:lvl w:ilvl="1" w:tplc="04090003">
      <w:start w:val="1"/>
      <w:numFmt w:val="bullet"/>
      <w:lvlText w:val="o"/>
      <w:lvlJc w:val="left"/>
      <w:pPr>
        <w:tabs>
          <w:tab w:val="num" w:pos="2168"/>
        </w:tabs>
        <w:ind w:left="2168" w:hanging="360"/>
      </w:pPr>
      <w:rPr>
        <w:rFonts w:ascii="Courier New" w:hAnsi="Courier New" w:hint="default"/>
      </w:rPr>
    </w:lvl>
    <w:lvl w:ilvl="2" w:tplc="04090005" w:tentative="1">
      <w:start w:val="1"/>
      <w:numFmt w:val="bullet"/>
      <w:lvlText w:val=""/>
      <w:lvlJc w:val="left"/>
      <w:pPr>
        <w:tabs>
          <w:tab w:val="num" w:pos="2888"/>
        </w:tabs>
        <w:ind w:left="2888" w:hanging="360"/>
      </w:pPr>
      <w:rPr>
        <w:rFonts w:ascii="Wingdings" w:hAnsi="Wingdings" w:hint="default"/>
      </w:rPr>
    </w:lvl>
    <w:lvl w:ilvl="3" w:tplc="04090001" w:tentative="1">
      <w:start w:val="1"/>
      <w:numFmt w:val="bullet"/>
      <w:lvlText w:val=""/>
      <w:lvlJc w:val="left"/>
      <w:pPr>
        <w:tabs>
          <w:tab w:val="num" w:pos="3608"/>
        </w:tabs>
        <w:ind w:left="3608" w:hanging="360"/>
      </w:pPr>
      <w:rPr>
        <w:rFonts w:ascii="Symbol" w:hAnsi="Symbol" w:hint="default"/>
      </w:rPr>
    </w:lvl>
    <w:lvl w:ilvl="4" w:tplc="04090003" w:tentative="1">
      <w:start w:val="1"/>
      <w:numFmt w:val="bullet"/>
      <w:lvlText w:val="o"/>
      <w:lvlJc w:val="left"/>
      <w:pPr>
        <w:tabs>
          <w:tab w:val="num" w:pos="4328"/>
        </w:tabs>
        <w:ind w:left="4328" w:hanging="360"/>
      </w:pPr>
      <w:rPr>
        <w:rFonts w:ascii="Courier New" w:hAnsi="Courier New" w:hint="default"/>
      </w:rPr>
    </w:lvl>
    <w:lvl w:ilvl="5" w:tplc="04090005" w:tentative="1">
      <w:start w:val="1"/>
      <w:numFmt w:val="bullet"/>
      <w:lvlText w:val=""/>
      <w:lvlJc w:val="left"/>
      <w:pPr>
        <w:tabs>
          <w:tab w:val="num" w:pos="5048"/>
        </w:tabs>
        <w:ind w:left="5048" w:hanging="360"/>
      </w:pPr>
      <w:rPr>
        <w:rFonts w:ascii="Wingdings" w:hAnsi="Wingdings" w:hint="default"/>
      </w:rPr>
    </w:lvl>
    <w:lvl w:ilvl="6" w:tplc="04090001" w:tentative="1">
      <w:start w:val="1"/>
      <w:numFmt w:val="bullet"/>
      <w:lvlText w:val=""/>
      <w:lvlJc w:val="left"/>
      <w:pPr>
        <w:tabs>
          <w:tab w:val="num" w:pos="5768"/>
        </w:tabs>
        <w:ind w:left="5768" w:hanging="360"/>
      </w:pPr>
      <w:rPr>
        <w:rFonts w:ascii="Symbol" w:hAnsi="Symbol" w:hint="default"/>
      </w:rPr>
    </w:lvl>
    <w:lvl w:ilvl="7" w:tplc="04090003" w:tentative="1">
      <w:start w:val="1"/>
      <w:numFmt w:val="bullet"/>
      <w:lvlText w:val="o"/>
      <w:lvlJc w:val="left"/>
      <w:pPr>
        <w:tabs>
          <w:tab w:val="num" w:pos="6488"/>
        </w:tabs>
        <w:ind w:left="6488" w:hanging="360"/>
      </w:pPr>
      <w:rPr>
        <w:rFonts w:ascii="Courier New" w:hAnsi="Courier New" w:hint="default"/>
      </w:rPr>
    </w:lvl>
    <w:lvl w:ilvl="8" w:tplc="04090005" w:tentative="1">
      <w:start w:val="1"/>
      <w:numFmt w:val="bullet"/>
      <w:lvlText w:val=""/>
      <w:lvlJc w:val="left"/>
      <w:pPr>
        <w:tabs>
          <w:tab w:val="num" w:pos="7208"/>
        </w:tabs>
        <w:ind w:left="7208" w:hanging="360"/>
      </w:pPr>
      <w:rPr>
        <w:rFonts w:ascii="Wingdings" w:hAnsi="Wingdings" w:hint="default"/>
      </w:rPr>
    </w:lvl>
  </w:abstractNum>
  <w:abstractNum w:abstractNumId="2" w15:restartNumberingAfterBreak="0">
    <w:nsid w:val="2C242B93"/>
    <w:multiLevelType w:val="hybridMultilevel"/>
    <w:tmpl w:val="4072ACFC"/>
    <w:lvl w:ilvl="0" w:tplc="104A2B66">
      <w:start w:val="10"/>
      <w:numFmt w:val="bullet"/>
      <w:lvlText w:val=""/>
      <w:lvlJc w:val="left"/>
      <w:pPr>
        <w:ind w:left="1800" w:hanging="360"/>
      </w:pPr>
      <w:rPr>
        <w:rFonts w:ascii="Wingdings 2" w:eastAsia="Times New Roman" w:hAnsi="Wingdings 2"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CA2711D"/>
    <w:multiLevelType w:val="hybridMultilevel"/>
    <w:tmpl w:val="4684ADDE"/>
    <w:lvl w:ilvl="0" w:tplc="04090001">
      <w:start w:val="1"/>
      <w:numFmt w:val="bullet"/>
      <w:lvlText w:val=""/>
      <w:lvlJc w:val="left"/>
      <w:pPr>
        <w:ind w:left="2940" w:hanging="360"/>
      </w:pPr>
      <w:rPr>
        <w:rFonts w:ascii="Symbol" w:hAnsi="Symbol"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4" w15:restartNumberingAfterBreak="0">
    <w:nsid w:val="3B4F7437"/>
    <w:multiLevelType w:val="hybridMultilevel"/>
    <w:tmpl w:val="86CE2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E87B4F"/>
    <w:multiLevelType w:val="multilevel"/>
    <w:tmpl w:val="3724EA04"/>
    <w:lvl w:ilvl="0">
      <w:start w:val="1"/>
      <w:numFmt w:val="decimal"/>
      <w:lvlText w:val="%1."/>
      <w:lvlJc w:val="left"/>
      <w:pPr>
        <w:tabs>
          <w:tab w:val="num" w:pos="360"/>
        </w:tabs>
        <w:ind w:left="360" w:hanging="360"/>
      </w:pPr>
      <w:rPr>
        <w:rFonts w:cs="Times New Roman" w:hint="default"/>
        <w:b/>
        <w:sz w:val="24"/>
      </w:rPr>
    </w:lvl>
    <w:lvl w:ilvl="1">
      <w:start w:val="1"/>
      <w:numFmt w:val="decimal"/>
      <w:isLgl/>
      <w:lvlText w:val="%1.%2"/>
      <w:lvlJc w:val="left"/>
      <w:pPr>
        <w:tabs>
          <w:tab w:val="num" w:pos="780"/>
        </w:tabs>
        <w:ind w:left="780" w:hanging="420"/>
      </w:pPr>
      <w:rPr>
        <w:rFonts w:asciiTheme="minorHAnsi" w:hAnsiTheme="minorHAnsi" w:cs="Times New Roman" w:hint="default"/>
        <w:b/>
        <w:sz w:val="24"/>
        <w:szCs w:val="24"/>
      </w:rPr>
    </w:lvl>
    <w:lvl w:ilvl="2">
      <w:start w:val="1"/>
      <w:numFmt w:val="bullet"/>
      <w:lvlText w:val=""/>
      <w:lvlJc w:val="left"/>
      <w:pPr>
        <w:tabs>
          <w:tab w:val="num" w:pos="1440"/>
        </w:tabs>
        <w:ind w:left="1440" w:hanging="720"/>
      </w:pPr>
      <w:rPr>
        <w:rFonts w:ascii="Symbol" w:hAnsi="Symbol" w:hint="default"/>
        <w:b/>
      </w:rPr>
    </w:lvl>
    <w:lvl w:ilvl="3">
      <w:start w:val="1"/>
      <w:numFmt w:val="decimal"/>
      <w:isLgl/>
      <w:lvlText w:val="%1.%2.%3.%4"/>
      <w:lvlJc w:val="left"/>
      <w:pPr>
        <w:tabs>
          <w:tab w:val="num" w:pos="1800"/>
        </w:tabs>
        <w:ind w:left="1800" w:hanging="720"/>
      </w:pPr>
      <w:rPr>
        <w:rFonts w:cs="Times New Roman" w:hint="default"/>
        <w:b/>
      </w:rPr>
    </w:lvl>
    <w:lvl w:ilvl="4">
      <w:start w:val="1"/>
      <w:numFmt w:val="decimal"/>
      <w:isLgl/>
      <w:lvlText w:val="%1.%2.%3.%4.%5"/>
      <w:lvlJc w:val="left"/>
      <w:pPr>
        <w:tabs>
          <w:tab w:val="num" w:pos="2520"/>
        </w:tabs>
        <w:ind w:left="2520" w:hanging="1080"/>
      </w:pPr>
      <w:rPr>
        <w:rFonts w:cs="Times New Roman" w:hint="default"/>
        <w:b/>
      </w:rPr>
    </w:lvl>
    <w:lvl w:ilvl="5">
      <w:start w:val="1"/>
      <w:numFmt w:val="decimal"/>
      <w:isLgl/>
      <w:lvlText w:val="%1.%2.%3.%4.%5.%6"/>
      <w:lvlJc w:val="left"/>
      <w:pPr>
        <w:tabs>
          <w:tab w:val="num" w:pos="2880"/>
        </w:tabs>
        <w:ind w:left="2880" w:hanging="1080"/>
      </w:pPr>
      <w:rPr>
        <w:rFonts w:cs="Times New Roman" w:hint="default"/>
        <w:b/>
      </w:rPr>
    </w:lvl>
    <w:lvl w:ilvl="6">
      <w:start w:val="1"/>
      <w:numFmt w:val="decimal"/>
      <w:isLgl/>
      <w:lvlText w:val="%1.%2.%3.%4.%5.%6.%7"/>
      <w:lvlJc w:val="left"/>
      <w:pPr>
        <w:tabs>
          <w:tab w:val="num" w:pos="3600"/>
        </w:tabs>
        <w:ind w:left="3600" w:hanging="1440"/>
      </w:pPr>
      <w:rPr>
        <w:rFonts w:cs="Times New Roman" w:hint="default"/>
        <w:b/>
      </w:rPr>
    </w:lvl>
    <w:lvl w:ilvl="7">
      <w:start w:val="1"/>
      <w:numFmt w:val="decimal"/>
      <w:isLgl/>
      <w:lvlText w:val="%1.%2.%3.%4.%5.%6.%7.%8"/>
      <w:lvlJc w:val="left"/>
      <w:pPr>
        <w:tabs>
          <w:tab w:val="num" w:pos="3960"/>
        </w:tabs>
        <w:ind w:left="3960" w:hanging="1440"/>
      </w:pPr>
      <w:rPr>
        <w:rFonts w:cs="Times New Roman" w:hint="default"/>
        <w:b/>
      </w:rPr>
    </w:lvl>
    <w:lvl w:ilvl="8">
      <w:start w:val="1"/>
      <w:numFmt w:val="decimal"/>
      <w:isLgl/>
      <w:lvlText w:val="%1.%2.%3.%4.%5.%6.%7.%8.%9"/>
      <w:lvlJc w:val="left"/>
      <w:pPr>
        <w:tabs>
          <w:tab w:val="num" w:pos="4680"/>
        </w:tabs>
        <w:ind w:left="4680" w:hanging="1800"/>
      </w:pPr>
      <w:rPr>
        <w:rFonts w:cs="Times New Roman" w:hint="default"/>
        <w:b/>
      </w:rPr>
    </w:lvl>
  </w:abstractNum>
  <w:abstractNum w:abstractNumId="6" w15:restartNumberingAfterBreak="0">
    <w:nsid w:val="4A167DC1"/>
    <w:multiLevelType w:val="hybridMultilevel"/>
    <w:tmpl w:val="6AEA2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080CF6"/>
    <w:multiLevelType w:val="hybridMultilevel"/>
    <w:tmpl w:val="B9F0BF0A"/>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9215872"/>
    <w:multiLevelType w:val="multilevel"/>
    <w:tmpl w:val="8F38D84A"/>
    <w:lvl w:ilvl="0">
      <w:start w:val="5"/>
      <w:numFmt w:val="decimal"/>
      <w:lvlText w:val="%1"/>
      <w:lvlJc w:val="left"/>
      <w:pPr>
        <w:ind w:left="360" w:hanging="360"/>
      </w:pPr>
      <w:rPr>
        <w:rFonts w:hint="default"/>
        <w:i w:val="0"/>
      </w:rPr>
    </w:lvl>
    <w:lvl w:ilvl="1">
      <w:start w:val="3"/>
      <w:numFmt w:val="decimal"/>
      <w:lvlText w:val="%1.%2"/>
      <w:lvlJc w:val="left"/>
      <w:pPr>
        <w:ind w:left="720" w:hanging="36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abstractNum w:abstractNumId="9" w15:restartNumberingAfterBreak="0">
    <w:nsid w:val="695D6E9A"/>
    <w:multiLevelType w:val="hybridMultilevel"/>
    <w:tmpl w:val="5E9C0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9"/>
  </w:num>
  <w:num w:numId="5">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7"/>
  </w:num>
  <w:num w:numId="8">
    <w:abstractNumId w:val="6"/>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571"/>
    <w:rsid w:val="0000336E"/>
    <w:rsid w:val="00013BFF"/>
    <w:rsid w:val="0001571C"/>
    <w:rsid w:val="0001741B"/>
    <w:rsid w:val="000239AA"/>
    <w:rsid w:val="000246E2"/>
    <w:rsid w:val="0002788E"/>
    <w:rsid w:val="00036E74"/>
    <w:rsid w:val="00042345"/>
    <w:rsid w:val="00052C1C"/>
    <w:rsid w:val="00057B9C"/>
    <w:rsid w:val="00072CC4"/>
    <w:rsid w:val="00077E49"/>
    <w:rsid w:val="000801A2"/>
    <w:rsid w:val="00080EF0"/>
    <w:rsid w:val="00085802"/>
    <w:rsid w:val="00087639"/>
    <w:rsid w:val="00091988"/>
    <w:rsid w:val="000A01D3"/>
    <w:rsid w:val="000A2D58"/>
    <w:rsid w:val="000A38E8"/>
    <w:rsid w:val="000A57A6"/>
    <w:rsid w:val="000A7159"/>
    <w:rsid w:val="000B4A0B"/>
    <w:rsid w:val="000B6784"/>
    <w:rsid w:val="000B6E9C"/>
    <w:rsid w:val="000C09A1"/>
    <w:rsid w:val="000C3B18"/>
    <w:rsid w:val="000D2668"/>
    <w:rsid w:val="000D51A2"/>
    <w:rsid w:val="000E1DB6"/>
    <w:rsid w:val="000E57F7"/>
    <w:rsid w:val="000E6E3C"/>
    <w:rsid w:val="000F2DF3"/>
    <w:rsid w:val="000F52D2"/>
    <w:rsid w:val="00103D98"/>
    <w:rsid w:val="00104C3A"/>
    <w:rsid w:val="00104D0A"/>
    <w:rsid w:val="00107DDC"/>
    <w:rsid w:val="00113696"/>
    <w:rsid w:val="00113898"/>
    <w:rsid w:val="0013271A"/>
    <w:rsid w:val="001332F1"/>
    <w:rsid w:val="001367EB"/>
    <w:rsid w:val="00155E2D"/>
    <w:rsid w:val="00163336"/>
    <w:rsid w:val="00163CD7"/>
    <w:rsid w:val="001749D7"/>
    <w:rsid w:val="00182027"/>
    <w:rsid w:val="0018237D"/>
    <w:rsid w:val="0019352F"/>
    <w:rsid w:val="00193A91"/>
    <w:rsid w:val="001B1D8F"/>
    <w:rsid w:val="001B2EA7"/>
    <w:rsid w:val="001C722E"/>
    <w:rsid w:val="001D204E"/>
    <w:rsid w:val="001D66D7"/>
    <w:rsid w:val="001E0605"/>
    <w:rsid w:val="001E1EC7"/>
    <w:rsid w:val="001E5F5D"/>
    <w:rsid w:val="001F163A"/>
    <w:rsid w:val="001F7559"/>
    <w:rsid w:val="00224F75"/>
    <w:rsid w:val="0022695D"/>
    <w:rsid w:val="00234266"/>
    <w:rsid w:val="00241926"/>
    <w:rsid w:val="00243011"/>
    <w:rsid w:val="00243481"/>
    <w:rsid w:val="00244855"/>
    <w:rsid w:val="00250BFE"/>
    <w:rsid w:val="00254600"/>
    <w:rsid w:val="002602CC"/>
    <w:rsid w:val="002701B5"/>
    <w:rsid w:val="00275F9C"/>
    <w:rsid w:val="00283182"/>
    <w:rsid w:val="00284DDB"/>
    <w:rsid w:val="002909B5"/>
    <w:rsid w:val="00297AA8"/>
    <w:rsid w:val="002A7A2F"/>
    <w:rsid w:val="002D2D22"/>
    <w:rsid w:val="002D439F"/>
    <w:rsid w:val="002D748F"/>
    <w:rsid w:val="002E0498"/>
    <w:rsid w:val="0030707F"/>
    <w:rsid w:val="00314A37"/>
    <w:rsid w:val="00327316"/>
    <w:rsid w:val="00334857"/>
    <w:rsid w:val="00335EB3"/>
    <w:rsid w:val="0033786F"/>
    <w:rsid w:val="003420A2"/>
    <w:rsid w:val="0034389B"/>
    <w:rsid w:val="00344821"/>
    <w:rsid w:val="003454DA"/>
    <w:rsid w:val="00347897"/>
    <w:rsid w:val="00353823"/>
    <w:rsid w:val="003552E2"/>
    <w:rsid w:val="00357BF4"/>
    <w:rsid w:val="00365E11"/>
    <w:rsid w:val="00367FAC"/>
    <w:rsid w:val="00374A09"/>
    <w:rsid w:val="003779FD"/>
    <w:rsid w:val="00382CB2"/>
    <w:rsid w:val="00384755"/>
    <w:rsid w:val="003879E7"/>
    <w:rsid w:val="00393950"/>
    <w:rsid w:val="003A0880"/>
    <w:rsid w:val="003A0B9D"/>
    <w:rsid w:val="003A1553"/>
    <w:rsid w:val="003A1DEE"/>
    <w:rsid w:val="003A2FBB"/>
    <w:rsid w:val="003A496B"/>
    <w:rsid w:val="003A597F"/>
    <w:rsid w:val="003B31B0"/>
    <w:rsid w:val="003C555F"/>
    <w:rsid w:val="003D565D"/>
    <w:rsid w:val="003E3346"/>
    <w:rsid w:val="003E6092"/>
    <w:rsid w:val="003E6330"/>
    <w:rsid w:val="003F5571"/>
    <w:rsid w:val="0040074C"/>
    <w:rsid w:val="00401703"/>
    <w:rsid w:val="00416C9B"/>
    <w:rsid w:val="004210AA"/>
    <w:rsid w:val="0043476F"/>
    <w:rsid w:val="00437B62"/>
    <w:rsid w:val="00444547"/>
    <w:rsid w:val="00455477"/>
    <w:rsid w:val="004624FE"/>
    <w:rsid w:val="00467B60"/>
    <w:rsid w:val="0047398F"/>
    <w:rsid w:val="004756C1"/>
    <w:rsid w:val="00490207"/>
    <w:rsid w:val="00490658"/>
    <w:rsid w:val="004A18AD"/>
    <w:rsid w:val="004A33F2"/>
    <w:rsid w:val="004A41A2"/>
    <w:rsid w:val="004A5487"/>
    <w:rsid w:val="004B2E8B"/>
    <w:rsid w:val="004C0291"/>
    <w:rsid w:val="004C36E8"/>
    <w:rsid w:val="004C44EF"/>
    <w:rsid w:val="004C522E"/>
    <w:rsid w:val="004C58BA"/>
    <w:rsid w:val="004C6460"/>
    <w:rsid w:val="004C686E"/>
    <w:rsid w:val="004D1533"/>
    <w:rsid w:val="004D43D4"/>
    <w:rsid w:val="004D4D76"/>
    <w:rsid w:val="004D5E48"/>
    <w:rsid w:val="004E52BE"/>
    <w:rsid w:val="004F2C5C"/>
    <w:rsid w:val="004F6455"/>
    <w:rsid w:val="004F705F"/>
    <w:rsid w:val="005010B0"/>
    <w:rsid w:val="00501771"/>
    <w:rsid w:val="00502AE3"/>
    <w:rsid w:val="00505DE2"/>
    <w:rsid w:val="00506E9D"/>
    <w:rsid w:val="0051103C"/>
    <w:rsid w:val="005154BB"/>
    <w:rsid w:val="005228C6"/>
    <w:rsid w:val="0053038E"/>
    <w:rsid w:val="00535238"/>
    <w:rsid w:val="00543C56"/>
    <w:rsid w:val="00544079"/>
    <w:rsid w:val="005461D0"/>
    <w:rsid w:val="00552292"/>
    <w:rsid w:val="005522D2"/>
    <w:rsid w:val="005522FE"/>
    <w:rsid w:val="00554F1F"/>
    <w:rsid w:val="00556143"/>
    <w:rsid w:val="0055735D"/>
    <w:rsid w:val="005709CD"/>
    <w:rsid w:val="005953E3"/>
    <w:rsid w:val="005A1C54"/>
    <w:rsid w:val="005A53F6"/>
    <w:rsid w:val="005A7B4C"/>
    <w:rsid w:val="005B3157"/>
    <w:rsid w:val="005B559B"/>
    <w:rsid w:val="005B7771"/>
    <w:rsid w:val="005C0B19"/>
    <w:rsid w:val="005C5767"/>
    <w:rsid w:val="005D1E1C"/>
    <w:rsid w:val="005D2BFE"/>
    <w:rsid w:val="005D3099"/>
    <w:rsid w:val="005E7834"/>
    <w:rsid w:val="005F4AE4"/>
    <w:rsid w:val="005F7488"/>
    <w:rsid w:val="005F7A17"/>
    <w:rsid w:val="00612320"/>
    <w:rsid w:val="00615380"/>
    <w:rsid w:val="006237A9"/>
    <w:rsid w:val="0062671B"/>
    <w:rsid w:val="00633C5F"/>
    <w:rsid w:val="00654284"/>
    <w:rsid w:val="0065463F"/>
    <w:rsid w:val="00671686"/>
    <w:rsid w:val="00674528"/>
    <w:rsid w:val="0068767D"/>
    <w:rsid w:val="006937AF"/>
    <w:rsid w:val="006A1647"/>
    <w:rsid w:val="006A766A"/>
    <w:rsid w:val="006A7D65"/>
    <w:rsid w:val="006B6874"/>
    <w:rsid w:val="006C6106"/>
    <w:rsid w:val="006C62FA"/>
    <w:rsid w:val="006D4465"/>
    <w:rsid w:val="006F2ECB"/>
    <w:rsid w:val="006F3D57"/>
    <w:rsid w:val="006F4D14"/>
    <w:rsid w:val="0071628C"/>
    <w:rsid w:val="007173E7"/>
    <w:rsid w:val="007249AC"/>
    <w:rsid w:val="00726523"/>
    <w:rsid w:val="00741F4F"/>
    <w:rsid w:val="00742F61"/>
    <w:rsid w:val="007577DD"/>
    <w:rsid w:val="00761BC1"/>
    <w:rsid w:val="0077171C"/>
    <w:rsid w:val="007812EB"/>
    <w:rsid w:val="00791D94"/>
    <w:rsid w:val="00796EC0"/>
    <w:rsid w:val="007A3ED5"/>
    <w:rsid w:val="007B2B5A"/>
    <w:rsid w:val="007B5217"/>
    <w:rsid w:val="007C0CD5"/>
    <w:rsid w:val="007C38C9"/>
    <w:rsid w:val="007E32BA"/>
    <w:rsid w:val="00806BDC"/>
    <w:rsid w:val="008179FA"/>
    <w:rsid w:val="00827084"/>
    <w:rsid w:val="0083238D"/>
    <w:rsid w:val="0083391E"/>
    <w:rsid w:val="00833EAF"/>
    <w:rsid w:val="00841153"/>
    <w:rsid w:val="0084393F"/>
    <w:rsid w:val="00846C9B"/>
    <w:rsid w:val="00847334"/>
    <w:rsid w:val="0086188B"/>
    <w:rsid w:val="00866C84"/>
    <w:rsid w:val="00866D36"/>
    <w:rsid w:val="008709CC"/>
    <w:rsid w:val="00880E92"/>
    <w:rsid w:val="00885008"/>
    <w:rsid w:val="00886D37"/>
    <w:rsid w:val="00887920"/>
    <w:rsid w:val="008A190C"/>
    <w:rsid w:val="008B23C0"/>
    <w:rsid w:val="008B3BEC"/>
    <w:rsid w:val="008B4E0E"/>
    <w:rsid w:val="008B6F0F"/>
    <w:rsid w:val="008B702E"/>
    <w:rsid w:val="008C4E2A"/>
    <w:rsid w:val="008D0EF3"/>
    <w:rsid w:val="008D2655"/>
    <w:rsid w:val="008D67E2"/>
    <w:rsid w:val="008D7ED3"/>
    <w:rsid w:val="008E0502"/>
    <w:rsid w:val="008F27A0"/>
    <w:rsid w:val="0090245B"/>
    <w:rsid w:val="009060C9"/>
    <w:rsid w:val="00913F84"/>
    <w:rsid w:val="009140C9"/>
    <w:rsid w:val="009176A7"/>
    <w:rsid w:val="00922A60"/>
    <w:rsid w:val="00923D62"/>
    <w:rsid w:val="00947AE8"/>
    <w:rsid w:val="00956040"/>
    <w:rsid w:val="00956270"/>
    <w:rsid w:val="00965B27"/>
    <w:rsid w:val="00974BD4"/>
    <w:rsid w:val="0097769B"/>
    <w:rsid w:val="00977CE5"/>
    <w:rsid w:val="00985AC8"/>
    <w:rsid w:val="00993D8F"/>
    <w:rsid w:val="009974BF"/>
    <w:rsid w:val="009A1CFD"/>
    <w:rsid w:val="009A2B02"/>
    <w:rsid w:val="009A3D91"/>
    <w:rsid w:val="009A72EC"/>
    <w:rsid w:val="009B10CA"/>
    <w:rsid w:val="009B474B"/>
    <w:rsid w:val="009B531E"/>
    <w:rsid w:val="009B6BAF"/>
    <w:rsid w:val="009C1130"/>
    <w:rsid w:val="009C266C"/>
    <w:rsid w:val="009C5911"/>
    <w:rsid w:val="009C6925"/>
    <w:rsid w:val="009D00D5"/>
    <w:rsid w:val="009D0558"/>
    <w:rsid w:val="009D1E6F"/>
    <w:rsid w:val="009D5E9A"/>
    <w:rsid w:val="009E3FE6"/>
    <w:rsid w:val="009F7614"/>
    <w:rsid w:val="00A04915"/>
    <w:rsid w:val="00A061F2"/>
    <w:rsid w:val="00A1214D"/>
    <w:rsid w:val="00A17519"/>
    <w:rsid w:val="00A17BA8"/>
    <w:rsid w:val="00A33E9D"/>
    <w:rsid w:val="00A34BBF"/>
    <w:rsid w:val="00A36488"/>
    <w:rsid w:val="00A43973"/>
    <w:rsid w:val="00A461F2"/>
    <w:rsid w:val="00A53CC2"/>
    <w:rsid w:val="00A5768D"/>
    <w:rsid w:val="00A67B8D"/>
    <w:rsid w:val="00A7459C"/>
    <w:rsid w:val="00A7573A"/>
    <w:rsid w:val="00A806B3"/>
    <w:rsid w:val="00A85763"/>
    <w:rsid w:val="00AA167B"/>
    <w:rsid w:val="00AC7064"/>
    <w:rsid w:val="00AD08E2"/>
    <w:rsid w:val="00AD31DF"/>
    <w:rsid w:val="00AD38A3"/>
    <w:rsid w:val="00AE6F0F"/>
    <w:rsid w:val="00AE7943"/>
    <w:rsid w:val="00B10614"/>
    <w:rsid w:val="00B3624A"/>
    <w:rsid w:val="00B36D03"/>
    <w:rsid w:val="00B43B3F"/>
    <w:rsid w:val="00B515A0"/>
    <w:rsid w:val="00B51E21"/>
    <w:rsid w:val="00B54835"/>
    <w:rsid w:val="00B647BE"/>
    <w:rsid w:val="00B64834"/>
    <w:rsid w:val="00B70FC1"/>
    <w:rsid w:val="00B71A35"/>
    <w:rsid w:val="00B7282F"/>
    <w:rsid w:val="00B833BF"/>
    <w:rsid w:val="00B86103"/>
    <w:rsid w:val="00B90A12"/>
    <w:rsid w:val="00B91661"/>
    <w:rsid w:val="00B943E1"/>
    <w:rsid w:val="00BB6009"/>
    <w:rsid w:val="00BC0855"/>
    <w:rsid w:val="00BE1036"/>
    <w:rsid w:val="00BE29C2"/>
    <w:rsid w:val="00BE5E20"/>
    <w:rsid w:val="00BF2B8D"/>
    <w:rsid w:val="00BF5839"/>
    <w:rsid w:val="00BF5DD1"/>
    <w:rsid w:val="00C0669F"/>
    <w:rsid w:val="00C3559C"/>
    <w:rsid w:val="00C4675E"/>
    <w:rsid w:val="00C55C7A"/>
    <w:rsid w:val="00C62C37"/>
    <w:rsid w:val="00C63CDB"/>
    <w:rsid w:val="00C66AB9"/>
    <w:rsid w:val="00C76766"/>
    <w:rsid w:val="00C840E2"/>
    <w:rsid w:val="00C93C49"/>
    <w:rsid w:val="00C95781"/>
    <w:rsid w:val="00CA6C26"/>
    <w:rsid w:val="00CB1DDB"/>
    <w:rsid w:val="00CB2BEB"/>
    <w:rsid w:val="00CB7F6E"/>
    <w:rsid w:val="00CC5B3D"/>
    <w:rsid w:val="00CC7936"/>
    <w:rsid w:val="00CD5C95"/>
    <w:rsid w:val="00D16262"/>
    <w:rsid w:val="00D16BDB"/>
    <w:rsid w:val="00D206BB"/>
    <w:rsid w:val="00D2307D"/>
    <w:rsid w:val="00D24534"/>
    <w:rsid w:val="00D24FD7"/>
    <w:rsid w:val="00D316D4"/>
    <w:rsid w:val="00D328D2"/>
    <w:rsid w:val="00D406E1"/>
    <w:rsid w:val="00D46CD8"/>
    <w:rsid w:val="00D501FA"/>
    <w:rsid w:val="00D56363"/>
    <w:rsid w:val="00D572FA"/>
    <w:rsid w:val="00D6161C"/>
    <w:rsid w:val="00D62CE7"/>
    <w:rsid w:val="00D77AB8"/>
    <w:rsid w:val="00D80FCB"/>
    <w:rsid w:val="00D811D6"/>
    <w:rsid w:val="00D85D48"/>
    <w:rsid w:val="00D96ED6"/>
    <w:rsid w:val="00D97DC0"/>
    <w:rsid w:val="00DA2B01"/>
    <w:rsid w:val="00DA3716"/>
    <w:rsid w:val="00DA57BA"/>
    <w:rsid w:val="00DA59F3"/>
    <w:rsid w:val="00DB4574"/>
    <w:rsid w:val="00DC13E4"/>
    <w:rsid w:val="00DC193D"/>
    <w:rsid w:val="00DC4942"/>
    <w:rsid w:val="00DE048E"/>
    <w:rsid w:val="00DE1362"/>
    <w:rsid w:val="00DE1515"/>
    <w:rsid w:val="00DE5BF9"/>
    <w:rsid w:val="00DE7C89"/>
    <w:rsid w:val="00DF40EE"/>
    <w:rsid w:val="00DF4BF7"/>
    <w:rsid w:val="00E00156"/>
    <w:rsid w:val="00E01CC6"/>
    <w:rsid w:val="00E04FB9"/>
    <w:rsid w:val="00E060B1"/>
    <w:rsid w:val="00E10C74"/>
    <w:rsid w:val="00E14141"/>
    <w:rsid w:val="00E238E2"/>
    <w:rsid w:val="00E3051D"/>
    <w:rsid w:val="00E33B84"/>
    <w:rsid w:val="00E44859"/>
    <w:rsid w:val="00E50141"/>
    <w:rsid w:val="00E5359E"/>
    <w:rsid w:val="00E5671D"/>
    <w:rsid w:val="00E62D4B"/>
    <w:rsid w:val="00E65888"/>
    <w:rsid w:val="00E66036"/>
    <w:rsid w:val="00E6647D"/>
    <w:rsid w:val="00E67DB8"/>
    <w:rsid w:val="00E737D2"/>
    <w:rsid w:val="00E747D1"/>
    <w:rsid w:val="00E7507F"/>
    <w:rsid w:val="00E75550"/>
    <w:rsid w:val="00EA0A1A"/>
    <w:rsid w:val="00EA5449"/>
    <w:rsid w:val="00EA6AA6"/>
    <w:rsid w:val="00EB00AB"/>
    <w:rsid w:val="00EB30C1"/>
    <w:rsid w:val="00EB3B6E"/>
    <w:rsid w:val="00EC6F84"/>
    <w:rsid w:val="00ED04AB"/>
    <w:rsid w:val="00ED27A5"/>
    <w:rsid w:val="00ED37BA"/>
    <w:rsid w:val="00ED5599"/>
    <w:rsid w:val="00EF3299"/>
    <w:rsid w:val="00F14729"/>
    <w:rsid w:val="00F25BDF"/>
    <w:rsid w:val="00F30D61"/>
    <w:rsid w:val="00F34DEE"/>
    <w:rsid w:val="00F34E65"/>
    <w:rsid w:val="00F518FF"/>
    <w:rsid w:val="00F56F0C"/>
    <w:rsid w:val="00F6167A"/>
    <w:rsid w:val="00F61683"/>
    <w:rsid w:val="00F619A6"/>
    <w:rsid w:val="00F62183"/>
    <w:rsid w:val="00F67615"/>
    <w:rsid w:val="00F74FAB"/>
    <w:rsid w:val="00F841DE"/>
    <w:rsid w:val="00F847A2"/>
    <w:rsid w:val="00F84A8E"/>
    <w:rsid w:val="00FA1F61"/>
    <w:rsid w:val="00FA3390"/>
    <w:rsid w:val="00FA4EE4"/>
    <w:rsid w:val="00FA6C1A"/>
    <w:rsid w:val="00FB2C0B"/>
    <w:rsid w:val="00FB4827"/>
    <w:rsid w:val="00FD3B2E"/>
    <w:rsid w:val="00FD6A7B"/>
    <w:rsid w:val="00FD6CF7"/>
    <w:rsid w:val="00FD6DAE"/>
    <w:rsid w:val="00FE67A2"/>
    <w:rsid w:val="00FF14A9"/>
    <w:rsid w:val="00FF1A26"/>
    <w:rsid w:val="00FF2B06"/>
    <w:rsid w:val="00FF3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99D72FB"/>
  <w15:docId w15:val="{84AC17CF-85B3-43B8-8776-B8977DD86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71"/>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F5571"/>
    <w:pPr>
      <w:jc w:val="center"/>
    </w:pPr>
    <w:rPr>
      <w:b/>
      <w:i/>
      <w:sz w:val="32"/>
    </w:rPr>
  </w:style>
  <w:style w:type="character" w:customStyle="1" w:styleId="BodyTextChar">
    <w:name w:val="Body Text Char"/>
    <w:link w:val="BodyText"/>
    <w:uiPriority w:val="99"/>
    <w:rsid w:val="003F5571"/>
    <w:rPr>
      <w:rFonts w:eastAsia="Times New Roman"/>
      <w:b/>
      <w:i/>
      <w:sz w:val="32"/>
      <w:szCs w:val="20"/>
    </w:rPr>
  </w:style>
  <w:style w:type="paragraph" w:styleId="BodyText2">
    <w:name w:val="Body Text 2"/>
    <w:basedOn w:val="Normal"/>
    <w:link w:val="BodyText2Char"/>
    <w:rsid w:val="003F5571"/>
    <w:rPr>
      <w:sz w:val="24"/>
    </w:rPr>
  </w:style>
  <w:style w:type="character" w:customStyle="1" w:styleId="BodyText2Char">
    <w:name w:val="Body Text 2 Char"/>
    <w:link w:val="BodyText2"/>
    <w:uiPriority w:val="99"/>
    <w:rsid w:val="003F5571"/>
    <w:rPr>
      <w:rFonts w:eastAsia="Times New Roman"/>
      <w:szCs w:val="20"/>
    </w:rPr>
  </w:style>
  <w:style w:type="character" w:styleId="Strong">
    <w:name w:val="Strong"/>
    <w:uiPriority w:val="22"/>
    <w:qFormat/>
    <w:rsid w:val="003F5571"/>
    <w:rPr>
      <w:rFonts w:cs="Times New Roman"/>
      <w:b/>
      <w:bCs/>
    </w:rPr>
  </w:style>
  <w:style w:type="paragraph" w:styleId="Footer">
    <w:name w:val="footer"/>
    <w:basedOn w:val="Normal"/>
    <w:link w:val="FooterChar"/>
    <w:rsid w:val="003F5571"/>
    <w:pPr>
      <w:tabs>
        <w:tab w:val="center" w:pos="4320"/>
        <w:tab w:val="right" w:pos="8640"/>
      </w:tabs>
    </w:pPr>
  </w:style>
  <w:style w:type="character" w:customStyle="1" w:styleId="FooterChar">
    <w:name w:val="Footer Char"/>
    <w:link w:val="Footer"/>
    <w:uiPriority w:val="99"/>
    <w:rsid w:val="003F5571"/>
    <w:rPr>
      <w:rFonts w:eastAsia="Times New Roman"/>
      <w:sz w:val="20"/>
      <w:szCs w:val="20"/>
    </w:rPr>
  </w:style>
  <w:style w:type="paragraph" w:styleId="BalloonText">
    <w:name w:val="Balloon Text"/>
    <w:basedOn w:val="Normal"/>
    <w:link w:val="BalloonTextChar"/>
    <w:uiPriority w:val="99"/>
    <w:semiHidden/>
    <w:unhideWhenUsed/>
    <w:rsid w:val="003F5571"/>
    <w:rPr>
      <w:rFonts w:ascii="Tahoma" w:hAnsi="Tahoma" w:cs="Tahoma"/>
      <w:sz w:val="16"/>
      <w:szCs w:val="16"/>
    </w:rPr>
  </w:style>
  <w:style w:type="character" w:customStyle="1" w:styleId="BalloonTextChar">
    <w:name w:val="Balloon Text Char"/>
    <w:link w:val="BalloonText"/>
    <w:uiPriority w:val="99"/>
    <w:semiHidden/>
    <w:rsid w:val="003F5571"/>
    <w:rPr>
      <w:rFonts w:ascii="Tahoma" w:eastAsia="Times New Roman" w:hAnsi="Tahoma" w:cs="Tahoma"/>
      <w:sz w:val="16"/>
      <w:szCs w:val="16"/>
    </w:rPr>
  </w:style>
  <w:style w:type="paragraph" w:styleId="Header">
    <w:name w:val="header"/>
    <w:basedOn w:val="Normal"/>
    <w:link w:val="HeaderChar"/>
    <w:uiPriority w:val="99"/>
    <w:unhideWhenUsed/>
    <w:rsid w:val="003F5571"/>
    <w:pPr>
      <w:tabs>
        <w:tab w:val="center" w:pos="4680"/>
        <w:tab w:val="right" w:pos="9360"/>
      </w:tabs>
    </w:pPr>
  </w:style>
  <w:style w:type="character" w:customStyle="1" w:styleId="HeaderChar">
    <w:name w:val="Header Char"/>
    <w:link w:val="Header"/>
    <w:uiPriority w:val="99"/>
    <w:rsid w:val="003F5571"/>
    <w:rPr>
      <w:rFonts w:eastAsia="Times New Roman"/>
      <w:sz w:val="20"/>
      <w:szCs w:val="20"/>
    </w:rPr>
  </w:style>
  <w:style w:type="paragraph" w:styleId="ListParagraph">
    <w:name w:val="List Paragraph"/>
    <w:basedOn w:val="Normal"/>
    <w:uiPriority w:val="34"/>
    <w:qFormat/>
    <w:rsid w:val="00104D0A"/>
    <w:pPr>
      <w:ind w:left="720"/>
    </w:pPr>
  </w:style>
  <w:style w:type="paragraph" w:styleId="HTMLPreformatted">
    <w:name w:val="HTML Preformatted"/>
    <w:basedOn w:val="Normal"/>
    <w:link w:val="HTMLPreformattedChar"/>
    <w:uiPriority w:val="99"/>
    <w:semiHidden/>
    <w:unhideWhenUsed/>
    <w:rsid w:val="000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0B6784"/>
    <w:rPr>
      <w:rFonts w:ascii="Courier New" w:eastAsia="Times New Roman" w:hAnsi="Courier New" w:cs="Courier New"/>
    </w:rPr>
  </w:style>
  <w:style w:type="paragraph" w:styleId="NormalWeb">
    <w:name w:val="Normal (Web)"/>
    <w:basedOn w:val="Normal"/>
    <w:uiPriority w:val="99"/>
    <w:unhideWhenUsed/>
    <w:rsid w:val="00D16262"/>
    <w:pPr>
      <w:spacing w:before="100" w:beforeAutospacing="1" w:after="100" w:afterAutospacing="1"/>
    </w:pPr>
    <w:rPr>
      <w:rFonts w:eastAsiaTheme="minorHAnsi"/>
      <w:sz w:val="24"/>
      <w:szCs w:val="24"/>
    </w:rPr>
  </w:style>
  <w:style w:type="character" w:styleId="Hyperlink">
    <w:name w:val="Hyperlink"/>
    <w:basedOn w:val="DefaultParagraphFont"/>
    <w:uiPriority w:val="99"/>
    <w:unhideWhenUsed/>
    <w:rsid w:val="00E3051D"/>
    <w:rPr>
      <w:color w:val="0000FF"/>
      <w:u w:val="single"/>
    </w:rPr>
  </w:style>
  <w:style w:type="character" w:styleId="UnresolvedMention">
    <w:name w:val="Unresolved Mention"/>
    <w:basedOn w:val="DefaultParagraphFont"/>
    <w:uiPriority w:val="99"/>
    <w:semiHidden/>
    <w:unhideWhenUsed/>
    <w:rsid w:val="00337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7489870">
      <w:bodyDiv w:val="1"/>
      <w:marLeft w:val="0"/>
      <w:marRight w:val="0"/>
      <w:marTop w:val="0"/>
      <w:marBottom w:val="0"/>
      <w:divBdr>
        <w:top w:val="none" w:sz="0" w:space="0" w:color="auto"/>
        <w:left w:val="none" w:sz="0" w:space="0" w:color="auto"/>
        <w:bottom w:val="none" w:sz="0" w:space="0" w:color="auto"/>
        <w:right w:val="none" w:sz="0" w:space="0" w:color="auto"/>
      </w:divBdr>
    </w:div>
    <w:div w:id="308829174">
      <w:bodyDiv w:val="1"/>
      <w:marLeft w:val="0"/>
      <w:marRight w:val="0"/>
      <w:marTop w:val="0"/>
      <w:marBottom w:val="0"/>
      <w:divBdr>
        <w:top w:val="none" w:sz="0" w:space="0" w:color="auto"/>
        <w:left w:val="none" w:sz="0" w:space="0" w:color="auto"/>
        <w:bottom w:val="none" w:sz="0" w:space="0" w:color="auto"/>
        <w:right w:val="none" w:sz="0" w:space="0" w:color="auto"/>
      </w:divBdr>
    </w:div>
    <w:div w:id="310986421">
      <w:bodyDiv w:val="1"/>
      <w:marLeft w:val="0"/>
      <w:marRight w:val="0"/>
      <w:marTop w:val="0"/>
      <w:marBottom w:val="0"/>
      <w:divBdr>
        <w:top w:val="none" w:sz="0" w:space="0" w:color="auto"/>
        <w:left w:val="none" w:sz="0" w:space="0" w:color="auto"/>
        <w:bottom w:val="none" w:sz="0" w:space="0" w:color="auto"/>
        <w:right w:val="none" w:sz="0" w:space="0" w:color="auto"/>
      </w:divBdr>
    </w:div>
    <w:div w:id="577639506">
      <w:bodyDiv w:val="1"/>
      <w:marLeft w:val="0"/>
      <w:marRight w:val="0"/>
      <w:marTop w:val="0"/>
      <w:marBottom w:val="0"/>
      <w:divBdr>
        <w:top w:val="none" w:sz="0" w:space="0" w:color="auto"/>
        <w:left w:val="none" w:sz="0" w:space="0" w:color="auto"/>
        <w:bottom w:val="none" w:sz="0" w:space="0" w:color="auto"/>
        <w:right w:val="none" w:sz="0" w:space="0" w:color="auto"/>
      </w:divBdr>
    </w:div>
    <w:div w:id="601957273">
      <w:bodyDiv w:val="1"/>
      <w:marLeft w:val="0"/>
      <w:marRight w:val="0"/>
      <w:marTop w:val="0"/>
      <w:marBottom w:val="0"/>
      <w:divBdr>
        <w:top w:val="none" w:sz="0" w:space="0" w:color="auto"/>
        <w:left w:val="none" w:sz="0" w:space="0" w:color="auto"/>
        <w:bottom w:val="none" w:sz="0" w:space="0" w:color="auto"/>
        <w:right w:val="none" w:sz="0" w:space="0" w:color="auto"/>
      </w:divBdr>
    </w:div>
    <w:div w:id="893542543">
      <w:bodyDiv w:val="1"/>
      <w:marLeft w:val="0"/>
      <w:marRight w:val="0"/>
      <w:marTop w:val="0"/>
      <w:marBottom w:val="0"/>
      <w:divBdr>
        <w:top w:val="none" w:sz="0" w:space="0" w:color="auto"/>
        <w:left w:val="none" w:sz="0" w:space="0" w:color="auto"/>
        <w:bottom w:val="none" w:sz="0" w:space="0" w:color="auto"/>
        <w:right w:val="none" w:sz="0" w:space="0" w:color="auto"/>
      </w:divBdr>
    </w:div>
    <w:div w:id="1423146308">
      <w:bodyDiv w:val="1"/>
      <w:marLeft w:val="0"/>
      <w:marRight w:val="0"/>
      <w:marTop w:val="0"/>
      <w:marBottom w:val="0"/>
      <w:divBdr>
        <w:top w:val="none" w:sz="0" w:space="0" w:color="auto"/>
        <w:left w:val="none" w:sz="0" w:space="0" w:color="auto"/>
        <w:bottom w:val="none" w:sz="0" w:space="0" w:color="auto"/>
        <w:right w:val="none" w:sz="0" w:space="0" w:color="auto"/>
      </w:divBdr>
    </w:div>
    <w:div w:id="1605070286">
      <w:bodyDiv w:val="1"/>
      <w:marLeft w:val="0"/>
      <w:marRight w:val="0"/>
      <w:marTop w:val="0"/>
      <w:marBottom w:val="0"/>
      <w:divBdr>
        <w:top w:val="none" w:sz="0" w:space="0" w:color="auto"/>
        <w:left w:val="none" w:sz="0" w:space="0" w:color="auto"/>
        <w:bottom w:val="none" w:sz="0" w:space="0" w:color="auto"/>
        <w:right w:val="none" w:sz="0" w:space="0" w:color="auto"/>
      </w:divBdr>
    </w:div>
    <w:div w:id="1747730021">
      <w:bodyDiv w:val="1"/>
      <w:marLeft w:val="0"/>
      <w:marRight w:val="0"/>
      <w:marTop w:val="0"/>
      <w:marBottom w:val="0"/>
      <w:divBdr>
        <w:top w:val="none" w:sz="0" w:space="0" w:color="auto"/>
        <w:left w:val="none" w:sz="0" w:space="0" w:color="auto"/>
        <w:bottom w:val="none" w:sz="0" w:space="0" w:color="auto"/>
        <w:right w:val="none" w:sz="0" w:space="0" w:color="auto"/>
      </w:divBdr>
    </w:div>
    <w:div w:id="1749041062">
      <w:bodyDiv w:val="1"/>
      <w:marLeft w:val="0"/>
      <w:marRight w:val="0"/>
      <w:marTop w:val="0"/>
      <w:marBottom w:val="0"/>
      <w:divBdr>
        <w:top w:val="none" w:sz="0" w:space="0" w:color="auto"/>
        <w:left w:val="none" w:sz="0" w:space="0" w:color="auto"/>
        <w:bottom w:val="none" w:sz="0" w:space="0" w:color="auto"/>
        <w:right w:val="none" w:sz="0" w:space="0" w:color="auto"/>
      </w:divBdr>
    </w:div>
    <w:div w:id="179609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zoom.us/j/96407599318?pwd=eVRtV25LanY5dVRSdW10ci9VRVNsQT09" TargetMode="External"/><Relationship Id="rId4" Type="http://schemas.openxmlformats.org/officeDocument/2006/relationships/settings" Target="settings.xml"/><Relationship Id="rId9" Type="http://schemas.openxmlformats.org/officeDocument/2006/relationships/hyperlink" Target="https://zoom.us/j/94620372936?pwd=cnlXZjFMU0paa3diZStvWndJTHZiZ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15CB8-AE04-4E55-98CB-6B5C6D877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2</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Manley</dc:creator>
  <cp:lastModifiedBy>Briam Perez</cp:lastModifiedBy>
  <cp:revision>25</cp:revision>
  <cp:lastPrinted>2020-07-14T23:06:00Z</cp:lastPrinted>
  <dcterms:created xsi:type="dcterms:W3CDTF">2020-07-10T14:57:00Z</dcterms:created>
  <dcterms:modified xsi:type="dcterms:W3CDTF">2020-09-01T22:03:00Z</dcterms:modified>
</cp:coreProperties>
</file>