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9AC63" w14:textId="6C617A92" w:rsidR="00B503F5" w:rsidRPr="00604C6B" w:rsidRDefault="00B503F5" w:rsidP="00604C6B">
      <w:pPr>
        <w:jc w:val="center"/>
        <w:rPr>
          <w:rFonts w:asciiTheme="minorHAnsi" w:hAnsiTheme="minorHAnsi" w:cstheme="minorBidi"/>
          <w:b/>
        </w:rPr>
      </w:pPr>
      <w:bookmarkStart w:id="0" w:name="_GoBack"/>
      <w:bookmarkEnd w:id="0"/>
      <w:r>
        <w:rPr>
          <w:b/>
        </w:rPr>
        <w:t>TOOELE CITY PLANNING COMMISSION MINUTES</w:t>
      </w:r>
    </w:p>
    <w:p w14:paraId="0FA73267" w14:textId="77777777" w:rsidR="00B503F5" w:rsidRDefault="00B503F5" w:rsidP="00B503F5"/>
    <w:p w14:paraId="1C454434" w14:textId="1D9AC73E" w:rsidR="00B503F5" w:rsidRDefault="00B503F5" w:rsidP="00B503F5">
      <w:r>
        <w:rPr>
          <w:b/>
        </w:rPr>
        <w:t>Date</w:t>
      </w:r>
      <w:r>
        <w:t xml:space="preserve">: </w:t>
      </w:r>
      <w:r w:rsidR="00663057">
        <w:t>Wednesday</w:t>
      </w:r>
      <w:r>
        <w:t xml:space="preserve">, </w:t>
      </w:r>
      <w:r w:rsidR="00AD0550">
        <w:t>Ju</w:t>
      </w:r>
      <w:r w:rsidR="0031691F">
        <w:t xml:space="preserve">ly </w:t>
      </w:r>
      <w:r w:rsidR="00244A9A">
        <w:t>22</w:t>
      </w:r>
      <w:r>
        <w:t>, 20</w:t>
      </w:r>
      <w:r w:rsidR="004F0388">
        <w:t>20</w:t>
      </w:r>
    </w:p>
    <w:p w14:paraId="28564DDE" w14:textId="77777777" w:rsidR="00B503F5" w:rsidRDefault="00B503F5" w:rsidP="00B503F5">
      <w:r>
        <w:rPr>
          <w:b/>
        </w:rPr>
        <w:t>Place</w:t>
      </w:r>
      <w:r>
        <w:t>: Tooele City Hall Council Chambers</w:t>
      </w:r>
    </w:p>
    <w:p w14:paraId="11F6025C" w14:textId="77777777" w:rsidR="00B503F5" w:rsidRDefault="00B503F5" w:rsidP="00B503F5">
      <w:r>
        <w:t xml:space="preserve">            90 North Main Street, Tooele Utah</w:t>
      </w:r>
    </w:p>
    <w:p w14:paraId="25C54C8E" w14:textId="77777777" w:rsidR="00B503F5" w:rsidRDefault="00B503F5" w:rsidP="00B503F5"/>
    <w:p w14:paraId="4710AD86" w14:textId="00BC9BF9" w:rsidR="009E4A74" w:rsidRPr="0031691F" w:rsidRDefault="00B503F5" w:rsidP="00B503F5">
      <w:pPr>
        <w:rPr>
          <w:b/>
        </w:rPr>
      </w:pPr>
      <w:r>
        <w:rPr>
          <w:b/>
        </w:rPr>
        <w:t>Commission Members Present:</w:t>
      </w:r>
    </w:p>
    <w:p w14:paraId="257BC1C0" w14:textId="643D4290" w:rsidR="001D42CD" w:rsidRDefault="00CA4948" w:rsidP="00B503F5">
      <w:r>
        <w:t>Tyson Hamilton</w:t>
      </w:r>
    </w:p>
    <w:p w14:paraId="02F1870D" w14:textId="544FB8FC" w:rsidR="00E070D7" w:rsidRDefault="00991C75" w:rsidP="00B503F5">
      <w:r>
        <w:t>Chris Sloan</w:t>
      </w:r>
    </w:p>
    <w:p w14:paraId="2C62636D" w14:textId="30566E51" w:rsidR="00D05E8D" w:rsidRDefault="00D05E8D" w:rsidP="00B503F5">
      <w:r>
        <w:t>Dave McCall</w:t>
      </w:r>
    </w:p>
    <w:p w14:paraId="49CE96E9" w14:textId="79744D2C" w:rsidR="00EF79B2" w:rsidRDefault="00324AEF" w:rsidP="00B503F5">
      <w:r>
        <w:t>Nathan Thomas</w:t>
      </w:r>
    </w:p>
    <w:p w14:paraId="7DC1863E" w14:textId="55DA5FED" w:rsidR="007A3CD4" w:rsidRDefault="007A3CD4" w:rsidP="00B503F5">
      <w:r>
        <w:t>Bucky Whitehouse</w:t>
      </w:r>
    </w:p>
    <w:p w14:paraId="359EEF19" w14:textId="67B94815" w:rsidR="00244A9A" w:rsidRDefault="00244A9A" w:rsidP="00B503F5">
      <w:r>
        <w:t>Shauna Bevan</w:t>
      </w:r>
    </w:p>
    <w:p w14:paraId="4A0F46F0" w14:textId="2EE909D9" w:rsidR="00244A9A" w:rsidRDefault="00244A9A" w:rsidP="00B503F5">
      <w:r>
        <w:t>Melanie Hammer</w:t>
      </w:r>
    </w:p>
    <w:p w14:paraId="3D2B9330" w14:textId="2DAB7AFC" w:rsidR="00244A9A" w:rsidRDefault="00244A9A" w:rsidP="00B503F5">
      <w:r>
        <w:t>Matt Robinson</w:t>
      </w:r>
    </w:p>
    <w:p w14:paraId="38E338F7" w14:textId="1D2D2488" w:rsidR="00ED5D7E" w:rsidRDefault="00ED5D7E" w:rsidP="00B503F5"/>
    <w:p w14:paraId="67DF27E8" w14:textId="6D5B4A14" w:rsidR="0021690D" w:rsidRDefault="0021690D" w:rsidP="00B503F5">
      <w:r w:rsidRPr="0021690D">
        <w:rPr>
          <w:b/>
          <w:bCs/>
        </w:rPr>
        <w:t>Commission Members Excused</w:t>
      </w:r>
      <w:r>
        <w:t>:</w:t>
      </w:r>
    </w:p>
    <w:p w14:paraId="6235C07F" w14:textId="349C7EE8" w:rsidR="0021690D" w:rsidRDefault="0021690D" w:rsidP="00B503F5">
      <w:r>
        <w:t>Ray Smart</w:t>
      </w:r>
    </w:p>
    <w:p w14:paraId="72BD46F8" w14:textId="4A436B57" w:rsidR="0021690D" w:rsidRDefault="0021690D" w:rsidP="00B503F5">
      <w:r>
        <w:t>Bucky Whitehouse</w:t>
      </w:r>
    </w:p>
    <w:p w14:paraId="1779CFA2" w14:textId="77777777" w:rsidR="0021690D" w:rsidRDefault="0021690D" w:rsidP="00B503F5"/>
    <w:p w14:paraId="7D26E563" w14:textId="79B00425" w:rsidR="008A5BE8" w:rsidRPr="003C1AC8" w:rsidRDefault="00B503F5" w:rsidP="007C16EA">
      <w:pPr>
        <w:rPr>
          <w:b/>
        </w:rPr>
      </w:pPr>
      <w:r>
        <w:rPr>
          <w:b/>
        </w:rPr>
        <w:t xml:space="preserve">City Employees </w:t>
      </w:r>
      <w:r w:rsidR="00ED5D7E">
        <w:rPr>
          <w:b/>
        </w:rPr>
        <w:t>Present</w:t>
      </w:r>
      <w:r w:rsidR="00062560">
        <w:rPr>
          <w:b/>
        </w:rPr>
        <w:t>:</w:t>
      </w:r>
    </w:p>
    <w:p w14:paraId="7F93A453" w14:textId="45564F73" w:rsidR="001E4D3D" w:rsidRDefault="00B503F5" w:rsidP="007C16EA">
      <w:r>
        <w:t>Andrew Aagard, City Planner</w:t>
      </w:r>
    </w:p>
    <w:p w14:paraId="667F2FE5" w14:textId="3FE1DA78" w:rsidR="00EF79B2" w:rsidRDefault="009E4A74" w:rsidP="00B503F5">
      <w:r>
        <w:t>Jim Bolser, Community Development Director</w:t>
      </w:r>
    </w:p>
    <w:p w14:paraId="56870269" w14:textId="61EE4DF4" w:rsidR="00C660E7" w:rsidRDefault="00C660E7" w:rsidP="00B503F5">
      <w:r>
        <w:t>Roger Baker, City Attorney</w:t>
      </w:r>
    </w:p>
    <w:p w14:paraId="0E316462" w14:textId="6D308EA5" w:rsidR="00C660E7" w:rsidRDefault="00C660E7" w:rsidP="00B503F5">
      <w:r>
        <w:t>Paul Hansen, City Engineer</w:t>
      </w:r>
    </w:p>
    <w:p w14:paraId="2737007B" w14:textId="77777777" w:rsidR="004D358C" w:rsidRDefault="004D358C" w:rsidP="00B503F5"/>
    <w:p w14:paraId="02D704A9" w14:textId="0D9ED3D8" w:rsidR="0039383F" w:rsidRPr="00D64B2F" w:rsidRDefault="00B503F5" w:rsidP="00B503F5">
      <w:pPr>
        <w:rPr>
          <w:b/>
        </w:rPr>
      </w:pPr>
      <w:r>
        <w:rPr>
          <w:b/>
        </w:rPr>
        <w:t>Council Member</w:t>
      </w:r>
      <w:r w:rsidR="00272F64">
        <w:rPr>
          <w:b/>
        </w:rPr>
        <w:t>s</w:t>
      </w:r>
      <w:r w:rsidR="00C36639">
        <w:rPr>
          <w:b/>
        </w:rPr>
        <w:t xml:space="preserve"> </w:t>
      </w:r>
      <w:r w:rsidR="00DF36E4">
        <w:rPr>
          <w:b/>
        </w:rPr>
        <w:t>Present</w:t>
      </w:r>
      <w:r>
        <w:rPr>
          <w:b/>
        </w:rPr>
        <w:t>:</w:t>
      </w:r>
    </w:p>
    <w:p w14:paraId="59719C64" w14:textId="24799ADE" w:rsidR="00C660E7" w:rsidRDefault="001D42CD" w:rsidP="00B503F5">
      <w:r>
        <w:t xml:space="preserve">Council Member </w:t>
      </w:r>
      <w:r w:rsidR="006C29A6">
        <w:t>Ed Hansen</w:t>
      </w:r>
    </w:p>
    <w:p w14:paraId="46732F23" w14:textId="4BE43B83" w:rsidR="0021690D" w:rsidRDefault="0021690D" w:rsidP="00B503F5"/>
    <w:p w14:paraId="0DCBFCB7" w14:textId="18339E92" w:rsidR="0021690D" w:rsidRDefault="0021690D" w:rsidP="00B503F5">
      <w:r w:rsidRPr="0021690D">
        <w:rPr>
          <w:b/>
          <w:bCs/>
        </w:rPr>
        <w:t>Council Members Excused</w:t>
      </w:r>
      <w:r>
        <w:t>:</w:t>
      </w:r>
    </w:p>
    <w:p w14:paraId="0F570469" w14:textId="787FD650" w:rsidR="0021690D" w:rsidRDefault="0021690D" w:rsidP="00B503F5">
      <w:r>
        <w:t>Council Member Justin Brady</w:t>
      </w:r>
    </w:p>
    <w:p w14:paraId="1E0F6C5E" w14:textId="50BD1881" w:rsidR="007A3CD4" w:rsidRDefault="007A3CD4" w:rsidP="00B503F5"/>
    <w:p w14:paraId="1FD1A163" w14:textId="77777777" w:rsidR="00B503F5" w:rsidRDefault="00B503F5" w:rsidP="00B503F5">
      <w:r>
        <w:t>Minutes prepared by Kelly Odermott</w:t>
      </w:r>
    </w:p>
    <w:p w14:paraId="482908D7" w14:textId="77777777" w:rsidR="00B503F5" w:rsidRDefault="00B503F5" w:rsidP="00B503F5"/>
    <w:p w14:paraId="11731160" w14:textId="523DB5F8" w:rsidR="00753B30" w:rsidRDefault="00FB4EB7" w:rsidP="00B503F5">
      <w:r>
        <w:t xml:space="preserve">Chairman </w:t>
      </w:r>
      <w:r w:rsidR="00991C75">
        <w:t xml:space="preserve">Hamilton </w:t>
      </w:r>
      <w:r w:rsidR="00B503F5">
        <w:t>called the meeting to order at 7:00 p</w:t>
      </w:r>
      <w:r w:rsidR="00B84699">
        <w:t>m.</w:t>
      </w:r>
    </w:p>
    <w:p w14:paraId="06E622BC" w14:textId="3D633BBE" w:rsidR="009A68B2" w:rsidRDefault="009A68B2" w:rsidP="00B503F5"/>
    <w:p w14:paraId="13E8451A" w14:textId="77777777" w:rsidR="00B503F5" w:rsidRDefault="00B503F5" w:rsidP="00B503F5"/>
    <w:p w14:paraId="50AFAA4C" w14:textId="77777777" w:rsidR="00B503F5" w:rsidRDefault="00B503F5" w:rsidP="00B503F5">
      <w:pPr>
        <w:pStyle w:val="ListParagraph"/>
        <w:numPr>
          <w:ilvl w:val="0"/>
          <w:numId w:val="1"/>
        </w:numPr>
        <w:spacing w:after="0"/>
        <w:rPr>
          <w:b/>
          <w:u w:val="thick"/>
        </w:rPr>
      </w:pPr>
      <w:r>
        <w:rPr>
          <w:b/>
          <w:u w:val="thick"/>
        </w:rPr>
        <w:t>Pledge of Allegiance</w:t>
      </w:r>
    </w:p>
    <w:p w14:paraId="6AA8449F" w14:textId="1330BAC9" w:rsidR="00B503F5" w:rsidRDefault="00B503F5" w:rsidP="00300445">
      <w:pPr>
        <w:ind w:firstLine="720"/>
      </w:pPr>
      <w:proofErr w:type="gramStart"/>
      <w:r>
        <w:t>The Pledge of Allegiance was led by</w:t>
      </w:r>
      <w:r w:rsidR="00F4060E">
        <w:t xml:space="preserve"> C</w:t>
      </w:r>
      <w:r w:rsidR="00C660E7">
        <w:t>ommissioner Thomas</w:t>
      </w:r>
      <w:proofErr w:type="gramEnd"/>
      <w:r w:rsidR="001751F6">
        <w:t>.</w:t>
      </w:r>
    </w:p>
    <w:p w14:paraId="545D7E5F" w14:textId="77777777" w:rsidR="00B503F5" w:rsidRDefault="00B503F5" w:rsidP="00B503F5">
      <w:pPr>
        <w:ind w:firstLine="720"/>
      </w:pPr>
    </w:p>
    <w:p w14:paraId="058DDE61" w14:textId="57636B34" w:rsidR="009B00C1" w:rsidRPr="00C125D0" w:rsidRDefault="00B503F5" w:rsidP="00C125D0">
      <w:pPr>
        <w:pStyle w:val="ListParagraph"/>
        <w:numPr>
          <w:ilvl w:val="0"/>
          <w:numId w:val="1"/>
        </w:numPr>
        <w:rPr>
          <w:b/>
          <w:u w:val="thick"/>
        </w:rPr>
      </w:pPr>
      <w:r>
        <w:rPr>
          <w:b/>
          <w:u w:val="thick"/>
        </w:rPr>
        <w:t>Roll Call</w:t>
      </w:r>
    </w:p>
    <w:p w14:paraId="40F8B953" w14:textId="703098E6" w:rsidR="00DA0F8C" w:rsidRDefault="004D358C" w:rsidP="007A3CD4">
      <w:pPr>
        <w:pStyle w:val="ListParagraph"/>
      </w:pPr>
      <w:r>
        <w:t>Dave McCall</w:t>
      </w:r>
      <w:r w:rsidR="00EF79B2">
        <w:t>, Present</w:t>
      </w:r>
    </w:p>
    <w:p w14:paraId="2BA44E14" w14:textId="13669D67" w:rsidR="00CA4948" w:rsidRDefault="008A5BE8" w:rsidP="0086612C">
      <w:pPr>
        <w:pStyle w:val="ListParagraph"/>
      </w:pPr>
      <w:r>
        <w:t>Tyson Hamilton</w:t>
      </w:r>
      <w:r w:rsidR="009E4A74">
        <w:t>, Present</w:t>
      </w:r>
    </w:p>
    <w:p w14:paraId="62B136FB" w14:textId="055F1234" w:rsidR="007A3CD4" w:rsidRDefault="00C660E7" w:rsidP="0086612C">
      <w:pPr>
        <w:pStyle w:val="ListParagraph"/>
      </w:pPr>
      <w:r>
        <w:t>Melanie Hammer</w:t>
      </w:r>
      <w:r w:rsidR="007A3CD4">
        <w:t>, Present</w:t>
      </w:r>
    </w:p>
    <w:p w14:paraId="3D1BA538" w14:textId="5318CCC4" w:rsidR="00DC7732" w:rsidRDefault="00991C75" w:rsidP="007A3CD4">
      <w:pPr>
        <w:pStyle w:val="ListParagraph"/>
      </w:pPr>
      <w:r>
        <w:t>Chris Sloan</w:t>
      </w:r>
      <w:r w:rsidR="00FD56A5">
        <w:t>, Present</w:t>
      </w:r>
    </w:p>
    <w:p w14:paraId="31CD82EC" w14:textId="2B4A0E83" w:rsidR="00C53E2C" w:rsidRDefault="00C53E2C" w:rsidP="00DC7732">
      <w:pPr>
        <w:pStyle w:val="ListParagraph"/>
      </w:pPr>
      <w:r>
        <w:t>Nathan Thomas, Present</w:t>
      </w:r>
    </w:p>
    <w:p w14:paraId="531B8537" w14:textId="7418FF2F" w:rsidR="00C660E7" w:rsidRDefault="00C660E7" w:rsidP="00DC7732">
      <w:pPr>
        <w:pStyle w:val="ListParagraph"/>
      </w:pPr>
      <w:r>
        <w:lastRenderedPageBreak/>
        <w:t>Shauna Bevan, Present</w:t>
      </w:r>
    </w:p>
    <w:p w14:paraId="7E02B65E" w14:textId="252A01CC" w:rsidR="00C660E7" w:rsidRDefault="00C660E7" w:rsidP="00DC7732">
      <w:pPr>
        <w:pStyle w:val="ListParagraph"/>
      </w:pPr>
      <w:r>
        <w:t>Matt Robinson, Present</w:t>
      </w:r>
    </w:p>
    <w:p w14:paraId="112EAA6D" w14:textId="464CDC75" w:rsidR="007A3CD4" w:rsidRDefault="007A3CD4" w:rsidP="00DC7732">
      <w:pPr>
        <w:pStyle w:val="ListParagraph"/>
      </w:pPr>
    </w:p>
    <w:p w14:paraId="1E65B7EF" w14:textId="77777777" w:rsidR="00C125D0" w:rsidRPr="00354BC5" w:rsidRDefault="00C125D0" w:rsidP="00C125D0">
      <w:pPr>
        <w:pStyle w:val="ListParagraph"/>
        <w:ind w:left="0"/>
      </w:pPr>
    </w:p>
    <w:p w14:paraId="22045E9D" w14:textId="0EA87128" w:rsidR="00984C0B" w:rsidRDefault="00984C0B" w:rsidP="004F1DE1">
      <w:pPr>
        <w:ind w:left="720"/>
      </w:pPr>
    </w:p>
    <w:p w14:paraId="414D597B" w14:textId="524C8C35" w:rsidR="00DF36E4" w:rsidRDefault="00244A9A" w:rsidP="00B503F5">
      <w:pPr>
        <w:pStyle w:val="ListParagraph"/>
        <w:numPr>
          <w:ilvl w:val="0"/>
          <w:numId w:val="1"/>
        </w:numPr>
        <w:rPr>
          <w:b/>
          <w:u w:val="thick"/>
        </w:rPr>
      </w:pPr>
      <w:r>
        <w:rPr>
          <w:b/>
          <w:u w:val="thick"/>
        </w:rPr>
        <w:t>Recommendation on a Preliminary Plan Subdivision request for JD Storage by DJM Real Estate Holdings, LLC, for property located at approximately 572 East 2400 North in the LI Light Industrial Zoning District on 4.66 acres</w:t>
      </w:r>
      <w:r w:rsidR="00F7267B">
        <w:rPr>
          <w:b/>
          <w:u w:val="thick"/>
        </w:rPr>
        <w:t>.</w:t>
      </w:r>
      <w:r w:rsidR="00F322BF">
        <w:rPr>
          <w:b/>
          <w:u w:val="thick"/>
        </w:rPr>
        <w:t xml:space="preserve">  </w:t>
      </w:r>
      <w:r w:rsidR="009A13AF">
        <w:rPr>
          <w:b/>
          <w:u w:val="thick"/>
        </w:rPr>
        <w:t xml:space="preserve">  </w:t>
      </w:r>
      <w:r w:rsidR="00DF36E4">
        <w:rPr>
          <w:b/>
          <w:u w:val="thick"/>
        </w:rPr>
        <w:t xml:space="preserve"> </w:t>
      </w:r>
    </w:p>
    <w:p w14:paraId="7323985E" w14:textId="396110AC" w:rsidR="00120BF8" w:rsidRDefault="00970E92" w:rsidP="00E070D7">
      <w:pPr>
        <w:ind w:firstLine="720"/>
      </w:pPr>
      <w:r>
        <w:t xml:space="preserve">Presented by </w:t>
      </w:r>
      <w:r w:rsidR="007918A4">
        <w:t>Andrew Aagard</w:t>
      </w:r>
    </w:p>
    <w:p w14:paraId="1ACCD5B9" w14:textId="3F2FCFDB" w:rsidR="00054BE8" w:rsidRDefault="00054BE8" w:rsidP="00E070D7">
      <w:pPr>
        <w:ind w:firstLine="720"/>
      </w:pPr>
    </w:p>
    <w:p w14:paraId="29423C36" w14:textId="42E5C54C" w:rsidR="00F4060E" w:rsidRDefault="00054BE8" w:rsidP="007A3CD4">
      <w:pPr>
        <w:ind w:left="720"/>
      </w:pPr>
      <w:r>
        <w:t xml:space="preserve">Mr. </w:t>
      </w:r>
      <w:r w:rsidR="007918A4">
        <w:t>Aagard</w:t>
      </w:r>
      <w:r w:rsidR="00F4060E">
        <w:t xml:space="preserve"> stated </w:t>
      </w:r>
      <w:r w:rsidR="00C660E7">
        <w:t xml:space="preserve">this application is proposed for the vacant parcel located south of 2400 </w:t>
      </w:r>
      <w:proofErr w:type="gramStart"/>
      <w:r w:rsidR="00C660E7">
        <w:t>North</w:t>
      </w:r>
      <w:proofErr w:type="gramEnd"/>
      <w:r w:rsidR="00C660E7">
        <w:t xml:space="preserve"> and east of 540 East Street.  The Union Pacific Railroad </w:t>
      </w:r>
      <w:r w:rsidR="00175DFD">
        <w:t>Corridor is</w:t>
      </w:r>
      <w:r w:rsidR="00A152F7">
        <w:t xml:space="preserve"> located to the east </w:t>
      </w:r>
      <w:r w:rsidR="00175DFD">
        <w:t>of</w:t>
      </w:r>
      <w:r w:rsidR="00A152F7">
        <w:t xml:space="preserve"> the </w:t>
      </w:r>
      <w:r w:rsidR="00175DFD">
        <w:t>property</w:t>
      </w:r>
      <w:r w:rsidR="00A152F7">
        <w:t xml:space="preserve">, as well as the fish food plant.  The property is currently zoned LI Light Industrial, as are all of the surrounding </w:t>
      </w:r>
      <w:r w:rsidR="00175DFD">
        <w:t>properties</w:t>
      </w:r>
      <w:r w:rsidR="00A152F7">
        <w:t xml:space="preserve">.  The subdivision plat creates one 4.66 acre platted subdivision lot.  It will make way for the construction of a storage unit facility.  The subdivision plat also </w:t>
      </w:r>
      <w:r w:rsidR="00175DFD">
        <w:t>facilitates</w:t>
      </w:r>
      <w:r w:rsidR="00A152F7">
        <w:t xml:space="preserve"> the </w:t>
      </w:r>
      <w:r w:rsidR="00175DFD">
        <w:t>dedication</w:t>
      </w:r>
      <w:r w:rsidR="00A152F7">
        <w:t xml:space="preserve"> of 66 feet of right</w:t>
      </w:r>
      <w:r w:rsidR="00175DFD">
        <w:t>-</w:t>
      </w:r>
      <w:r w:rsidR="00A152F7">
        <w:t>of</w:t>
      </w:r>
      <w:r w:rsidR="00175DFD">
        <w:t>-</w:t>
      </w:r>
      <w:r w:rsidR="00A152F7">
        <w:t xml:space="preserve">way for the </w:t>
      </w:r>
      <w:r w:rsidR="00175DFD">
        <w:t>extension</w:t>
      </w:r>
      <w:r w:rsidR="00A152F7">
        <w:t xml:space="preserve"> and construction of 540 East, thus providing additional access to </w:t>
      </w:r>
      <w:r w:rsidR="00175DFD">
        <w:t>interior</w:t>
      </w:r>
      <w:r w:rsidR="00A152F7">
        <w:t xml:space="preserve"> </w:t>
      </w:r>
      <w:r w:rsidR="00175DFD">
        <w:t>properties</w:t>
      </w:r>
      <w:r w:rsidR="00A152F7">
        <w:t xml:space="preserve">.  The lot as </w:t>
      </w:r>
      <w:proofErr w:type="gramStart"/>
      <w:r w:rsidR="00175DFD">
        <w:t>proposed</w:t>
      </w:r>
      <w:r w:rsidR="00A152F7">
        <w:t>,</w:t>
      </w:r>
      <w:proofErr w:type="gramEnd"/>
      <w:r w:rsidR="00A152F7">
        <w:t xml:space="preserve"> meets or exceeds all requirements for lot size and lot width as required by the LI Light Industrial zoning district.  Staff is </w:t>
      </w:r>
      <w:r w:rsidR="00C20954">
        <w:t>recommending</w:t>
      </w:r>
      <w:r w:rsidR="00A152F7">
        <w:t xml:space="preserve"> approval with the </w:t>
      </w:r>
      <w:r w:rsidR="00C20954">
        <w:t>basic</w:t>
      </w:r>
      <w:r w:rsidR="00A152F7">
        <w:t xml:space="preserve"> housekeeping items listed in the Staff Report.  </w:t>
      </w:r>
    </w:p>
    <w:p w14:paraId="38EC375A" w14:textId="4138CEDD" w:rsidR="00E17714" w:rsidRDefault="00E17714" w:rsidP="007A3CD4">
      <w:pPr>
        <w:ind w:left="720"/>
      </w:pPr>
    </w:p>
    <w:p w14:paraId="3B64D59E" w14:textId="13DDB2BA" w:rsidR="00E17714" w:rsidRDefault="00E17714" w:rsidP="007A3CD4">
      <w:pPr>
        <w:ind w:left="720"/>
      </w:pPr>
      <w:r>
        <w:t xml:space="preserve">Chairman Hamilton asked the </w:t>
      </w:r>
      <w:proofErr w:type="spellStart"/>
      <w:r w:rsidR="000D1EEF">
        <w:t>Commisioner</w:t>
      </w:r>
      <w:proofErr w:type="spellEnd"/>
      <w:r>
        <w:t xml:space="preserve"> if there were any comments or questions.  </w:t>
      </w:r>
    </w:p>
    <w:p w14:paraId="581D33CE" w14:textId="73595913" w:rsidR="00A152F7" w:rsidRDefault="00A152F7" w:rsidP="007A3CD4">
      <w:pPr>
        <w:ind w:left="720"/>
      </w:pPr>
    </w:p>
    <w:p w14:paraId="45BB15AE" w14:textId="1288E1FE" w:rsidR="00A152F7" w:rsidRDefault="00A152F7" w:rsidP="007A3CD4">
      <w:pPr>
        <w:ind w:left="720"/>
      </w:pPr>
      <w:r>
        <w:t xml:space="preserve">Commissioner Sloan asked if the development was required to extend 540 East to the southern </w:t>
      </w:r>
      <w:r w:rsidR="00C20954">
        <w:t>border</w:t>
      </w:r>
      <w:r>
        <w:t xml:space="preserve"> of the </w:t>
      </w:r>
      <w:proofErr w:type="gramStart"/>
      <w:r w:rsidR="00C20954">
        <w:t>property</w:t>
      </w:r>
      <w:r>
        <w:t>?</w:t>
      </w:r>
      <w:proofErr w:type="gramEnd"/>
      <w:r>
        <w:t xml:space="preserve">  Mr. Aagard stated that is correct.  </w:t>
      </w:r>
    </w:p>
    <w:p w14:paraId="76347865" w14:textId="55678D57" w:rsidR="00FA1F64" w:rsidRDefault="00FA1F64" w:rsidP="00C20954"/>
    <w:p w14:paraId="27D45F5E" w14:textId="27146E25" w:rsidR="00F252F0" w:rsidRDefault="00BF5934" w:rsidP="00CE6698">
      <w:pPr>
        <w:pStyle w:val="ListParagraph"/>
      </w:pPr>
      <w:r w:rsidRPr="005B7EFE">
        <w:rPr>
          <w:b/>
          <w:bCs/>
        </w:rPr>
        <w:t xml:space="preserve">Commissioner </w:t>
      </w:r>
      <w:r w:rsidR="00A152F7">
        <w:rPr>
          <w:b/>
          <w:bCs/>
        </w:rPr>
        <w:t>Hammer</w:t>
      </w:r>
      <w:r w:rsidRPr="005B7EFE">
        <w:rPr>
          <w:b/>
          <w:bCs/>
        </w:rPr>
        <w:t xml:space="preserve"> motioned t</w:t>
      </w:r>
      <w:r>
        <w:rPr>
          <w:b/>
          <w:bCs/>
        </w:rPr>
        <w:t xml:space="preserve">o approve </w:t>
      </w:r>
      <w:r w:rsidR="002242DF">
        <w:rPr>
          <w:b/>
          <w:bCs/>
        </w:rPr>
        <w:t>forward a positive recommendation to the City Council for the JD Storage Subdivision Preliminary Plan Request by Devin Meier, representing DJM Real Estate Holdings, LLC application number P20-33, based on the findings and subject to the conditions listed in the Staff Report dated July 14, 2020</w:t>
      </w:r>
      <w:r w:rsidR="002242DF">
        <w:t xml:space="preserve">.  </w:t>
      </w:r>
      <w:r>
        <w:t xml:space="preserve">Commissioner </w:t>
      </w:r>
      <w:r w:rsidR="00A152F7">
        <w:t>McCall</w:t>
      </w:r>
      <w:r>
        <w:t xml:space="preserve"> seconded the motion</w:t>
      </w:r>
      <w:r>
        <w:rPr>
          <w:bCs/>
        </w:rPr>
        <w:t xml:space="preserve">.  </w:t>
      </w:r>
      <w:r>
        <w:t xml:space="preserve">The </w:t>
      </w:r>
      <w:r w:rsidRPr="00893EB9">
        <w:t>vote as follows: Commissioner</w:t>
      </w:r>
      <w:r>
        <w:t xml:space="preserve"> McCall</w:t>
      </w:r>
      <w:r w:rsidRPr="00893EB9">
        <w:t xml:space="preserve">, “Aye,” </w:t>
      </w:r>
      <w:r>
        <w:t xml:space="preserve">Commissioner Sloan, “Aye,” Commissioner Thomas, “Aye,” </w:t>
      </w:r>
      <w:r w:rsidRPr="00893EB9">
        <w:t xml:space="preserve">Commissioner </w:t>
      </w:r>
      <w:r w:rsidR="00C660E7">
        <w:t>Hammer</w:t>
      </w:r>
      <w:r w:rsidRPr="00893EB9">
        <w:t>, “</w:t>
      </w:r>
      <w:r>
        <w:t>Aye</w:t>
      </w:r>
      <w:r w:rsidRPr="00893EB9">
        <w:t>,”</w:t>
      </w:r>
      <w:r>
        <w:t xml:space="preserve"> </w:t>
      </w:r>
      <w:r w:rsidR="00C660E7">
        <w:t xml:space="preserve">Commissioner Bevan, “Aye,” Commissioner Robinson, “Aye,” </w:t>
      </w:r>
      <w:r w:rsidRPr="00893EB9">
        <w:t xml:space="preserve">Chairman </w:t>
      </w:r>
      <w:r>
        <w:t>Hamilton</w:t>
      </w:r>
      <w:r w:rsidRPr="00893EB9">
        <w:t>, “</w:t>
      </w:r>
      <w:r>
        <w:t>Aye</w:t>
      </w:r>
      <w:r w:rsidRPr="00893EB9">
        <w:t xml:space="preserve">.”  The motion </w:t>
      </w:r>
      <w:r>
        <w:t>passes.</w:t>
      </w:r>
    </w:p>
    <w:p w14:paraId="6BCB3BF5" w14:textId="77777777" w:rsidR="00151B0D" w:rsidRPr="00151B0D" w:rsidRDefault="00151B0D" w:rsidP="00151B0D">
      <w:pPr>
        <w:pStyle w:val="ListParagraph"/>
      </w:pPr>
    </w:p>
    <w:p w14:paraId="030ACBA5" w14:textId="49478ECB" w:rsidR="00244A9A" w:rsidRDefault="00244A9A" w:rsidP="00B503F5">
      <w:pPr>
        <w:pStyle w:val="ListParagraph"/>
        <w:numPr>
          <w:ilvl w:val="0"/>
          <w:numId w:val="1"/>
        </w:numPr>
        <w:rPr>
          <w:b/>
          <w:u w:val="thick"/>
        </w:rPr>
      </w:pPr>
      <w:r>
        <w:rPr>
          <w:b/>
          <w:u w:val="thick"/>
        </w:rPr>
        <w:t xml:space="preserve">Recommendation on a Minor Subdivision request for Jett Subdivision by Houston Jones for property located at approximately 590 North Broadway in the R1-7 Residential Zoning District </w:t>
      </w:r>
      <w:proofErr w:type="gramStart"/>
      <w:r>
        <w:rPr>
          <w:b/>
          <w:u w:val="thick"/>
        </w:rPr>
        <w:t>on</w:t>
      </w:r>
      <w:proofErr w:type="gramEnd"/>
      <w:r>
        <w:rPr>
          <w:b/>
          <w:u w:val="thick"/>
        </w:rPr>
        <w:t xml:space="preserve"> 1.21 acres. </w:t>
      </w:r>
    </w:p>
    <w:p w14:paraId="593DDA89" w14:textId="03095A60" w:rsidR="00244A9A" w:rsidRDefault="00244A9A" w:rsidP="00244A9A">
      <w:pPr>
        <w:pStyle w:val="ListParagraph"/>
        <w:rPr>
          <w:bCs/>
        </w:rPr>
      </w:pPr>
      <w:r>
        <w:rPr>
          <w:bCs/>
        </w:rPr>
        <w:t>Presented by Andrew Aagard</w:t>
      </w:r>
    </w:p>
    <w:p w14:paraId="18DCC0A3" w14:textId="55D23EA8" w:rsidR="00244A9A" w:rsidRDefault="00244A9A" w:rsidP="00244A9A">
      <w:pPr>
        <w:pStyle w:val="ListParagraph"/>
        <w:rPr>
          <w:bCs/>
        </w:rPr>
      </w:pPr>
    </w:p>
    <w:p w14:paraId="7DBA9C3A" w14:textId="11FB8E19" w:rsidR="00A152F7" w:rsidRDefault="00A152F7" w:rsidP="00244A9A">
      <w:pPr>
        <w:pStyle w:val="ListParagraph"/>
        <w:rPr>
          <w:bCs/>
        </w:rPr>
      </w:pPr>
      <w:r>
        <w:rPr>
          <w:bCs/>
        </w:rPr>
        <w:t xml:space="preserve">Mr. Aagard stated the minor subdivision is </w:t>
      </w:r>
      <w:r w:rsidR="00C20954">
        <w:rPr>
          <w:bCs/>
        </w:rPr>
        <w:t>proposed</w:t>
      </w:r>
      <w:r>
        <w:rPr>
          <w:bCs/>
        </w:rPr>
        <w:t xml:space="preserve"> for the </w:t>
      </w:r>
      <w:proofErr w:type="gramStart"/>
      <w:r>
        <w:rPr>
          <w:bCs/>
        </w:rPr>
        <w:t>1.2</w:t>
      </w:r>
      <w:r w:rsidR="00C20954">
        <w:rPr>
          <w:bCs/>
        </w:rPr>
        <w:t>1</w:t>
      </w:r>
      <w:r>
        <w:rPr>
          <w:bCs/>
        </w:rPr>
        <w:t xml:space="preserve"> acre</w:t>
      </w:r>
      <w:proofErr w:type="gramEnd"/>
      <w:r>
        <w:rPr>
          <w:bCs/>
        </w:rPr>
        <w:t xml:space="preserve"> parcel located at the southeast corner of the intersection of Broadway and 600 North.  There are some existing </w:t>
      </w:r>
      <w:r w:rsidR="00C20954">
        <w:rPr>
          <w:bCs/>
        </w:rPr>
        <w:t>nonconforming</w:t>
      </w:r>
      <w:r>
        <w:rPr>
          <w:bCs/>
        </w:rPr>
        <w:t xml:space="preserve"> </w:t>
      </w:r>
      <w:r w:rsidR="00C20954">
        <w:rPr>
          <w:bCs/>
        </w:rPr>
        <w:t>accessory</w:t>
      </w:r>
      <w:r>
        <w:rPr>
          <w:bCs/>
        </w:rPr>
        <w:t xml:space="preserve"> structures at the eastern end of the property.  The property is zoned R1-7 Residential, as are all of the surrounding properties.  The sub</w:t>
      </w:r>
      <w:r w:rsidR="00C20954">
        <w:rPr>
          <w:bCs/>
        </w:rPr>
        <w:t>di</w:t>
      </w:r>
      <w:r>
        <w:rPr>
          <w:bCs/>
        </w:rPr>
        <w:t xml:space="preserve">vision will split the existing 1.21 acres parcel into four single-family residential lots, ranging in size from 8,800 square feet to 17,600 square feet  Each lot exceeds the minimum requirements for subdivision development regarding lot size, </w:t>
      </w:r>
      <w:r w:rsidR="00C20954">
        <w:rPr>
          <w:bCs/>
        </w:rPr>
        <w:t>l</w:t>
      </w:r>
      <w:r>
        <w:rPr>
          <w:bCs/>
        </w:rPr>
        <w:t xml:space="preserve">ot width, and lot frontages as required by the R1-7 </w:t>
      </w:r>
      <w:r w:rsidR="00C20954">
        <w:rPr>
          <w:bCs/>
        </w:rPr>
        <w:t>Residential</w:t>
      </w:r>
      <w:r>
        <w:rPr>
          <w:bCs/>
        </w:rPr>
        <w:t xml:space="preserve"> </w:t>
      </w:r>
      <w:r w:rsidR="00C20954">
        <w:rPr>
          <w:bCs/>
        </w:rPr>
        <w:t>zoning</w:t>
      </w:r>
      <w:r>
        <w:rPr>
          <w:bCs/>
        </w:rPr>
        <w:t xml:space="preserve"> district.  </w:t>
      </w:r>
      <w:r>
        <w:rPr>
          <w:bCs/>
        </w:rPr>
        <w:lastRenderedPageBreak/>
        <w:t xml:space="preserve">The development will be installing curb, gutter, </w:t>
      </w:r>
      <w:proofErr w:type="gramStart"/>
      <w:r>
        <w:rPr>
          <w:bCs/>
        </w:rPr>
        <w:t>sidewalk</w:t>
      </w:r>
      <w:proofErr w:type="gramEnd"/>
      <w:r>
        <w:rPr>
          <w:bCs/>
        </w:rPr>
        <w:t xml:space="preserve"> and </w:t>
      </w:r>
      <w:r w:rsidR="00C20954">
        <w:rPr>
          <w:bCs/>
        </w:rPr>
        <w:t>completing</w:t>
      </w:r>
      <w:r>
        <w:rPr>
          <w:bCs/>
        </w:rPr>
        <w:t xml:space="preserve"> the </w:t>
      </w:r>
      <w:r w:rsidR="00C20954">
        <w:rPr>
          <w:bCs/>
        </w:rPr>
        <w:t>remnant</w:t>
      </w:r>
      <w:r>
        <w:rPr>
          <w:bCs/>
        </w:rPr>
        <w:t xml:space="preserve"> asphalt on 600 North, thus completing the right-of-way in this section of road.  Improvements along Broadway are already</w:t>
      </w:r>
      <w:r w:rsidR="00C20954">
        <w:rPr>
          <w:bCs/>
        </w:rPr>
        <w:t xml:space="preserve"> </w:t>
      </w:r>
      <w:r>
        <w:rPr>
          <w:bCs/>
        </w:rPr>
        <w:t xml:space="preserve">in place.  Staff has inquired with the </w:t>
      </w:r>
      <w:r w:rsidR="00C20954">
        <w:rPr>
          <w:bCs/>
        </w:rPr>
        <w:t>applicant</w:t>
      </w:r>
      <w:r>
        <w:rPr>
          <w:bCs/>
        </w:rPr>
        <w:t xml:space="preserve"> for the intention of the detached accessory structure currently located on the eastern end of the </w:t>
      </w:r>
      <w:r w:rsidR="00C20954">
        <w:rPr>
          <w:bCs/>
        </w:rPr>
        <w:t>property</w:t>
      </w:r>
      <w:r>
        <w:rPr>
          <w:bCs/>
        </w:rPr>
        <w:t xml:space="preserve">.  The </w:t>
      </w:r>
      <w:r w:rsidR="00C20954">
        <w:rPr>
          <w:bCs/>
        </w:rPr>
        <w:t>structures need</w:t>
      </w:r>
      <w:r>
        <w:rPr>
          <w:bCs/>
        </w:rPr>
        <w:t xml:space="preserve"> to be accessory to a main </w:t>
      </w:r>
      <w:r w:rsidR="00C20954">
        <w:rPr>
          <w:bCs/>
        </w:rPr>
        <w:t>building</w:t>
      </w:r>
      <w:r>
        <w:rPr>
          <w:bCs/>
        </w:rPr>
        <w:t>.  The app</w:t>
      </w:r>
      <w:r w:rsidR="00C20954">
        <w:rPr>
          <w:bCs/>
        </w:rPr>
        <w:t>lic</w:t>
      </w:r>
      <w:r>
        <w:rPr>
          <w:bCs/>
        </w:rPr>
        <w:t xml:space="preserve">ant stated the intent </w:t>
      </w:r>
      <w:proofErr w:type="gramStart"/>
      <w:r>
        <w:rPr>
          <w:bCs/>
        </w:rPr>
        <w:t>will</w:t>
      </w:r>
      <w:proofErr w:type="gramEnd"/>
      <w:r>
        <w:rPr>
          <w:bCs/>
        </w:rPr>
        <w:t xml:space="preserve"> </w:t>
      </w:r>
      <w:r w:rsidR="00691CE2">
        <w:rPr>
          <w:bCs/>
        </w:rPr>
        <w:t xml:space="preserve">be to keep the structures and make them accessory to the future home that </w:t>
      </w:r>
      <w:r w:rsidR="00C20954">
        <w:rPr>
          <w:bCs/>
        </w:rPr>
        <w:t>will</w:t>
      </w:r>
      <w:r w:rsidR="00691CE2">
        <w:rPr>
          <w:bCs/>
        </w:rPr>
        <w:t xml:space="preserve"> be </w:t>
      </w:r>
      <w:r w:rsidR="00C20954">
        <w:rPr>
          <w:bCs/>
        </w:rPr>
        <w:t>built</w:t>
      </w:r>
      <w:r w:rsidR="00691CE2">
        <w:rPr>
          <w:bCs/>
        </w:rPr>
        <w:t xml:space="preserve"> on that lot, bringing them into conformance with City </w:t>
      </w:r>
      <w:r w:rsidR="00C20954">
        <w:rPr>
          <w:bCs/>
        </w:rPr>
        <w:t>C</w:t>
      </w:r>
      <w:r w:rsidR="00691CE2">
        <w:rPr>
          <w:bCs/>
        </w:rPr>
        <w:t xml:space="preserve">ode.  The lot is quite large and staff has confirmed that a home </w:t>
      </w:r>
      <w:proofErr w:type="gramStart"/>
      <w:r w:rsidR="00691CE2">
        <w:rPr>
          <w:bCs/>
        </w:rPr>
        <w:t>can be constructed</w:t>
      </w:r>
      <w:proofErr w:type="gramEnd"/>
      <w:r w:rsidR="00691CE2">
        <w:rPr>
          <w:bCs/>
        </w:rPr>
        <w:t xml:space="preserve"> on the lot and still meet necessary building separation </w:t>
      </w:r>
      <w:r w:rsidR="00C20954">
        <w:rPr>
          <w:bCs/>
        </w:rPr>
        <w:t>from</w:t>
      </w:r>
      <w:r w:rsidR="00691CE2">
        <w:rPr>
          <w:bCs/>
        </w:rPr>
        <w:t xml:space="preserve"> </w:t>
      </w:r>
      <w:r w:rsidR="00C20954">
        <w:rPr>
          <w:bCs/>
        </w:rPr>
        <w:t>t</w:t>
      </w:r>
      <w:r w:rsidR="00691CE2">
        <w:rPr>
          <w:bCs/>
        </w:rPr>
        <w:t xml:space="preserve">hose structures.  The lot will still need to maintain lot coverage requirements approving the existing structures.  Staff is confident </w:t>
      </w:r>
      <w:r w:rsidR="00C20954">
        <w:rPr>
          <w:bCs/>
        </w:rPr>
        <w:t>that</w:t>
      </w:r>
      <w:r w:rsidR="00691CE2">
        <w:rPr>
          <w:bCs/>
        </w:rPr>
        <w:t xml:space="preserve"> the subdivision meets or exceeds all requirements for subdivision development as required </w:t>
      </w:r>
      <w:r w:rsidR="00C20954">
        <w:rPr>
          <w:bCs/>
        </w:rPr>
        <w:t>by</w:t>
      </w:r>
      <w:r w:rsidR="00691CE2">
        <w:rPr>
          <w:bCs/>
        </w:rPr>
        <w:t xml:space="preserve"> </w:t>
      </w:r>
      <w:r w:rsidR="00C20954">
        <w:rPr>
          <w:bCs/>
        </w:rPr>
        <w:t>the</w:t>
      </w:r>
      <w:r w:rsidR="00691CE2">
        <w:rPr>
          <w:bCs/>
        </w:rPr>
        <w:t xml:space="preserve"> Tooele City Code.  Staff is </w:t>
      </w:r>
      <w:r w:rsidR="00C20954">
        <w:rPr>
          <w:bCs/>
        </w:rPr>
        <w:t>recommending</w:t>
      </w:r>
      <w:r w:rsidR="00691CE2">
        <w:rPr>
          <w:bCs/>
        </w:rPr>
        <w:t xml:space="preserve"> </w:t>
      </w:r>
      <w:r w:rsidR="00C20954">
        <w:rPr>
          <w:bCs/>
        </w:rPr>
        <w:t>approval</w:t>
      </w:r>
      <w:r w:rsidR="00691CE2">
        <w:rPr>
          <w:bCs/>
        </w:rPr>
        <w:t xml:space="preserve"> with the basic conditions listed in</w:t>
      </w:r>
      <w:r w:rsidR="00C20954">
        <w:rPr>
          <w:bCs/>
        </w:rPr>
        <w:t xml:space="preserve"> the</w:t>
      </w:r>
      <w:r w:rsidR="00691CE2">
        <w:rPr>
          <w:bCs/>
        </w:rPr>
        <w:t xml:space="preserve"> Staff Report.  </w:t>
      </w:r>
    </w:p>
    <w:p w14:paraId="23BAE1F2" w14:textId="537AC087" w:rsidR="00691CE2" w:rsidRDefault="00691CE2" w:rsidP="00244A9A">
      <w:pPr>
        <w:pStyle w:val="ListParagraph"/>
        <w:rPr>
          <w:bCs/>
        </w:rPr>
      </w:pPr>
    </w:p>
    <w:p w14:paraId="2738DD0D" w14:textId="51541B95" w:rsidR="00691CE2" w:rsidRDefault="00691CE2" w:rsidP="00244A9A">
      <w:pPr>
        <w:pStyle w:val="ListParagraph"/>
        <w:rPr>
          <w:bCs/>
        </w:rPr>
      </w:pPr>
      <w:r>
        <w:rPr>
          <w:bCs/>
        </w:rPr>
        <w:t xml:space="preserve">Chairman Hamilton asked the </w:t>
      </w:r>
      <w:r w:rsidR="00C20954">
        <w:rPr>
          <w:bCs/>
        </w:rPr>
        <w:t>Commission</w:t>
      </w:r>
      <w:r>
        <w:rPr>
          <w:bCs/>
        </w:rPr>
        <w:t xml:space="preserve"> if there were any </w:t>
      </w:r>
      <w:r w:rsidR="00C20954">
        <w:rPr>
          <w:bCs/>
        </w:rPr>
        <w:t>comments</w:t>
      </w:r>
      <w:r>
        <w:rPr>
          <w:bCs/>
        </w:rPr>
        <w:t xml:space="preserve"> or </w:t>
      </w:r>
      <w:r w:rsidR="00C20954">
        <w:rPr>
          <w:bCs/>
        </w:rPr>
        <w:t>concerns</w:t>
      </w:r>
      <w:r>
        <w:rPr>
          <w:bCs/>
        </w:rPr>
        <w:t xml:space="preserve">, there were none.  </w:t>
      </w:r>
    </w:p>
    <w:p w14:paraId="21186F78" w14:textId="77777777" w:rsidR="00691CE2" w:rsidRDefault="00691CE2" w:rsidP="00244A9A">
      <w:pPr>
        <w:pStyle w:val="ListParagraph"/>
        <w:rPr>
          <w:bCs/>
        </w:rPr>
      </w:pPr>
    </w:p>
    <w:p w14:paraId="16A54DDE" w14:textId="06ED05F8" w:rsidR="00C660E7" w:rsidRDefault="00244A9A" w:rsidP="00C660E7">
      <w:pPr>
        <w:pStyle w:val="ListParagraph"/>
      </w:pPr>
      <w:r w:rsidRPr="005B7EFE">
        <w:rPr>
          <w:b/>
          <w:bCs/>
        </w:rPr>
        <w:t xml:space="preserve">Commissioner </w:t>
      </w:r>
      <w:r w:rsidR="00691CE2">
        <w:rPr>
          <w:b/>
          <w:bCs/>
        </w:rPr>
        <w:t>Robinson</w:t>
      </w:r>
      <w:r w:rsidRPr="005B7EFE">
        <w:rPr>
          <w:b/>
          <w:bCs/>
        </w:rPr>
        <w:t xml:space="preserve"> motioned t</w:t>
      </w:r>
      <w:r>
        <w:rPr>
          <w:b/>
          <w:bCs/>
        </w:rPr>
        <w:t xml:space="preserve">o </w:t>
      </w:r>
      <w:r w:rsidR="002242DF">
        <w:rPr>
          <w:b/>
          <w:bCs/>
        </w:rPr>
        <w:t xml:space="preserve">forward a positive recommendation to the City Council for the Jett Minor Subdivision Request by Houston Jones, </w:t>
      </w:r>
      <w:proofErr w:type="gramStart"/>
      <w:r w:rsidR="002242DF">
        <w:rPr>
          <w:b/>
          <w:bCs/>
        </w:rPr>
        <w:t>for the purpose of</w:t>
      </w:r>
      <w:proofErr w:type="gramEnd"/>
      <w:r w:rsidR="002242DF">
        <w:rPr>
          <w:b/>
          <w:bCs/>
        </w:rPr>
        <w:t xml:space="preserve"> creating four single-family residential lots, application P20-153, based on the findings and subject to the conditions listed </w:t>
      </w:r>
      <w:r w:rsidR="00C20954">
        <w:rPr>
          <w:b/>
          <w:bCs/>
        </w:rPr>
        <w:t>in the</w:t>
      </w:r>
      <w:r w:rsidR="002242DF">
        <w:rPr>
          <w:b/>
          <w:bCs/>
        </w:rPr>
        <w:t xml:space="preserve"> Staff Report dated July </w:t>
      </w:r>
      <w:r w:rsidR="00691CE2">
        <w:rPr>
          <w:b/>
          <w:bCs/>
        </w:rPr>
        <w:t>1</w:t>
      </w:r>
      <w:r w:rsidR="002242DF">
        <w:rPr>
          <w:b/>
          <w:bCs/>
        </w:rPr>
        <w:t xml:space="preserve">5, 2020.  </w:t>
      </w:r>
      <w:r>
        <w:t xml:space="preserve">Commissioner </w:t>
      </w:r>
      <w:r w:rsidR="00691CE2">
        <w:t>Beva</w:t>
      </w:r>
      <w:r>
        <w:t>n seconded the motion</w:t>
      </w:r>
      <w:r>
        <w:rPr>
          <w:bCs/>
        </w:rPr>
        <w:t xml:space="preserve">.  </w:t>
      </w:r>
      <w:r w:rsidR="00C660E7">
        <w:t xml:space="preserve">The </w:t>
      </w:r>
      <w:r w:rsidR="00C660E7" w:rsidRPr="00893EB9">
        <w:t>vote as follows: Commissioner</w:t>
      </w:r>
      <w:r w:rsidR="00C660E7">
        <w:t xml:space="preserve"> McCall</w:t>
      </w:r>
      <w:r w:rsidR="00C660E7" w:rsidRPr="00893EB9">
        <w:t xml:space="preserve">, “Aye,” </w:t>
      </w:r>
      <w:r w:rsidR="00C660E7">
        <w:t xml:space="preserve">Commissioner Sloan, “Aye,” Commissioner Thomas, “Aye,” </w:t>
      </w:r>
      <w:r w:rsidR="00C660E7" w:rsidRPr="00893EB9">
        <w:t xml:space="preserve">Commissioner </w:t>
      </w:r>
      <w:r w:rsidR="00C660E7">
        <w:t>Hammer</w:t>
      </w:r>
      <w:r w:rsidR="00C660E7" w:rsidRPr="00893EB9">
        <w:t>, “</w:t>
      </w:r>
      <w:r w:rsidR="00C660E7">
        <w:t>Aye</w:t>
      </w:r>
      <w:r w:rsidR="00C660E7" w:rsidRPr="00893EB9">
        <w:t>,”</w:t>
      </w:r>
      <w:r w:rsidR="00C660E7">
        <w:t xml:space="preserve"> Commissioner Bevan, “Aye,” Commissioner Robinson, “Aye,” </w:t>
      </w:r>
      <w:r w:rsidR="00C660E7" w:rsidRPr="00893EB9">
        <w:t xml:space="preserve">Chairman </w:t>
      </w:r>
      <w:r w:rsidR="00C660E7">
        <w:t>Hamilton</w:t>
      </w:r>
      <w:r w:rsidR="00C660E7" w:rsidRPr="00893EB9">
        <w:t>, “</w:t>
      </w:r>
      <w:r w:rsidR="00C660E7">
        <w:t>Aye</w:t>
      </w:r>
      <w:r w:rsidR="00C660E7" w:rsidRPr="00893EB9">
        <w:t xml:space="preserve">.”  The motion </w:t>
      </w:r>
      <w:r w:rsidR="00C660E7">
        <w:t>passes.</w:t>
      </w:r>
    </w:p>
    <w:p w14:paraId="39E9C9CE" w14:textId="5EA8EBBA" w:rsidR="00244A9A" w:rsidRPr="00244A9A" w:rsidRDefault="00244A9A" w:rsidP="00244A9A">
      <w:pPr>
        <w:pStyle w:val="ListParagraph"/>
        <w:rPr>
          <w:bCs/>
        </w:rPr>
      </w:pPr>
    </w:p>
    <w:p w14:paraId="7B7804CE" w14:textId="34F59CFA" w:rsidR="00244A9A" w:rsidRDefault="00244A9A" w:rsidP="00B503F5">
      <w:pPr>
        <w:pStyle w:val="ListParagraph"/>
        <w:numPr>
          <w:ilvl w:val="0"/>
          <w:numId w:val="1"/>
        </w:numPr>
        <w:rPr>
          <w:b/>
          <w:u w:val="thick"/>
        </w:rPr>
      </w:pPr>
      <w:r>
        <w:rPr>
          <w:b/>
          <w:u w:val="thick"/>
        </w:rPr>
        <w:t xml:space="preserve">Recommendation on a Preliminary Plan Subdivision request for Hunter’s Meadow Phase 2 Subdivision by Flyway Holding located at approximately 690 West 700 South in the R1-7 </w:t>
      </w:r>
      <w:proofErr w:type="spellStart"/>
      <w:r>
        <w:rPr>
          <w:b/>
          <w:u w:val="thick"/>
        </w:rPr>
        <w:t>Residentials</w:t>
      </w:r>
      <w:proofErr w:type="spellEnd"/>
      <w:r>
        <w:rPr>
          <w:b/>
          <w:u w:val="thick"/>
        </w:rPr>
        <w:t xml:space="preserve"> Zoning District on 1.99 acres.  </w:t>
      </w:r>
    </w:p>
    <w:p w14:paraId="3E6552B1" w14:textId="769B8CB5" w:rsidR="00244A9A" w:rsidRDefault="00244A9A" w:rsidP="00244A9A">
      <w:pPr>
        <w:pStyle w:val="ListParagraph"/>
        <w:rPr>
          <w:bCs/>
        </w:rPr>
      </w:pPr>
      <w:r>
        <w:rPr>
          <w:bCs/>
        </w:rPr>
        <w:t>Presented by Andrew Aagard</w:t>
      </w:r>
    </w:p>
    <w:p w14:paraId="4871F177" w14:textId="295E637C" w:rsidR="00244A9A" w:rsidRDefault="00244A9A" w:rsidP="00244A9A">
      <w:pPr>
        <w:pStyle w:val="ListParagraph"/>
        <w:rPr>
          <w:bCs/>
        </w:rPr>
      </w:pPr>
    </w:p>
    <w:p w14:paraId="251B56C1" w14:textId="510C7D2F" w:rsidR="00691CE2" w:rsidRDefault="00691CE2" w:rsidP="00244A9A">
      <w:pPr>
        <w:pStyle w:val="ListParagraph"/>
        <w:rPr>
          <w:bCs/>
        </w:rPr>
      </w:pPr>
      <w:r>
        <w:rPr>
          <w:bCs/>
        </w:rPr>
        <w:t xml:space="preserve">Mr. Aagard stated this </w:t>
      </w:r>
      <w:proofErr w:type="gramStart"/>
      <w:r>
        <w:rPr>
          <w:bCs/>
        </w:rPr>
        <w:t>eight lot</w:t>
      </w:r>
      <w:proofErr w:type="gramEnd"/>
      <w:r>
        <w:rPr>
          <w:bCs/>
        </w:rPr>
        <w:t xml:space="preserve"> </w:t>
      </w:r>
      <w:r w:rsidR="00C20954">
        <w:rPr>
          <w:bCs/>
        </w:rPr>
        <w:t>subdivision</w:t>
      </w:r>
      <w:r>
        <w:rPr>
          <w:bCs/>
        </w:rPr>
        <w:t xml:space="preserve"> is proposed to a two acre parcel located west of Coleman Street and north of 700 South.  The property to the north and west </w:t>
      </w:r>
      <w:proofErr w:type="gramStart"/>
      <w:r>
        <w:rPr>
          <w:bCs/>
        </w:rPr>
        <w:t>are currently being developed</w:t>
      </w:r>
      <w:proofErr w:type="gramEnd"/>
      <w:r>
        <w:rPr>
          <w:bCs/>
        </w:rPr>
        <w:t xml:space="preserve"> as Hunter Meadows </w:t>
      </w:r>
      <w:r w:rsidR="00C20954">
        <w:rPr>
          <w:bCs/>
        </w:rPr>
        <w:t>Phase</w:t>
      </w:r>
      <w:r>
        <w:rPr>
          <w:bCs/>
        </w:rPr>
        <w:t xml:space="preserve"> 1 </w:t>
      </w:r>
      <w:r w:rsidR="00C20954">
        <w:rPr>
          <w:bCs/>
        </w:rPr>
        <w:t>Subdivision</w:t>
      </w:r>
      <w:r>
        <w:rPr>
          <w:bCs/>
        </w:rPr>
        <w:t xml:space="preserve">.  The </w:t>
      </w:r>
      <w:r w:rsidR="00C20954">
        <w:rPr>
          <w:bCs/>
        </w:rPr>
        <w:t>property</w:t>
      </w:r>
      <w:r>
        <w:rPr>
          <w:bCs/>
        </w:rPr>
        <w:t xml:space="preserve"> is zone R</w:t>
      </w:r>
      <w:r w:rsidR="00C20954">
        <w:rPr>
          <w:bCs/>
        </w:rPr>
        <w:t>1</w:t>
      </w:r>
      <w:r>
        <w:rPr>
          <w:bCs/>
        </w:rPr>
        <w:t>-7 Residential,</w:t>
      </w:r>
      <w:r w:rsidR="00C20954">
        <w:rPr>
          <w:bCs/>
        </w:rPr>
        <w:t xml:space="preserve"> </w:t>
      </w:r>
      <w:r>
        <w:rPr>
          <w:bCs/>
        </w:rPr>
        <w:t xml:space="preserve">as are all of the </w:t>
      </w:r>
      <w:r w:rsidR="00C20954">
        <w:rPr>
          <w:bCs/>
        </w:rPr>
        <w:t>properties</w:t>
      </w:r>
      <w:r>
        <w:rPr>
          <w:bCs/>
        </w:rPr>
        <w:t xml:space="preserve"> to the west, north and east.  To the </w:t>
      </w:r>
      <w:proofErr w:type="gramStart"/>
      <w:r w:rsidR="00C20954">
        <w:rPr>
          <w:bCs/>
        </w:rPr>
        <w:t>s</w:t>
      </w:r>
      <w:r>
        <w:rPr>
          <w:bCs/>
        </w:rPr>
        <w:t>outh</w:t>
      </w:r>
      <w:proofErr w:type="gramEnd"/>
      <w:r>
        <w:rPr>
          <w:bCs/>
        </w:rPr>
        <w:t xml:space="preserve"> there are some MR-8 Multi-Family although it is </w:t>
      </w:r>
      <w:r w:rsidR="00C20954">
        <w:rPr>
          <w:bCs/>
        </w:rPr>
        <w:t>primarily</w:t>
      </w:r>
      <w:r>
        <w:rPr>
          <w:bCs/>
        </w:rPr>
        <w:t xml:space="preserve"> utilized as single family residential.  The subdivision proposes to split the existing parcel into eight 8,000 square foot </w:t>
      </w:r>
      <w:proofErr w:type="gramStart"/>
      <w:r>
        <w:rPr>
          <w:bCs/>
        </w:rPr>
        <w:t>single family</w:t>
      </w:r>
      <w:proofErr w:type="gramEnd"/>
      <w:r>
        <w:rPr>
          <w:bCs/>
        </w:rPr>
        <w:t xml:space="preserve"> residential lots.  All lots will front onto and access 700 South.  Each lot within the </w:t>
      </w:r>
      <w:r w:rsidR="00C20954">
        <w:rPr>
          <w:bCs/>
        </w:rPr>
        <w:t>subdivision</w:t>
      </w:r>
      <w:r>
        <w:rPr>
          <w:bCs/>
        </w:rPr>
        <w:t xml:space="preserve"> meets or exceeds subdivision development requirements as required by the R1-7 </w:t>
      </w:r>
      <w:r w:rsidR="00C20954">
        <w:rPr>
          <w:bCs/>
        </w:rPr>
        <w:t>Residential</w:t>
      </w:r>
      <w:r>
        <w:rPr>
          <w:bCs/>
        </w:rPr>
        <w:t xml:space="preserve"> zoning district. The development will be installing all frontage requirements including curb, gutter, sidewalk, and remaining asphalt to complete the right-of-way section on the entire length of the </w:t>
      </w:r>
      <w:r w:rsidR="00C20954">
        <w:rPr>
          <w:bCs/>
        </w:rPr>
        <w:t>proposed</w:t>
      </w:r>
      <w:r>
        <w:rPr>
          <w:bCs/>
        </w:rPr>
        <w:t xml:space="preserve"> subdivision.  </w:t>
      </w:r>
      <w:r w:rsidR="00C20954">
        <w:rPr>
          <w:bCs/>
        </w:rPr>
        <w:t>Staff</w:t>
      </w:r>
      <w:r>
        <w:rPr>
          <w:bCs/>
        </w:rPr>
        <w:t xml:space="preserve"> has reviewed the proposed subdivision and it does meet or </w:t>
      </w:r>
      <w:r w:rsidR="00C20954">
        <w:rPr>
          <w:bCs/>
        </w:rPr>
        <w:t>exceed</w:t>
      </w:r>
      <w:r>
        <w:rPr>
          <w:bCs/>
        </w:rPr>
        <w:t xml:space="preserve"> all </w:t>
      </w:r>
      <w:r w:rsidR="00C20954">
        <w:rPr>
          <w:bCs/>
        </w:rPr>
        <w:t>requirements</w:t>
      </w:r>
      <w:r>
        <w:rPr>
          <w:bCs/>
        </w:rPr>
        <w:t xml:space="preserve"> for subdivision development as required by </w:t>
      </w:r>
      <w:r w:rsidR="00C20954">
        <w:rPr>
          <w:bCs/>
        </w:rPr>
        <w:t>Tooele</w:t>
      </w:r>
      <w:r>
        <w:rPr>
          <w:bCs/>
        </w:rPr>
        <w:t xml:space="preserve"> City subdivision and development </w:t>
      </w:r>
      <w:r w:rsidR="00C20954">
        <w:rPr>
          <w:bCs/>
        </w:rPr>
        <w:t>ordinances</w:t>
      </w:r>
      <w:r>
        <w:rPr>
          <w:bCs/>
        </w:rPr>
        <w:t xml:space="preserve">.  Staff is </w:t>
      </w:r>
      <w:r w:rsidR="00C20954">
        <w:rPr>
          <w:bCs/>
        </w:rPr>
        <w:t>recommending</w:t>
      </w:r>
      <w:r>
        <w:rPr>
          <w:bCs/>
        </w:rPr>
        <w:t xml:space="preserve"> approval with the basic conditions listed in the </w:t>
      </w:r>
      <w:r w:rsidR="00C20954">
        <w:rPr>
          <w:bCs/>
        </w:rPr>
        <w:t>S</w:t>
      </w:r>
      <w:r>
        <w:rPr>
          <w:bCs/>
        </w:rPr>
        <w:t xml:space="preserve">taff Report.  </w:t>
      </w:r>
    </w:p>
    <w:p w14:paraId="12C10923" w14:textId="12884248" w:rsidR="00C93954" w:rsidRDefault="00C93954" w:rsidP="00244A9A">
      <w:pPr>
        <w:pStyle w:val="ListParagraph"/>
        <w:rPr>
          <w:bCs/>
        </w:rPr>
      </w:pPr>
    </w:p>
    <w:p w14:paraId="10639156" w14:textId="768237F0" w:rsidR="00C93954" w:rsidRDefault="00C93954" w:rsidP="00244A9A">
      <w:pPr>
        <w:pStyle w:val="ListParagraph"/>
        <w:rPr>
          <w:bCs/>
        </w:rPr>
      </w:pPr>
      <w:r>
        <w:rPr>
          <w:bCs/>
        </w:rPr>
        <w:t xml:space="preserve">Chairman </w:t>
      </w:r>
      <w:r w:rsidR="00C20954">
        <w:rPr>
          <w:bCs/>
        </w:rPr>
        <w:t>Hamilton</w:t>
      </w:r>
      <w:r>
        <w:rPr>
          <w:bCs/>
        </w:rPr>
        <w:t xml:space="preserve"> asked the </w:t>
      </w:r>
      <w:r w:rsidR="00C20954">
        <w:rPr>
          <w:bCs/>
        </w:rPr>
        <w:t>Commission</w:t>
      </w:r>
      <w:r>
        <w:rPr>
          <w:bCs/>
        </w:rPr>
        <w:t xml:space="preserve"> if there were any </w:t>
      </w:r>
      <w:r w:rsidR="00C20954">
        <w:rPr>
          <w:bCs/>
        </w:rPr>
        <w:t>comments</w:t>
      </w:r>
      <w:r>
        <w:rPr>
          <w:bCs/>
        </w:rPr>
        <w:t xml:space="preserve">, or questions, there were none.  </w:t>
      </w:r>
    </w:p>
    <w:p w14:paraId="62375B10" w14:textId="77777777" w:rsidR="00691CE2" w:rsidRPr="00244A9A" w:rsidRDefault="00691CE2" w:rsidP="00244A9A">
      <w:pPr>
        <w:pStyle w:val="ListParagraph"/>
        <w:rPr>
          <w:bCs/>
        </w:rPr>
      </w:pPr>
    </w:p>
    <w:p w14:paraId="38087742" w14:textId="7C30B85A" w:rsidR="00C660E7" w:rsidRDefault="00244A9A" w:rsidP="00C660E7">
      <w:pPr>
        <w:pStyle w:val="ListParagraph"/>
      </w:pPr>
      <w:r w:rsidRPr="005B7EFE">
        <w:rPr>
          <w:b/>
          <w:bCs/>
        </w:rPr>
        <w:lastRenderedPageBreak/>
        <w:t xml:space="preserve">Commissioner </w:t>
      </w:r>
      <w:r w:rsidR="00C93954">
        <w:rPr>
          <w:b/>
          <w:bCs/>
        </w:rPr>
        <w:t>Bevan</w:t>
      </w:r>
      <w:r w:rsidRPr="005B7EFE">
        <w:rPr>
          <w:b/>
          <w:bCs/>
        </w:rPr>
        <w:t xml:space="preserve"> motioned t</w:t>
      </w:r>
      <w:r>
        <w:rPr>
          <w:b/>
          <w:bCs/>
        </w:rPr>
        <w:t xml:space="preserve">o </w:t>
      </w:r>
      <w:r w:rsidR="002242DF">
        <w:rPr>
          <w:b/>
          <w:bCs/>
        </w:rPr>
        <w:t>forward a positive recommendation to the City Council for the Hunter’s Meadow Phase 2 Subdivision Preliminary Plan Request by Larry Jacobson, representing Flyway Holding for the purpose of creating 8 single- family residential lots, application number P20-373, based on the findings and subject to the conditions listed in the Staff Report dated July 14, 2020</w:t>
      </w:r>
      <w:r>
        <w:t xml:space="preserve">.  Commissioner </w:t>
      </w:r>
      <w:r w:rsidR="00C93954">
        <w:t>McCall</w:t>
      </w:r>
      <w:r>
        <w:t xml:space="preserve"> seconded the motion</w:t>
      </w:r>
      <w:r>
        <w:rPr>
          <w:bCs/>
        </w:rPr>
        <w:t xml:space="preserve">.  </w:t>
      </w:r>
      <w:r w:rsidR="00C660E7">
        <w:t xml:space="preserve">The </w:t>
      </w:r>
      <w:r w:rsidR="00C660E7" w:rsidRPr="00893EB9">
        <w:t>vote as follows: Commissioner</w:t>
      </w:r>
      <w:r w:rsidR="00C660E7">
        <w:t xml:space="preserve"> McCall</w:t>
      </w:r>
      <w:r w:rsidR="00C660E7" w:rsidRPr="00893EB9">
        <w:t xml:space="preserve">, “Aye,” </w:t>
      </w:r>
      <w:r w:rsidR="00C660E7">
        <w:t xml:space="preserve">Commissioner Sloan, “Aye,” Commissioner Thomas, “Aye,” </w:t>
      </w:r>
      <w:r w:rsidR="00C660E7" w:rsidRPr="00893EB9">
        <w:t xml:space="preserve">Commissioner </w:t>
      </w:r>
      <w:r w:rsidR="00C660E7">
        <w:t>Hammer</w:t>
      </w:r>
      <w:r w:rsidR="00C660E7" w:rsidRPr="00893EB9">
        <w:t>, “</w:t>
      </w:r>
      <w:r w:rsidR="00C660E7">
        <w:t>Aye</w:t>
      </w:r>
      <w:r w:rsidR="00C660E7" w:rsidRPr="00893EB9">
        <w:t>,”</w:t>
      </w:r>
      <w:r w:rsidR="00C660E7">
        <w:t xml:space="preserve"> Commissioner Bevan, “Aye,” Commissioner Robinson, “Aye,” </w:t>
      </w:r>
      <w:r w:rsidR="00C660E7" w:rsidRPr="00893EB9">
        <w:t xml:space="preserve">Chairman </w:t>
      </w:r>
      <w:r w:rsidR="00C660E7">
        <w:t>Hamilton</w:t>
      </w:r>
      <w:r w:rsidR="00C660E7" w:rsidRPr="00893EB9">
        <w:t>, “</w:t>
      </w:r>
      <w:r w:rsidR="00C660E7">
        <w:t>Aye</w:t>
      </w:r>
      <w:r w:rsidR="00C660E7" w:rsidRPr="00893EB9">
        <w:t xml:space="preserve">.”  The motion </w:t>
      </w:r>
      <w:r w:rsidR="00C660E7">
        <w:t>passes.</w:t>
      </w:r>
    </w:p>
    <w:p w14:paraId="4D93E92D" w14:textId="37D3DE71" w:rsidR="00244A9A" w:rsidRDefault="00244A9A" w:rsidP="00244A9A">
      <w:pPr>
        <w:pStyle w:val="ListParagraph"/>
        <w:rPr>
          <w:b/>
          <w:u w:val="thick"/>
        </w:rPr>
      </w:pPr>
    </w:p>
    <w:p w14:paraId="0C37FB35" w14:textId="67668221" w:rsidR="00244A9A" w:rsidRDefault="00244A9A" w:rsidP="00B503F5">
      <w:pPr>
        <w:pStyle w:val="ListParagraph"/>
        <w:numPr>
          <w:ilvl w:val="0"/>
          <w:numId w:val="1"/>
        </w:numPr>
        <w:rPr>
          <w:b/>
          <w:u w:val="thick"/>
        </w:rPr>
      </w:pPr>
      <w:r>
        <w:rPr>
          <w:b/>
          <w:u w:val="thick"/>
        </w:rPr>
        <w:t xml:space="preserve">Recommendation on a Preliminary Plan Subdivision request for </w:t>
      </w:r>
      <w:proofErr w:type="spellStart"/>
      <w:r>
        <w:rPr>
          <w:b/>
          <w:u w:val="thick"/>
        </w:rPr>
        <w:t>Drumore</w:t>
      </w:r>
      <w:proofErr w:type="spellEnd"/>
      <w:r>
        <w:rPr>
          <w:b/>
          <w:u w:val="thick"/>
        </w:rPr>
        <w:t xml:space="preserve"> at Overlake Phase 1 Subdivision by Hamlet Development Corp., located at approximately 1600 North Aaron Drive in the R1-7 Residential Zoning District on 10.9</w:t>
      </w:r>
      <w:r w:rsidR="00C20954">
        <w:rPr>
          <w:b/>
          <w:u w:val="thick"/>
        </w:rPr>
        <w:t>2</w:t>
      </w:r>
      <w:r>
        <w:rPr>
          <w:b/>
          <w:u w:val="thick"/>
        </w:rPr>
        <w:t xml:space="preserve"> acres.  </w:t>
      </w:r>
    </w:p>
    <w:p w14:paraId="24B5BF39" w14:textId="59864878" w:rsidR="00244A9A" w:rsidRDefault="00244A9A" w:rsidP="00244A9A">
      <w:pPr>
        <w:pStyle w:val="ListParagraph"/>
        <w:rPr>
          <w:bCs/>
        </w:rPr>
      </w:pPr>
      <w:r>
        <w:rPr>
          <w:bCs/>
        </w:rPr>
        <w:t>Presented by Andrew Aagard</w:t>
      </w:r>
    </w:p>
    <w:p w14:paraId="0F9704B4" w14:textId="741D429D" w:rsidR="00244A9A" w:rsidRDefault="00244A9A" w:rsidP="00244A9A">
      <w:pPr>
        <w:pStyle w:val="ListParagraph"/>
        <w:rPr>
          <w:bCs/>
        </w:rPr>
      </w:pPr>
    </w:p>
    <w:p w14:paraId="21916CDC" w14:textId="4E8B5F2D" w:rsidR="00C93954" w:rsidRDefault="00C93954" w:rsidP="00244A9A">
      <w:pPr>
        <w:pStyle w:val="ListParagraph"/>
        <w:rPr>
          <w:bCs/>
        </w:rPr>
      </w:pPr>
      <w:r>
        <w:rPr>
          <w:bCs/>
        </w:rPr>
        <w:t xml:space="preserve">Mr. Aagard stated the preliminary plan proposes to subdivide ten acres sandwiched between Aaron Drive, Berra </w:t>
      </w:r>
      <w:r w:rsidR="00C20954">
        <w:rPr>
          <w:bCs/>
        </w:rPr>
        <w:t>Boulevard</w:t>
      </w:r>
      <w:r>
        <w:rPr>
          <w:bCs/>
        </w:rPr>
        <w:t xml:space="preserve">, and the Union Pacific Railroad </w:t>
      </w:r>
      <w:r w:rsidR="00C20954">
        <w:rPr>
          <w:bCs/>
        </w:rPr>
        <w:t>Corridor</w:t>
      </w:r>
      <w:r>
        <w:rPr>
          <w:bCs/>
        </w:rPr>
        <w:t xml:space="preserve">.  The </w:t>
      </w:r>
      <w:r w:rsidR="00C20954">
        <w:rPr>
          <w:bCs/>
        </w:rPr>
        <w:t>property</w:t>
      </w:r>
      <w:r>
        <w:rPr>
          <w:bCs/>
        </w:rPr>
        <w:t xml:space="preserve"> is zone</w:t>
      </w:r>
      <w:r w:rsidR="00C20954">
        <w:rPr>
          <w:bCs/>
        </w:rPr>
        <w:t xml:space="preserve">d </w:t>
      </w:r>
      <w:r>
        <w:rPr>
          <w:bCs/>
        </w:rPr>
        <w:t xml:space="preserve">R1-7 </w:t>
      </w:r>
      <w:r w:rsidR="00C20954">
        <w:rPr>
          <w:bCs/>
        </w:rPr>
        <w:t>Residential</w:t>
      </w:r>
      <w:r>
        <w:rPr>
          <w:bCs/>
        </w:rPr>
        <w:t xml:space="preserve">, as are the </w:t>
      </w:r>
      <w:r w:rsidR="00C20954">
        <w:rPr>
          <w:bCs/>
        </w:rPr>
        <w:t>properties</w:t>
      </w:r>
      <w:r>
        <w:rPr>
          <w:bCs/>
        </w:rPr>
        <w:t xml:space="preserve"> to</w:t>
      </w:r>
      <w:r w:rsidR="00C20954">
        <w:rPr>
          <w:bCs/>
        </w:rPr>
        <w:t xml:space="preserve"> the </w:t>
      </w:r>
      <w:r>
        <w:rPr>
          <w:bCs/>
        </w:rPr>
        <w:t xml:space="preserve">southeast.  </w:t>
      </w:r>
      <w:r w:rsidR="00C20954">
        <w:rPr>
          <w:bCs/>
        </w:rPr>
        <w:t>Properties</w:t>
      </w:r>
      <w:r>
        <w:rPr>
          <w:bCs/>
        </w:rPr>
        <w:t xml:space="preserve"> to the south on the adjacent to the railroad are GC General Commercial and to the north, </w:t>
      </w:r>
      <w:r w:rsidR="00C20954">
        <w:rPr>
          <w:bCs/>
        </w:rPr>
        <w:t>properties</w:t>
      </w:r>
      <w:r>
        <w:rPr>
          <w:bCs/>
        </w:rPr>
        <w:t xml:space="preserve"> are located in the P Overlake zone and </w:t>
      </w:r>
      <w:proofErr w:type="gramStart"/>
      <w:r>
        <w:rPr>
          <w:bCs/>
        </w:rPr>
        <w:t>are utilized</w:t>
      </w:r>
      <w:proofErr w:type="gramEnd"/>
      <w:r>
        <w:rPr>
          <w:bCs/>
        </w:rPr>
        <w:t xml:space="preserve"> largely as single-family and multi-family residential.  The subdivision proposes to subdivide the existing 10.98 parcel into 40 </w:t>
      </w:r>
      <w:proofErr w:type="gramStart"/>
      <w:r>
        <w:rPr>
          <w:bCs/>
        </w:rPr>
        <w:t>single family</w:t>
      </w:r>
      <w:proofErr w:type="gramEnd"/>
      <w:r>
        <w:rPr>
          <w:bCs/>
        </w:rPr>
        <w:t xml:space="preserve"> residential lots ranging in size from 7</w:t>
      </w:r>
      <w:r w:rsidR="00C20954">
        <w:rPr>
          <w:bCs/>
        </w:rPr>
        <w:t>,</w:t>
      </w:r>
      <w:r>
        <w:rPr>
          <w:bCs/>
        </w:rPr>
        <w:t>035 square feet up</w:t>
      </w:r>
      <w:r w:rsidR="00C20954">
        <w:rPr>
          <w:bCs/>
        </w:rPr>
        <w:t xml:space="preserve"> </w:t>
      </w:r>
      <w:r>
        <w:rPr>
          <w:bCs/>
        </w:rPr>
        <w:t xml:space="preserve">to 15,300 square feet.  </w:t>
      </w:r>
      <w:r w:rsidR="00C20954">
        <w:rPr>
          <w:bCs/>
        </w:rPr>
        <w:t>E</w:t>
      </w:r>
      <w:r>
        <w:rPr>
          <w:bCs/>
        </w:rPr>
        <w:t xml:space="preserve">ach lot within the subdivision complies with lot width, lot size, and lot frontages </w:t>
      </w:r>
      <w:r w:rsidR="00C20954">
        <w:rPr>
          <w:bCs/>
        </w:rPr>
        <w:t>requirements</w:t>
      </w:r>
      <w:r>
        <w:rPr>
          <w:bCs/>
        </w:rPr>
        <w:t xml:space="preserve"> of the R1-7 </w:t>
      </w:r>
      <w:r w:rsidR="00C20954">
        <w:rPr>
          <w:bCs/>
        </w:rPr>
        <w:t>Residential</w:t>
      </w:r>
      <w:r>
        <w:rPr>
          <w:bCs/>
        </w:rPr>
        <w:t xml:space="preserve"> </w:t>
      </w:r>
      <w:r w:rsidR="00C20954">
        <w:rPr>
          <w:bCs/>
        </w:rPr>
        <w:t>zoning district</w:t>
      </w:r>
      <w:r>
        <w:rPr>
          <w:bCs/>
        </w:rPr>
        <w:t xml:space="preserve">.  All roads </w:t>
      </w:r>
      <w:r w:rsidR="00C20954">
        <w:rPr>
          <w:bCs/>
        </w:rPr>
        <w:t>within</w:t>
      </w:r>
      <w:r>
        <w:rPr>
          <w:bCs/>
        </w:rPr>
        <w:t xml:space="preserve"> </w:t>
      </w:r>
      <w:r w:rsidR="00C20954">
        <w:rPr>
          <w:bCs/>
        </w:rPr>
        <w:t>t</w:t>
      </w:r>
      <w:r>
        <w:rPr>
          <w:bCs/>
        </w:rPr>
        <w:t xml:space="preserve">he subdivision </w:t>
      </w:r>
      <w:proofErr w:type="gramStart"/>
      <w:r>
        <w:rPr>
          <w:bCs/>
        </w:rPr>
        <w:t>will be dedicated</w:t>
      </w:r>
      <w:proofErr w:type="gramEnd"/>
      <w:r>
        <w:rPr>
          <w:bCs/>
        </w:rPr>
        <w:t xml:space="preserve"> as public streets.  The </w:t>
      </w:r>
      <w:r w:rsidR="00C20954">
        <w:rPr>
          <w:bCs/>
        </w:rPr>
        <w:t>subdivision</w:t>
      </w:r>
      <w:r>
        <w:rPr>
          <w:bCs/>
        </w:rPr>
        <w:t xml:space="preserve"> will also include a 28</w:t>
      </w:r>
      <w:r w:rsidR="00C20954">
        <w:rPr>
          <w:bCs/>
        </w:rPr>
        <w:t>,</w:t>
      </w:r>
      <w:r>
        <w:rPr>
          <w:bCs/>
        </w:rPr>
        <w:t xml:space="preserve">000 square foot </w:t>
      </w:r>
      <w:proofErr w:type="gramStart"/>
      <w:r>
        <w:rPr>
          <w:bCs/>
        </w:rPr>
        <w:t>storm water detention basin</w:t>
      </w:r>
      <w:proofErr w:type="gramEnd"/>
      <w:r>
        <w:rPr>
          <w:bCs/>
        </w:rPr>
        <w:t xml:space="preserve"> at the </w:t>
      </w:r>
      <w:r w:rsidR="00C20954">
        <w:rPr>
          <w:bCs/>
        </w:rPr>
        <w:t>intersection</w:t>
      </w:r>
      <w:r>
        <w:rPr>
          <w:bCs/>
        </w:rPr>
        <w:t xml:space="preserve"> of Berra B</w:t>
      </w:r>
      <w:r w:rsidR="00C20954">
        <w:rPr>
          <w:bCs/>
        </w:rPr>
        <w:t>oule</w:t>
      </w:r>
      <w:r>
        <w:rPr>
          <w:bCs/>
        </w:rPr>
        <w:t>vard and Aaron Drive</w:t>
      </w:r>
      <w:r w:rsidR="00C20954">
        <w:rPr>
          <w:bCs/>
        </w:rPr>
        <w:t>.</w:t>
      </w:r>
      <w:r>
        <w:rPr>
          <w:bCs/>
        </w:rPr>
        <w:t xml:space="preserve">  The basin </w:t>
      </w:r>
      <w:proofErr w:type="gramStart"/>
      <w:r>
        <w:rPr>
          <w:bCs/>
        </w:rPr>
        <w:t xml:space="preserve">will be landscaped by the development and then dedicated to the Tooele City for future </w:t>
      </w:r>
      <w:r w:rsidR="00C20954">
        <w:rPr>
          <w:bCs/>
        </w:rPr>
        <w:t>maintenance</w:t>
      </w:r>
      <w:proofErr w:type="gramEnd"/>
      <w:r>
        <w:rPr>
          <w:bCs/>
        </w:rPr>
        <w:t xml:space="preserve">.  The basin </w:t>
      </w:r>
      <w:proofErr w:type="gramStart"/>
      <w:r>
        <w:rPr>
          <w:bCs/>
        </w:rPr>
        <w:t>will be landscaped</w:t>
      </w:r>
      <w:proofErr w:type="gramEnd"/>
      <w:r>
        <w:rPr>
          <w:bCs/>
        </w:rPr>
        <w:t xml:space="preserve"> with drought tolerant varieties of grass and trees along the </w:t>
      </w:r>
      <w:r w:rsidR="00C20954">
        <w:rPr>
          <w:bCs/>
        </w:rPr>
        <w:t>perimeter</w:t>
      </w:r>
      <w:r>
        <w:rPr>
          <w:bCs/>
        </w:rPr>
        <w:t xml:space="preserve">.  The top lot amenity will be at the southern corner and there will be a footpath </w:t>
      </w:r>
      <w:r w:rsidR="00C20954">
        <w:rPr>
          <w:bCs/>
        </w:rPr>
        <w:t>from</w:t>
      </w:r>
      <w:r>
        <w:rPr>
          <w:bCs/>
        </w:rPr>
        <w:t xml:space="preserve"> </w:t>
      </w:r>
      <w:r w:rsidR="00C20954">
        <w:rPr>
          <w:bCs/>
        </w:rPr>
        <w:t>the</w:t>
      </w:r>
      <w:r>
        <w:rPr>
          <w:bCs/>
        </w:rPr>
        <w:t xml:space="preserve"> right-of-way to the play area.  Tooele City Park </w:t>
      </w:r>
      <w:r w:rsidR="00C20954">
        <w:rPr>
          <w:bCs/>
        </w:rPr>
        <w:t>D</w:t>
      </w:r>
      <w:r>
        <w:rPr>
          <w:bCs/>
        </w:rPr>
        <w:t xml:space="preserve">epartment has reviewed the landscaping plan and the play </w:t>
      </w:r>
      <w:r w:rsidR="00C20954">
        <w:rPr>
          <w:bCs/>
        </w:rPr>
        <w:t>structure</w:t>
      </w:r>
      <w:r>
        <w:rPr>
          <w:bCs/>
        </w:rPr>
        <w:t xml:space="preserve"> and have </w:t>
      </w:r>
      <w:r w:rsidR="00C20954">
        <w:rPr>
          <w:bCs/>
        </w:rPr>
        <w:t>recommended</w:t>
      </w:r>
      <w:r>
        <w:rPr>
          <w:bCs/>
        </w:rPr>
        <w:t xml:space="preserve"> approval.  Park strips along Berra Boulevard and Aaron Drive fall within the responsibility of the North </w:t>
      </w:r>
      <w:r w:rsidR="00C20954">
        <w:rPr>
          <w:bCs/>
        </w:rPr>
        <w:t>Tooele</w:t>
      </w:r>
      <w:r>
        <w:rPr>
          <w:bCs/>
        </w:rPr>
        <w:t xml:space="preserve"> Special Service District.  The landscaping of the park strips </w:t>
      </w:r>
      <w:proofErr w:type="gramStart"/>
      <w:r>
        <w:rPr>
          <w:bCs/>
        </w:rPr>
        <w:t xml:space="preserve">will be </w:t>
      </w:r>
      <w:r w:rsidR="00C20954">
        <w:rPr>
          <w:bCs/>
        </w:rPr>
        <w:t>completed</w:t>
      </w:r>
      <w:proofErr w:type="gramEnd"/>
      <w:r>
        <w:rPr>
          <w:bCs/>
        </w:rPr>
        <w:t xml:space="preserve"> by the development and </w:t>
      </w:r>
      <w:r w:rsidR="00C20954">
        <w:rPr>
          <w:bCs/>
        </w:rPr>
        <w:t>includes</w:t>
      </w:r>
      <w:r>
        <w:rPr>
          <w:bCs/>
        </w:rPr>
        <w:t xml:space="preserve"> crushed gravel, weed barrier fabric and </w:t>
      </w:r>
      <w:r w:rsidR="00C20954">
        <w:rPr>
          <w:bCs/>
        </w:rPr>
        <w:t>shrubs</w:t>
      </w:r>
      <w:r>
        <w:rPr>
          <w:bCs/>
        </w:rPr>
        <w:t xml:space="preserve"> and trees evenly spaced throughout.  The landscape irrigation plans have been provided and </w:t>
      </w:r>
      <w:r w:rsidR="00C20954">
        <w:rPr>
          <w:bCs/>
        </w:rPr>
        <w:t>approved</w:t>
      </w:r>
      <w:r>
        <w:rPr>
          <w:bCs/>
        </w:rPr>
        <w:t xml:space="preserve"> by the </w:t>
      </w:r>
      <w:proofErr w:type="gramStart"/>
      <w:r w:rsidR="00C20954">
        <w:rPr>
          <w:bCs/>
        </w:rPr>
        <w:t>D</w:t>
      </w:r>
      <w:r>
        <w:rPr>
          <w:bCs/>
        </w:rPr>
        <w:t>istrict, that</w:t>
      </w:r>
      <w:proofErr w:type="gramEnd"/>
      <w:r>
        <w:rPr>
          <w:bCs/>
        </w:rPr>
        <w:t xml:space="preserve"> will eventually take over</w:t>
      </w:r>
      <w:r w:rsidR="00C20954">
        <w:rPr>
          <w:bCs/>
        </w:rPr>
        <w:t xml:space="preserve"> maintenance</w:t>
      </w:r>
      <w:r w:rsidR="00995ADF">
        <w:rPr>
          <w:bCs/>
        </w:rPr>
        <w:t xml:space="preserve"> of the park strips.  The applicant will be installing an </w:t>
      </w:r>
      <w:proofErr w:type="gramStart"/>
      <w:r w:rsidR="00995ADF">
        <w:rPr>
          <w:bCs/>
        </w:rPr>
        <w:t>eight foot</w:t>
      </w:r>
      <w:proofErr w:type="gramEnd"/>
      <w:r w:rsidR="00995ADF">
        <w:rPr>
          <w:bCs/>
        </w:rPr>
        <w:t xml:space="preserve"> solid </w:t>
      </w:r>
      <w:r w:rsidR="00C20954">
        <w:rPr>
          <w:bCs/>
        </w:rPr>
        <w:t>masonry</w:t>
      </w:r>
      <w:r w:rsidR="00995ADF">
        <w:rPr>
          <w:bCs/>
        </w:rPr>
        <w:t xml:space="preserve"> or precast concrete wall along the lots adjacent to the railroad </w:t>
      </w:r>
      <w:r w:rsidR="00C20954">
        <w:rPr>
          <w:bCs/>
        </w:rPr>
        <w:t>corridor</w:t>
      </w:r>
      <w:r w:rsidR="00995ADF">
        <w:rPr>
          <w:bCs/>
        </w:rPr>
        <w:t xml:space="preserve">.  </w:t>
      </w:r>
      <w:proofErr w:type="gramStart"/>
      <w:r w:rsidR="00C20954">
        <w:rPr>
          <w:bCs/>
        </w:rPr>
        <w:t>Tooele</w:t>
      </w:r>
      <w:r w:rsidR="00995ADF">
        <w:rPr>
          <w:bCs/>
        </w:rPr>
        <w:t xml:space="preserve"> City Staff have </w:t>
      </w:r>
      <w:r w:rsidR="00C20954">
        <w:rPr>
          <w:bCs/>
        </w:rPr>
        <w:t>extensively</w:t>
      </w:r>
      <w:r w:rsidR="00995ADF">
        <w:rPr>
          <w:bCs/>
        </w:rPr>
        <w:t xml:space="preserve"> reviewed the plans and are confident that the preliminary plan as proposed does meet or exceed all Tooele City standards for subdivision development.</w:t>
      </w:r>
      <w:proofErr w:type="gramEnd"/>
      <w:r w:rsidR="00995ADF">
        <w:rPr>
          <w:bCs/>
        </w:rPr>
        <w:t xml:space="preserve">  Staff is </w:t>
      </w:r>
      <w:r w:rsidR="00C20954">
        <w:rPr>
          <w:bCs/>
        </w:rPr>
        <w:t>recommending</w:t>
      </w:r>
      <w:r w:rsidR="00995ADF">
        <w:rPr>
          <w:bCs/>
        </w:rPr>
        <w:t xml:space="preserve"> approval with the conditions listed in</w:t>
      </w:r>
      <w:r w:rsidR="00C20954">
        <w:rPr>
          <w:bCs/>
        </w:rPr>
        <w:t xml:space="preserve"> the</w:t>
      </w:r>
      <w:r w:rsidR="00995ADF">
        <w:rPr>
          <w:bCs/>
        </w:rPr>
        <w:t xml:space="preserve"> Staff Report.  </w:t>
      </w:r>
    </w:p>
    <w:p w14:paraId="71E6C974" w14:textId="3DCB5390" w:rsidR="00995ADF" w:rsidRDefault="00995ADF" w:rsidP="00244A9A">
      <w:pPr>
        <w:pStyle w:val="ListParagraph"/>
        <w:rPr>
          <w:bCs/>
        </w:rPr>
      </w:pPr>
    </w:p>
    <w:p w14:paraId="3C518EDC" w14:textId="0F9102DF" w:rsidR="00995ADF" w:rsidRDefault="00995ADF" w:rsidP="00244A9A">
      <w:pPr>
        <w:pStyle w:val="ListParagraph"/>
        <w:rPr>
          <w:bCs/>
        </w:rPr>
      </w:pPr>
      <w:r>
        <w:rPr>
          <w:bCs/>
        </w:rPr>
        <w:t xml:space="preserve">Chairman Hamilton asked the Commission if there were any questions or </w:t>
      </w:r>
      <w:r w:rsidR="00C20954">
        <w:rPr>
          <w:bCs/>
        </w:rPr>
        <w:t>comments</w:t>
      </w:r>
      <w:r>
        <w:rPr>
          <w:bCs/>
        </w:rPr>
        <w:t xml:space="preserve">.  </w:t>
      </w:r>
    </w:p>
    <w:p w14:paraId="47FFFD9B" w14:textId="42B10889" w:rsidR="00995ADF" w:rsidRDefault="00995ADF" w:rsidP="00244A9A">
      <w:pPr>
        <w:pStyle w:val="ListParagraph"/>
        <w:rPr>
          <w:bCs/>
        </w:rPr>
      </w:pPr>
    </w:p>
    <w:p w14:paraId="1CA158D2" w14:textId="58491F46" w:rsidR="00995ADF" w:rsidRDefault="00995ADF" w:rsidP="00244A9A">
      <w:pPr>
        <w:pStyle w:val="ListParagraph"/>
        <w:rPr>
          <w:bCs/>
        </w:rPr>
      </w:pPr>
      <w:r>
        <w:rPr>
          <w:bCs/>
        </w:rPr>
        <w:t xml:space="preserve">Commissioner Hammer stated has the North </w:t>
      </w:r>
      <w:r w:rsidR="00C20954">
        <w:rPr>
          <w:bCs/>
        </w:rPr>
        <w:t>Tooele</w:t>
      </w:r>
      <w:r>
        <w:rPr>
          <w:bCs/>
        </w:rPr>
        <w:t xml:space="preserve"> Special Service District </w:t>
      </w:r>
      <w:r w:rsidR="00C20954">
        <w:rPr>
          <w:bCs/>
        </w:rPr>
        <w:t>accepted</w:t>
      </w:r>
      <w:r>
        <w:rPr>
          <w:bCs/>
        </w:rPr>
        <w:t xml:space="preserve"> this into the district.  Mr. Aagard stated that it is already in the District.  Commissioner Hammer stated her concern is these lots seem like </w:t>
      </w:r>
      <w:r w:rsidR="00C20954">
        <w:rPr>
          <w:bCs/>
        </w:rPr>
        <w:t>double</w:t>
      </w:r>
      <w:r>
        <w:rPr>
          <w:bCs/>
        </w:rPr>
        <w:t xml:space="preserve"> frontage lots and the Service District has not done any that she knows of, where they will maintain these area.  She asked for clarification.  Mr. Bo</w:t>
      </w:r>
      <w:r w:rsidR="00694150">
        <w:rPr>
          <w:bCs/>
        </w:rPr>
        <w:t>ls</w:t>
      </w:r>
      <w:r>
        <w:rPr>
          <w:bCs/>
        </w:rPr>
        <w:t xml:space="preserve">er </w:t>
      </w:r>
      <w:r>
        <w:rPr>
          <w:bCs/>
        </w:rPr>
        <w:lastRenderedPageBreak/>
        <w:t xml:space="preserve">stated that it is the same thing as Overlake 1L </w:t>
      </w:r>
      <w:proofErr w:type="gramStart"/>
      <w:r>
        <w:rPr>
          <w:bCs/>
        </w:rPr>
        <w:t>off of</w:t>
      </w:r>
      <w:proofErr w:type="gramEnd"/>
      <w:r>
        <w:rPr>
          <w:bCs/>
        </w:rPr>
        <w:t xml:space="preserve"> 400 West.  With</w:t>
      </w:r>
      <w:r w:rsidR="00694150">
        <w:rPr>
          <w:bCs/>
        </w:rPr>
        <w:t xml:space="preserve"> the</w:t>
      </w:r>
      <w:r>
        <w:rPr>
          <w:bCs/>
        </w:rPr>
        <w:t xml:space="preserve"> settlement agreement with Overlake </w:t>
      </w:r>
      <w:r w:rsidR="00694150">
        <w:rPr>
          <w:bCs/>
        </w:rPr>
        <w:t>properties</w:t>
      </w:r>
      <w:r>
        <w:rPr>
          <w:bCs/>
        </w:rPr>
        <w:t xml:space="preserve">, it </w:t>
      </w:r>
      <w:proofErr w:type="gramStart"/>
      <w:r>
        <w:rPr>
          <w:bCs/>
        </w:rPr>
        <w:t>was very clearly stated</w:t>
      </w:r>
      <w:proofErr w:type="gramEnd"/>
      <w:r>
        <w:rPr>
          <w:bCs/>
        </w:rPr>
        <w:t xml:space="preserve"> that a</w:t>
      </w:r>
      <w:r w:rsidR="00694150">
        <w:rPr>
          <w:bCs/>
        </w:rPr>
        <w:t>n</w:t>
      </w:r>
      <w:r>
        <w:rPr>
          <w:bCs/>
        </w:rPr>
        <w:t>y part of the Overlake development that was platted at the t</w:t>
      </w:r>
      <w:r w:rsidR="00694150">
        <w:rPr>
          <w:bCs/>
        </w:rPr>
        <w:t>i</w:t>
      </w:r>
      <w:r>
        <w:rPr>
          <w:bCs/>
        </w:rPr>
        <w:t xml:space="preserve">me of the agreement remains in the boundaries of the North Tooele </w:t>
      </w:r>
      <w:r w:rsidR="0021690D">
        <w:rPr>
          <w:bCs/>
        </w:rPr>
        <w:t xml:space="preserve">City Special </w:t>
      </w:r>
      <w:r>
        <w:rPr>
          <w:bCs/>
        </w:rPr>
        <w:t xml:space="preserve">Service </w:t>
      </w:r>
      <w:r w:rsidR="00694150">
        <w:rPr>
          <w:bCs/>
        </w:rPr>
        <w:t>District</w:t>
      </w:r>
      <w:r>
        <w:rPr>
          <w:bCs/>
        </w:rPr>
        <w:t>. Berra Boulevard and Aaron Drive were platted in their entire widths, so the far side park st</w:t>
      </w:r>
      <w:r w:rsidR="0021690D">
        <w:rPr>
          <w:bCs/>
        </w:rPr>
        <w:t>ri</w:t>
      </w:r>
      <w:r>
        <w:rPr>
          <w:bCs/>
        </w:rPr>
        <w:t>p, curb and gutter</w:t>
      </w:r>
      <w:r w:rsidR="0021690D">
        <w:rPr>
          <w:bCs/>
        </w:rPr>
        <w:t>, and sidewalk are in the District boundaries, but the lots and development itself are not, just as with 400 West, when the City reviewed the Overlake 1L project</w:t>
      </w:r>
      <w:r w:rsidR="00694150">
        <w:rPr>
          <w:bCs/>
        </w:rPr>
        <w:t>.</w:t>
      </w:r>
      <w:r>
        <w:rPr>
          <w:bCs/>
        </w:rPr>
        <w:t xml:space="preserve">  The entirety of the right-of-way is within the </w:t>
      </w:r>
      <w:r w:rsidR="00694150">
        <w:rPr>
          <w:bCs/>
        </w:rPr>
        <w:t>D</w:t>
      </w:r>
      <w:r>
        <w:rPr>
          <w:bCs/>
        </w:rPr>
        <w:t xml:space="preserve">istrict.  The subdivision itself is outside the district and </w:t>
      </w:r>
      <w:proofErr w:type="gramStart"/>
      <w:r>
        <w:rPr>
          <w:bCs/>
        </w:rPr>
        <w:t>would not be maintained</w:t>
      </w:r>
      <w:proofErr w:type="gramEnd"/>
      <w:r>
        <w:rPr>
          <w:bCs/>
        </w:rPr>
        <w:t xml:space="preserve"> by the District.  The </w:t>
      </w:r>
      <w:r w:rsidR="00694150">
        <w:rPr>
          <w:bCs/>
        </w:rPr>
        <w:t>detention</w:t>
      </w:r>
      <w:r>
        <w:rPr>
          <w:bCs/>
        </w:rPr>
        <w:t xml:space="preserve"> basin is outside the district, but </w:t>
      </w:r>
      <w:r w:rsidR="00694150">
        <w:rPr>
          <w:bCs/>
        </w:rPr>
        <w:t>t</w:t>
      </w:r>
      <w:r>
        <w:rPr>
          <w:bCs/>
        </w:rPr>
        <w:t xml:space="preserve">he </w:t>
      </w:r>
      <w:r w:rsidR="00694150">
        <w:rPr>
          <w:bCs/>
        </w:rPr>
        <w:t>park</w:t>
      </w:r>
      <w:r>
        <w:rPr>
          <w:bCs/>
        </w:rPr>
        <w:t xml:space="preserve"> strip </w:t>
      </w:r>
      <w:r w:rsidR="00694150">
        <w:rPr>
          <w:bCs/>
        </w:rPr>
        <w:t>in front</w:t>
      </w:r>
      <w:r>
        <w:rPr>
          <w:bCs/>
        </w:rPr>
        <w:t xml:space="preserve"> of it</w:t>
      </w:r>
      <w:r w:rsidR="00694150">
        <w:rPr>
          <w:bCs/>
        </w:rPr>
        <w:t>,</w:t>
      </w:r>
      <w:r>
        <w:rPr>
          <w:bCs/>
        </w:rPr>
        <w:t xml:space="preserve"> is inside the district.  The City has responsibility of the basin and the park strip is the responsibility of the </w:t>
      </w:r>
      <w:r w:rsidR="00694150">
        <w:rPr>
          <w:bCs/>
        </w:rPr>
        <w:t>D</w:t>
      </w:r>
      <w:r>
        <w:rPr>
          <w:bCs/>
        </w:rPr>
        <w:t xml:space="preserve">istrict.  </w:t>
      </w:r>
    </w:p>
    <w:p w14:paraId="4A27FEEA" w14:textId="7B6B20F5" w:rsidR="00995ADF" w:rsidRDefault="00995ADF" w:rsidP="00244A9A">
      <w:pPr>
        <w:pStyle w:val="ListParagraph"/>
        <w:rPr>
          <w:bCs/>
        </w:rPr>
      </w:pPr>
    </w:p>
    <w:p w14:paraId="57DC61EB" w14:textId="7A895B36" w:rsidR="00995ADF" w:rsidRDefault="00995ADF" w:rsidP="00244A9A">
      <w:pPr>
        <w:pStyle w:val="ListParagraph"/>
        <w:rPr>
          <w:bCs/>
        </w:rPr>
      </w:pPr>
      <w:r>
        <w:rPr>
          <w:bCs/>
        </w:rPr>
        <w:t xml:space="preserve">Commissioner Hammer stated these </w:t>
      </w:r>
      <w:r w:rsidR="00694150">
        <w:rPr>
          <w:bCs/>
        </w:rPr>
        <w:t>residents</w:t>
      </w:r>
      <w:r>
        <w:rPr>
          <w:bCs/>
        </w:rPr>
        <w:t xml:space="preserve"> are not part of the </w:t>
      </w:r>
      <w:r w:rsidR="00694150">
        <w:rPr>
          <w:bCs/>
        </w:rPr>
        <w:t>S</w:t>
      </w:r>
      <w:r>
        <w:rPr>
          <w:bCs/>
        </w:rPr>
        <w:t xml:space="preserve">ervice </w:t>
      </w:r>
      <w:r w:rsidR="00694150">
        <w:rPr>
          <w:bCs/>
        </w:rPr>
        <w:t>D</w:t>
      </w:r>
      <w:r>
        <w:rPr>
          <w:bCs/>
        </w:rPr>
        <w:t xml:space="preserve">istrict or paying into the </w:t>
      </w:r>
      <w:r w:rsidR="00694150">
        <w:rPr>
          <w:bCs/>
        </w:rPr>
        <w:t>S</w:t>
      </w:r>
      <w:r>
        <w:rPr>
          <w:bCs/>
        </w:rPr>
        <w:t xml:space="preserve">ervice </w:t>
      </w:r>
      <w:r w:rsidR="00694150">
        <w:rPr>
          <w:bCs/>
        </w:rPr>
        <w:t>D</w:t>
      </w:r>
      <w:r>
        <w:rPr>
          <w:bCs/>
        </w:rPr>
        <w:t>istrict.  Mr. Bo</w:t>
      </w:r>
      <w:r w:rsidR="00694150">
        <w:rPr>
          <w:bCs/>
        </w:rPr>
        <w:t>ls</w:t>
      </w:r>
      <w:r>
        <w:rPr>
          <w:bCs/>
        </w:rPr>
        <w:t xml:space="preserve">er stated that would be correct unless the development chooses to annex into the </w:t>
      </w:r>
      <w:r w:rsidR="00694150">
        <w:rPr>
          <w:bCs/>
        </w:rPr>
        <w:t>D</w:t>
      </w:r>
      <w:r>
        <w:rPr>
          <w:bCs/>
        </w:rPr>
        <w:t xml:space="preserve">istrict. Commissioner Hammer stated she is </w:t>
      </w:r>
      <w:r w:rsidR="00694150">
        <w:rPr>
          <w:bCs/>
        </w:rPr>
        <w:t>concerned</w:t>
      </w:r>
      <w:r>
        <w:rPr>
          <w:bCs/>
        </w:rPr>
        <w:t xml:space="preserve"> with the project, when the </w:t>
      </w:r>
      <w:r w:rsidR="00694150">
        <w:rPr>
          <w:bCs/>
        </w:rPr>
        <w:t>S</w:t>
      </w:r>
      <w:r>
        <w:rPr>
          <w:bCs/>
        </w:rPr>
        <w:t xml:space="preserve">ervice </w:t>
      </w:r>
      <w:r w:rsidR="00694150">
        <w:rPr>
          <w:bCs/>
        </w:rPr>
        <w:t>D</w:t>
      </w:r>
      <w:r>
        <w:rPr>
          <w:bCs/>
        </w:rPr>
        <w:t>istrict was created the residents that lived there</w:t>
      </w:r>
      <w:r w:rsidR="00694150">
        <w:rPr>
          <w:bCs/>
        </w:rPr>
        <w:t>,</w:t>
      </w:r>
      <w:r w:rsidR="003072E6">
        <w:rPr>
          <w:bCs/>
        </w:rPr>
        <w:t xml:space="preserve"> they would be payi</w:t>
      </w:r>
      <w:r w:rsidR="00694150">
        <w:rPr>
          <w:bCs/>
        </w:rPr>
        <w:t>n</w:t>
      </w:r>
      <w:r w:rsidR="003072E6">
        <w:rPr>
          <w:bCs/>
        </w:rPr>
        <w:t xml:space="preserve">g a special service tax to </w:t>
      </w:r>
      <w:r w:rsidR="00694150">
        <w:rPr>
          <w:bCs/>
        </w:rPr>
        <w:t>h</w:t>
      </w:r>
      <w:r w:rsidR="003072E6">
        <w:rPr>
          <w:bCs/>
        </w:rPr>
        <w:t>elp with green spaces, signs, things like that.  After t</w:t>
      </w:r>
      <w:r w:rsidR="00694150">
        <w:rPr>
          <w:bCs/>
        </w:rPr>
        <w:t>h</w:t>
      </w:r>
      <w:r w:rsidR="003072E6">
        <w:rPr>
          <w:bCs/>
        </w:rPr>
        <w:t xml:space="preserve">e </w:t>
      </w:r>
      <w:proofErr w:type="gramStart"/>
      <w:r w:rsidR="003072E6">
        <w:rPr>
          <w:bCs/>
        </w:rPr>
        <w:t>lawsuit</w:t>
      </w:r>
      <w:proofErr w:type="gramEnd"/>
      <w:r w:rsidR="003072E6">
        <w:rPr>
          <w:bCs/>
        </w:rPr>
        <w:t xml:space="preserve"> the </w:t>
      </w:r>
      <w:r w:rsidR="00694150">
        <w:rPr>
          <w:bCs/>
        </w:rPr>
        <w:t>S</w:t>
      </w:r>
      <w:r w:rsidR="003072E6">
        <w:rPr>
          <w:bCs/>
        </w:rPr>
        <w:t xml:space="preserve">ervice </w:t>
      </w:r>
      <w:r w:rsidR="00694150">
        <w:rPr>
          <w:bCs/>
        </w:rPr>
        <w:t>D</w:t>
      </w:r>
      <w:r w:rsidR="003072E6">
        <w:rPr>
          <w:bCs/>
        </w:rPr>
        <w:t xml:space="preserve">istrict got some areas on 400 </w:t>
      </w:r>
      <w:r w:rsidR="00694150">
        <w:rPr>
          <w:bCs/>
        </w:rPr>
        <w:t>W</w:t>
      </w:r>
      <w:r w:rsidR="003072E6">
        <w:rPr>
          <w:bCs/>
        </w:rPr>
        <w:t>est</w:t>
      </w:r>
      <w:r w:rsidR="00694150">
        <w:rPr>
          <w:bCs/>
        </w:rPr>
        <w:t>,</w:t>
      </w:r>
      <w:r w:rsidR="003072E6">
        <w:rPr>
          <w:bCs/>
        </w:rPr>
        <w:t xml:space="preserve"> where the residents don’t pay into the </w:t>
      </w:r>
      <w:r w:rsidR="00694150">
        <w:rPr>
          <w:bCs/>
        </w:rPr>
        <w:t>S</w:t>
      </w:r>
      <w:r w:rsidR="003072E6">
        <w:rPr>
          <w:bCs/>
        </w:rPr>
        <w:t xml:space="preserve">ervice </w:t>
      </w:r>
      <w:r w:rsidR="00694150">
        <w:rPr>
          <w:bCs/>
        </w:rPr>
        <w:t>D</w:t>
      </w:r>
      <w:r w:rsidR="003072E6">
        <w:rPr>
          <w:bCs/>
        </w:rPr>
        <w:t>istrict, so the residents are receiving benefits, but not paying into it.  Commissioner Hammer added that she is a resident of Overlake and pays the special tax.  She added that she keeps seeing</w:t>
      </w:r>
      <w:r w:rsidR="00694150">
        <w:rPr>
          <w:bCs/>
        </w:rPr>
        <w:t xml:space="preserve"> </w:t>
      </w:r>
      <w:r w:rsidR="003072E6">
        <w:rPr>
          <w:bCs/>
        </w:rPr>
        <w:t xml:space="preserve">more homes that are not being issued the tax and the </w:t>
      </w:r>
      <w:r w:rsidR="00694150">
        <w:rPr>
          <w:bCs/>
        </w:rPr>
        <w:t>D</w:t>
      </w:r>
      <w:r w:rsidR="003072E6">
        <w:rPr>
          <w:bCs/>
        </w:rPr>
        <w:t xml:space="preserve">istrict and </w:t>
      </w:r>
      <w:proofErr w:type="gramStart"/>
      <w:r w:rsidR="003072E6">
        <w:rPr>
          <w:bCs/>
        </w:rPr>
        <w:t>tax payer</w:t>
      </w:r>
      <w:proofErr w:type="gramEnd"/>
      <w:r w:rsidR="003072E6">
        <w:rPr>
          <w:bCs/>
        </w:rPr>
        <w:t xml:space="preserve"> is assuming the responsibility.  Last year the </w:t>
      </w:r>
      <w:r w:rsidR="00694150">
        <w:rPr>
          <w:bCs/>
        </w:rPr>
        <w:t>S</w:t>
      </w:r>
      <w:r w:rsidR="003072E6">
        <w:rPr>
          <w:bCs/>
        </w:rPr>
        <w:t xml:space="preserve">ervice </w:t>
      </w:r>
      <w:r w:rsidR="00694150">
        <w:rPr>
          <w:bCs/>
        </w:rPr>
        <w:t>D</w:t>
      </w:r>
      <w:r w:rsidR="003072E6">
        <w:rPr>
          <w:bCs/>
        </w:rPr>
        <w:t>istrict had a 30% increase in the taxes and this year it is a 40% increase</w:t>
      </w:r>
      <w:r w:rsidR="00694150">
        <w:rPr>
          <w:bCs/>
        </w:rPr>
        <w:t>, which</w:t>
      </w:r>
      <w:r w:rsidR="003072E6">
        <w:rPr>
          <w:bCs/>
        </w:rPr>
        <w:t xml:space="preserve"> will continue to g</w:t>
      </w:r>
      <w:r w:rsidR="00694150">
        <w:rPr>
          <w:bCs/>
        </w:rPr>
        <w:t>ro</w:t>
      </w:r>
      <w:r w:rsidR="003072E6">
        <w:rPr>
          <w:bCs/>
        </w:rPr>
        <w:t xml:space="preserve">w as the </w:t>
      </w:r>
      <w:r w:rsidR="00694150">
        <w:rPr>
          <w:bCs/>
        </w:rPr>
        <w:t>D</w:t>
      </w:r>
      <w:r w:rsidR="003072E6">
        <w:rPr>
          <w:bCs/>
        </w:rPr>
        <w:t xml:space="preserve">istrict absorbs more homes benefiting from the </w:t>
      </w:r>
      <w:r w:rsidR="00694150">
        <w:rPr>
          <w:bCs/>
        </w:rPr>
        <w:t>D</w:t>
      </w:r>
      <w:r w:rsidR="003072E6">
        <w:rPr>
          <w:bCs/>
        </w:rPr>
        <w:t xml:space="preserve">istrict, but not paying into the </w:t>
      </w:r>
      <w:r w:rsidR="00694150">
        <w:rPr>
          <w:bCs/>
        </w:rPr>
        <w:t>D</w:t>
      </w:r>
      <w:r w:rsidR="003072E6">
        <w:rPr>
          <w:bCs/>
        </w:rPr>
        <w:t xml:space="preserve">istrict. Commissioner Hammer stated that she is against things, where she feels </w:t>
      </w:r>
      <w:r w:rsidR="00694150">
        <w:rPr>
          <w:bCs/>
        </w:rPr>
        <w:t>doubly</w:t>
      </w:r>
      <w:r w:rsidR="003072E6">
        <w:rPr>
          <w:bCs/>
        </w:rPr>
        <w:t xml:space="preserve"> taxed for someone </w:t>
      </w:r>
      <w:r w:rsidR="00694150">
        <w:rPr>
          <w:bCs/>
        </w:rPr>
        <w:t>else</w:t>
      </w:r>
      <w:r w:rsidR="003072E6">
        <w:rPr>
          <w:bCs/>
        </w:rPr>
        <w:t xml:space="preserve"> that </w:t>
      </w:r>
      <w:proofErr w:type="gramStart"/>
      <w:r w:rsidR="003072E6">
        <w:rPr>
          <w:bCs/>
        </w:rPr>
        <w:t>doesn’t</w:t>
      </w:r>
      <w:proofErr w:type="gramEnd"/>
      <w:r w:rsidR="003072E6">
        <w:rPr>
          <w:bCs/>
        </w:rPr>
        <w:t xml:space="preserve"> have to pay anything.  These homes will receive snow removal and water o</w:t>
      </w:r>
      <w:r w:rsidR="00694150">
        <w:rPr>
          <w:bCs/>
        </w:rPr>
        <w:t>n</w:t>
      </w:r>
      <w:r w:rsidR="003072E6">
        <w:rPr>
          <w:bCs/>
        </w:rPr>
        <w:t xml:space="preserve"> the park strip and maint</w:t>
      </w:r>
      <w:r w:rsidR="00694150">
        <w:rPr>
          <w:bCs/>
        </w:rPr>
        <w:t>enance of</w:t>
      </w:r>
      <w:r w:rsidR="003072E6">
        <w:rPr>
          <w:bCs/>
        </w:rPr>
        <w:t xml:space="preserve"> the trees, where in other areas, double frontage lots have to have a service district or homeowners association.  </w:t>
      </w:r>
    </w:p>
    <w:p w14:paraId="4EC4D001" w14:textId="6F6C9DE9" w:rsidR="003072E6" w:rsidRDefault="003072E6" w:rsidP="00244A9A">
      <w:pPr>
        <w:pStyle w:val="ListParagraph"/>
        <w:rPr>
          <w:bCs/>
        </w:rPr>
      </w:pPr>
    </w:p>
    <w:p w14:paraId="34F2F4E6" w14:textId="3ADD95CC" w:rsidR="003072E6" w:rsidRDefault="003072E6" w:rsidP="00244A9A">
      <w:pPr>
        <w:pStyle w:val="ListParagraph"/>
        <w:rPr>
          <w:bCs/>
        </w:rPr>
      </w:pPr>
      <w:r>
        <w:rPr>
          <w:bCs/>
        </w:rPr>
        <w:t xml:space="preserve">Mr. Bolser stated there are no double frontage lots, but there are corner lots.  </w:t>
      </w:r>
      <w:r w:rsidR="00694150">
        <w:rPr>
          <w:bCs/>
        </w:rPr>
        <w:t>Commissioner</w:t>
      </w:r>
      <w:r>
        <w:rPr>
          <w:bCs/>
        </w:rPr>
        <w:t xml:space="preserve"> Hammer stated there are corner lots and in a normal part of the City, a resident takes care of the sidewalk on the other side of the fence.  She asked if the residents would need to do snow removal on the corner lots.  Mr. </w:t>
      </w:r>
      <w:r w:rsidR="00694150">
        <w:rPr>
          <w:bCs/>
        </w:rPr>
        <w:t>Bolser</w:t>
      </w:r>
      <w:r>
        <w:rPr>
          <w:bCs/>
        </w:rPr>
        <w:t xml:space="preserve"> stated that the interior of the development the sidewalk responsibility lies with the homeowner. Within the </w:t>
      </w:r>
      <w:r w:rsidR="00694150">
        <w:rPr>
          <w:bCs/>
        </w:rPr>
        <w:t>D</w:t>
      </w:r>
      <w:r>
        <w:rPr>
          <w:bCs/>
        </w:rPr>
        <w:t xml:space="preserve">istrict, the responsibility ultimately falls back to the </w:t>
      </w:r>
      <w:r w:rsidR="00694150">
        <w:rPr>
          <w:bCs/>
        </w:rPr>
        <w:t>property</w:t>
      </w:r>
      <w:r>
        <w:rPr>
          <w:bCs/>
        </w:rPr>
        <w:t xml:space="preserve"> owner.  The </w:t>
      </w:r>
      <w:r w:rsidR="00694150">
        <w:rPr>
          <w:bCs/>
        </w:rPr>
        <w:t>D</w:t>
      </w:r>
      <w:r>
        <w:rPr>
          <w:bCs/>
        </w:rPr>
        <w:t>istrict has assumed some of that responsibility, but it still falls to the pr</w:t>
      </w:r>
      <w:r w:rsidR="00694150">
        <w:rPr>
          <w:bCs/>
        </w:rPr>
        <w:t>ope</w:t>
      </w:r>
      <w:r>
        <w:rPr>
          <w:bCs/>
        </w:rPr>
        <w:t xml:space="preserve">rty owner if something </w:t>
      </w:r>
      <w:proofErr w:type="gramStart"/>
      <w:r>
        <w:rPr>
          <w:bCs/>
        </w:rPr>
        <w:t>isn’t</w:t>
      </w:r>
      <w:proofErr w:type="gramEnd"/>
      <w:r>
        <w:rPr>
          <w:bCs/>
        </w:rPr>
        <w:t xml:space="preserve"> cleared.  The pro</w:t>
      </w:r>
      <w:r w:rsidR="00694150">
        <w:rPr>
          <w:bCs/>
        </w:rPr>
        <w:t>per</w:t>
      </w:r>
      <w:r>
        <w:rPr>
          <w:bCs/>
        </w:rPr>
        <w:t xml:space="preserve">ty owners within the </w:t>
      </w:r>
      <w:r w:rsidR="00694150">
        <w:rPr>
          <w:bCs/>
        </w:rPr>
        <w:t>D</w:t>
      </w:r>
      <w:r>
        <w:rPr>
          <w:bCs/>
        </w:rPr>
        <w:t>istrict still maintain the same responsibility of any residents in</w:t>
      </w:r>
      <w:r w:rsidR="00694150">
        <w:rPr>
          <w:bCs/>
        </w:rPr>
        <w:t>side</w:t>
      </w:r>
      <w:r>
        <w:rPr>
          <w:bCs/>
        </w:rPr>
        <w:t xml:space="preserve"> or out.  </w:t>
      </w:r>
      <w:r w:rsidR="00694150">
        <w:rPr>
          <w:bCs/>
        </w:rPr>
        <w:t>Commissioner</w:t>
      </w:r>
      <w:r>
        <w:rPr>
          <w:bCs/>
        </w:rPr>
        <w:t xml:space="preserve"> Hammer asked that on Aaron </w:t>
      </w:r>
      <w:r w:rsidR="00694150">
        <w:rPr>
          <w:bCs/>
        </w:rPr>
        <w:t>D</w:t>
      </w:r>
      <w:r>
        <w:rPr>
          <w:bCs/>
        </w:rPr>
        <w:t>rive there wil</w:t>
      </w:r>
      <w:r w:rsidR="00694150">
        <w:rPr>
          <w:bCs/>
        </w:rPr>
        <w:t>l</w:t>
      </w:r>
      <w:r>
        <w:rPr>
          <w:bCs/>
        </w:rPr>
        <w:t xml:space="preserve"> not have to have the landscaper do snow </w:t>
      </w:r>
      <w:proofErr w:type="gramStart"/>
      <w:r>
        <w:rPr>
          <w:bCs/>
        </w:rPr>
        <w:t>removal</w:t>
      </w:r>
      <w:r w:rsidR="00694150">
        <w:rPr>
          <w:bCs/>
        </w:rPr>
        <w:t>?</w:t>
      </w:r>
      <w:proofErr w:type="gramEnd"/>
      <w:r w:rsidR="00694150">
        <w:rPr>
          <w:bCs/>
        </w:rPr>
        <w:t xml:space="preserve"> </w:t>
      </w:r>
      <w:r>
        <w:rPr>
          <w:bCs/>
        </w:rPr>
        <w:t xml:space="preserve"> Mr. Bolser stated no m</w:t>
      </w:r>
      <w:r w:rsidR="00694150">
        <w:rPr>
          <w:bCs/>
        </w:rPr>
        <w:t>o</w:t>
      </w:r>
      <w:r>
        <w:rPr>
          <w:bCs/>
        </w:rPr>
        <w:t xml:space="preserve">re than anywhere else within the </w:t>
      </w:r>
      <w:proofErr w:type="gramStart"/>
      <w:r w:rsidR="00694150">
        <w:rPr>
          <w:bCs/>
        </w:rPr>
        <w:t>D</w:t>
      </w:r>
      <w:r>
        <w:rPr>
          <w:bCs/>
        </w:rPr>
        <w:t>istrict</w:t>
      </w:r>
      <w:proofErr w:type="gramEnd"/>
      <w:r>
        <w:rPr>
          <w:bCs/>
        </w:rPr>
        <w:t xml:space="preserve">.  There is duel responsibility within the </w:t>
      </w:r>
      <w:r w:rsidR="00694150">
        <w:rPr>
          <w:bCs/>
        </w:rPr>
        <w:t>D</w:t>
      </w:r>
      <w:r>
        <w:rPr>
          <w:bCs/>
        </w:rPr>
        <w:t xml:space="preserve">istrict.  The fact that the </w:t>
      </w:r>
      <w:r w:rsidR="00694150">
        <w:rPr>
          <w:bCs/>
        </w:rPr>
        <w:t>D</w:t>
      </w:r>
      <w:r>
        <w:rPr>
          <w:bCs/>
        </w:rPr>
        <w:t xml:space="preserve">istrict has someone that </w:t>
      </w:r>
      <w:r w:rsidR="0021690D">
        <w:rPr>
          <w:bCs/>
        </w:rPr>
        <w:t xml:space="preserve">provides that </w:t>
      </w:r>
      <w:proofErr w:type="gramStart"/>
      <w:r w:rsidR="0021690D">
        <w:rPr>
          <w:bCs/>
        </w:rPr>
        <w:t>service</w:t>
      </w:r>
      <w:r>
        <w:rPr>
          <w:bCs/>
        </w:rPr>
        <w:t>,</w:t>
      </w:r>
      <w:proofErr w:type="gramEnd"/>
      <w:r>
        <w:rPr>
          <w:bCs/>
        </w:rPr>
        <w:t xml:space="preserve"> does not alleviate the </w:t>
      </w:r>
      <w:r w:rsidR="00290B8B">
        <w:rPr>
          <w:bCs/>
        </w:rPr>
        <w:t>property</w:t>
      </w:r>
      <w:r>
        <w:rPr>
          <w:bCs/>
        </w:rPr>
        <w:t xml:space="preserve"> </w:t>
      </w:r>
      <w:r w:rsidR="00290B8B">
        <w:rPr>
          <w:bCs/>
        </w:rPr>
        <w:t>owner</w:t>
      </w:r>
      <w:r>
        <w:rPr>
          <w:bCs/>
        </w:rPr>
        <w:t xml:space="preserve"> from the </w:t>
      </w:r>
      <w:r w:rsidR="00290B8B">
        <w:rPr>
          <w:bCs/>
        </w:rPr>
        <w:t>reasonability</w:t>
      </w:r>
      <w:r>
        <w:rPr>
          <w:bCs/>
        </w:rPr>
        <w:t xml:space="preserve">.  That responsibility lies with every property owner in the </w:t>
      </w:r>
      <w:proofErr w:type="gramStart"/>
      <w:r w:rsidR="008F6865">
        <w:rPr>
          <w:bCs/>
        </w:rPr>
        <w:t>City,</w:t>
      </w:r>
      <w:proofErr w:type="gramEnd"/>
      <w:r w:rsidR="008F6865">
        <w:rPr>
          <w:bCs/>
        </w:rPr>
        <w:t xml:space="preserve"> the </w:t>
      </w:r>
      <w:r w:rsidR="00290B8B">
        <w:rPr>
          <w:bCs/>
        </w:rPr>
        <w:t>D</w:t>
      </w:r>
      <w:r w:rsidR="008F6865">
        <w:rPr>
          <w:bCs/>
        </w:rPr>
        <w:t xml:space="preserve">istrict simply </w:t>
      </w:r>
      <w:r w:rsidR="0021690D">
        <w:rPr>
          <w:bCs/>
        </w:rPr>
        <w:t>is</w:t>
      </w:r>
      <w:r w:rsidR="008F6865">
        <w:rPr>
          <w:bCs/>
        </w:rPr>
        <w:t xml:space="preserve"> a second layer of </w:t>
      </w:r>
      <w:r w:rsidR="00290B8B">
        <w:rPr>
          <w:bCs/>
        </w:rPr>
        <w:t>responsibility</w:t>
      </w:r>
      <w:r w:rsidR="008F6865">
        <w:rPr>
          <w:bCs/>
        </w:rPr>
        <w:t xml:space="preserve">.  </w:t>
      </w:r>
    </w:p>
    <w:p w14:paraId="09709C57" w14:textId="402A73A5" w:rsidR="008F6865" w:rsidRDefault="008F6865" w:rsidP="00244A9A">
      <w:pPr>
        <w:pStyle w:val="ListParagraph"/>
        <w:rPr>
          <w:bCs/>
        </w:rPr>
      </w:pPr>
    </w:p>
    <w:p w14:paraId="37A36A11" w14:textId="2BE95BCC" w:rsidR="008F6865" w:rsidRDefault="008F6865" w:rsidP="00244A9A">
      <w:pPr>
        <w:pStyle w:val="ListParagraph"/>
        <w:rPr>
          <w:bCs/>
        </w:rPr>
      </w:pPr>
      <w:r>
        <w:rPr>
          <w:bCs/>
        </w:rPr>
        <w:t xml:space="preserve">Commissioner Hammer asked </w:t>
      </w:r>
      <w:r w:rsidR="00290B8B">
        <w:rPr>
          <w:bCs/>
        </w:rPr>
        <w:t xml:space="preserve">about the corner lots on </w:t>
      </w:r>
      <w:proofErr w:type="gramStart"/>
      <w:r w:rsidR="00290B8B">
        <w:rPr>
          <w:bCs/>
        </w:rPr>
        <w:t>Aaron Drive and who would have to remove the snow on Aaron Drive</w:t>
      </w:r>
      <w:proofErr w:type="gramEnd"/>
      <w:r w:rsidR="00290B8B">
        <w:rPr>
          <w:bCs/>
        </w:rPr>
        <w:t xml:space="preserve">? </w:t>
      </w:r>
      <w:r>
        <w:rPr>
          <w:bCs/>
        </w:rPr>
        <w:t xml:space="preserve">  Mr. Bo</w:t>
      </w:r>
      <w:r w:rsidR="00290B8B">
        <w:rPr>
          <w:bCs/>
        </w:rPr>
        <w:t>ls</w:t>
      </w:r>
      <w:r>
        <w:rPr>
          <w:bCs/>
        </w:rPr>
        <w:t>er stated both</w:t>
      </w:r>
      <w:r w:rsidR="00290B8B">
        <w:rPr>
          <w:bCs/>
        </w:rPr>
        <w:t xml:space="preserve"> </w:t>
      </w:r>
      <w:r>
        <w:rPr>
          <w:bCs/>
        </w:rPr>
        <w:t xml:space="preserve">the property owner and the </w:t>
      </w:r>
      <w:r w:rsidR="00290B8B">
        <w:rPr>
          <w:bCs/>
        </w:rPr>
        <w:t>D</w:t>
      </w:r>
      <w:r>
        <w:rPr>
          <w:bCs/>
        </w:rPr>
        <w:t xml:space="preserve">istrict.  </w:t>
      </w:r>
      <w:proofErr w:type="gramStart"/>
      <w:r>
        <w:rPr>
          <w:bCs/>
        </w:rPr>
        <w:t xml:space="preserve">Every </w:t>
      </w:r>
      <w:r w:rsidR="00290B8B">
        <w:rPr>
          <w:bCs/>
        </w:rPr>
        <w:t>property</w:t>
      </w:r>
      <w:r>
        <w:rPr>
          <w:bCs/>
        </w:rPr>
        <w:t xml:space="preserve"> </w:t>
      </w:r>
      <w:r w:rsidR="00290B8B">
        <w:rPr>
          <w:bCs/>
        </w:rPr>
        <w:t>owner</w:t>
      </w:r>
      <w:r>
        <w:rPr>
          <w:bCs/>
        </w:rPr>
        <w:t xml:space="preserve"> has the requirement by City </w:t>
      </w:r>
      <w:r w:rsidR="00290B8B">
        <w:rPr>
          <w:bCs/>
        </w:rPr>
        <w:t>C</w:t>
      </w:r>
      <w:r>
        <w:rPr>
          <w:bCs/>
        </w:rPr>
        <w:t>ode to clear their</w:t>
      </w:r>
      <w:proofErr w:type="gramEnd"/>
      <w:r>
        <w:rPr>
          <w:bCs/>
        </w:rPr>
        <w:t xml:space="preserve"> sidewalks, that is regard</w:t>
      </w:r>
      <w:r w:rsidR="00290B8B">
        <w:rPr>
          <w:bCs/>
        </w:rPr>
        <w:t>l</w:t>
      </w:r>
      <w:r>
        <w:rPr>
          <w:bCs/>
        </w:rPr>
        <w:t xml:space="preserve">ess of being in the </w:t>
      </w:r>
      <w:r w:rsidR="00290B8B">
        <w:rPr>
          <w:bCs/>
        </w:rPr>
        <w:t>D</w:t>
      </w:r>
      <w:r>
        <w:rPr>
          <w:bCs/>
        </w:rPr>
        <w:t xml:space="preserve">istrict or out of the </w:t>
      </w:r>
      <w:r w:rsidR="00290B8B">
        <w:rPr>
          <w:bCs/>
        </w:rPr>
        <w:t>D</w:t>
      </w:r>
      <w:r>
        <w:rPr>
          <w:bCs/>
        </w:rPr>
        <w:t xml:space="preserve">istrict.  Inside the </w:t>
      </w:r>
      <w:r w:rsidR="00290B8B">
        <w:rPr>
          <w:bCs/>
        </w:rPr>
        <w:t>D</w:t>
      </w:r>
      <w:r>
        <w:rPr>
          <w:bCs/>
        </w:rPr>
        <w:t>istrict</w:t>
      </w:r>
      <w:r w:rsidR="00290B8B">
        <w:rPr>
          <w:bCs/>
        </w:rPr>
        <w:t>,</w:t>
      </w:r>
      <w:r>
        <w:rPr>
          <w:bCs/>
        </w:rPr>
        <w:t xml:space="preserve"> the </w:t>
      </w:r>
      <w:r w:rsidR="00290B8B">
        <w:rPr>
          <w:bCs/>
        </w:rPr>
        <w:t>D</w:t>
      </w:r>
      <w:r>
        <w:rPr>
          <w:bCs/>
        </w:rPr>
        <w:t xml:space="preserve">istrict has assumed a secondary level of </w:t>
      </w:r>
      <w:r w:rsidR="00290B8B">
        <w:rPr>
          <w:bCs/>
        </w:rPr>
        <w:t>responsibility</w:t>
      </w:r>
      <w:r w:rsidR="0021690D">
        <w:rPr>
          <w:bCs/>
        </w:rPr>
        <w:t xml:space="preserve"> they have chosen to administer</w:t>
      </w:r>
      <w:r>
        <w:rPr>
          <w:bCs/>
        </w:rPr>
        <w:t xml:space="preserve"> through</w:t>
      </w:r>
      <w:r w:rsidR="00290B8B">
        <w:rPr>
          <w:bCs/>
        </w:rPr>
        <w:t xml:space="preserve"> t</w:t>
      </w:r>
      <w:r>
        <w:rPr>
          <w:bCs/>
        </w:rPr>
        <w:t>he</w:t>
      </w:r>
      <w:r w:rsidR="0021690D">
        <w:rPr>
          <w:bCs/>
        </w:rPr>
        <w:t>ir</w:t>
      </w:r>
      <w:r>
        <w:rPr>
          <w:bCs/>
        </w:rPr>
        <w:t xml:space="preserve"> </w:t>
      </w:r>
      <w:r>
        <w:rPr>
          <w:bCs/>
        </w:rPr>
        <w:lastRenderedPageBreak/>
        <w:t xml:space="preserve">landscaper.  The landscaping contract does the snow removal.  The fact that is there does not alleviate the </w:t>
      </w:r>
      <w:r w:rsidR="00290B8B">
        <w:rPr>
          <w:bCs/>
        </w:rPr>
        <w:t>property</w:t>
      </w:r>
      <w:r>
        <w:rPr>
          <w:bCs/>
        </w:rPr>
        <w:t xml:space="preserve"> </w:t>
      </w:r>
      <w:r w:rsidR="00290B8B">
        <w:rPr>
          <w:bCs/>
        </w:rPr>
        <w:t>owner</w:t>
      </w:r>
      <w:r>
        <w:rPr>
          <w:bCs/>
        </w:rPr>
        <w:t xml:space="preserve"> of the same responsibility.  The frontage of Aaron</w:t>
      </w:r>
      <w:r w:rsidR="00290B8B">
        <w:rPr>
          <w:bCs/>
        </w:rPr>
        <w:t xml:space="preserve"> Drive</w:t>
      </w:r>
      <w:r>
        <w:rPr>
          <w:bCs/>
        </w:rPr>
        <w:t xml:space="preserve">, the </w:t>
      </w:r>
      <w:r w:rsidR="00290B8B">
        <w:rPr>
          <w:bCs/>
        </w:rPr>
        <w:t>property</w:t>
      </w:r>
      <w:r>
        <w:rPr>
          <w:bCs/>
        </w:rPr>
        <w:t xml:space="preserve"> owner has responsibility and the </w:t>
      </w:r>
      <w:r w:rsidR="00290B8B">
        <w:rPr>
          <w:bCs/>
        </w:rPr>
        <w:t>D</w:t>
      </w:r>
      <w:r>
        <w:rPr>
          <w:bCs/>
        </w:rPr>
        <w:t xml:space="preserve">istrict will have a secondary responsibility.  </w:t>
      </w:r>
      <w:r w:rsidR="00290B8B">
        <w:rPr>
          <w:bCs/>
        </w:rPr>
        <w:t>Commissioner</w:t>
      </w:r>
      <w:r>
        <w:rPr>
          <w:bCs/>
        </w:rPr>
        <w:t xml:space="preserve"> Thomas asked does the </w:t>
      </w:r>
      <w:r w:rsidR="0021690D">
        <w:rPr>
          <w:bCs/>
        </w:rPr>
        <w:t>S</w:t>
      </w:r>
      <w:r>
        <w:rPr>
          <w:bCs/>
        </w:rPr>
        <w:t xml:space="preserve">pecial </w:t>
      </w:r>
      <w:r w:rsidR="0021690D">
        <w:rPr>
          <w:bCs/>
        </w:rPr>
        <w:t>S</w:t>
      </w:r>
      <w:r>
        <w:rPr>
          <w:bCs/>
        </w:rPr>
        <w:t xml:space="preserve">ervice </w:t>
      </w:r>
      <w:r w:rsidR="0021690D">
        <w:rPr>
          <w:bCs/>
        </w:rPr>
        <w:t>D</w:t>
      </w:r>
      <w:r>
        <w:rPr>
          <w:bCs/>
        </w:rPr>
        <w:t xml:space="preserve">istrict pay for the snow removal on </w:t>
      </w:r>
      <w:r w:rsidR="00290B8B">
        <w:rPr>
          <w:bCs/>
        </w:rPr>
        <w:t>Aaron</w:t>
      </w:r>
      <w:r>
        <w:rPr>
          <w:bCs/>
        </w:rPr>
        <w:t xml:space="preserve"> Drive and do they pay for landscape </w:t>
      </w:r>
      <w:r w:rsidR="00290B8B">
        <w:rPr>
          <w:bCs/>
        </w:rPr>
        <w:t>maintenance?</w:t>
      </w:r>
      <w:r>
        <w:rPr>
          <w:bCs/>
        </w:rPr>
        <w:t xml:space="preserve">  Mr. Bo</w:t>
      </w:r>
      <w:r w:rsidR="00290B8B">
        <w:rPr>
          <w:bCs/>
        </w:rPr>
        <w:t>ls</w:t>
      </w:r>
      <w:r>
        <w:rPr>
          <w:bCs/>
        </w:rPr>
        <w:t xml:space="preserve">er stated yes.  </w:t>
      </w:r>
    </w:p>
    <w:p w14:paraId="33EB7F10" w14:textId="6C76577C" w:rsidR="008F6865" w:rsidRDefault="008F6865" w:rsidP="00244A9A">
      <w:pPr>
        <w:pStyle w:val="ListParagraph"/>
        <w:rPr>
          <w:bCs/>
        </w:rPr>
      </w:pPr>
    </w:p>
    <w:p w14:paraId="1307259D" w14:textId="1453ECEC" w:rsidR="008F6865" w:rsidRDefault="008F6865" w:rsidP="00244A9A">
      <w:pPr>
        <w:pStyle w:val="ListParagraph"/>
        <w:rPr>
          <w:bCs/>
        </w:rPr>
      </w:pPr>
      <w:r>
        <w:rPr>
          <w:bCs/>
        </w:rPr>
        <w:t xml:space="preserve">Commissioner Hammer stated she appreciated the explanation.  Chairman Hamilton added that he liked that it is a property </w:t>
      </w:r>
      <w:proofErr w:type="gramStart"/>
      <w:r w:rsidR="00290B8B">
        <w:rPr>
          <w:bCs/>
        </w:rPr>
        <w:t>owners</w:t>
      </w:r>
      <w:proofErr w:type="gramEnd"/>
      <w:r>
        <w:rPr>
          <w:bCs/>
        </w:rPr>
        <w:t xml:space="preserve"> responsibility.  </w:t>
      </w:r>
    </w:p>
    <w:p w14:paraId="0E895D83" w14:textId="46D514C6" w:rsidR="008F6865" w:rsidRDefault="008F6865" w:rsidP="00244A9A">
      <w:pPr>
        <w:pStyle w:val="ListParagraph"/>
        <w:rPr>
          <w:bCs/>
        </w:rPr>
      </w:pPr>
    </w:p>
    <w:p w14:paraId="778AD3E2" w14:textId="05196A76" w:rsidR="008F6865" w:rsidRDefault="008F6865" w:rsidP="00244A9A">
      <w:pPr>
        <w:pStyle w:val="ListParagraph"/>
        <w:rPr>
          <w:bCs/>
        </w:rPr>
      </w:pPr>
      <w:r>
        <w:rPr>
          <w:bCs/>
        </w:rPr>
        <w:t xml:space="preserve">Commissioner Thomas asked is this a debate that the </w:t>
      </w:r>
      <w:r w:rsidR="00290B8B">
        <w:rPr>
          <w:bCs/>
        </w:rPr>
        <w:t>Commission</w:t>
      </w:r>
      <w:r>
        <w:rPr>
          <w:bCs/>
        </w:rPr>
        <w:t xml:space="preserve"> has debated before when approving a subdivision, how often are taxes </w:t>
      </w:r>
      <w:proofErr w:type="gramStart"/>
      <w:r>
        <w:rPr>
          <w:bCs/>
        </w:rPr>
        <w:t>considered</w:t>
      </w:r>
      <w:r w:rsidR="00290B8B">
        <w:rPr>
          <w:bCs/>
        </w:rPr>
        <w:t>?</w:t>
      </w:r>
      <w:proofErr w:type="gramEnd"/>
      <w:r>
        <w:rPr>
          <w:bCs/>
        </w:rPr>
        <w:t xml:space="preserve">  Commission Sloan stated that at the end of the day where there is a</w:t>
      </w:r>
      <w:r w:rsidR="00290B8B">
        <w:rPr>
          <w:bCs/>
        </w:rPr>
        <w:t xml:space="preserve"> S</w:t>
      </w:r>
      <w:r>
        <w:rPr>
          <w:bCs/>
        </w:rPr>
        <w:t xml:space="preserve">pecial </w:t>
      </w:r>
      <w:r w:rsidR="00290B8B">
        <w:rPr>
          <w:bCs/>
        </w:rPr>
        <w:t>S</w:t>
      </w:r>
      <w:r>
        <w:rPr>
          <w:bCs/>
        </w:rPr>
        <w:t xml:space="preserve">ervice </w:t>
      </w:r>
      <w:r w:rsidR="00290B8B">
        <w:rPr>
          <w:bCs/>
        </w:rPr>
        <w:t>D</w:t>
      </w:r>
      <w:r>
        <w:rPr>
          <w:bCs/>
        </w:rPr>
        <w:t>istrict or not, snow removal from a city stand</w:t>
      </w:r>
      <w:r w:rsidR="00290B8B">
        <w:rPr>
          <w:bCs/>
        </w:rPr>
        <w:t xml:space="preserve"> </w:t>
      </w:r>
      <w:r>
        <w:rPr>
          <w:bCs/>
        </w:rPr>
        <w:t>point, the proper place is to talk to the Special Service distr</w:t>
      </w:r>
      <w:r w:rsidR="00290B8B">
        <w:rPr>
          <w:bCs/>
        </w:rPr>
        <w:t>i</w:t>
      </w:r>
      <w:r>
        <w:rPr>
          <w:bCs/>
        </w:rPr>
        <w:t xml:space="preserve">ct about wasting money to do this in an </w:t>
      </w:r>
      <w:proofErr w:type="gramStart"/>
      <w:r>
        <w:rPr>
          <w:bCs/>
        </w:rPr>
        <w:t>area ,</w:t>
      </w:r>
      <w:proofErr w:type="gramEnd"/>
      <w:r>
        <w:rPr>
          <w:bCs/>
        </w:rPr>
        <w:t xml:space="preserve"> w</w:t>
      </w:r>
      <w:r w:rsidR="00290B8B">
        <w:rPr>
          <w:bCs/>
        </w:rPr>
        <w:t>he</w:t>
      </w:r>
      <w:r>
        <w:rPr>
          <w:bCs/>
        </w:rPr>
        <w:t xml:space="preserve">re there is no tax benefit from it.  </w:t>
      </w:r>
    </w:p>
    <w:p w14:paraId="4E57DC98" w14:textId="1BB67F6C" w:rsidR="008F6865" w:rsidRDefault="008F6865" w:rsidP="00244A9A">
      <w:pPr>
        <w:pStyle w:val="ListParagraph"/>
        <w:rPr>
          <w:bCs/>
        </w:rPr>
      </w:pPr>
    </w:p>
    <w:p w14:paraId="434321A9" w14:textId="440C25CE" w:rsidR="008F6865" w:rsidRDefault="008F6865" w:rsidP="00244A9A">
      <w:pPr>
        <w:pStyle w:val="ListParagraph"/>
        <w:rPr>
          <w:bCs/>
        </w:rPr>
      </w:pPr>
      <w:r>
        <w:rPr>
          <w:bCs/>
        </w:rPr>
        <w:t>Mr. Bo</w:t>
      </w:r>
      <w:r w:rsidR="00290B8B">
        <w:rPr>
          <w:bCs/>
        </w:rPr>
        <w:t>ls</w:t>
      </w:r>
      <w:r>
        <w:rPr>
          <w:bCs/>
        </w:rPr>
        <w:t xml:space="preserve">er stated that this is </w:t>
      </w:r>
      <w:r w:rsidR="00290B8B">
        <w:rPr>
          <w:bCs/>
        </w:rPr>
        <w:t>n</w:t>
      </w:r>
      <w:r>
        <w:rPr>
          <w:bCs/>
        </w:rPr>
        <w:t xml:space="preserve">ot a new topic.  </w:t>
      </w:r>
      <w:proofErr w:type="gramStart"/>
      <w:r>
        <w:rPr>
          <w:bCs/>
        </w:rPr>
        <w:t>It is also an item that</w:t>
      </w:r>
      <w:proofErr w:type="gramEnd"/>
      <w:r>
        <w:rPr>
          <w:bCs/>
        </w:rPr>
        <w:t xml:space="preserve"> is dictated to the City.  The settlement agreement is in place.  The taxation is a</w:t>
      </w:r>
      <w:r w:rsidR="00290B8B">
        <w:rPr>
          <w:bCs/>
        </w:rPr>
        <w:t xml:space="preserve"> legislative</w:t>
      </w:r>
      <w:r>
        <w:rPr>
          <w:bCs/>
        </w:rPr>
        <w:t xml:space="preserve"> item and would </w:t>
      </w:r>
      <w:r w:rsidR="0021690D">
        <w:rPr>
          <w:bCs/>
        </w:rPr>
        <w:t>need</w:t>
      </w:r>
      <w:r>
        <w:rPr>
          <w:bCs/>
        </w:rPr>
        <w:t xml:space="preserve"> City </w:t>
      </w:r>
      <w:r w:rsidR="00290B8B">
        <w:rPr>
          <w:bCs/>
        </w:rPr>
        <w:t>Council</w:t>
      </w:r>
      <w:r>
        <w:rPr>
          <w:bCs/>
        </w:rPr>
        <w:t xml:space="preserve"> consideration of the item, </w:t>
      </w:r>
      <w:r w:rsidR="00290B8B">
        <w:rPr>
          <w:bCs/>
        </w:rPr>
        <w:t>where</w:t>
      </w:r>
      <w:r>
        <w:rPr>
          <w:bCs/>
        </w:rPr>
        <w:t xml:space="preserve"> the Planning </w:t>
      </w:r>
      <w:r w:rsidR="00290B8B">
        <w:rPr>
          <w:bCs/>
        </w:rPr>
        <w:t>Commission</w:t>
      </w:r>
      <w:r>
        <w:rPr>
          <w:bCs/>
        </w:rPr>
        <w:t xml:space="preserve"> is more of a land use body.  A subdivision application is a substantial evidence </w:t>
      </w:r>
      <w:r w:rsidR="00290B8B">
        <w:rPr>
          <w:bCs/>
        </w:rPr>
        <w:t>clause</w:t>
      </w:r>
      <w:r>
        <w:rPr>
          <w:bCs/>
        </w:rPr>
        <w:t xml:space="preserve"> </w:t>
      </w:r>
      <w:proofErr w:type="gramStart"/>
      <w:r>
        <w:rPr>
          <w:bCs/>
        </w:rPr>
        <w:t>review which</w:t>
      </w:r>
      <w:proofErr w:type="gramEnd"/>
      <w:r>
        <w:rPr>
          <w:bCs/>
        </w:rPr>
        <w:t xml:space="preserve"> means</w:t>
      </w:r>
      <w:r w:rsidR="0021690D">
        <w:rPr>
          <w:bCs/>
        </w:rPr>
        <w:t xml:space="preserve"> if</w:t>
      </w:r>
      <w:r>
        <w:rPr>
          <w:bCs/>
        </w:rPr>
        <w:t xml:space="preserve"> it meets the terms of the ordinance and the standards the City is obligated to approve it.  Taxation i</w:t>
      </w:r>
      <w:r w:rsidR="0021690D">
        <w:rPr>
          <w:bCs/>
        </w:rPr>
        <w:t>s</w:t>
      </w:r>
      <w:r>
        <w:rPr>
          <w:bCs/>
        </w:rPr>
        <w:t xml:space="preserve"> a legislative item and outside the </w:t>
      </w:r>
      <w:r w:rsidR="00290B8B">
        <w:rPr>
          <w:bCs/>
        </w:rPr>
        <w:t>standards</w:t>
      </w:r>
      <w:r>
        <w:rPr>
          <w:bCs/>
        </w:rPr>
        <w:t xml:space="preserve"> to consider.  </w:t>
      </w:r>
    </w:p>
    <w:p w14:paraId="6A87C572" w14:textId="75AE88B8" w:rsidR="00DD45E7" w:rsidRDefault="00DD45E7" w:rsidP="00244A9A">
      <w:pPr>
        <w:pStyle w:val="ListParagraph"/>
        <w:rPr>
          <w:bCs/>
        </w:rPr>
      </w:pPr>
    </w:p>
    <w:p w14:paraId="43BFEC23" w14:textId="66328B4F" w:rsidR="00DD45E7" w:rsidRDefault="00290B8B" w:rsidP="00244A9A">
      <w:pPr>
        <w:pStyle w:val="ListParagraph"/>
        <w:rPr>
          <w:bCs/>
        </w:rPr>
      </w:pPr>
      <w:r>
        <w:rPr>
          <w:bCs/>
        </w:rPr>
        <w:t>Commissioner</w:t>
      </w:r>
      <w:r w:rsidR="00DD45E7">
        <w:rPr>
          <w:bCs/>
        </w:rPr>
        <w:t xml:space="preserve"> Hammer stated the </w:t>
      </w:r>
      <w:r>
        <w:rPr>
          <w:bCs/>
        </w:rPr>
        <w:t>S</w:t>
      </w:r>
      <w:r w:rsidR="00DD45E7">
        <w:rPr>
          <w:bCs/>
        </w:rPr>
        <w:t xml:space="preserve">ervice </w:t>
      </w:r>
      <w:r>
        <w:rPr>
          <w:bCs/>
        </w:rPr>
        <w:t>D</w:t>
      </w:r>
      <w:r w:rsidR="00DD45E7">
        <w:rPr>
          <w:bCs/>
        </w:rPr>
        <w:t xml:space="preserve">istrict </w:t>
      </w:r>
      <w:proofErr w:type="gramStart"/>
      <w:r w:rsidR="00DD45E7">
        <w:rPr>
          <w:bCs/>
        </w:rPr>
        <w:t>will</w:t>
      </w:r>
      <w:proofErr w:type="gramEnd"/>
      <w:r w:rsidR="00DD45E7">
        <w:rPr>
          <w:bCs/>
        </w:rPr>
        <w:t xml:space="preserve"> not need to pay for snow removal, but will need to pay for the watering of the trees and the grass in</w:t>
      </w:r>
      <w:r>
        <w:rPr>
          <w:bCs/>
        </w:rPr>
        <w:t xml:space="preserve"> </w:t>
      </w:r>
      <w:r w:rsidR="00DD45E7">
        <w:rPr>
          <w:bCs/>
        </w:rPr>
        <w:t xml:space="preserve">that area.  Those residents </w:t>
      </w:r>
      <w:proofErr w:type="gramStart"/>
      <w:r w:rsidR="00DD45E7">
        <w:rPr>
          <w:bCs/>
        </w:rPr>
        <w:t>will not be taxed</w:t>
      </w:r>
      <w:proofErr w:type="gramEnd"/>
      <w:r w:rsidR="00DD45E7">
        <w:rPr>
          <w:bCs/>
        </w:rPr>
        <w:t xml:space="preserve"> and the </w:t>
      </w:r>
      <w:r>
        <w:rPr>
          <w:bCs/>
        </w:rPr>
        <w:t>S</w:t>
      </w:r>
      <w:r w:rsidR="00DD45E7">
        <w:rPr>
          <w:bCs/>
        </w:rPr>
        <w:t xml:space="preserve">ervice </w:t>
      </w:r>
      <w:r>
        <w:rPr>
          <w:bCs/>
        </w:rPr>
        <w:t>D</w:t>
      </w:r>
      <w:r w:rsidR="00DD45E7">
        <w:rPr>
          <w:bCs/>
        </w:rPr>
        <w:t>istrict residents will.  It is a legislative issue but it is not something that Overlake residents agreed to in the law</w:t>
      </w:r>
      <w:r>
        <w:rPr>
          <w:bCs/>
        </w:rPr>
        <w:t>s</w:t>
      </w:r>
      <w:r w:rsidR="00DD45E7">
        <w:rPr>
          <w:bCs/>
        </w:rPr>
        <w:t xml:space="preserve">uit.  </w:t>
      </w:r>
    </w:p>
    <w:p w14:paraId="79D27E33" w14:textId="1B406C88" w:rsidR="00DD45E7" w:rsidRDefault="00DD45E7" w:rsidP="00244A9A">
      <w:pPr>
        <w:pStyle w:val="ListParagraph"/>
        <w:rPr>
          <w:bCs/>
        </w:rPr>
      </w:pPr>
    </w:p>
    <w:p w14:paraId="11905694" w14:textId="5FA1511C" w:rsidR="00DD45E7" w:rsidRDefault="00DD45E7" w:rsidP="00244A9A">
      <w:pPr>
        <w:pStyle w:val="ListParagraph"/>
        <w:rPr>
          <w:bCs/>
        </w:rPr>
      </w:pPr>
      <w:r>
        <w:rPr>
          <w:bCs/>
        </w:rPr>
        <w:t xml:space="preserve">Chairman Hamilton stated it is a valid concern.  </w:t>
      </w:r>
    </w:p>
    <w:p w14:paraId="4AB18141" w14:textId="16B86B8A" w:rsidR="00DD45E7" w:rsidRDefault="00DD45E7" w:rsidP="00244A9A">
      <w:pPr>
        <w:pStyle w:val="ListParagraph"/>
        <w:rPr>
          <w:bCs/>
        </w:rPr>
      </w:pPr>
    </w:p>
    <w:p w14:paraId="133D1528" w14:textId="78405941" w:rsidR="00DD45E7" w:rsidRDefault="00290B8B" w:rsidP="00DD45E7">
      <w:pPr>
        <w:pStyle w:val="ListParagraph"/>
        <w:rPr>
          <w:bCs/>
        </w:rPr>
      </w:pPr>
      <w:r>
        <w:rPr>
          <w:bCs/>
        </w:rPr>
        <w:t>Commissioner</w:t>
      </w:r>
      <w:r w:rsidR="00DD45E7">
        <w:rPr>
          <w:bCs/>
        </w:rPr>
        <w:t xml:space="preserve"> </w:t>
      </w:r>
      <w:r>
        <w:rPr>
          <w:bCs/>
        </w:rPr>
        <w:t>Robinson</w:t>
      </w:r>
      <w:r w:rsidR="00DD45E7">
        <w:rPr>
          <w:bCs/>
        </w:rPr>
        <w:t xml:space="preserve"> asked if the </w:t>
      </w:r>
      <w:r>
        <w:rPr>
          <w:bCs/>
        </w:rPr>
        <w:t>S</w:t>
      </w:r>
      <w:r w:rsidR="00DD45E7">
        <w:rPr>
          <w:bCs/>
        </w:rPr>
        <w:t xml:space="preserve">ervice </w:t>
      </w:r>
      <w:r>
        <w:rPr>
          <w:bCs/>
        </w:rPr>
        <w:t>D</w:t>
      </w:r>
      <w:r w:rsidR="00DD45E7">
        <w:rPr>
          <w:bCs/>
        </w:rPr>
        <w:t xml:space="preserve">istrict saw </w:t>
      </w:r>
      <w:proofErr w:type="gramStart"/>
      <w:r w:rsidR="00DD45E7">
        <w:rPr>
          <w:bCs/>
        </w:rPr>
        <w:t>this?</w:t>
      </w:r>
      <w:proofErr w:type="gramEnd"/>
      <w:r w:rsidR="00DD45E7">
        <w:rPr>
          <w:bCs/>
        </w:rPr>
        <w:t xml:space="preserve">  </w:t>
      </w:r>
      <w:r>
        <w:rPr>
          <w:bCs/>
        </w:rPr>
        <w:t>Commissioner</w:t>
      </w:r>
      <w:r w:rsidR="00DD45E7">
        <w:rPr>
          <w:bCs/>
        </w:rPr>
        <w:t xml:space="preserve"> Hammer stated there have been lengthy discussions this month.  </w:t>
      </w:r>
    </w:p>
    <w:p w14:paraId="5738C122" w14:textId="77777777" w:rsidR="00DD45E7" w:rsidRPr="00DD45E7" w:rsidRDefault="00DD45E7" w:rsidP="00DD45E7">
      <w:pPr>
        <w:pStyle w:val="ListParagraph"/>
        <w:rPr>
          <w:bCs/>
        </w:rPr>
      </w:pPr>
    </w:p>
    <w:p w14:paraId="42129C75" w14:textId="12E4053F" w:rsidR="00C660E7" w:rsidRDefault="00244A9A" w:rsidP="00C660E7">
      <w:pPr>
        <w:pStyle w:val="ListParagraph"/>
      </w:pPr>
      <w:r w:rsidRPr="005B7EFE">
        <w:rPr>
          <w:b/>
          <w:bCs/>
        </w:rPr>
        <w:t xml:space="preserve">Commissioner </w:t>
      </w:r>
      <w:r w:rsidR="00DD45E7">
        <w:rPr>
          <w:b/>
          <w:bCs/>
        </w:rPr>
        <w:t xml:space="preserve">Sloan </w:t>
      </w:r>
      <w:r w:rsidRPr="005B7EFE">
        <w:rPr>
          <w:b/>
          <w:bCs/>
        </w:rPr>
        <w:t>motioned t</w:t>
      </w:r>
      <w:r>
        <w:rPr>
          <w:b/>
          <w:bCs/>
        </w:rPr>
        <w:t xml:space="preserve">o </w:t>
      </w:r>
      <w:r w:rsidR="00C660E7">
        <w:rPr>
          <w:b/>
          <w:bCs/>
        </w:rPr>
        <w:t xml:space="preserve">forward a positive recommendation to the City Council for the </w:t>
      </w:r>
      <w:proofErr w:type="spellStart"/>
      <w:r w:rsidR="00C660E7">
        <w:rPr>
          <w:b/>
          <w:bCs/>
        </w:rPr>
        <w:t>Drumore</w:t>
      </w:r>
      <w:proofErr w:type="spellEnd"/>
      <w:r w:rsidR="00C660E7">
        <w:rPr>
          <w:b/>
          <w:bCs/>
        </w:rPr>
        <w:t xml:space="preserve"> at Overlake Phase 1 Subdivision Preliminary Plan Request by </w:t>
      </w:r>
      <w:r w:rsidR="00DD45E7">
        <w:rPr>
          <w:b/>
          <w:bCs/>
        </w:rPr>
        <w:t>Michael</w:t>
      </w:r>
      <w:r w:rsidR="00C660E7">
        <w:rPr>
          <w:b/>
          <w:bCs/>
        </w:rPr>
        <w:t xml:space="preserve"> Brodsky, representing hamlet Development Corp., for the purpose of creating 40 single-family residential lots, application number P20-255, based on the findings and subject to the conditions listed in</w:t>
      </w:r>
      <w:r w:rsidR="00290B8B">
        <w:rPr>
          <w:b/>
          <w:bCs/>
        </w:rPr>
        <w:t xml:space="preserve"> the</w:t>
      </w:r>
      <w:r w:rsidR="00C660E7">
        <w:rPr>
          <w:b/>
          <w:bCs/>
        </w:rPr>
        <w:t xml:space="preserve"> Staff Report dated July 16, 2020</w:t>
      </w:r>
      <w:r>
        <w:t xml:space="preserve">.  Commissioner </w:t>
      </w:r>
      <w:r w:rsidR="00DD45E7">
        <w:t>Robinson</w:t>
      </w:r>
      <w:r>
        <w:t xml:space="preserve"> seconded the motion</w:t>
      </w:r>
      <w:r>
        <w:rPr>
          <w:bCs/>
        </w:rPr>
        <w:t xml:space="preserve">.  </w:t>
      </w:r>
      <w:r w:rsidR="00C660E7">
        <w:t xml:space="preserve">The </w:t>
      </w:r>
      <w:r w:rsidR="00C660E7" w:rsidRPr="00893EB9">
        <w:t>vote as follows: Commissioner</w:t>
      </w:r>
      <w:r w:rsidR="00C660E7">
        <w:t xml:space="preserve"> McCall</w:t>
      </w:r>
      <w:r w:rsidR="00C660E7" w:rsidRPr="00893EB9">
        <w:t xml:space="preserve">, “Aye,” </w:t>
      </w:r>
      <w:r w:rsidR="00C660E7">
        <w:t xml:space="preserve">Commissioner Sloan, “Aye,” Commissioner Thomas, “Aye,” </w:t>
      </w:r>
      <w:r w:rsidR="00C660E7" w:rsidRPr="00893EB9">
        <w:t xml:space="preserve">Commissioner </w:t>
      </w:r>
      <w:r w:rsidR="00C660E7">
        <w:t>Hammer</w:t>
      </w:r>
      <w:r w:rsidR="00C660E7" w:rsidRPr="00893EB9">
        <w:t>, “</w:t>
      </w:r>
      <w:r w:rsidR="00DD45E7">
        <w:t>Nay</w:t>
      </w:r>
      <w:r w:rsidR="00C660E7" w:rsidRPr="00893EB9">
        <w:t>,”</w:t>
      </w:r>
      <w:r w:rsidR="00C660E7">
        <w:t xml:space="preserve"> Commissioner Bevan, “Aye,” Commissioner Robinson, “Aye,” </w:t>
      </w:r>
      <w:r w:rsidR="00C660E7" w:rsidRPr="00893EB9">
        <w:t xml:space="preserve">Chairman </w:t>
      </w:r>
      <w:r w:rsidR="00C660E7">
        <w:t>Hamilton</w:t>
      </w:r>
      <w:r w:rsidR="00C660E7" w:rsidRPr="00893EB9">
        <w:t>, “</w:t>
      </w:r>
      <w:r w:rsidR="00C660E7">
        <w:t>Aye</w:t>
      </w:r>
      <w:r w:rsidR="00C660E7" w:rsidRPr="00893EB9">
        <w:t xml:space="preserve">.”  The motion </w:t>
      </w:r>
      <w:r w:rsidR="00C660E7">
        <w:t>passes.</w:t>
      </w:r>
    </w:p>
    <w:p w14:paraId="57E64B83" w14:textId="7AF66670" w:rsidR="00244A9A" w:rsidRDefault="00244A9A" w:rsidP="00244A9A">
      <w:pPr>
        <w:pStyle w:val="ListParagraph"/>
      </w:pPr>
    </w:p>
    <w:p w14:paraId="15FB9B6C" w14:textId="77777777" w:rsidR="00244A9A" w:rsidRPr="00244A9A" w:rsidRDefault="00244A9A" w:rsidP="00244A9A">
      <w:pPr>
        <w:pStyle w:val="ListParagraph"/>
        <w:rPr>
          <w:bCs/>
        </w:rPr>
      </w:pPr>
    </w:p>
    <w:p w14:paraId="31A46B62" w14:textId="2039F3A6" w:rsidR="00AF1216" w:rsidRPr="00244A9A" w:rsidRDefault="007A3CD4" w:rsidP="00244A9A">
      <w:pPr>
        <w:pStyle w:val="ListParagraph"/>
        <w:numPr>
          <w:ilvl w:val="0"/>
          <w:numId w:val="1"/>
        </w:numPr>
        <w:rPr>
          <w:b/>
          <w:u w:val="thick"/>
        </w:rPr>
      </w:pPr>
      <w:r w:rsidRPr="00244A9A">
        <w:rPr>
          <w:b/>
          <w:u w:val="thick"/>
        </w:rPr>
        <w:t xml:space="preserve">Review and Discussion of the initial draft of the </w:t>
      </w:r>
      <w:r w:rsidR="00244A9A">
        <w:rPr>
          <w:b/>
          <w:u w:val="thick"/>
        </w:rPr>
        <w:t>Transportation</w:t>
      </w:r>
      <w:r w:rsidRPr="00244A9A">
        <w:rPr>
          <w:b/>
          <w:u w:val="thick"/>
        </w:rPr>
        <w:t xml:space="preserve"> Element of the Tooele City General Plan revision</w:t>
      </w:r>
      <w:r w:rsidR="00F7267B" w:rsidRPr="00244A9A">
        <w:rPr>
          <w:b/>
          <w:u w:val="thick"/>
        </w:rPr>
        <w:t>.</w:t>
      </w:r>
    </w:p>
    <w:p w14:paraId="33ED6F6B" w14:textId="1A9DFC8A" w:rsidR="00FF427E" w:rsidRDefault="00FF427E" w:rsidP="00FF427E">
      <w:pPr>
        <w:pStyle w:val="ListParagraph"/>
        <w:rPr>
          <w:bCs/>
        </w:rPr>
      </w:pPr>
      <w:r>
        <w:rPr>
          <w:bCs/>
        </w:rPr>
        <w:t xml:space="preserve">Presented by </w:t>
      </w:r>
      <w:r w:rsidR="007A3CD4">
        <w:rPr>
          <w:bCs/>
        </w:rPr>
        <w:t>Jim Bolser</w:t>
      </w:r>
    </w:p>
    <w:p w14:paraId="3386A791" w14:textId="59EACB79" w:rsidR="00FF427E" w:rsidRDefault="00FF427E" w:rsidP="00FF427E">
      <w:pPr>
        <w:pStyle w:val="ListParagraph"/>
        <w:rPr>
          <w:bCs/>
        </w:rPr>
      </w:pPr>
    </w:p>
    <w:p w14:paraId="36B3B615" w14:textId="697DC199" w:rsidR="00CB0821" w:rsidRDefault="00E070D7" w:rsidP="007A3CD4">
      <w:pPr>
        <w:pStyle w:val="ListParagraph"/>
        <w:rPr>
          <w:bCs/>
        </w:rPr>
      </w:pPr>
      <w:r>
        <w:rPr>
          <w:bCs/>
        </w:rPr>
        <w:lastRenderedPageBreak/>
        <w:t xml:space="preserve">Mr. </w:t>
      </w:r>
      <w:r w:rsidR="00CE6698">
        <w:rPr>
          <w:bCs/>
        </w:rPr>
        <w:t xml:space="preserve">Bolser </w:t>
      </w:r>
      <w:r w:rsidR="00CB0821">
        <w:rPr>
          <w:bCs/>
        </w:rPr>
        <w:t xml:space="preserve">stated it is a </w:t>
      </w:r>
      <w:r w:rsidR="00290B8B">
        <w:rPr>
          <w:bCs/>
        </w:rPr>
        <w:t>momentous</w:t>
      </w:r>
      <w:r w:rsidR="00CB0821">
        <w:rPr>
          <w:bCs/>
        </w:rPr>
        <w:t xml:space="preserve"> </w:t>
      </w:r>
      <w:r w:rsidR="00290B8B">
        <w:rPr>
          <w:bCs/>
        </w:rPr>
        <w:t>evening</w:t>
      </w:r>
      <w:r w:rsidR="00CB0821">
        <w:rPr>
          <w:bCs/>
        </w:rPr>
        <w:t xml:space="preserve"> to get to the </w:t>
      </w:r>
      <w:r w:rsidR="00290B8B">
        <w:rPr>
          <w:bCs/>
        </w:rPr>
        <w:t>Transportation</w:t>
      </w:r>
      <w:r w:rsidR="00CB0821">
        <w:rPr>
          <w:bCs/>
        </w:rPr>
        <w:t xml:space="preserve"> </w:t>
      </w:r>
      <w:r w:rsidR="00290B8B">
        <w:rPr>
          <w:bCs/>
        </w:rPr>
        <w:t>E</w:t>
      </w:r>
      <w:r w:rsidR="00CB0821">
        <w:rPr>
          <w:bCs/>
        </w:rPr>
        <w:t>lement of the General P</w:t>
      </w:r>
      <w:r w:rsidR="00290B8B">
        <w:rPr>
          <w:bCs/>
        </w:rPr>
        <w:t>l</w:t>
      </w:r>
      <w:r w:rsidR="00CB0821">
        <w:rPr>
          <w:bCs/>
        </w:rPr>
        <w:t xml:space="preserve">an.  The City is in the process of updating the General Plan and this is the last initial draft to come before the Planning </w:t>
      </w:r>
      <w:r w:rsidR="00290B8B">
        <w:rPr>
          <w:bCs/>
        </w:rPr>
        <w:t>Commission</w:t>
      </w:r>
      <w:r w:rsidR="00CB0821">
        <w:rPr>
          <w:bCs/>
        </w:rPr>
        <w:t xml:space="preserve">.  The </w:t>
      </w:r>
      <w:r w:rsidR="00290B8B">
        <w:rPr>
          <w:bCs/>
        </w:rPr>
        <w:t>Transportation</w:t>
      </w:r>
      <w:r w:rsidR="00CB0821">
        <w:rPr>
          <w:bCs/>
        </w:rPr>
        <w:t xml:space="preserve"> Element is one of the trickier</w:t>
      </w:r>
      <w:r w:rsidR="00290B8B">
        <w:rPr>
          <w:bCs/>
        </w:rPr>
        <w:t xml:space="preserve"> elements</w:t>
      </w:r>
      <w:r w:rsidR="00CB0821">
        <w:rPr>
          <w:bCs/>
        </w:rPr>
        <w:t xml:space="preserve"> to write.   There are three parts to </w:t>
      </w:r>
      <w:r w:rsidR="00290B8B">
        <w:rPr>
          <w:bCs/>
        </w:rPr>
        <w:t>the</w:t>
      </w:r>
      <w:r w:rsidR="00CB0821">
        <w:rPr>
          <w:bCs/>
        </w:rPr>
        <w:t xml:space="preserve"> Element.  The </w:t>
      </w:r>
      <w:r w:rsidR="00290B8B">
        <w:rPr>
          <w:bCs/>
        </w:rPr>
        <w:t>text</w:t>
      </w:r>
      <w:r w:rsidR="00CB0821">
        <w:rPr>
          <w:bCs/>
        </w:rPr>
        <w:t xml:space="preserve"> </w:t>
      </w:r>
      <w:proofErr w:type="gramStart"/>
      <w:r w:rsidR="00CB0821">
        <w:rPr>
          <w:bCs/>
        </w:rPr>
        <w:t>is based</w:t>
      </w:r>
      <w:proofErr w:type="gramEnd"/>
      <w:r w:rsidR="00CB0821">
        <w:rPr>
          <w:bCs/>
        </w:rPr>
        <w:t xml:space="preserve"> on a larger more </w:t>
      </w:r>
      <w:r w:rsidR="00290B8B">
        <w:rPr>
          <w:bCs/>
        </w:rPr>
        <w:t>comprehensive</w:t>
      </w:r>
      <w:r w:rsidR="00CB0821">
        <w:rPr>
          <w:bCs/>
        </w:rPr>
        <w:t xml:space="preserve"> </w:t>
      </w:r>
      <w:r w:rsidR="00290B8B">
        <w:rPr>
          <w:bCs/>
        </w:rPr>
        <w:t>T</w:t>
      </w:r>
      <w:r w:rsidR="00CB0821">
        <w:rPr>
          <w:bCs/>
        </w:rPr>
        <w:t xml:space="preserve">ransportation </w:t>
      </w:r>
      <w:r w:rsidR="00290B8B">
        <w:rPr>
          <w:bCs/>
        </w:rPr>
        <w:t>M</w:t>
      </w:r>
      <w:r w:rsidR="00CB0821">
        <w:rPr>
          <w:bCs/>
        </w:rPr>
        <w:t xml:space="preserve">aster Plan, which is also in draft form currently.  The City contracted with Hales Engineering, to put together the plan.  The other two parts </w:t>
      </w:r>
      <w:r w:rsidR="0021690D">
        <w:rPr>
          <w:bCs/>
        </w:rPr>
        <w:t>are</w:t>
      </w:r>
      <w:r w:rsidR="00CB0821">
        <w:rPr>
          <w:bCs/>
        </w:rPr>
        <w:t xml:space="preserve"> a map of the existing roadway network and the future roadways map.  Mr. Bo</w:t>
      </w:r>
      <w:r w:rsidR="00290B8B">
        <w:rPr>
          <w:bCs/>
        </w:rPr>
        <w:t>ls</w:t>
      </w:r>
      <w:r w:rsidR="0021690D">
        <w:rPr>
          <w:bCs/>
        </w:rPr>
        <w:t>e</w:t>
      </w:r>
      <w:r w:rsidR="00CB0821">
        <w:rPr>
          <w:bCs/>
        </w:rPr>
        <w:t xml:space="preserve">r opened the discussion for the Transportation </w:t>
      </w:r>
      <w:r w:rsidR="00290B8B">
        <w:rPr>
          <w:bCs/>
        </w:rPr>
        <w:t>E</w:t>
      </w:r>
      <w:r w:rsidR="00CB0821">
        <w:rPr>
          <w:bCs/>
        </w:rPr>
        <w:t xml:space="preserve">lement.  </w:t>
      </w:r>
    </w:p>
    <w:p w14:paraId="3A09B8B9" w14:textId="77777777" w:rsidR="00CB0821" w:rsidRDefault="00CB0821" w:rsidP="007A3CD4">
      <w:pPr>
        <w:pStyle w:val="ListParagraph"/>
        <w:rPr>
          <w:bCs/>
        </w:rPr>
      </w:pPr>
    </w:p>
    <w:p w14:paraId="2C4FAB01" w14:textId="469EF04B" w:rsidR="00CB0821" w:rsidRDefault="00CB0821" w:rsidP="007A3CD4">
      <w:pPr>
        <w:pStyle w:val="ListParagraph"/>
        <w:rPr>
          <w:bCs/>
        </w:rPr>
      </w:pPr>
      <w:r>
        <w:rPr>
          <w:bCs/>
        </w:rPr>
        <w:t xml:space="preserve">Commissioner Robinson asked how much say </w:t>
      </w:r>
      <w:proofErr w:type="gramStart"/>
      <w:r>
        <w:rPr>
          <w:bCs/>
        </w:rPr>
        <w:t>does the City have</w:t>
      </w:r>
      <w:proofErr w:type="gramEnd"/>
      <w:r>
        <w:rPr>
          <w:bCs/>
        </w:rPr>
        <w:t xml:space="preserve"> for the State roads that are </w:t>
      </w:r>
      <w:r w:rsidR="00290B8B">
        <w:rPr>
          <w:bCs/>
        </w:rPr>
        <w:t>traversing</w:t>
      </w:r>
      <w:r>
        <w:rPr>
          <w:bCs/>
        </w:rPr>
        <w:t xml:space="preserve"> the City.  Mr. Bol</w:t>
      </w:r>
      <w:r w:rsidR="00290B8B">
        <w:rPr>
          <w:bCs/>
        </w:rPr>
        <w:t>s</w:t>
      </w:r>
      <w:r>
        <w:rPr>
          <w:bCs/>
        </w:rPr>
        <w:t xml:space="preserve">er stated very little, although </w:t>
      </w:r>
      <w:r w:rsidR="00290B8B">
        <w:rPr>
          <w:bCs/>
        </w:rPr>
        <w:t>with</w:t>
      </w:r>
      <w:r>
        <w:rPr>
          <w:bCs/>
        </w:rPr>
        <w:t xml:space="preserve"> </w:t>
      </w:r>
      <w:r w:rsidR="00290B8B">
        <w:rPr>
          <w:bCs/>
        </w:rPr>
        <w:t>the</w:t>
      </w:r>
      <w:r>
        <w:rPr>
          <w:bCs/>
        </w:rPr>
        <w:t xml:space="preserve"> signals there are corridor </w:t>
      </w:r>
      <w:r w:rsidR="00290B8B">
        <w:rPr>
          <w:bCs/>
        </w:rPr>
        <w:t>agreements</w:t>
      </w:r>
      <w:r>
        <w:rPr>
          <w:bCs/>
        </w:rPr>
        <w:t xml:space="preserve"> on both roads</w:t>
      </w:r>
      <w:r w:rsidR="0021690D">
        <w:rPr>
          <w:bCs/>
        </w:rPr>
        <w:t>, SR-36 and SR-112,</w:t>
      </w:r>
      <w:r>
        <w:rPr>
          <w:bCs/>
        </w:rPr>
        <w:t xml:space="preserve"> with UDO</w:t>
      </w:r>
      <w:r w:rsidR="00290B8B">
        <w:rPr>
          <w:bCs/>
        </w:rPr>
        <w:t>T</w:t>
      </w:r>
      <w:r>
        <w:rPr>
          <w:bCs/>
        </w:rPr>
        <w:t>.  The City has little control, but UDOT has been an excellent partner with the City and if situations had to change in the future, they would be a partner with</w:t>
      </w:r>
      <w:r w:rsidR="00290B8B">
        <w:rPr>
          <w:bCs/>
        </w:rPr>
        <w:t xml:space="preserve"> t</w:t>
      </w:r>
      <w:r>
        <w:rPr>
          <w:bCs/>
        </w:rPr>
        <w:t>h</w:t>
      </w:r>
      <w:r w:rsidR="00290B8B">
        <w:rPr>
          <w:bCs/>
        </w:rPr>
        <w:t>e</w:t>
      </w:r>
      <w:r>
        <w:rPr>
          <w:bCs/>
        </w:rPr>
        <w:t xml:space="preserve"> City.  </w:t>
      </w:r>
    </w:p>
    <w:p w14:paraId="0A63C48E" w14:textId="77777777" w:rsidR="00CB0821" w:rsidRDefault="00CB0821" w:rsidP="007A3CD4">
      <w:pPr>
        <w:pStyle w:val="ListParagraph"/>
        <w:rPr>
          <w:bCs/>
        </w:rPr>
      </w:pPr>
    </w:p>
    <w:p w14:paraId="5D87399B" w14:textId="0577A053" w:rsidR="00CB0821" w:rsidRDefault="00CB0821" w:rsidP="007A3CD4">
      <w:pPr>
        <w:pStyle w:val="ListParagraph"/>
        <w:rPr>
          <w:bCs/>
        </w:rPr>
      </w:pPr>
      <w:r>
        <w:rPr>
          <w:bCs/>
        </w:rPr>
        <w:t>Commissioner Sloan s</w:t>
      </w:r>
      <w:r w:rsidR="00290B8B">
        <w:rPr>
          <w:bCs/>
        </w:rPr>
        <w:t>ta</w:t>
      </w:r>
      <w:r>
        <w:rPr>
          <w:bCs/>
        </w:rPr>
        <w:t>ted on page two there were references to error source.  Mr. Bolser stated th</w:t>
      </w:r>
      <w:r w:rsidR="00290B8B">
        <w:rPr>
          <w:bCs/>
        </w:rPr>
        <w:t>ose</w:t>
      </w:r>
      <w:r>
        <w:rPr>
          <w:bCs/>
        </w:rPr>
        <w:t xml:space="preserve"> were </w:t>
      </w:r>
      <w:r w:rsidR="00290B8B">
        <w:rPr>
          <w:bCs/>
        </w:rPr>
        <w:t>references</w:t>
      </w:r>
      <w:r>
        <w:rPr>
          <w:bCs/>
        </w:rPr>
        <w:t xml:space="preserve"> </w:t>
      </w:r>
      <w:r w:rsidR="00290B8B">
        <w:rPr>
          <w:bCs/>
        </w:rPr>
        <w:t>built-in</w:t>
      </w:r>
      <w:r>
        <w:rPr>
          <w:bCs/>
        </w:rPr>
        <w:t xml:space="preserve"> to the original </w:t>
      </w:r>
      <w:r w:rsidR="00290B8B">
        <w:rPr>
          <w:bCs/>
        </w:rPr>
        <w:t>document</w:t>
      </w:r>
      <w:r>
        <w:rPr>
          <w:bCs/>
        </w:rPr>
        <w:t xml:space="preserve"> </w:t>
      </w:r>
      <w:r w:rsidR="0021690D">
        <w:rPr>
          <w:bCs/>
        </w:rPr>
        <w:t xml:space="preserve">to identify figures </w:t>
      </w:r>
      <w:r>
        <w:rPr>
          <w:bCs/>
        </w:rPr>
        <w:t xml:space="preserve">and need to </w:t>
      </w:r>
      <w:proofErr w:type="gramStart"/>
      <w:r>
        <w:rPr>
          <w:bCs/>
        </w:rPr>
        <w:t>be added</w:t>
      </w:r>
      <w:proofErr w:type="gramEnd"/>
      <w:r w:rsidR="0021690D">
        <w:rPr>
          <w:bCs/>
        </w:rPr>
        <w:t xml:space="preserve"> as text in this document</w:t>
      </w:r>
      <w:r>
        <w:rPr>
          <w:bCs/>
        </w:rPr>
        <w:t xml:space="preserve">.  </w:t>
      </w:r>
    </w:p>
    <w:p w14:paraId="1F7770AF" w14:textId="77777777" w:rsidR="00CB0821" w:rsidRDefault="00CB0821" w:rsidP="007A3CD4">
      <w:pPr>
        <w:pStyle w:val="ListParagraph"/>
        <w:rPr>
          <w:bCs/>
        </w:rPr>
      </w:pPr>
    </w:p>
    <w:p w14:paraId="621CBADE" w14:textId="5ECF2870" w:rsidR="004F4B50" w:rsidRDefault="004F4B50" w:rsidP="007A3CD4">
      <w:pPr>
        <w:pStyle w:val="ListParagraph"/>
        <w:rPr>
          <w:bCs/>
        </w:rPr>
      </w:pPr>
      <w:r>
        <w:rPr>
          <w:bCs/>
        </w:rPr>
        <w:t xml:space="preserve">Commissioner Bevan asked about the roundabouts.  Mr. Bolser stated there are </w:t>
      </w:r>
      <w:proofErr w:type="gramStart"/>
      <w:r>
        <w:rPr>
          <w:bCs/>
        </w:rPr>
        <w:t xml:space="preserve">a </w:t>
      </w:r>
      <w:r w:rsidR="00290B8B">
        <w:rPr>
          <w:bCs/>
        </w:rPr>
        <w:t>l</w:t>
      </w:r>
      <w:r>
        <w:rPr>
          <w:bCs/>
        </w:rPr>
        <w:t>ot of</w:t>
      </w:r>
      <w:proofErr w:type="gramEnd"/>
      <w:r>
        <w:rPr>
          <w:bCs/>
        </w:rPr>
        <w:t xml:space="preserve"> different </w:t>
      </w:r>
      <w:r w:rsidR="0021690D">
        <w:rPr>
          <w:bCs/>
        </w:rPr>
        <w:t xml:space="preserve">ideas </w:t>
      </w:r>
      <w:r>
        <w:rPr>
          <w:bCs/>
        </w:rPr>
        <w:t xml:space="preserve">in the traffic calming section.  Each technique has a benefit and a </w:t>
      </w:r>
      <w:r w:rsidR="00290B8B">
        <w:rPr>
          <w:bCs/>
        </w:rPr>
        <w:t>disadvantage</w:t>
      </w:r>
      <w:r w:rsidR="0021690D">
        <w:rPr>
          <w:bCs/>
        </w:rPr>
        <w:t xml:space="preserve"> and there is no one right answer</w:t>
      </w:r>
      <w:r>
        <w:rPr>
          <w:bCs/>
        </w:rPr>
        <w:t xml:space="preserve"> for each area.  This </w:t>
      </w:r>
      <w:proofErr w:type="gramStart"/>
      <w:r>
        <w:rPr>
          <w:bCs/>
        </w:rPr>
        <w:t>is listed</w:t>
      </w:r>
      <w:proofErr w:type="gramEnd"/>
      <w:r>
        <w:rPr>
          <w:bCs/>
        </w:rPr>
        <w:t xml:space="preserve"> as a variety of </w:t>
      </w:r>
      <w:r w:rsidR="0021690D">
        <w:rPr>
          <w:bCs/>
        </w:rPr>
        <w:t>idea</w:t>
      </w:r>
      <w:r>
        <w:rPr>
          <w:bCs/>
        </w:rPr>
        <w:t xml:space="preserve">s to choose the best device for the roads and </w:t>
      </w:r>
      <w:r w:rsidR="00290B8B">
        <w:rPr>
          <w:bCs/>
        </w:rPr>
        <w:t>intersections</w:t>
      </w:r>
      <w:r>
        <w:rPr>
          <w:bCs/>
        </w:rPr>
        <w:t xml:space="preserve">.  </w:t>
      </w:r>
    </w:p>
    <w:p w14:paraId="5BD1E7ED" w14:textId="77777777" w:rsidR="004F4B50" w:rsidRDefault="004F4B50" w:rsidP="007A3CD4">
      <w:pPr>
        <w:pStyle w:val="ListParagraph"/>
        <w:rPr>
          <w:bCs/>
        </w:rPr>
      </w:pPr>
    </w:p>
    <w:p w14:paraId="1A7E308F" w14:textId="12765614" w:rsidR="004F4B50" w:rsidRDefault="004F4B50" w:rsidP="007A3CD4">
      <w:pPr>
        <w:pStyle w:val="ListParagraph"/>
        <w:rPr>
          <w:bCs/>
        </w:rPr>
      </w:pPr>
      <w:r>
        <w:rPr>
          <w:bCs/>
        </w:rPr>
        <w:t xml:space="preserve">Commissioner </w:t>
      </w:r>
      <w:r w:rsidR="00290B8B">
        <w:rPr>
          <w:bCs/>
        </w:rPr>
        <w:t>Robinson</w:t>
      </w:r>
      <w:r>
        <w:rPr>
          <w:bCs/>
        </w:rPr>
        <w:t xml:space="preserve"> stated there was a discussion in the text for more options and is that formalized or a circumstantial review.  Mr. Bol</w:t>
      </w:r>
      <w:r w:rsidR="00290B8B">
        <w:rPr>
          <w:bCs/>
        </w:rPr>
        <w:t>s</w:t>
      </w:r>
      <w:r>
        <w:rPr>
          <w:bCs/>
        </w:rPr>
        <w:t xml:space="preserve">er stated </w:t>
      </w:r>
      <w:proofErr w:type="gramStart"/>
      <w:r>
        <w:rPr>
          <w:bCs/>
        </w:rPr>
        <w:t>that generally speaking</w:t>
      </w:r>
      <w:proofErr w:type="gramEnd"/>
      <w:r>
        <w:rPr>
          <w:bCs/>
        </w:rPr>
        <w:t xml:space="preserve"> the entire system is reviewed once a year by the Public Works, Engineering, and City staff.  That is part of th</w:t>
      </w:r>
      <w:r w:rsidR="00822B00">
        <w:rPr>
          <w:bCs/>
        </w:rPr>
        <w:t>e</w:t>
      </w:r>
      <w:r>
        <w:rPr>
          <w:bCs/>
        </w:rPr>
        <w:t xml:space="preserve"> budget process.  The City also looks at it </w:t>
      </w:r>
      <w:proofErr w:type="gramStart"/>
      <w:r>
        <w:rPr>
          <w:bCs/>
        </w:rPr>
        <w:t>fairly often</w:t>
      </w:r>
      <w:proofErr w:type="gramEnd"/>
      <w:r>
        <w:rPr>
          <w:bCs/>
        </w:rPr>
        <w:t xml:space="preserve">, usually through development and </w:t>
      </w:r>
      <w:r w:rsidR="0021690D">
        <w:rPr>
          <w:bCs/>
        </w:rPr>
        <w:t xml:space="preserve">looks at </w:t>
      </w:r>
      <w:r w:rsidR="001079A8">
        <w:rPr>
          <w:bCs/>
        </w:rPr>
        <w:t xml:space="preserve">system </w:t>
      </w:r>
      <w:r>
        <w:rPr>
          <w:bCs/>
        </w:rPr>
        <w:t xml:space="preserve">needs.  </w:t>
      </w:r>
      <w:proofErr w:type="gramStart"/>
      <w:r w:rsidR="00822B00">
        <w:rPr>
          <w:bCs/>
        </w:rPr>
        <w:t>La</w:t>
      </w:r>
      <w:r>
        <w:rPr>
          <w:bCs/>
        </w:rPr>
        <w:t>stly</w:t>
      </w:r>
      <w:proofErr w:type="gramEnd"/>
      <w:r>
        <w:rPr>
          <w:bCs/>
        </w:rPr>
        <w:t xml:space="preserve"> a Master Transportation Plan looks at the City wide study.  </w:t>
      </w:r>
    </w:p>
    <w:p w14:paraId="5208E4EF" w14:textId="77777777" w:rsidR="004F4B50" w:rsidRDefault="004F4B50" w:rsidP="007A3CD4">
      <w:pPr>
        <w:pStyle w:val="ListParagraph"/>
        <w:rPr>
          <w:bCs/>
        </w:rPr>
      </w:pPr>
    </w:p>
    <w:p w14:paraId="75193C99" w14:textId="0BF3D470" w:rsidR="004F4B50" w:rsidRDefault="004F4B50" w:rsidP="007A3CD4">
      <w:pPr>
        <w:pStyle w:val="ListParagraph"/>
        <w:rPr>
          <w:bCs/>
        </w:rPr>
      </w:pPr>
      <w:r>
        <w:rPr>
          <w:bCs/>
        </w:rPr>
        <w:t>Commissioner McCall st</w:t>
      </w:r>
      <w:r w:rsidR="00822B00">
        <w:rPr>
          <w:bCs/>
        </w:rPr>
        <w:t>a</w:t>
      </w:r>
      <w:r>
        <w:rPr>
          <w:bCs/>
        </w:rPr>
        <w:t>ted that he loo</w:t>
      </w:r>
      <w:r w:rsidR="00822B00">
        <w:rPr>
          <w:bCs/>
        </w:rPr>
        <w:t>k</w:t>
      </w:r>
      <w:r>
        <w:rPr>
          <w:bCs/>
        </w:rPr>
        <w:t>ed at SR</w:t>
      </w:r>
      <w:r w:rsidR="00822B00">
        <w:rPr>
          <w:bCs/>
        </w:rPr>
        <w:t>-</w:t>
      </w:r>
      <w:r>
        <w:rPr>
          <w:bCs/>
        </w:rPr>
        <w:t xml:space="preserve">112 and part </w:t>
      </w:r>
      <w:r w:rsidR="00822B00">
        <w:rPr>
          <w:bCs/>
        </w:rPr>
        <w:t>o</w:t>
      </w:r>
      <w:r>
        <w:rPr>
          <w:bCs/>
        </w:rPr>
        <w:t xml:space="preserve">f </w:t>
      </w:r>
      <w:r w:rsidR="00822B00">
        <w:rPr>
          <w:bCs/>
        </w:rPr>
        <w:t>SR -</w:t>
      </w:r>
      <w:r>
        <w:rPr>
          <w:bCs/>
        </w:rPr>
        <w:t xml:space="preserve">112 to </w:t>
      </w:r>
      <w:r w:rsidR="00822B00">
        <w:rPr>
          <w:bCs/>
        </w:rPr>
        <w:t>M</w:t>
      </w:r>
      <w:r>
        <w:rPr>
          <w:bCs/>
        </w:rPr>
        <w:t xml:space="preserve">ain </w:t>
      </w:r>
      <w:r w:rsidR="00822B00">
        <w:rPr>
          <w:bCs/>
        </w:rPr>
        <w:t>S</w:t>
      </w:r>
      <w:r>
        <w:rPr>
          <w:bCs/>
        </w:rPr>
        <w:t xml:space="preserve">treet </w:t>
      </w:r>
      <w:proofErr w:type="gramStart"/>
      <w:r>
        <w:rPr>
          <w:bCs/>
        </w:rPr>
        <w:t>is excluded</w:t>
      </w:r>
      <w:proofErr w:type="gramEnd"/>
      <w:r>
        <w:rPr>
          <w:bCs/>
        </w:rPr>
        <w:t xml:space="preserve"> from heavy vehicle traffic and that may need to be clarified.  Mr. Bol</w:t>
      </w:r>
      <w:r w:rsidR="00822B00">
        <w:rPr>
          <w:bCs/>
        </w:rPr>
        <w:t>s</w:t>
      </w:r>
      <w:r>
        <w:rPr>
          <w:bCs/>
        </w:rPr>
        <w:t xml:space="preserve">er stated that is a good point, but SR 112 is 1000 North.  He clarified that the point </w:t>
      </w:r>
      <w:proofErr w:type="gramStart"/>
      <w:r>
        <w:rPr>
          <w:bCs/>
        </w:rPr>
        <w:t>being discussed</w:t>
      </w:r>
      <w:proofErr w:type="gramEnd"/>
      <w:r>
        <w:rPr>
          <w:bCs/>
        </w:rPr>
        <w:t xml:space="preserve"> is Utah Avenue.  Commissioner </w:t>
      </w:r>
      <w:proofErr w:type="gramStart"/>
      <w:r>
        <w:rPr>
          <w:bCs/>
        </w:rPr>
        <w:t>Bevan,</w:t>
      </w:r>
      <w:proofErr w:type="gramEnd"/>
      <w:r>
        <w:rPr>
          <w:bCs/>
        </w:rPr>
        <w:t xml:space="preserve"> stated the completion of Tooele Boulevard will he</w:t>
      </w:r>
      <w:r w:rsidR="00822B00">
        <w:rPr>
          <w:bCs/>
        </w:rPr>
        <w:t>l</w:t>
      </w:r>
      <w:r>
        <w:rPr>
          <w:bCs/>
        </w:rPr>
        <w:t xml:space="preserve">p with truck traffic.  </w:t>
      </w:r>
    </w:p>
    <w:p w14:paraId="2356DC33" w14:textId="77777777" w:rsidR="004F4B50" w:rsidRDefault="004F4B50" w:rsidP="007A3CD4">
      <w:pPr>
        <w:pStyle w:val="ListParagraph"/>
        <w:rPr>
          <w:bCs/>
        </w:rPr>
      </w:pPr>
    </w:p>
    <w:p w14:paraId="1EB8447D" w14:textId="108D2F35" w:rsidR="004F4B50" w:rsidRDefault="004F4B50" w:rsidP="007A3CD4">
      <w:pPr>
        <w:pStyle w:val="ListParagraph"/>
        <w:rPr>
          <w:bCs/>
        </w:rPr>
      </w:pPr>
      <w:r>
        <w:rPr>
          <w:bCs/>
        </w:rPr>
        <w:t>Commissioner Sloan stated that</w:t>
      </w:r>
      <w:r w:rsidR="00822B00">
        <w:rPr>
          <w:bCs/>
        </w:rPr>
        <w:t xml:space="preserve"> Tooele Boulevard</w:t>
      </w:r>
      <w:r>
        <w:rPr>
          <w:bCs/>
        </w:rPr>
        <w:t xml:space="preserve"> </w:t>
      </w:r>
      <w:proofErr w:type="gramStart"/>
      <w:r>
        <w:rPr>
          <w:bCs/>
        </w:rPr>
        <w:t>is listed</w:t>
      </w:r>
      <w:proofErr w:type="gramEnd"/>
      <w:r>
        <w:rPr>
          <w:bCs/>
        </w:rPr>
        <w:t xml:space="preserve"> as a future major collector, but it does not have a signal.  Mr. Bo</w:t>
      </w:r>
      <w:r w:rsidR="0021690D">
        <w:rPr>
          <w:bCs/>
        </w:rPr>
        <w:t>ls</w:t>
      </w:r>
      <w:r>
        <w:rPr>
          <w:bCs/>
        </w:rPr>
        <w:t>er stated that is a city road and th</w:t>
      </w:r>
      <w:r w:rsidR="00822B00">
        <w:rPr>
          <w:bCs/>
        </w:rPr>
        <w:t>er</w:t>
      </w:r>
      <w:r>
        <w:rPr>
          <w:bCs/>
        </w:rPr>
        <w:t xml:space="preserve">e is greater </w:t>
      </w:r>
      <w:r w:rsidR="00822B00">
        <w:rPr>
          <w:bCs/>
        </w:rPr>
        <w:t>flexibility</w:t>
      </w:r>
      <w:r>
        <w:rPr>
          <w:bCs/>
        </w:rPr>
        <w:t xml:space="preserve"> with traffic.  </w:t>
      </w:r>
    </w:p>
    <w:p w14:paraId="08A3640A" w14:textId="77777777" w:rsidR="004F4B50" w:rsidRDefault="004F4B50" w:rsidP="007A3CD4">
      <w:pPr>
        <w:pStyle w:val="ListParagraph"/>
        <w:rPr>
          <w:bCs/>
        </w:rPr>
      </w:pPr>
    </w:p>
    <w:p w14:paraId="18B018E0" w14:textId="0FE715DF" w:rsidR="00CE6698" w:rsidRDefault="004F4B50" w:rsidP="00A40883">
      <w:pPr>
        <w:pStyle w:val="ListParagraph"/>
        <w:rPr>
          <w:bCs/>
        </w:rPr>
      </w:pPr>
      <w:r>
        <w:rPr>
          <w:bCs/>
        </w:rPr>
        <w:t xml:space="preserve">There was a discussion </w:t>
      </w:r>
      <w:r w:rsidR="00A40883">
        <w:rPr>
          <w:bCs/>
        </w:rPr>
        <w:t>about the maps</w:t>
      </w:r>
      <w:r w:rsidR="00822B00">
        <w:rPr>
          <w:bCs/>
        </w:rPr>
        <w:t>, with no items needed adjustment.</w:t>
      </w:r>
    </w:p>
    <w:p w14:paraId="22C523BE" w14:textId="7FF8F0AF" w:rsidR="00A40883" w:rsidRDefault="00A40883" w:rsidP="00A40883">
      <w:pPr>
        <w:pStyle w:val="ListParagraph"/>
        <w:rPr>
          <w:bCs/>
        </w:rPr>
      </w:pPr>
    </w:p>
    <w:p w14:paraId="0C36606A" w14:textId="56F01D82" w:rsidR="00A40883" w:rsidRPr="00DF008B" w:rsidRDefault="00A40883" w:rsidP="00DF008B">
      <w:pPr>
        <w:pStyle w:val="ListParagraph"/>
        <w:rPr>
          <w:bCs/>
        </w:rPr>
      </w:pPr>
      <w:r>
        <w:rPr>
          <w:bCs/>
        </w:rPr>
        <w:t>Mr. Bo</w:t>
      </w:r>
      <w:r w:rsidR="00822B00">
        <w:rPr>
          <w:bCs/>
        </w:rPr>
        <w:t>ls</w:t>
      </w:r>
      <w:r>
        <w:rPr>
          <w:bCs/>
        </w:rPr>
        <w:t>er stated that the next</w:t>
      </w:r>
      <w:r w:rsidR="00822B00">
        <w:rPr>
          <w:bCs/>
        </w:rPr>
        <w:t xml:space="preserve"> </w:t>
      </w:r>
      <w:r>
        <w:rPr>
          <w:bCs/>
        </w:rPr>
        <w:t xml:space="preserve">meeting is on August 12.  That meeting will </w:t>
      </w:r>
      <w:r w:rsidR="00822B00">
        <w:rPr>
          <w:bCs/>
        </w:rPr>
        <w:t>have the City Council</w:t>
      </w:r>
      <w:r>
        <w:rPr>
          <w:bCs/>
        </w:rPr>
        <w:t xml:space="preserve"> attending the meeting to discuss the draft General Plan.  The Council wi</w:t>
      </w:r>
      <w:r w:rsidR="00822B00">
        <w:rPr>
          <w:bCs/>
        </w:rPr>
        <w:t>l</w:t>
      </w:r>
      <w:r>
        <w:rPr>
          <w:bCs/>
        </w:rPr>
        <w:t xml:space="preserve">l </w:t>
      </w:r>
      <w:proofErr w:type="gramStart"/>
      <w:r>
        <w:rPr>
          <w:bCs/>
        </w:rPr>
        <w:t>be in attendance</w:t>
      </w:r>
      <w:proofErr w:type="gramEnd"/>
      <w:r>
        <w:rPr>
          <w:bCs/>
        </w:rPr>
        <w:t xml:space="preserve"> at 7:00pm.  </w:t>
      </w:r>
      <w:r w:rsidR="005B1E96">
        <w:rPr>
          <w:bCs/>
        </w:rPr>
        <w:t>Commissioner Ham</w:t>
      </w:r>
      <w:r w:rsidR="00822B00">
        <w:rPr>
          <w:bCs/>
        </w:rPr>
        <w:t>mer</w:t>
      </w:r>
      <w:r w:rsidR="005B1E96">
        <w:rPr>
          <w:bCs/>
        </w:rPr>
        <w:t xml:space="preserve"> asked if the me</w:t>
      </w:r>
      <w:r w:rsidR="00822B00">
        <w:rPr>
          <w:bCs/>
        </w:rPr>
        <w:t>e</w:t>
      </w:r>
      <w:r w:rsidR="005B1E96">
        <w:rPr>
          <w:bCs/>
        </w:rPr>
        <w:t xml:space="preserve">ting for Planning </w:t>
      </w:r>
      <w:r w:rsidR="00822B00">
        <w:rPr>
          <w:bCs/>
        </w:rPr>
        <w:t>Commission</w:t>
      </w:r>
      <w:r w:rsidR="005B1E96">
        <w:rPr>
          <w:bCs/>
        </w:rPr>
        <w:t xml:space="preserve"> should stay at 7:00pm to be </w:t>
      </w:r>
      <w:r w:rsidR="00822B00">
        <w:rPr>
          <w:bCs/>
        </w:rPr>
        <w:t>convenient</w:t>
      </w:r>
      <w:r w:rsidR="005B1E96">
        <w:rPr>
          <w:bCs/>
        </w:rPr>
        <w:t xml:space="preserve"> to the public.  </w:t>
      </w:r>
      <w:r w:rsidR="00822B00">
        <w:rPr>
          <w:bCs/>
        </w:rPr>
        <w:t>Commissioner</w:t>
      </w:r>
      <w:r w:rsidR="005B1E96">
        <w:rPr>
          <w:bCs/>
        </w:rPr>
        <w:t xml:space="preserve"> Robinson asked if there were public </w:t>
      </w:r>
      <w:r w:rsidR="005B1E96">
        <w:rPr>
          <w:bCs/>
        </w:rPr>
        <w:lastRenderedPageBreak/>
        <w:t xml:space="preserve">hearings that </w:t>
      </w:r>
      <w:proofErr w:type="gramStart"/>
      <w:r w:rsidR="005B1E96">
        <w:rPr>
          <w:bCs/>
        </w:rPr>
        <w:t>night?</w:t>
      </w:r>
      <w:proofErr w:type="gramEnd"/>
      <w:r w:rsidR="005B1E96">
        <w:rPr>
          <w:bCs/>
        </w:rPr>
        <w:t xml:space="preserve">  Mr. Bolser stated there were </w:t>
      </w:r>
      <w:r w:rsidR="001079A8">
        <w:rPr>
          <w:bCs/>
        </w:rPr>
        <w:t>several</w:t>
      </w:r>
      <w:r w:rsidR="005B1E96">
        <w:rPr>
          <w:bCs/>
        </w:rPr>
        <w:t xml:space="preserve"> public hearings</w:t>
      </w:r>
      <w:r w:rsidR="001079A8">
        <w:rPr>
          <w:bCs/>
        </w:rPr>
        <w:t xml:space="preserve"> scheduled</w:t>
      </w:r>
      <w:r w:rsidR="005B1E96">
        <w:rPr>
          <w:bCs/>
        </w:rPr>
        <w:t xml:space="preserve">.  Commissioner Sloan asked if the meeting can be pushed back to meet on the </w:t>
      </w:r>
      <w:r w:rsidR="00822B00">
        <w:rPr>
          <w:bCs/>
        </w:rPr>
        <w:t>Councils</w:t>
      </w:r>
      <w:r w:rsidR="005B1E96">
        <w:rPr>
          <w:bCs/>
        </w:rPr>
        <w:t xml:space="preserve"> schedule in order to give due diligence to the items on the agenda.  Chairman Hamilton stated he would be okay with 5:30pm. Commissioner Hammer emphasized her </w:t>
      </w:r>
      <w:r w:rsidR="00822B00">
        <w:rPr>
          <w:bCs/>
        </w:rPr>
        <w:t>concern</w:t>
      </w:r>
      <w:r w:rsidR="005B1E96">
        <w:rPr>
          <w:bCs/>
        </w:rPr>
        <w:t xml:space="preserve"> for the </w:t>
      </w:r>
      <w:proofErr w:type="gramStart"/>
      <w:r w:rsidR="005B1E96">
        <w:rPr>
          <w:bCs/>
        </w:rPr>
        <w:t>publics</w:t>
      </w:r>
      <w:proofErr w:type="gramEnd"/>
      <w:r w:rsidR="005B1E96">
        <w:rPr>
          <w:bCs/>
        </w:rPr>
        <w:t xml:space="preserve"> ability to comment on the public heari</w:t>
      </w:r>
      <w:r w:rsidR="00822B00">
        <w:rPr>
          <w:bCs/>
        </w:rPr>
        <w:t>n</w:t>
      </w:r>
      <w:r w:rsidR="005B1E96">
        <w:rPr>
          <w:bCs/>
        </w:rPr>
        <w:t>g with the earlier time for the meeting.  Mr. Bo</w:t>
      </w:r>
      <w:r w:rsidR="00822B00">
        <w:rPr>
          <w:bCs/>
        </w:rPr>
        <w:t>ls</w:t>
      </w:r>
      <w:r w:rsidR="005B1E96">
        <w:rPr>
          <w:bCs/>
        </w:rPr>
        <w:t>er added that</w:t>
      </w:r>
      <w:r w:rsidR="001079A8">
        <w:rPr>
          <w:bCs/>
        </w:rPr>
        <w:t xml:space="preserve"> with an extra week before that meeting</w:t>
      </w:r>
      <w:r w:rsidR="005B1E96">
        <w:rPr>
          <w:bCs/>
        </w:rPr>
        <w:t xml:space="preserve"> public hearin</w:t>
      </w:r>
      <w:r w:rsidR="00822B00">
        <w:rPr>
          <w:bCs/>
        </w:rPr>
        <w:t xml:space="preserve">gs </w:t>
      </w:r>
      <w:proofErr w:type="gramStart"/>
      <w:r w:rsidR="005B1E96">
        <w:rPr>
          <w:bCs/>
        </w:rPr>
        <w:t>will</w:t>
      </w:r>
      <w:proofErr w:type="gramEnd"/>
      <w:r w:rsidR="005B1E96">
        <w:rPr>
          <w:bCs/>
        </w:rPr>
        <w:t xml:space="preserve"> have more than adequate notice for the public hearing and the Com</w:t>
      </w:r>
      <w:r w:rsidR="00822B00">
        <w:rPr>
          <w:bCs/>
        </w:rPr>
        <w:t>m</w:t>
      </w:r>
      <w:r w:rsidR="005B1E96">
        <w:rPr>
          <w:bCs/>
        </w:rPr>
        <w:t xml:space="preserve">ission still has the email </w:t>
      </w:r>
      <w:r w:rsidR="001079A8">
        <w:rPr>
          <w:bCs/>
        </w:rPr>
        <w:t xml:space="preserve">method for receiving </w:t>
      </w:r>
      <w:r w:rsidR="005B1E96">
        <w:rPr>
          <w:bCs/>
        </w:rPr>
        <w:t xml:space="preserve">comment.  </w:t>
      </w:r>
      <w:r w:rsidR="00DF008B">
        <w:rPr>
          <w:bCs/>
        </w:rPr>
        <w:t xml:space="preserve">The decision was to </w:t>
      </w:r>
      <w:proofErr w:type="gramStart"/>
      <w:r w:rsidR="00DF008B">
        <w:rPr>
          <w:bCs/>
        </w:rPr>
        <w:t>made</w:t>
      </w:r>
      <w:proofErr w:type="gramEnd"/>
      <w:r w:rsidR="00DF008B">
        <w:rPr>
          <w:bCs/>
        </w:rPr>
        <w:t xml:space="preserve"> to have the Planning </w:t>
      </w:r>
      <w:r w:rsidR="00822B00">
        <w:rPr>
          <w:bCs/>
        </w:rPr>
        <w:t>Commission</w:t>
      </w:r>
      <w:r w:rsidR="00DF008B">
        <w:rPr>
          <w:bCs/>
        </w:rPr>
        <w:t xml:space="preserve"> Business meeting at 6</w:t>
      </w:r>
      <w:r w:rsidR="001079A8">
        <w:rPr>
          <w:bCs/>
        </w:rPr>
        <w:t>:00</w:t>
      </w:r>
      <w:r w:rsidR="00DF008B">
        <w:rPr>
          <w:bCs/>
        </w:rPr>
        <w:t xml:space="preserve">pm and 7:00pm for the Council meeting.  </w:t>
      </w:r>
    </w:p>
    <w:p w14:paraId="7BF53645" w14:textId="77777777" w:rsidR="00CA0D64" w:rsidRPr="00FF7763" w:rsidRDefault="00CA0D64" w:rsidP="00FF7763">
      <w:pPr>
        <w:rPr>
          <w:bCs/>
        </w:rPr>
      </w:pPr>
    </w:p>
    <w:p w14:paraId="7D621B81" w14:textId="75C7F0ED" w:rsidR="005B2022" w:rsidRPr="000E0BAF" w:rsidRDefault="00324AEF" w:rsidP="000E0BAF">
      <w:pPr>
        <w:pStyle w:val="ListParagraph"/>
        <w:numPr>
          <w:ilvl w:val="0"/>
          <w:numId w:val="1"/>
        </w:numPr>
        <w:rPr>
          <w:b/>
          <w:u w:val="thick"/>
        </w:rPr>
      </w:pPr>
      <w:r>
        <w:rPr>
          <w:b/>
          <w:u w:val="thick"/>
        </w:rPr>
        <w:t>Re</w:t>
      </w:r>
      <w:r w:rsidR="00F322BF">
        <w:rPr>
          <w:b/>
          <w:u w:val="thick"/>
        </w:rPr>
        <w:t xml:space="preserve">view and Approval of Planning Commission minutes for meeting held on </w:t>
      </w:r>
      <w:r w:rsidR="00AD0550">
        <w:rPr>
          <w:b/>
          <w:u w:val="thick"/>
        </w:rPr>
        <w:t>Ju</w:t>
      </w:r>
      <w:r w:rsidR="00DF008B">
        <w:rPr>
          <w:b/>
          <w:u w:val="thick"/>
        </w:rPr>
        <w:t>ly 8</w:t>
      </w:r>
      <w:r w:rsidR="00AD0550">
        <w:rPr>
          <w:b/>
          <w:u w:val="thick"/>
        </w:rPr>
        <w:t>, 2020</w:t>
      </w:r>
      <w:r w:rsidR="00AF1216">
        <w:rPr>
          <w:b/>
          <w:u w:val="thick"/>
        </w:rPr>
        <w:t xml:space="preserve">.  </w:t>
      </w:r>
      <w:r w:rsidR="00E627E0">
        <w:rPr>
          <w:b/>
          <w:u w:val="thick"/>
        </w:rPr>
        <w:t xml:space="preserve">  </w:t>
      </w:r>
    </w:p>
    <w:p w14:paraId="040A13CA" w14:textId="77777777" w:rsidR="005B2022" w:rsidRDefault="005B2022" w:rsidP="005B2022">
      <w:pPr>
        <w:ind w:left="720"/>
      </w:pPr>
    </w:p>
    <w:p w14:paraId="7B5E22F0" w14:textId="53037BFB" w:rsidR="003D0136" w:rsidRDefault="003D0136" w:rsidP="003D0136">
      <w:pPr>
        <w:pStyle w:val="ListParagraph"/>
      </w:pPr>
      <w:r>
        <w:rPr>
          <w:b/>
        </w:rPr>
        <w:t xml:space="preserve">Commissioner </w:t>
      </w:r>
      <w:r w:rsidR="00DF008B">
        <w:rPr>
          <w:b/>
        </w:rPr>
        <w:t>Thomas</w:t>
      </w:r>
      <w:r>
        <w:rPr>
          <w:b/>
        </w:rPr>
        <w:t xml:space="preserve"> motioned to approve the minutes. </w:t>
      </w:r>
      <w:r w:rsidRPr="00300445">
        <w:rPr>
          <w:b/>
        </w:rPr>
        <w:t xml:space="preserve"> </w:t>
      </w:r>
      <w:r>
        <w:rPr>
          <w:bCs/>
        </w:rPr>
        <w:t xml:space="preserve">Commissioner </w:t>
      </w:r>
      <w:r w:rsidR="00DF008B">
        <w:rPr>
          <w:bCs/>
        </w:rPr>
        <w:t>Hammer</w:t>
      </w:r>
      <w:r>
        <w:rPr>
          <w:bCs/>
        </w:rPr>
        <w:t xml:space="preserve"> seconded the motion.  </w:t>
      </w:r>
      <w:r>
        <w:t xml:space="preserve">The </w:t>
      </w:r>
      <w:r w:rsidRPr="00893EB9">
        <w:t xml:space="preserve">vote as follows: Commissioner </w:t>
      </w:r>
      <w:r w:rsidR="000E0BAF">
        <w:t>McCall</w:t>
      </w:r>
      <w:r w:rsidRPr="00893EB9">
        <w:t xml:space="preserve">, “Aye,” </w:t>
      </w:r>
      <w:r>
        <w:t xml:space="preserve">Commissioner Sloan, “Aye,” Commissioner Thomas, “Aye,” </w:t>
      </w:r>
      <w:r w:rsidRPr="00893EB9">
        <w:t xml:space="preserve">Commissioner </w:t>
      </w:r>
      <w:r w:rsidR="00DF008B">
        <w:t>Hammer</w:t>
      </w:r>
      <w:r w:rsidRPr="00893EB9">
        <w:t>, “</w:t>
      </w:r>
      <w:r>
        <w:t>Aye</w:t>
      </w:r>
      <w:r w:rsidRPr="00893EB9">
        <w:t>,”</w:t>
      </w:r>
      <w:r>
        <w:t xml:space="preserve"> </w:t>
      </w:r>
      <w:r w:rsidR="00DF008B">
        <w:t xml:space="preserve">Commissioner Bevan, “Aye,” Commissioner Robinson, Aye,” </w:t>
      </w:r>
      <w:r w:rsidRPr="00893EB9">
        <w:t xml:space="preserve">Chairman </w:t>
      </w:r>
      <w:r>
        <w:t>Hamilton</w:t>
      </w:r>
      <w:r w:rsidRPr="00893EB9">
        <w:t>, “</w:t>
      </w:r>
      <w:r>
        <w:t>Aye</w:t>
      </w:r>
      <w:r w:rsidRPr="00893EB9">
        <w:t xml:space="preserve">.”  The motion </w:t>
      </w:r>
      <w:r>
        <w:t>passes.</w:t>
      </w:r>
    </w:p>
    <w:p w14:paraId="02735169" w14:textId="4B5B0802" w:rsidR="00E941E6" w:rsidRPr="00E941E6" w:rsidRDefault="00E941E6" w:rsidP="00E941E6">
      <w:pPr>
        <w:ind w:left="360"/>
      </w:pPr>
    </w:p>
    <w:p w14:paraId="07081AA1" w14:textId="714D04F4" w:rsidR="00B503F5" w:rsidRDefault="00B503F5" w:rsidP="00B503F5">
      <w:pPr>
        <w:pStyle w:val="ListParagraph"/>
        <w:numPr>
          <w:ilvl w:val="0"/>
          <w:numId w:val="1"/>
        </w:numPr>
      </w:pPr>
      <w:r>
        <w:rPr>
          <w:b/>
          <w:u w:val="thick"/>
        </w:rPr>
        <w:t>Adjourn</w:t>
      </w:r>
    </w:p>
    <w:p w14:paraId="5CF2486F" w14:textId="5E6B42CB" w:rsidR="00B503F5" w:rsidRDefault="00B361CA" w:rsidP="00A904DE">
      <w:pPr>
        <w:ind w:left="720"/>
      </w:pPr>
      <w:r>
        <w:t xml:space="preserve">Chairman </w:t>
      </w:r>
      <w:r w:rsidR="000F5F09">
        <w:t>Hamilton</w:t>
      </w:r>
      <w:r>
        <w:t xml:space="preserve"> declared the</w:t>
      </w:r>
      <w:r w:rsidR="00B503F5">
        <w:t xml:space="preserve"> meeting adjourned at</w:t>
      </w:r>
      <w:r w:rsidR="006E4B55">
        <w:t xml:space="preserve"> </w:t>
      </w:r>
      <w:r w:rsidR="001B1596">
        <w:t>8:</w:t>
      </w:r>
      <w:r w:rsidR="00DF008B">
        <w:t>05</w:t>
      </w:r>
      <w:r w:rsidR="00B503F5">
        <w:t xml:space="preserve">p.m.  </w:t>
      </w:r>
    </w:p>
    <w:p w14:paraId="0EC074AA" w14:textId="47AABEEE" w:rsidR="0046370F" w:rsidRDefault="0046370F" w:rsidP="007C41FF"/>
    <w:p w14:paraId="55D1C222" w14:textId="77777777" w:rsidR="00B503F5" w:rsidRDefault="00B503F5" w:rsidP="00B503F5">
      <w:pPr>
        <w:ind w:firstLine="720"/>
      </w:pPr>
    </w:p>
    <w:p w14:paraId="6B117D32" w14:textId="111A6B7F" w:rsidR="00466F78" w:rsidRDefault="00B503F5" w:rsidP="00B503F5">
      <w:pPr>
        <w:rPr>
          <w:i/>
        </w:rPr>
      </w:pPr>
      <w:r>
        <w:rPr>
          <w:i/>
        </w:rPr>
        <w:t xml:space="preserve">The content of the minutes </w:t>
      </w:r>
      <w:proofErr w:type="gramStart"/>
      <w:r>
        <w:rPr>
          <w:i/>
        </w:rPr>
        <w:t>is not intended</w:t>
      </w:r>
      <w:proofErr w:type="gramEnd"/>
      <w:r>
        <w:rPr>
          <w:i/>
        </w:rPr>
        <w:t>, nor are they submitted, as a verbatim transcription of the meeting.  These mi</w:t>
      </w:r>
      <w:r w:rsidR="00B361CA">
        <w:rPr>
          <w:i/>
        </w:rPr>
        <w:t>n</w:t>
      </w:r>
      <w:r>
        <w:rPr>
          <w:i/>
        </w:rPr>
        <w:t>utes are a brief overview of what occurred at the meeting</w:t>
      </w:r>
      <w:r w:rsidR="00016D8D">
        <w:rPr>
          <w:i/>
        </w:rPr>
        <w:t>.</w:t>
      </w:r>
    </w:p>
    <w:p w14:paraId="4AEE03B4" w14:textId="2810FADE" w:rsidR="00016D8D" w:rsidRDefault="00016D8D" w:rsidP="00B503F5">
      <w:pPr>
        <w:rPr>
          <w:rFonts w:ascii="Times New Roman" w:hAnsi="Times New Roman" w:cs="Times New Roman"/>
        </w:rPr>
      </w:pPr>
    </w:p>
    <w:p w14:paraId="2E74CE66" w14:textId="521ED7ED" w:rsidR="00016D8D" w:rsidRDefault="00016D8D" w:rsidP="00B503F5">
      <w:pPr>
        <w:rPr>
          <w:rFonts w:ascii="Times New Roman" w:hAnsi="Times New Roman" w:cs="Times New Roman"/>
        </w:rPr>
      </w:pPr>
    </w:p>
    <w:p w14:paraId="044E73C5" w14:textId="6188D13C" w:rsidR="00016D8D" w:rsidRDefault="00AE3979" w:rsidP="00B503F5">
      <w:pPr>
        <w:rPr>
          <w:rFonts w:ascii="Times New Roman" w:hAnsi="Times New Roman" w:cs="Times New Roman"/>
        </w:rPr>
      </w:pPr>
      <w:r>
        <w:rPr>
          <w:rFonts w:ascii="Times New Roman" w:hAnsi="Times New Roman" w:cs="Times New Roman"/>
        </w:rPr>
        <w:t xml:space="preserve">Approved this </w:t>
      </w:r>
      <w:r w:rsidR="00225F32">
        <w:rPr>
          <w:rFonts w:ascii="Times New Roman" w:hAnsi="Times New Roman" w:cs="Times New Roman"/>
        </w:rPr>
        <w:t>12</w:t>
      </w:r>
      <w:r w:rsidR="001E0FBA">
        <w:rPr>
          <w:rFonts w:ascii="Times New Roman" w:hAnsi="Times New Roman" w:cs="Times New Roman"/>
        </w:rPr>
        <w:t>th</w:t>
      </w:r>
      <w:r>
        <w:rPr>
          <w:rFonts w:ascii="Times New Roman" w:hAnsi="Times New Roman" w:cs="Times New Roman"/>
        </w:rPr>
        <w:t xml:space="preserve"> day of</w:t>
      </w:r>
      <w:r w:rsidR="00404500">
        <w:rPr>
          <w:rFonts w:ascii="Times New Roman" w:hAnsi="Times New Roman" w:cs="Times New Roman"/>
        </w:rPr>
        <w:t xml:space="preserve"> </w:t>
      </w:r>
      <w:r w:rsidR="00225F32">
        <w:rPr>
          <w:rFonts w:ascii="Times New Roman" w:hAnsi="Times New Roman" w:cs="Times New Roman"/>
        </w:rPr>
        <w:t>August</w:t>
      </w:r>
      <w:r>
        <w:rPr>
          <w:rFonts w:ascii="Times New Roman" w:hAnsi="Times New Roman" w:cs="Times New Roman"/>
        </w:rPr>
        <w:t>, 20</w:t>
      </w:r>
      <w:r w:rsidR="00826186">
        <w:rPr>
          <w:rFonts w:ascii="Times New Roman" w:hAnsi="Times New Roman" w:cs="Times New Roman"/>
        </w:rPr>
        <w:t>20</w:t>
      </w:r>
    </w:p>
    <w:p w14:paraId="5DF55B66" w14:textId="28C03784" w:rsidR="00AE3979" w:rsidRDefault="00AE3979" w:rsidP="00B503F5">
      <w:pPr>
        <w:pBdr>
          <w:bottom w:val="single" w:sz="12" w:space="1" w:color="auto"/>
        </w:pBdr>
        <w:rPr>
          <w:rFonts w:ascii="Times New Roman" w:hAnsi="Times New Roman" w:cs="Times New Roman"/>
        </w:rPr>
      </w:pPr>
    </w:p>
    <w:p w14:paraId="3B2D477A" w14:textId="75F6B4F0" w:rsidR="00AE3979" w:rsidRDefault="00826186" w:rsidP="00B503F5">
      <w:pPr>
        <w:rPr>
          <w:rFonts w:ascii="Times New Roman" w:hAnsi="Times New Roman" w:cs="Times New Roman"/>
        </w:rPr>
      </w:pPr>
      <w:r>
        <w:rPr>
          <w:rFonts w:ascii="Times New Roman" w:hAnsi="Times New Roman" w:cs="Times New Roman"/>
        </w:rPr>
        <w:t>Tyson Hamilton</w:t>
      </w:r>
      <w:r w:rsidR="00AE3979">
        <w:rPr>
          <w:rFonts w:ascii="Times New Roman" w:hAnsi="Times New Roman" w:cs="Times New Roman"/>
        </w:rPr>
        <w:t>, Chairman, Tooele City Planning Commission</w:t>
      </w:r>
    </w:p>
    <w:p w14:paraId="63FBD209" w14:textId="77777777" w:rsidR="00AE3979" w:rsidRDefault="00AE3979" w:rsidP="00B503F5">
      <w:pPr>
        <w:rPr>
          <w:rFonts w:ascii="Times New Roman" w:hAnsi="Times New Roman" w:cs="Times New Roman"/>
        </w:rPr>
      </w:pPr>
    </w:p>
    <w:sectPr w:rsidR="00AE3979" w:rsidSect="00F47492">
      <w:headerReference w:type="even" r:id="rId7"/>
      <w:headerReference w:type="default" r:id="rId8"/>
      <w:footerReference w:type="even" r:id="rId9"/>
      <w:footerReference w:type="default" r:id="rId10"/>
      <w:headerReference w:type="first" r:id="rId11"/>
      <w:footerReference w:type="first" r:id="rId12"/>
      <w:pgSz w:w="12240" w:h="15840" w:code="1"/>
      <w:pgMar w:top="180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10433" w14:textId="77777777" w:rsidR="00141A06" w:rsidRDefault="00141A06">
      <w:pPr>
        <w:rPr>
          <w:rFonts w:ascii="Times New Roman" w:hAnsi="Times New Roman" w:cs="Times New Roman"/>
        </w:rPr>
      </w:pPr>
      <w:r>
        <w:rPr>
          <w:rFonts w:ascii="Times New Roman" w:hAnsi="Times New Roman" w:cs="Times New Roman"/>
        </w:rPr>
        <w:separator/>
      </w:r>
    </w:p>
  </w:endnote>
  <w:endnote w:type="continuationSeparator" w:id="0">
    <w:p w14:paraId="4BB1D0BB" w14:textId="77777777" w:rsidR="00141A06" w:rsidRDefault="00141A06">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13388" w14:textId="77777777" w:rsidR="00141A06" w:rsidRDefault="00141A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3C529" w14:textId="77777777" w:rsidR="00141A06" w:rsidRDefault="00A11488">
    <w:pPr>
      <w:pStyle w:val="Footer"/>
      <w:rPr>
        <w:rFonts w:ascii="Times New Roman" w:hAnsi="Times New Roman" w:cs="Times New Roman"/>
      </w:rPr>
    </w:pPr>
    <w:r>
      <w:rPr>
        <w:rFonts w:ascii="Times New Roman" w:hAnsi="Times New Roman" w:cs="Times New Roman"/>
      </w:rPr>
      <w:pict w14:anchorId="22A6113C">
        <v:rect id="_x0000_i1025" style="width:313.55pt;height:.5pt" o:hrpct="670" o:hralign="center" o:hrstd="t" o:hrnoshade="t" o:hr="t" fillcolor="#963" stroked="f"/>
      </w:pict>
    </w:r>
  </w:p>
  <w:p w14:paraId="0C2F90C9" w14:textId="77777777" w:rsidR="00141A06" w:rsidRDefault="00141A06">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14:paraId="17D22F29" w14:textId="3EE12228" w:rsidR="00141A06" w:rsidRDefault="00141A06">
    <w:pPr>
      <w:pStyle w:val="Footer"/>
      <w:jc w:val="center"/>
      <w:rPr>
        <w:rFonts w:ascii="Times New Roman" w:hAnsi="Times New Roman" w:cs="Times New Roman"/>
      </w:rPr>
    </w:pPr>
    <w:r>
      <w:rPr>
        <w:sz w:val="18"/>
        <w:szCs w:val="18"/>
      </w:rPr>
      <w:t xml:space="preserve">435-843-2132 </w:t>
    </w:r>
    <w:r>
      <w:rPr>
        <w:color w:val="595959"/>
        <w:sz w:val="18"/>
        <w:szCs w:val="18"/>
      </w:rPr>
      <w:t>|</w:t>
    </w:r>
    <w:r>
      <w:rPr>
        <w:sz w:val="18"/>
        <w:szCs w:val="18"/>
      </w:rPr>
      <w:t xml:space="preserve"> Fax: 435-843-2139 </w:t>
    </w:r>
    <w:r>
      <w:rPr>
        <w:color w:val="595959"/>
        <w:sz w:val="18"/>
        <w:szCs w:val="18"/>
      </w:rPr>
      <w:t>|</w:t>
    </w:r>
    <w:r>
      <w:rPr>
        <w:sz w:val="18"/>
        <w:szCs w:val="18"/>
      </w:rPr>
      <w:t xml:space="preserve"> </w:t>
    </w:r>
    <w:hyperlink r:id="rId1" w:history="1">
      <w:r>
        <w:rPr>
          <w:rStyle w:val="Hyperlink"/>
          <w:rFonts w:ascii="Calibri" w:hAnsi="Calibri" w:cs="Calibri"/>
          <w:sz w:val="18"/>
          <w:szCs w:val="18"/>
        </w:rPr>
        <w:t>www.tooelecity.org</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30E0A" w14:textId="77777777" w:rsidR="00141A06" w:rsidRDefault="00141A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0E3F0" w14:textId="77777777" w:rsidR="00141A06" w:rsidRDefault="00141A06">
      <w:pPr>
        <w:rPr>
          <w:rFonts w:ascii="Times New Roman" w:hAnsi="Times New Roman" w:cs="Times New Roman"/>
        </w:rPr>
      </w:pPr>
      <w:r>
        <w:rPr>
          <w:rFonts w:ascii="Times New Roman" w:hAnsi="Times New Roman" w:cs="Times New Roman"/>
        </w:rPr>
        <w:separator/>
      </w:r>
    </w:p>
  </w:footnote>
  <w:footnote w:type="continuationSeparator" w:id="0">
    <w:p w14:paraId="07287F70" w14:textId="77777777" w:rsidR="00141A06" w:rsidRDefault="00141A06">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10350" w14:textId="77777777" w:rsidR="00141A06" w:rsidRDefault="00141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7498F" w14:textId="49BFBFD6" w:rsidR="00141A06" w:rsidRDefault="00141A06">
    <w:pPr>
      <w:pStyle w:val="Header"/>
      <w:tabs>
        <w:tab w:val="clear" w:pos="9360"/>
      </w:tabs>
      <w:ind w:left="-1080" w:right="-1080"/>
      <w:jc w:val="center"/>
      <w:rPr>
        <w:rFonts w:ascii="Times New Roman" w:hAnsi="Times New Roman" w:cs="Times New Roman"/>
      </w:rPr>
    </w:pPr>
    <w:r>
      <w:rPr>
        <w:noProof/>
      </w:rPr>
      <mc:AlternateContent>
        <mc:Choice Requires="wps">
          <w:drawing>
            <wp:anchor distT="0" distB="0" distL="114300" distR="114300" simplePos="0" relativeHeight="251657216" behindDoc="0" locked="0" layoutInCell="1" allowOverlap="1" wp14:anchorId="08491280" wp14:editId="7D928E25">
              <wp:simplePos x="0" y="0"/>
              <wp:positionH relativeFrom="column">
                <wp:posOffset>3422650</wp:posOffset>
              </wp:positionH>
              <wp:positionV relativeFrom="paragraph">
                <wp:posOffset>325120</wp:posOffset>
              </wp:positionV>
              <wp:extent cx="3100070" cy="3086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FE970" w14:textId="77777777" w:rsidR="00141A06" w:rsidRDefault="00141A06" w:rsidP="00057C1E">
                          <w:pPr>
                            <w:pStyle w:val="Heading1"/>
                          </w:pPr>
                          <w:r>
                            <w:t>Community Development Department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8491280" id="_x0000_t202" coordsize="21600,21600" o:spt="202" path="m,l,21600r21600,l21600,xe">
              <v:stroke joinstyle="miter"/>
              <v:path gradientshapeok="t" o:connecttype="rect"/>
            </v:shapetype>
            <v:shape id="Text Box 1" o:spid="_x0000_s1026" type="#_x0000_t202" style="position:absolute;left:0;text-align:left;margin-left:269.5pt;margin-top:25.6pt;width:244.1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" filled="f" stroked="f">
              <v:textbox style="mso-fit-shape-to-text:t">
                <w:txbxContent>
                  <w:p w14:paraId="57EFE970" w14:textId="77777777" w:rsidR="00141A06" w:rsidRDefault="00141A06" w:rsidP="00057C1E">
                    <w:pPr>
                      <w:pStyle w:val="Heading1"/>
                    </w:pPr>
                    <w:r>
                      <w:t>Community Development Department</w:t>
                    </w:r>
                  </w:p>
                </w:txbxContent>
              </v:textbox>
            </v:shape>
          </w:pict>
        </mc:Fallback>
      </mc:AlternateContent>
    </w:r>
    <w:r>
      <w:rPr>
        <w:rFonts w:ascii="Times New Roman" w:hAnsi="Times New Roman" w:cs="Times New Roman"/>
        <w:noProof/>
      </w:rPr>
      <w:drawing>
        <wp:inline distT="0" distB="0" distL="0" distR="0" wp14:anchorId="76577E7B" wp14:editId="159C278D">
          <wp:extent cx="6934200" cy="698500"/>
          <wp:effectExtent l="0" t="0" r="0" b="635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85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36CCB" w14:textId="77777777" w:rsidR="00141A06" w:rsidRDefault="00141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05754"/>
    <w:multiLevelType w:val="hybridMultilevel"/>
    <w:tmpl w:val="00C4A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AE338A"/>
    <w:multiLevelType w:val="hybridMultilevel"/>
    <w:tmpl w:val="BBFC67E8"/>
    <w:lvl w:ilvl="0" w:tplc="4D542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743CA1"/>
    <w:multiLevelType w:val="hybridMultilevel"/>
    <w:tmpl w:val="7486C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DB6A98"/>
    <w:multiLevelType w:val="hybridMultilevel"/>
    <w:tmpl w:val="32D8F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9F455C"/>
    <w:multiLevelType w:val="hybridMultilevel"/>
    <w:tmpl w:val="29C4BC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B662A7C"/>
    <w:multiLevelType w:val="hybridMultilevel"/>
    <w:tmpl w:val="60EA4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3420DEF"/>
    <w:multiLevelType w:val="hybridMultilevel"/>
    <w:tmpl w:val="7672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6"/>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1229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78"/>
    <w:rsid w:val="0000367C"/>
    <w:rsid w:val="00003AC5"/>
    <w:rsid w:val="00003B5C"/>
    <w:rsid w:val="00007377"/>
    <w:rsid w:val="00010702"/>
    <w:rsid w:val="0001192B"/>
    <w:rsid w:val="000125D9"/>
    <w:rsid w:val="00013282"/>
    <w:rsid w:val="00013453"/>
    <w:rsid w:val="000144DD"/>
    <w:rsid w:val="000167F0"/>
    <w:rsid w:val="00016D8D"/>
    <w:rsid w:val="000210F4"/>
    <w:rsid w:val="0002332E"/>
    <w:rsid w:val="00023D6B"/>
    <w:rsid w:val="00023EF1"/>
    <w:rsid w:val="00026E01"/>
    <w:rsid w:val="00035E6F"/>
    <w:rsid w:val="000379DB"/>
    <w:rsid w:val="0004236B"/>
    <w:rsid w:val="00042B8E"/>
    <w:rsid w:val="00046063"/>
    <w:rsid w:val="00046166"/>
    <w:rsid w:val="00052632"/>
    <w:rsid w:val="00054BE8"/>
    <w:rsid w:val="00057C1E"/>
    <w:rsid w:val="00057F8F"/>
    <w:rsid w:val="00060268"/>
    <w:rsid w:val="000602CF"/>
    <w:rsid w:val="00062560"/>
    <w:rsid w:val="0006374F"/>
    <w:rsid w:val="000642CF"/>
    <w:rsid w:val="00064564"/>
    <w:rsid w:val="0006658D"/>
    <w:rsid w:val="00070912"/>
    <w:rsid w:val="00074DE8"/>
    <w:rsid w:val="0007543D"/>
    <w:rsid w:val="00075C70"/>
    <w:rsid w:val="00082A4C"/>
    <w:rsid w:val="0008499E"/>
    <w:rsid w:val="00085621"/>
    <w:rsid w:val="0008754E"/>
    <w:rsid w:val="00087895"/>
    <w:rsid w:val="00087BB1"/>
    <w:rsid w:val="0009007B"/>
    <w:rsid w:val="00090D3E"/>
    <w:rsid w:val="00090DD1"/>
    <w:rsid w:val="00091494"/>
    <w:rsid w:val="0009450C"/>
    <w:rsid w:val="00094695"/>
    <w:rsid w:val="00096192"/>
    <w:rsid w:val="00096442"/>
    <w:rsid w:val="000974AF"/>
    <w:rsid w:val="000A0455"/>
    <w:rsid w:val="000A265B"/>
    <w:rsid w:val="000A4021"/>
    <w:rsid w:val="000A5107"/>
    <w:rsid w:val="000A5A4C"/>
    <w:rsid w:val="000B0011"/>
    <w:rsid w:val="000B05E6"/>
    <w:rsid w:val="000B0BF0"/>
    <w:rsid w:val="000B1BC1"/>
    <w:rsid w:val="000B36FC"/>
    <w:rsid w:val="000B3CF0"/>
    <w:rsid w:val="000B3E25"/>
    <w:rsid w:val="000B5260"/>
    <w:rsid w:val="000C0323"/>
    <w:rsid w:val="000C553A"/>
    <w:rsid w:val="000C5E23"/>
    <w:rsid w:val="000D1EEF"/>
    <w:rsid w:val="000D3283"/>
    <w:rsid w:val="000D4664"/>
    <w:rsid w:val="000E0BAF"/>
    <w:rsid w:val="000E22F9"/>
    <w:rsid w:val="000E2CF3"/>
    <w:rsid w:val="000E3FCC"/>
    <w:rsid w:val="000E62FC"/>
    <w:rsid w:val="000E69AE"/>
    <w:rsid w:val="000E706A"/>
    <w:rsid w:val="000F027D"/>
    <w:rsid w:val="000F34E2"/>
    <w:rsid w:val="000F356F"/>
    <w:rsid w:val="000F3AF7"/>
    <w:rsid w:val="000F3C04"/>
    <w:rsid w:val="000F426C"/>
    <w:rsid w:val="000F5959"/>
    <w:rsid w:val="000F59C1"/>
    <w:rsid w:val="000F5F09"/>
    <w:rsid w:val="00100444"/>
    <w:rsid w:val="00103AF7"/>
    <w:rsid w:val="00104DE9"/>
    <w:rsid w:val="00105323"/>
    <w:rsid w:val="00106210"/>
    <w:rsid w:val="001079A8"/>
    <w:rsid w:val="0011148C"/>
    <w:rsid w:val="0011184C"/>
    <w:rsid w:val="00112A67"/>
    <w:rsid w:val="001144F5"/>
    <w:rsid w:val="00120BF8"/>
    <w:rsid w:val="0012413B"/>
    <w:rsid w:val="00124B99"/>
    <w:rsid w:val="0013084D"/>
    <w:rsid w:val="00130F71"/>
    <w:rsid w:val="00133352"/>
    <w:rsid w:val="00134A1B"/>
    <w:rsid w:val="00135F84"/>
    <w:rsid w:val="00140A3F"/>
    <w:rsid w:val="00141A06"/>
    <w:rsid w:val="0014305F"/>
    <w:rsid w:val="001474F1"/>
    <w:rsid w:val="00151B0D"/>
    <w:rsid w:val="00157604"/>
    <w:rsid w:val="001603FA"/>
    <w:rsid w:val="00162CE5"/>
    <w:rsid w:val="00162EB9"/>
    <w:rsid w:val="00164C28"/>
    <w:rsid w:val="00167EDE"/>
    <w:rsid w:val="00170907"/>
    <w:rsid w:val="00171D9D"/>
    <w:rsid w:val="001727DD"/>
    <w:rsid w:val="00174114"/>
    <w:rsid w:val="001751F6"/>
    <w:rsid w:val="00175922"/>
    <w:rsid w:val="00175DFD"/>
    <w:rsid w:val="00180EEF"/>
    <w:rsid w:val="001831E4"/>
    <w:rsid w:val="00184B3A"/>
    <w:rsid w:val="001850ED"/>
    <w:rsid w:val="00187DE6"/>
    <w:rsid w:val="001927F1"/>
    <w:rsid w:val="00195A5F"/>
    <w:rsid w:val="00195FB3"/>
    <w:rsid w:val="00196065"/>
    <w:rsid w:val="001A0C30"/>
    <w:rsid w:val="001A5679"/>
    <w:rsid w:val="001A5909"/>
    <w:rsid w:val="001A6AB7"/>
    <w:rsid w:val="001A72B2"/>
    <w:rsid w:val="001A734D"/>
    <w:rsid w:val="001A7EBB"/>
    <w:rsid w:val="001B1596"/>
    <w:rsid w:val="001B65A9"/>
    <w:rsid w:val="001C2C84"/>
    <w:rsid w:val="001C347B"/>
    <w:rsid w:val="001C5282"/>
    <w:rsid w:val="001C55BE"/>
    <w:rsid w:val="001C6D53"/>
    <w:rsid w:val="001C7ABF"/>
    <w:rsid w:val="001D1938"/>
    <w:rsid w:val="001D2C44"/>
    <w:rsid w:val="001D2EBF"/>
    <w:rsid w:val="001D42CD"/>
    <w:rsid w:val="001D4661"/>
    <w:rsid w:val="001D6C0F"/>
    <w:rsid w:val="001D7365"/>
    <w:rsid w:val="001E0FBA"/>
    <w:rsid w:val="001E468D"/>
    <w:rsid w:val="001E49D9"/>
    <w:rsid w:val="001E4D3D"/>
    <w:rsid w:val="001F29E2"/>
    <w:rsid w:val="001F333D"/>
    <w:rsid w:val="001F42AB"/>
    <w:rsid w:val="001F4A55"/>
    <w:rsid w:val="001F60DB"/>
    <w:rsid w:val="00200EF1"/>
    <w:rsid w:val="0020401F"/>
    <w:rsid w:val="00204698"/>
    <w:rsid w:val="00204D93"/>
    <w:rsid w:val="00210051"/>
    <w:rsid w:val="00212A2C"/>
    <w:rsid w:val="00214745"/>
    <w:rsid w:val="00214B96"/>
    <w:rsid w:val="0021690D"/>
    <w:rsid w:val="00216FA0"/>
    <w:rsid w:val="002171B3"/>
    <w:rsid w:val="00223BF6"/>
    <w:rsid w:val="002242DF"/>
    <w:rsid w:val="00224AFD"/>
    <w:rsid w:val="00225380"/>
    <w:rsid w:val="00225AE6"/>
    <w:rsid w:val="00225C05"/>
    <w:rsid w:val="00225F32"/>
    <w:rsid w:val="00230A74"/>
    <w:rsid w:val="0023290F"/>
    <w:rsid w:val="002348B5"/>
    <w:rsid w:val="00236F89"/>
    <w:rsid w:val="00244A9A"/>
    <w:rsid w:val="00246E95"/>
    <w:rsid w:val="00247CAA"/>
    <w:rsid w:val="00253907"/>
    <w:rsid w:val="00264EDA"/>
    <w:rsid w:val="0026680D"/>
    <w:rsid w:val="00266962"/>
    <w:rsid w:val="0026746C"/>
    <w:rsid w:val="00270DA6"/>
    <w:rsid w:val="00271E35"/>
    <w:rsid w:val="00272F64"/>
    <w:rsid w:val="002739B0"/>
    <w:rsid w:val="002757F5"/>
    <w:rsid w:val="002760C4"/>
    <w:rsid w:val="0027613D"/>
    <w:rsid w:val="0027683F"/>
    <w:rsid w:val="00282159"/>
    <w:rsid w:val="00282698"/>
    <w:rsid w:val="0028388B"/>
    <w:rsid w:val="002878E3"/>
    <w:rsid w:val="002902D5"/>
    <w:rsid w:val="00290B8B"/>
    <w:rsid w:val="002A1449"/>
    <w:rsid w:val="002A1BD7"/>
    <w:rsid w:val="002A31AB"/>
    <w:rsid w:val="002A3752"/>
    <w:rsid w:val="002B1580"/>
    <w:rsid w:val="002B3FFD"/>
    <w:rsid w:val="002C1E10"/>
    <w:rsid w:val="002C5B8D"/>
    <w:rsid w:val="002C656B"/>
    <w:rsid w:val="002C6D72"/>
    <w:rsid w:val="002C72CE"/>
    <w:rsid w:val="002D2128"/>
    <w:rsid w:val="002D55AF"/>
    <w:rsid w:val="002D66C5"/>
    <w:rsid w:val="002E2E0A"/>
    <w:rsid w:val="002E48D2"/>
    <w:rsid w:val="002F011B"/>
    <w:rsid w:val="002F23ED"/>
    <w:rsid w:val="002F39C7"/>
    <w:rsid w:val="002F5D53"/>
    <w:rsid w:val="002F6098"/>
    <w:rsid w:val="002F6909"/>
    <w:rsid w:val="00300445"/>
    <w:rsid w:val="00303684"/>
    <w:rsid w:val="0030401C"/>
    <w:rsid w:val="00304FB1"/>
    <w:rsid w:val="00306CAE"/>
    <w:rsid w:val="003072E6"/>
    <w:rsid w:val="003120EA"/>
    <w:rsid w:val="00312639"/>
    <w:rsid w:val="0031691F"/>
    <w:rsid w:val="003178CF"/>
    <w:rsid w:val="00320850"/>
    <w:rsid w:val="00321FF5"/>
    <w:rsid w:val="003234C0"/>
    <w:rsid w:val="00324AEF"/>
    <w:rsid w:val="00324FD2"/>
    <w:rsid w:val="00327D6B"/>
    <w:rsid w:val="00330BCB"/>
    <w:rsid w:val="00331FA2"/>
    <w:rsid w:val="00334B49"/>
    <w:rsid w:val="00337876"/>
    <w:rsid w:val="0034693E"/>
    <w:rsid w:val="00347CB4"/>
    <w:rsid w:val="003515E8"/>
    <w:rsid w:val="00351762"/>
    <w:rsid w:val="00353697"/>
    <w:rsid w:val="00354A27"/>
    <w:rsid w:val="00355276"/>
    <w:rsid w:val="00355AA6"/>
    <w:rsid w:val="003575C7"/>
    <w:rsid w:val="00365925"/>
    <w:rsid w:val="00366923"/>
    <w:rsid w:val="00366C59"/>
    <w:rsid w:val="00366E5A"/>
    <w:rsid w:val="00370A26"/>
    <w:rsid w:val="003738B9"/>
    <w:rsid w:val="003738F5"/>
    <w:rsid w:val="00373A8A"/>
    <w:rsid w:val="00384A34"/>
    <w:rsid w:val="003856EA"/>
    <w:rsid w:val="00387C8C"/>
    <w:rsid w:val="0039383F"/>
    <w:rsid w:val="00394038"/>
    <w:rsid w:val="003A0C03"/>
    <w:rsid w:val="003A2079"/>
    <w:rsid w:val="003A6F75"/>
    <w:rsid w:val="003A6F86"/>
    <w:rsid w:val="003B2724"/>
    <w:rsid w:val="003B392D"/>
    <w:rsid w:val="003C009F"/>
    <w:rsid w:val="003C1AC8"/>
    <w:rsid w:val="003C234F"/>
    <w:rsid w:val="003C4885"/>
    <w:rsid w:val="003C6B44"/>
    <w:rsid w:val="003D0136"/>
    <w:rsid w:val="003D1D7D"/>
    <w:rsid w:val="003D1DE6"/>
    <w:rsid w:val="003D2367"/>
    <w:rsid w:val="003D3283"/>
    <w:rsid w:val="003D57C0"/>
    <w:rsid w:val="003D702A"/>
    <w:rsid w:val="003E0111"/>
    <w:rsid w:val="003E0716"/>
    <w:rsid w:val="003E2CE9"/>
    <w:rsid w:val="003E57F5"/>
    <w:rsid w:val="003F2108"/>
    <w:rsid w:val="003F301B"/>
    <w:rsid w:val="003F3C36"/>
    <w:rsid w:val="003F53A8"/>
    <w:rsid w:val="003F6D7C"/>
    <w:rsid w:val="004022E5"/>
    <w:rsid w:val="00402891"/>
    <w:rsid w:val="00403CA7"/>
    <w:rsid w:val="00404500"/>
    <w:rsid w:val="0040642C"/>
    <w:rsid w:val="0041064C"/>
    <w:rsid w:val="00413C99"/>
    <w:rsid w:val="00415D1D"/>
    <w:rsid w:val="00416DCF"/>
    <w:rsid w:val="00422025"/>
    <w:rsid w:val="00422790"/>
    <w:rsid w:val="004237B7"/>
    <w:rsid w:val="00424686"/>
    <w:rsid w:val="004460EC"/>
    <w:rsid w:val="00451B17"/>
    <w:rsid w:val="004525BE"/>
    <w:rsid w:val="0045317A"/>
    <w:rsid w:val="00453B63"/>
    <w:rsid w:val="004572D2"/>
    <w:rsid w:val="00457FE9"/>
    <w:rsid w:val="004620A1"/>
    <w:rsid w:val="0046370F"/>
    <w:rsid w:val="00466F78"/>
    <w:rsid w:val="0047081A"/>
    <w:rsid w:val="00471B8B"/>
    <w:rsid w:val="00474141"/>
    <w:rsid w:val="0047755D"/>
    <w:rsid w:val="00477B35"/>
    <w:rsid w:val="00480033"/>
    <w:rsid w:val="00482779"/>
    <w:rsid w:val="004868E1"/>
    <w:rsid w:val="004905C0"/>
    <w:rsid w:val="00492B2C"/>
    <w:rsid w:val="004A1AE5"/>
    <w:rsid w:val="004A3CCA"/>
    <w:rsid w:val="004A61C2"/>
    <w:rsid w:val="004A647D"/>
    <w:rsid w:val="004A6F0E"/>
    <w:rsid w:val="004A7613"/>
    <w:rsid w:val="004A7903"/>
    <w:rsid w:val="004B42EB"/>
    <w:rsid w:val="004B646C"/>
    <w:rsid w:val="004C05A7"/>
    <w:rsid w:val="004C08DC"/>
    <w:rsid w:val="004C3486"/>
    <w:rsid w:val="004C5545"/>
    <w:rsid w:val="004D086C"/>
    <w:rsid w:val="004D1387"/>
    <w:rsid w:val="004D358C"/>
    <w:rsid w:val="004D45C6"/>
    <w:rsid w:val="004D4EF6"/>
    <w:rsid w:val="004E0732"/>
    <w:rsid w:val="004E0B6C"/>
    <w:rsid w:val="004E20A3"/>
    <w:rsid w:val="004E2865"/>
    <w:rsid w:val="004E3500"/>
    <w:rsid w:val="004E3598"/>
    <w:rsid w:val="004E5B39"/>
    <w:rsid w:val="004E687D"/>
    <w:rsid w:val="004F0388"/>
    <w:rsid w:val="004F160D"/>
    <w:rsid w:val="004F1DE1"/>
    <w:rsid w:val="004F35EB"/>
    <w:rsid w:val="004F4B50"/>
    <w:rsid w:val="004F57F1"/>
    <w:rsid w:val="00502E47"/>
    <w:rsid w:val="005039A4"/>
    <w:rsid w:val="00505368"/>
    <w:rsid w:val="00511054"/>
    <w:rsid w:val="00523A93"/>
    <w:rsid w:val="005242CB"/>
    <w:rsid w:val="00531705"/>
    <w:rsid w:val="0053315C"/>
    <w:rsid w:val="00533446"/>
    <w:rsid w:val="00533718"/>
    <w:rsid w:val="00533E3B"/>
    <w:rsid w:val="005403F6"/>
    <w:rsid w:val="00541C4E"/>
    <w:rsid w:val="0054276D"/>
    <w:rsid w:val="00544974"/>
    <w:rsid w:val="005468F3"/>
    <w:rsid w:val="00547D1E"/>
    <w:rsid w:val="0055144E"/>
    <w:rsid w:val="005521B4"/>
    <w:rsid w:val="0055315E"/>
    <w:rsid w:val="005536B5"/>
    <w:rsid w:val="005618D6"/>
    <w:rsid w:val="005626BC"/>
    <w:rsid w:val="00563E17"/>
    <w:rsid w:val="00567403"/>
    <w:rsid w:val="005706B2"/>
    <w:rsid w:val="0057107F"/>
    <w:rsid w:val="00572360"/>
    <w:rsid w:val="00572C88"/>
    <w:rsid w:val="00572E57"/>
    <w:rsid w:val="00574DAC"/>
    <w:rsid w:val="00581CFD"/>
    <w:rsid w:val="0058653A"/>
    <w:rsid w:val="00587116"/>
    <w:rsid w:val="00587E54"/>
    <w:rsid w:val="005942AE"/>
    <w:rsid w:val="00594F7D"/>
    <w:rsid w:val="005964B8"/>
    <w:rsid w:val="00596E22"/>
    <w:rsid w:val="005A013E"/>
    <w:rsid w:val="005A1EDE"/>
    <w:rsid w:val="005A64CC"/>
    <w:rsid w:val="005A7DED"/>
    <w:rsid w:val="005B1E96"/>
    <w:rsid w:val="005B2022"/>
    <w:rsid w:val="005B2489"/>
    <w:rsid w:val="005B4E21"/>
    <w:rsid w:val="005B7EFE"/>
    <w:rsid w:val="005B7FC7"/>
    <w:rsid w:val="005C071C"/>
    <w:rsid w:val="005C2B96"/>
    <w:rsid w:val="005C70E1"/>
    <w:rsid w:val="005D25F6"/>
    <w:rsid w:val="005D26A6"/>
    <w:rsid w:val="005D7221"/>
    <w:rsid w:val="005D729F"/>
    <w:rsid w:val="005D7A34"/>
    <w:rsid w:val="005E109E"/>
    <w:rsid w:val="005E4A69"/>
    <w:rsid w:val="005E7DB8"/>
    <w:rsid w:val="005F4A10"/>
    <w:rsid w:val="005F6CE6"/>
    <w:rsid w:val="005F74F8"/>
    <w:rsid w:val="00600D91"/>
    <w:rsid w:val="00601688"/>
    <w:rsid w:val="00604B74"/>
    <w:rsid w:val="00604C6B"/>
    <w:rsid w:val="006105CD"/>
    <w:rsid w:val="00610741"/>
    <w:rsid w:val="00611C4E"/>
    <w:rsid w:val="006125CB"/>
    <w:rsid w:val="00612E66"/>
    <w:rsid w:val="00614153"/>
    <w:rsid w:val="00615A82"/>
    <w:rsid w:val="00621FD0"/>
    <w:rsid w:val="00623AE6"/>
    <w:rsid w:val="00625787"/>
    <w:rsid w:val="00626331"/>
    <w:rsid w:val="006264AC"/>
    <w:rsid w:val="0062681C"/>
    <w:rsid w:val="0062724B"/>
    <w:rsid w:val="006278C3"/>
    <w:rsid w:val="0063049E"/>
    <w:rsid w:val="00631759"/>
    <w:rsid w:val="00632507"/>
    <w:rsid w:val="0063346B"/>
    <w:rsid w:val="00633FA0"/>
    <w:rsid w:val="00634E89"/>
    <w:rsid w:val="00634ECF"/>
    <w:rsid w:val="006406E8"/>
    <w:rsid w:val="006432B8"/>
    <w:rsid w:val="0064586E"/>
    <w:rsid w:val="00645E8E"/>
    <w:rsid w:val="00651489"/>
    <w:rsid w:val="006514A8"/>
    <w:rsid w:val="00652492"/>
    <w:rsid w:val="0065476B"/>
    <w:rsid w:val="006603A4"/>
    <w:rsid w:val="006622E2"/>
    <w:rsid w:val="00663057"/>
    <w:rsid w:val="00665465"/>
    <w:rsid w:val="006668C4"/>
    <w:rsid w:val="00671266"/>
    <w:rsid w:val="00673536"/>
    <w:rsid w:val="006741C3"/>
    <w:rsid w:val="00676ECD"/>
    <w:rsid w:val="0068263C"/>
    <w:rsid w:val="00687361"/>
    <w:rsid w:val="00687ECE"/>
    <w:rsid w:val="00691CE2"/>
    <w:rsid w:val="00691D73"/>
    <w:rsid w:val="00693D72"/>
    <w:rsid w:val="00694144"/>
    <w:rsid w:val="00694150"/>
    <w:rsid w:val="006A2968"/>
    <w:rsid w:val="006A6AB6"/>
    <w:rsid w:val="006B071F"/>
    <w:rsid w:val="006B5438"/>
    <w:rsid w:val="006B5980"/>
    <w:rsid w:val="006B5D76"/>
    <w:rsid w:val="006C29A6"/>
    <w:rsid w:val="006C2C4B"/>
    <w:rsid w:val="006C2F5B"/>
    <w:rsid w:val="006C4713"/>
    <w:rsid w:val="006C4B4E"/>
    <w:rsid w:val="006C4DC2"/>
    <w:rsid w:val="006C7251"/>
    <w:rsid w:val="006D09BB"/>
    <w:rsid w:val="006D30A4"/>
    <w:rsid w:val="006D3CD1"/>
    <w:rsid w:val="006D65DC"/>
    <w:rsid w:val="006D6A8A"/>
    <w:rsid w:val="006E02A5"/>
    <w:rsid w:val="006E0C24"/>
    <w:rsid w:val="006E12ED"/>
    <w:rsid w:val="006E294F"/>
    <w:rsid w:val="006E4B55"/>
    <w:rsid w:val="006E5AE5"/>
    <w:rsid w:val="006E7503"/>
    <w:rsid w:val="006E7F82"/>
    <w:rsid w:val="006F16B4"/>
    <w:rsid w:val="006F2418"/>
    <w:rsid w:val="006F5B52"/>
    <w:rsid w:val="007017F2"/>
    <w:rsid w:val="00702622"/>
    <w:rsid w:val="007065E9"/>
    <w:rsid w:val="007107F4"/>
    <w:rsid w:val="0071589A"/>
    <w:rsid w:val="00722633"/>
    <w:rsid w:val="00727DD6"/>
    <w:rsid w:val="00732E00"/>
    <w:rsid w:val="00734BB6"/>
    <w:rsid w:val="00737497"/>
    <w:rsid w:val="00741507"/>
    <w:rsid w:val="00744452"/>
    <w:rsid w:val="00751990"/>
    <w:rsid w:val="00753B30"/>
    <w:rsid w:val="00762D6A"/>
    <w:rsid w:val="007650AE"/>
    <w:rsid w:val="00766D98"/>
    <w:rsid w:val="00770AC3"/>
    <w:rsid w:val="00770C8A"/>
    <w:rsid w:val="007740A5"/>
    <w:rsid w:val="00777070"/>
    <w:rsid w:val="00780227"/>
    <w:rsid w:val="00782DBA"/>
    <w:rsid w:val="00782DDB"/>
    <w:rsid w:val="00785043"/>
    <w:rsid w:val="00787613"/>
    <w:rsid w:val="00790AD2"/>
    <w:rsid w:val="00790D0E"/>
    <w:rsid w:val="007918A4"/>
    <w:rsid w:val="00792FEB"/>
    <w:rsid w:val="0079306C"/>
    <w:rsid w:val="00793208"/>
    <w:rsid w:val="007941D9"/>
    <w:rsid w:val="007948DE"/>
    <w:rsid w:val="00794F8A"/>
    <w:rsid w:val="00797573"/>
    <w:rsid w:val="007A2788"/>
    <w:rsid w:val="007A297D"/>
    <w:rsid w:val="007A3CD4"/>
    <w:rsid w:val="007A3E31"/>
    <w:rsid w:val="007A5173"/>
    <w:rsid w:val="007A6B53"/>
    <w:rsid w:val="007A7A05"/>
    <w:rsid w:val="007B3DF9"/>
    <w:rsid w:val="007C16EA"/>
    <w:rsid w:val="007C1E37"/>
    <w:rsid w:val="007C2803"/>
    <w:rsid w:val="007C2EE5"/>
    <w:rsid w:val="007C3A17"/>
    <w:rsid w:val="007C41FF"/>
    <w:rsid w:val="007C632C"/>
    <w:rsid w:val="007C69B7"/>
    <w:rsid w:val="007C6B69"/>
    <w:rsid w:val="007C72E5"/>
    <w:rsid w:val="007D16D6"/>
    <w:rsid w:val="007D48A8"/>
    <w:rsid w:val="007E17F6"/>
    <w:rsid w:val="007E1A22"/>
    <w:rsid w:val="007E31DC"/>
    <w:rsid w:val="007F33D7"/>
    <w:rsid w:val="007F3A63"/>
    <w:rsid w:val="007F4076"/>
    <w:rsid w:val="007F5DF1"/>
    <w:rsid w:val="008007C4"/>
    <w:rsid w:val="00800A16"/>
    <w:rsid w:val="0080160A"/>
    <w:rsid w:val="0080164B"/>
    <w:rsid w:val="008016CE"/>
    <w:rsid w:val="008039BA"/>
    <w:rsid w:val="008053D7"/>
    <w:rsid w:val="008105E4"/>
    <w:rsid w:val="008124B5"/>
    <w:rsid w:val="008212B9"/>
    <w:rsid w:val="00822306"/>
    <w:rsid w:val="00822B00"/>
    <w:rsid w:val="00823013"/>
    <w:rsid w:val="008244DB"/>
    <w:rsid w:val="0082481D"/>
    <w:rsid w:val="00826146"/>
    <w:rsid w:val="00826186"/>
    <w:rsid w:val="00826A63"/>
    <w:rsid w:val="00826CAB"/>
    <w:rsid w:val="008315BB"/>
    <w:rsid w:val="00832FB1"/>
    <w:rsid w:val="0083589C"/>
    <w:rsid w:val="00837BD1"/>
    <w:rsid w:val="0084116B"/>
    <w:rsid w:val="0084236C"/>
    <w:rsid w:val="00846F58"/>
    <w:rsid w:val="00851FAC"/>
    <w:rsid w:val="008521AF"/>
    <w:rsid w:val="008522B5"/>
    <w:rsid w:val="00853E34"/>
    <w:rsid w:val="00856B4A"/>
    <w:rsid w:val="00857403"/>
    <w:rsid w:val="008579A8"/>
    <w:rsid w:val="00862B6F"/>
    <w:rsid w:val="00863971"/>
    <w:rsid w:val="00864284"/>
    <w:rsid w:val="00864524"/>
    <w:rsid w:val="0086612C"/>
    <w:rsid w:val="008666A9"/>
    <w:rsid w:val="00873B2C"/>
    <w:rsid w:val="008748A5"/>
    <w:rsid w:val="00882123"/>
    <w:rsid w:val="00882783"/>
    <w:rsid w:val="00883208"/>
    <w:rsid w:val="00883792"/>
    <w:rsid w:val="00885E22"/>
    <w:rsid w:val="00886C7D"/>
    <w:rsid w:val="00891D67"/>
    <w:rsid w:val="00892954"/>
    <w:rsid w:val="00892BAB"/>
    <w:rsid w:val="00893CCC"/>
    <w:rsid w:val="00893EB9"/>
    <w:rsid w:val="008A1C2A"/>
    <w:rsid w:val="008A393B"/>
    <w:rsid w:val="008A5480"/>
    <w:rsid w:val="008A5BE8"/>
    <w:rsid w:val="008A6999"/>
    <w:rsid w:val="008B1220"/>
    <w:rsid w:val="008B23AB"/>
    <w:rsid w:val="008B2EB9"/>
    <w:rsid w:val="008B3DAB"/>
    <w:rsid w:val="008B67C5"/>
    <w:rsid w:val="008C2F0E"/>
    <w:rsid w:val="008C41EA"/>
    <w:rsid w:val="008C6672"/>
    <w:rsid w:val="008C6D66"/>
    <w:rsid w:val="008C7143"/>
    <w:rsid w:val="008D0082"/>
    <w:rsid w:val="008D20E1"/>
    <w:rsid w:val="008D268D"/>
    <w:rsid w:val="008D356B"/>
    <w:rsid w:val="008E0E99"/>
    <w:rsid w:val="008E2D52"/>
    <w:rsid w:val="008E425C"/>
    <w:rsid w:val="008E43D7"/>
    <w:rsid w:val="008E50EE"/>
    <w:rsid w:val="008F053B"/>
    <w:rsid w:val="008F6865"/>
    <w:rsid w:val="00900FA0"/>
    <w:rsid w:val="00901158"/>
    <w:rsid w:val="00903EE4"/>
    <w:rsid w:val="00910F70"/>
    <w:rsid w:val="00911130"/>
    <w:rsid w:val="009121DF"/>
    <w:rsid w:val="00914638"/>
    <w:rsid w:val="0091665D"/>
    <w:rsid w:val="00917BD0"/>
    <w:rsid w:val="00920E6F"/>
    <w:rsid w:val="00924B46"/>
    <w:rsid w:val="00925054"/>
    <w:rsid w:val="00925368"/>
    <w:rsid w:val="00926E7B"/>
    <w:rsid w:val="009349E8"/>
    <w:rsid w:val="0094118B"/>
    <w:rsid w:val="00941A1D"/>
    <w:rsid w:val="00943618"/>
    <w:rsid w:val="00943AF3"/>
    <w:rsid w:val="0094746D"/>
    <w:rsid w:val="00954879"/>
    <w:rsid w:val="00955651"/>
    <w:rsid w:val="00955C0E"/>
    <w:rsid w:val="00955EE9"/>
    <w:rsid w:val="009579B9"/>
    <w:rsid w:val="00962F66"/>
    <w:rsid w:val="0096636B"/>
    <w:rsid w:val="00970517"/>
    <w:rsid w:val="009709CE"/>
    <w:rsid w:val="00970E92"/>
    <w:rsid w:val="00971251"/>
    <w:rsid w:val="00972782"/>
    <w:rsid w:val="00973EBB"/>
    <w:rsid w:val="00974BA5"/>
    <w:rsid w:val="009768EC"/>
    <w:rsid w:val="00976CB4"/>
    <w:rsid w:val="009803E6"/>
    <w:rsid w:val="00980557"/>
    <w:rsid w:val="009822A5"/>
    <w:rsid w:val="009836FC"/>
    <w:rsid w:val="009848A7"/>
    <w:rsid w:val="00984C0B"/>
    <w:rsid w:val="0098569B"/>
    <w:rsid w:val="0099193E"/>
    <w:rsid w:val="00991C75"/>
    <w:rsid w:val="00994812"/>
    <w:rsid w:val="00994CAF"/>
    <w:rsid w:val="00995ADF"/>
    <w:rsid w:val="009967E2"/>
    <w:rsid w:val="009A0E20"/>
    <w:rsid w:val="009A13AF"/>
    <w:rsid w:val="009A21CB"/>
    <w:rsid w:val="009A26C2"/>
    <w:rsid w:val="009A4CC5"/>
    <w:rsid w:val="009A68B2"/>
    <w:rsid w:val="009B00C1"/>
    <w:rsid w:val="009B1EC2"/>
    <w:rsid w:val="009B465B"/>
    <w:rsid w:val="009B5A7A"/>
    <w:rsid w:val="009C1182"/>
    <w:rsid w:val="009C14B0"/>
    <w:rsid w:val="009D3097"/>
    <w:rsid w:val="009D71C3"/>
    <w:rsid w:val="009E123B"/>
    <w:rsid w:val="009E2534"/>
    <w:rsid w:val="009E2C7E"/>
    <w:rsid w:val="009E4A74"/>
    <w:rsid w:val="009F0D46"/>
    <w:rsid w:val="009F0F26"/>
    <w:rsid w:val="009F3831"/>
    <w:rsid w:val="009F45F8"/>
    <w:rsid w:val="009F6CDD"/>
    <w:rsid w:val="009F7A82"/>
    <w:rsid w:val="00A044C0"/>
    <w:rsid w:val="00A06560"/>
    <w:rsid w:val="00A11062"/>
    <w:rsid w:val="00A11488"/>
    <w:rsid w:val="00A11D5A"/>
    <w:rsid w:val="00A131CA"/>
    <w:rsid w:val="00A149AC"/>
    <w:rsid w:val="00A15076"/>
    <w:rsid w:val="00A152F7"/>
    <w:rsid w:val="00A15404"/>
    <w:rsid w:val="00A16753"/>
    <w:rsid w:val="00A17845"/>
    <w:rsid w:val="00A17A9F"/>
    <w:rsid w:val="00A2121C"/>
    <w:rsid w:val="00A21F62"/>
    <w:rsid w:val="00A27D57"/>
    <w:rsid w:val="00A33B19"/>
    <w:rsid w:val="00A347BD"/>
    <w:rsid w:val="00A37AA5"/>
    <w:rsid w:val="00A40883"/>
    <w:rsid w:val="00A40D65"/>
    <w:rsid w:val="00A422BA"/>
    <w:rsid w:val="00A468F5"/>
    <w:rsid w:val="00A50367"/>
    <w:rsid w:val="00A52663"/>
    <w:rsid w:val="00A52CE0"/>
    <w:rsid w:val="00A531E5"/>
    <w:rsid w:val="00A53531"/>
    <w:rsid w:val="00A544B8"/>
    <w:rsid w:val="00A54F04"/>
    <w:rsid w:val="00A60635"/>
    <w:rsid w:val="00A622B1"/>
    <w:rsid w:val="00A63FBF"/>
    <w:rsid w:val="00A66971"/>
    <w:rsid w:val="00A7207F"/>
    <w:rsid w:val="00A732ED"/>
    <w:rsid w:val="00A758CC"/>
    <w:rsid w:val="00A81B7F"/>
    <w:rsid w:val="00A82156"/>
    <w:rsid w:val="00A824E2"/>
    <w:rsid w:val="00A82CAE"/>
    <w:rsid w:val="00A870A2"/>
    <w:rsid w:val="00A87171"/>
    <w:rsid w:val="00A904DE"/>
    <w:rsid w:val="00A936EC"/>
    <w:rsid w:val="00A94061"/>
    <w:rsid w:val="00A94067"/>
    <w:rsid w:val="00A977EF"/>
    <w:rsid w:val="00AA0DCE"/>
    <w:rsid w:val="00AA24E9"/>
    <w:rsid w:val="00AA3C64"/>
    <w:rsid w:val="00AA42A6"/>
    <w:rsid w:val="00AA4A08"/>
    <w:rsid w:val="00AA5ECC"/>
    <w:rsid w:val="00AA6B18"/>
    <w:rsid w:val="00AA778F"/>
    <w:rsid w:val="00AB19D6"/>
    <w:rsid w:val="00AB2128"/>
    <w:rsid w:val="00AB2F2D"/>
    <w:rsid w:val="00AB323D"/>
    <w:rsid w:val="00AB369C"/>
    <w:rsid w:val="00AB6DD9"/>
    <w:rsid w:val="00AC0961"/>
    <w:rsid w:val="00AC179E"/>
    <w:rsid w:val="00AC27B7"/>
    <w:rsid w:val="00AC3AE0"/>
    <w:rsid w:val="00AC466D"/>
    <w:rsid w:val="00AC4E62"/>
    <w:rsid w:val="00AC5057"/>
    <w:rsid w:val="00AC5FB7"/>
    <w:rsid w:val="00AC672E"/>
    <w:rsid w:val="00AC6A04"/>
    <w:rsid w:val="00AC7400"/>
    <w:rsid w:val="00AD0295"/>
    <w:rsid w:val="00AD0550"/>
    <w:rsid w:val="00AD0F20"/>
    <w:rsid w:val="00AD1771"/>
    <w:rsid w:val="00AD36DD"/>
    <w:rsid w:val="00AD3A7A"/>
    <w:rsid w:val="00AE1EA0"/>
    <w:rsid w:val="00AE3979"/>
    <w:rsid w:val="00AE58C3"/>
    <w:rsid w:val="00AE75DA"/>
    <w:rsid w:val="00AF02EC"/>
    <w:rsid w:val="00AF1216"/>
    <w:rsid w:val="00AF6CFE"/>
    <w:rsid w:val="00B0082C"/>
    <w:rsid w:val="00B01F9D"/>
    <w:rsid w:val="00B01FD8"/>
    <w:rsid w:val="00B04C4D"/>
    <w:rsid w:val="00B070F4"/>
    <w:rsid w:val="00B10BE5"/>
    <w:rsid w:val="00B14912"/>
    <w:rsid w:val="00B14D7E"/>
    <w:rsid w:val="00B15F3B"/>
    <w:rsid w:val="00B16818"/>
    <w:rsid w:val="00B17B62"/>
    <w:rsid w:val="00B20DDC"/>
    <w:rsid w:val="00B21F16"/>
    <w:rsid w:val="00B223DB"/>
    <w:rsid w:val="00B321E6"/>
    <w:rsid w:val="00B33F7F"/>
    <w:rsid w:val="00B361CA"/>
    <w:rsid w:val="00B40863"/>
    <w:rsid w:val="00B446AE"/>
    <w:rsid w:val="00B474A0"/>
    <w:rsid w:val="00B47756"/>
    <w:rsid w:val="00B503F5"/>
    <w:rsid w:val="00B50F95"/>
    <w:rsid w:val="00B51348"/>
    <w:rsid w:val="00B51C63"/>
    <w:rsid w:val="00B5259D"/>
    <w:rsid w:val="00B52AC8"/>
    <w:rsid w:val="00B55196"/>
    <w:rsid w:val="00B55B24"/>
    <w:rsid w:val="00B5702D"/>
    <w:rsid w:val="00B63338"/>
    <w:rsid w:val="00B63788"/>
    <w:rsid w:val="00B64354"/>
    <w:rsid w:val="00B65778"/>
    <w:rsid w:val="00B67030"/>
    <w:rsid w:val="00B72531"/>
    <w:rsid w:val="00B7373D"/>
    <w:rsid w:val="00B73929"/>
    <w:rsid w:val="00B754BC"/>
    <w:rsid w:val="00B801C3"/>
    <w:rsid w:val="00B80222"/>
    <w:rsid w:val="00B80C47"/>
    <w:rsid w:val="00B83022"/>
    <w:rsid w:val="00B832B2"/>
    <w:rsid w:val="00B84699"/>
    <w:rsid w:val="00B85162"/>
    <w:rsid w:val="00B900FF"/>
    <w:rsid w:val="00B95613"/>
    <w:rsid w:val="00B96BA3"/>
    <w:rsid w:val="00B9758A"/>
    <w:rsid w:val="00B978F9"/>
    <w:rsid w:val="00BA6B5E"/>
    <w:rsid w:val="00BB2899"/>
    <w:rsid w:val="00BB4C3C"/>
    <w:rsid w:val="00BC0CD3"/>
    <w:rsid w:val="00BC23DD"/>
    <w:rsid w:val="00BD16C5"/>
    <w:rsid w:val="00BD2B08"/>
    <w:rsid w:val="00BD3294"/>
    <w:rsid w:val="00BD3620"/>
    <w:rsid w:val="00BD6F33"/>
    <w:rsid w:val="00BD70FE"/>
    <w:rsid w:val="00BD7982"/>
    <w:rsid w:val="00BE0861"/>
    <w:rsid w:val="00BE3400"/>
    <w:rsid w:val="00BE5708"/>
    <w:rsid w:val="00BF11F3"/>
    <w:rsid w:val="00BF197C"/>
    <w:rsid w:val="00BF5934"/>
    <w:rsid w:val="00C013AF"/>
    <w:rsid w:val="00C0322C"/>
    <w:rsid w:val="00C04412"/>
    <w:rsid w:val="00C048D7"/>
    <w:rsid w:val="00C051DC"/>
    <w:rsid w:val="00C125D0"/>
    <w:rsid w:val="00C14C77"/>
    <w:rsid w:val="00C158C7"/>
    <w:rsid w:val="00C161E9"/>
    <w:rsid w:val="00C20954"/>
    <w:rsid w:val="00C211D3"/>
    <w:rsid w:val="00C24017"/>
    <w:rsid w:val="00C24FF8"/>
    <w:rsid w:val="00C277B6"/>
    <w:rsid w:val="00C30B9D"/>
    <w:rsid w:val="00C30D7F"/>
    <w:rsid w:val="00C32069"/>
    <w:rsid w:val="00C33F18"/>
    <w:rsid w:val="00C36639"/>
    <w:rsid w:val="00C4217A"/>
    <w:rsid w:val="00C43897"/>
    <w:rsid w:val="00C43961"/>
    <w:rsid w:val="00C44251"/>
    <w:rsid w:val="00C4512E"/>
    <w:rsid w:val="00C460D6"/>
    <w:rsid w:val="00C53E2C"/>
    <w:rsid w:val="00C55F6B"/>
    <w:rsid w:val="00C6079A"/>
    <w:rsid w:val="00C617E7"/>
    <w:rsid w:val="00C62BE9"/>
    <w:rsid w:val="00C63FF3"/>
    <w:rsid w:val="00C660E7"/>
    <w:rsid w:val="00C741A4"/>
    <w:rsid w:val="00C75EA5"/>
    <w:rsid w:val="00C76EF2"/>
    <w:rsid w:val="00C80D51"/>
    <w:rsid w:val="00C81157"/>
    <w:rsid w:val="00C8178E"/>
    <w:rsid w:val="00C8269B"/>
    <w:rsid w:val="00C8663A"/>
    <w:rsid w:val="00C906F1"/>
    <w:rsid w:val="00C93734"/>
    <w:rsid w:val="00C93954"/>
    <w:rsid w:val="00C96ECB"/>
    <w:rsid w:val="00C97092"/>
    <w:rsid w:val="00CA0D64"/>
    <w:rsid w:val="00CA4948"/>
    <w:rsid w:val="00CB0821"/>
    <w:rsid w:val="00CB2DFE"/>
    <w:rsid w:val="00CB419E"/>
    <w:rsid w:val="00CB42C3"/>
    <w:rsid w:val="00CB49B5"/>
    <w:rsid w:val="00CC1EF5"/>
    <w:rsid w:val="00CD1907"/>
    <w:rsid w:val="00CD1ECF"/>
    <w:rsid w:val="00CD2265"/>
    <w:rsid w:val="00CD40B8"/>
    <w:rsid w:val="00CD4749"/>
    <w:rsid w:val="00CE19C6"/>
    <w:rsid w:val="00CE4308"/>
    <w:rsid w:val="00CE44C7"/>
    <w:rsid w:val="00CE6698"/>
    <w:rsid w:val="00CE75CD"/>
    <w:rsid w:val="00CF172E"/>
    <w:rsid w:val="00CF27C5"/>
    <w:rsid w:val="00CF392B"/>
    <w:rsid w:val="00CF4D03"/>
    <w:rsid w:val="00CF5616"/>
    <w:rsid w:val="00CF6711"/>
    <w:rsid w:val="00CF67A2"/>
    <w:rsid w:val="00CF79B4"/>
    <w:rsid w:val="00D01812"/>
    <w:rsid w:val="00D0247F"/>
    <w:rsid w:val="00D04A48"/>
    <w:rsid w:val="00D05E8D"/>
    <w:rsid w:val="00D06F36"/>
    <w:rsid w:val="00D07C9F"/>
    <w:rsid w:val="00D11532"/>
    <w:rsid w:val="00D1175E"/>
    <w:rsid w:val="00D165A3"/>
    <w:rsid w:val="00D17E5B"/>
    <w:rsid w:val="00D249C1"/>
    <w:rsid w:val="00D27013"/>
    <w:rsid w:val="00D32D66"/>
    <w:rsid w:val="00D32E69"/>
    <w:rsid w:val="00D32F87"/>
    <w:rsid w:val="00D337C6"/>
    <w:rsid w:val="00D352F2"/>
    <w:rsid w:val="00D36A76"/>
    <w:rsid w:val="00D41228"/>
    <w:rsid w:val="00D45AE4"/>
    <w:rsid w:val="00D5166F"/>
    <w:rsid w:val="00D53370"/>
    <w:rsid w:val="00D538BB"/>
    <w:rsid w:val="00D55A9F"/>
    <w:rsid w:val="00D56FB6"/>
    <w:rsid w:val="00D61171"/>
    <w:rsid w:val="00D614E5"/>
    <w:rsid w:val="00D61C88"/>
    <w:rsid w:val="00D63499"/>
    <w:rsid w:val="00D643E3"/>
    <w:rsid w:val="00D64B2F"/>
    <w:rsid w:val="00D65846"/>
    <w:rsid w:val="00D66991"/>
    <w:rsid w:val="00D71F61"/>
    <w:rsid w:val="00D773EA"/>
    <w:rsid w:val="00D811A9"/>
    <w:rsid w:val="00D82ED6"/>
    <w:rsid w:val="00D83051"/>
    <w:rsid w:val="00D90783"/>
    <w:rsid w:val="00D940D5"/>
    <w:rsid w:val="00D96F6D"/>
    <w:rsid w:val="00DA0F8C"/>
    <w:rsid w:val="00DA2158"/>
    <w:rsid w:val="00DA26D9"/>
    <w:rsid w:val="00DA67A0"/>
    <w:rsid w:val="00DA6C76"/>
    <w:rsid w:val="00DA7F4A"/>
    <w:rsid w:val="00DB037B"/>
    <w:rsid w:val="00DB1722"/>
    <w:rsid w:val="00DC09B1"/>
    <w:rsid w:val="00DC1E45"/>
    <w:rsid w:val="00DC23A9"/>
    <w:rsid w:val="00DC2672"/>
    <w:rsid w:val="00DC2949"/>
    <w:rsid w:val="00DC7732"/>
    <w:rsid w:val="00DD0158"/>
    <w:rsid w:val="00DD0E7A"/>
    <w:rsid w:val="00DD2D80"/>
    <w:rsid w:val="00DD31F2"/>
    <w:rsid w:val="00DD45E7"/>
    <w:rsid w:val="00DD5EC6"/>
    <w:rsid w:val="00DE15AD"/>
    <w:rsid w:val="00DE1C66"/>
    <w:rsid w:val="00DE4197"/>
    <w:rsid w:val="00DE54F6"/>
    <w:rsid w:val="00DE74FD"/>
    <w:rsid w:val="00DE7896"/>
    <w:rsid w:val="00DE7BC1"/>
    <w:rsid w:val="00DF008B"/>
    <w:rsid w:val="00DF05DD"/>
    <w:rsid w:val="00DF2460"/>
    <w:rsid w:val="00DF293E"/>
    <w:rsid w:val="00DF36E4"/>
    <w:rsid w:val="00DF3B48"/>
    <w:rsid w:val="00DF7A7E"/>
    <w:rsid w:val="00E00B11"/>
    <w:rsid w:val="00E00E6D"/>
    <w:rsid w:val="00E01553"/>
    <w:rsid w:val="00E022C6"/>
    <w:rsid w:val="00E02530"/>
    <w:rsid w:val="00E0262B"/>
    <w:rsid w:val="00E05E46"/>
    <w:rsid w:val="00E05F20"/>
    <w:rsid w:val="00E070D7"/>
    <w:rsid w:val="00E13588"/>
    <w:rsid w:val="00E13F27"/>
    <w:rsid w:val="00E17714"/>
    <w:rsid w:val="00E207CD"/>
    <w:rsid w:val="00E22922"/>
    <w:rsid w:val="00E247B3"/>
    <w:rsid w:val="00E27C0B"/>
    <w:rsid w:val="00E360AB"/>
    <w:rsid w:val="00E36283"/>
    <w:rsid w:val="00E36673"/>
    <w:rsid w:val="00E369C4"/>
    <w:rsid w:val="00E41712"/>
    <w:rsid w:val="00E41B32"/>
    <w:rsid w:val="00E41FEE"/>
    <w:rsid w:val="00E4330E"/>
    <w:rsid w:val="00E45041"/>
    <w:rsid w:val="00E45221"/>
    <w:rsid w:val="00E4587E"/>
    <w:rsid w:val="00E46C2A"/>
    <w:rsid w:val="00E47045"/>
    <w:rsid w:val="00E5047E"/>
    <w:rsid w:val="00E509D9"/>
    <w:rsid w:val="00E5305F"/>
    <w:rsid w:val="00E56BC4"/>
    <w:rsid w:val="00E57512"/>
    <w:rsid w:val="00E61C00"/>
    <w:rsid w:val="00E627E0"/>
    <w:rsid w:val="00E6625E"/>
    <w:rsid w:val="00E708DB"/>
    <w:rsid w:val="00E71BBB"/>
    <w:rsid w:val="00E71C56"/>
    <w:rsid w:val="00E72075"/>
    <w:rsid w:val="00E73FEE"/>
    <w:rsid w:val="00E744F5"/>
    <w:rsid w:val="00E7484D"/>
    <w:rsid w:val="00E76104"/>
    <w:rsid w:val="00E82EC8"/>
    <w:rsid w:val="00E83B72"/>
    <w:rsid w:val="00E85EE5"/>
    <w:rsid w:val="00E87304"/>
    <w:rsid w:val="00E906DD"/>
    <w:rsid w:val="00E941E6"/>
    <w:rsid w:val="00E94C16"/>
    <w:rsid w:val="00E94CEF"/>
    <w:rsid w:val="00EA0B16"/>
    <w:rsid w:val="00EA0ED1"/>
    <w:rsid w:val="00EA3005"/>
    <w:rsid w:val="00EA62DC"/>
    <w:rsid w:val="00EA71A2"/>
    <w:rsid w:val="00EA72D3"/>
    <w:rsid w:val="00EB2F4C"/>
    <w:rsid w:val="00EB4F76"/>
    <w:rsid w:val="00EB6E57"/>
    <w:rsid w:val="00EC6997"/>
    <w:rsid w:val="00ED34D0"/>
    <w:rsid w:val="00ED4692"/>
    <w:rsid w:val="00ED59E1"/>
    <w:rsid w:val="00ED5D7E"/>
    <w:rsid w:val="00ED7348"/>
    <w:rsid w:val="00EE194E"/>
    <w:rsid w:val="00EE1B68"/>
    <w:rsid w:val="00EE2A87"/>
    <w:rsid w:val="00EE5919"/>
    <w:rsid w:val="00EE5ED6"/>
    <w:rsid w:val="00EE5F1E"/>
    <w:rsid w:val="00EE7821"/>
    <w:rsid w:val="00EF0C90"/>
    <w:rsid w:val="00EF11F7"/>
    <w:rsid w:val="00EF643C"/>
    <w:rsid w:val="00EF6670"/>
    <w:rsid w:val="00EF6868"/>
    <w:rsid w:val="00EF79B2"/>
    <w:rsid w:val="00F02518"/>
    <w:rsid w:val="00F02F30"/>
    <w:rsid w:val="00F03296"/>
    <w:rsid w:val="00F16A87"/>
    <w:rsid w:val="00F226BD"/>
    <w:rsid w:val="00F22A40"/>
    <w:rsid w:val="00F252F0"/>
    <w:rsid w:val="00F27F3D"/>
    <w:rsid w:val="00F3030A"/>
    <w:rsid w:val="00F31708"/>
    <w:rsid w:val="00F322BF"/>
    <w:rsid w:val="00F32D46"/>
    <w:rsid w:val="00F3516B"/>
    <w:rsid w:val="00F36D24"/>
    <w:rsid w:val="00F371B7"/>
    <w:rsid w:val="00F4060E"/>
    <w:rsid w:val="00F41767"/>
    <w:rsid w:val="00F43159"/>
    <w:rsid w:val="00F434E6"/>
    <w:rsid w:val="00F46077"/>
    <w:rsid w:val="00F46502"/>
    <w:rsid w:val="00F473E4"/>
    <w:rsid w:val="00F47492"/>
    <w:rsid w:val="00F533B6"/>
    <w:rsid w:val="00F5758A"/>
    <w:rsid w:val="00F607AB"/>
    <w:rsid w:val="00F64905"/>
    <w:rsid w:val="00F6550D"/>
    <w:rsid w:val="00F671BB"/>
    <w:rsid w:val="00F7031F"/>
    <w:rsid w:val="00F70640"/>
    <w:rsid w:val="00F711F8"/>
    <w:rsid w:val="00F7267B"/>
    <w:rsid w:val="00F73A75"/>
    <w:rsid w:val="00F75EC6"/>
    <w:rsid w:val="00F812FA"/>
    <w:rsid w:val="00F814CF"/>
    <w:rsid w:val="00F93C9F"/>
    <w:rsid w:val="00F979A2"/>
    <w:rsid w:val="00F97E51"/>
    <w:rsid w:val="00FA1F64"/>
    <w:rsid w:val="00FA6BFD"/>
    <w:rsid w:val="00FA7AF6"/>
    <w:rsid w:val="00FB0802"/>
    <w:rsid w:val="00FB1BD4"/>
    <w:rsid w:val="00FB2644"/>
    <w:rsid w:val="00FB320B"/>
    <w:rsid w:val="00FB3CED"/>
    <w:rsid w:val="00FB4EB7"/>
    <w:rsid w:val="00FB6561"/>
    <w:rsid w:val="00FB7F84"/>
    <w:rsid w:val="00FC0E4C"/>
    <w:rsid w:val="00FC16D2"/>
    <w:rsid w:val="00FC4B74"/>
    <w:rsid w:val="00FC6ADD"/>
    <w:rsid w:val="00FC6B6C"/>
    <w:rsid w:val="00FC707B"/>
    <w:rsid w:val="00FC7A03"/>
    <w:rsid w:val="00FD4107"/>
    <w:rsid w:val="00FD56A5"/>
    <w:rsid w:val="00FE2546"/>
    <w:rsid w:val="00FE3D7C"/>
    <w:rsid w:val="00FE4869"/>
    <w:rsid w:val="00FF0D14"/>
    <w:rsid w:val="00FF24A2"/>
    <w:rsid w:val="00FF286D"/>
    <w:rsid w:val="00FF3D8E"/>
    <w:rsid w:val="00FF427E"/>
    <w:rsid w:val="00FF7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2"/>
    <o:shapelayout v:ext="edit">
      <o:idmap v:ext="edit" data="1"/>
    </o:shapelayout>
  </w:shapeDefaults>
  <w:decimalSymbol w:val="."/>
  <w:listSeparator w:val=","/>
  <w14:docId w14:val="44F449D4"/>
  <w15:docId w15:val="{B9E5728F-B8F3-4FFE-B0D6-E40C81A0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7C5"/>
    <w:rPr>
      <w:rFonts w:ascii="Calibri" w:hAnsi="Calibri" w:cs="Calibri"/>
    </w:rPr>
  </w:style>
  <w:style w:type="paragraph" w:styleId="Heading1">
    <w:name w:val="heading 1"/>
    <w:basedOn w:val="Normal"/>
    <w:next w:val="Normal"/>
    <w:link w:val="Heading1Char"/>
    <w:uiPriority w:val="99"/>
    <w:qFormat/>
    <w:rsid w:val="008B67C5"/>
    <w:pPr>
      <w:keepNext/>
      <w:jc w:val="right"/>
      <w:outlineLvl w:val="0"/>
    </w:pPr>
    <w:rPr>
      <w:sz w:val="28"/>
      <w:szCs w:val="28"/>
    </w:rPr>
  </w:style>
  <w:style w:type="paragraph" w:styleId="Heading2">
    <w:name w:val="heading 2"/>
    <w:basedOn w:val="Normal"/>
    <w:next w:val="Normal"/>
    <w:link w:val="Heading2Char"/>
    <w:uiPriority w:val="99"/>
    <w:qFormat/>
    <w:rsid w:val="008B67C5"/>
    <w:pPr>
      <w:keepNext/>
      <w:jc w:val="right"/>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B67C5"/>
    <w:rPr>
      <w:rFonts w:ascii="Cambria" w:hAnsi="Cambria" w:cs="Cambria"/>
      <w:b/>
      <w:bCs/>
      <w:kern w:val="32"/>
      <w:sz w:val="32"/>
      <w:szCs w:val="32"/>
    </w:rPr>
  </w:style>
  <w:style w:type="character" w:customStyle="1" w:styleId="Heading2Char">
    <w:name w:val="Heading 2 Char"/>
    <w:basedOn w:val="DefaultParagraphFont"/>
    <w:link w:val="Heading2"/>
    <w:uiPriority w:val="99"/>
    <w:rsid w:val="008B67C5"/>
    <w:rPr>
      <w:rFonts w:ascii="Cambria" w:hAnsi="Cambria" w:cs="Cambria"/>
      <w:b/>
      <w:bCs/>
      <w:i/>
      <w:iCs/>
      <w:sz w:val="28"/>
      <w:szCs w:val="28"/>
    </w:rPr>
  </w:style>
  <w:style w:type="paragraph" w:styleId="Header">
    <w:name w:val="header"/>
    <w:basedOn w:val="Normal"/>
    <w:link w:val="HeaderChar"/>
    <w:uiPriority w:val="99"/>
    <w:rsid w:val="008B67C5"/>
    <w:pPr>
      <w:tabs>
        <w:tab w:val="center" w:pos="4680"/>
        <w:tab w:val="right" w:pos="9360"/>
      </w:tabs>
    </w:pPr>
  </w:style>
  <w:style w:type="character" w:customStyle="1" w:styleId="HeaderChar">
    <w:name w:val="Header Char"/>
    <w:basedOn w:val="DefaultParagraphFont"/>
    <w:link w:val="Header"/>
    <w:uiPriority w:val="99"/>
    <w:rsid w:val="008B67C5"/>
    <w:rPr>
      <w:rFonts w:ascii="Times New Roman" w:hAnsi="Times New Roman" w:cs="Times New Roman"/>
    </w:rPr>
  </w:style>
  <w:style w:type="paragraph" w:styleId="Footer">
    <w:name w:val="footer"/>
    <w:basedOn w:val="Normal"/>
    <w:link w:val="FooterChar"/>
    <w:uiPriority w:val="99"/>
    <w:rsid w:val="008B67C5"/>
    <w:pPr>
      <w:tabs>
        <w:tab w:val="center" w:pos="4680"/>
        <w:tab w:val="right" w:pos="9360"/>
      </w:tabs>
    </w:pPr>
  </w:style>
  <w:style w:type="character" w:customStyle="1" w:styleId="FooterChar">
    <w:name w:val="Footer Char"/>
    <w:basedOn w:val="DefaultParagraphFont"/>
    <w:link w:val="Footer"/>
    <w:uiPriority w:val="99"/>
    <w:rsid w:val="008B67C5"/>
    <w:rPr>
      <w:rFonts w:ascii="Times New Roman" w:hAnsi="Times New Roman" w:cs="Times New Roman"/>
    </w:rPr>
  </w:style>
  <w:style w:type="character" w:styleId="Hyperlink">
    <w:name w:val="Hyperlink"/>
    <w:basedOn w:val="DefaultParagraphFont"/>
    <w:uiPriority w:val="99"/>
    <w:rsid w:val="008B67C5"/>
    <w:rPr>
      <w:rFonts w:ascii="Times New Roman" w:hAnsi="Times New Roman" w:cs="Times New Roman"/>
      <w:color w:val="0000FF"/>
      <w:u w:val="single"/>
    </w:rPr>
  </w:style>
  <w:style w:type="paragraph" w:styleId="BalloonText">
    <w:name w:val="Balloon Text"/>
    <w:basedOn w:val="Normal"/>
    <w:link w:val="BalloonTextChar"/>
    <w:uiPriority w:val="99"/>
    <w:rsid w:val="008B67C5"/>
    <w:rPr>
      <w:rFonts w:ascii="Tahoma" w:hAnsi="Tahoma" w:cs="Tahoma"/>
      <w:sz w:val="16"/>
      <w:szCs w:val="16"/>
    </w:rPr>
  </w:style>
  <w:style w:type="character" w:customStyle="1" w:styleId="BalloonTextChar">
    <w:name w:val="Balloon Text Char"/>
    <w:basedOn w:val="DefaultParagraphFont"/>
    <w:link w:val="BalloonText"/>
    <w:uiPriority w:val="99"/>
    <w:rsid w:val="008B67C5"/>
    <w:rPr>
      <w:rFonts w:ascii="Tahoma" w:hAnsi="Tahoma" w:cs="Tahoma"/>
      <w:sz w:val="16"/>
      <w:szCs w:val="16"/>
    </w:rPr>
  </w:style>
  <w:style w:type="paragraph" w:styleId="ListParagraph">
    <w:name w:val="List Paragraph"/>
    <w:basedOn w:val="Normal"/>
    <w:uiPriority w:val="34"/>
    <w:qFormat/>
    <w:rsid w:val="00B503F5"/>
    <w:pPr>
      <w:spacing w:after="80"/>
      <w:ind w:left="720"/>
      <w:contextualSpacing/>
    </w:pPr>
    <w:rPr>
      <w:rFonts w:asciiTheme="minorHAnsi" w:eastAsiaTheme="minorHAnsi" w:hAnsiTheme="minorHAnsi" w:cstheme="minorBidi"/>
    </w:rPr>
  </w:style>
  <w:style w:type="character" w:customStyle="1" w:styleId="UnresolvedMention">
    <w:name w:val="Unresolved Mention"/>
    <w:basedOn w:val="DefaultParagraphFont"/>
    <w:uiPriority w:val="99"/>
    <w:semiHidden/>
    <w:unhideWhenUsed/>
    <w:rsid w:val="00170907"/>
    <w:rPr>
      <w:color w:val="605E5C"/>
      <w:shd w:val="clear" w:color="auto" w:fill="E1DFDD"/>
    </w:rPr>
  </w:style>
  <w:style w:type="paragraph" w:customStyle="1" w:styleId="Normal1">
    <w:name w:val="Normal1"/>
    <w:basedOn w:val="Normal"/>
    <w:rsid w:val="009121DF"/>
    <w:pPr>
      <w:spacing w:before="100" w:beforeAutospacing="1" w:after="100" w:afterAutospacing="1"/>
    </w:pPr>
    <w:rPr>
      <w:rFonts w:ascii="Times New Roman" w:eastAsia="Times New Roman" w:hAnsi="Times New Roman" w:cs="Times New Roman"/>
      <w:sz w:val="24"/>
      <w:szCs w:val="24"/>
    </w:rPr>
  </w:style>
  <w:style w:type="character" w:customStyle="1" w:styleId="normalchar">
    <w:name w:val="normal__char"/>
    <w:basedOn w:val="DefaultParagraphFont"/>
    <w:rsid w:val="00912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90930">
      <w:bodyDiv w:val="1"/>
      <w:marLeft w:val="0"/>
      <w:marRight w:val="0"/>
      <w:marTop w:val="0"/>
      <w:marBottom w:val="0"/>
      <w:divBdr>
        <w:top w:val="none" w:sz="0" w:space="0" w:color="auto"/>
        <w:left w:val="none" w:sz="0" w:space="0" w:color="auto"/>
        <w:bottom w:val="none" w:sz="0" w:space="0" w:color="auto"/>
        <w:right w:val="none" w:sz="0" w:space="0" w:color="auto"/>
      </w:divBdr>
    </w:div>
    <w:div w:id="476336413">
      <w:bodyDiv w:val="1"/>
      <w:marLeft w:val="0"/>
      <w:marRight w:val="0"/>
      <w:marTop w:val="0"/>
      <w:marBottom w:val="0"/>
      <w:divBdr>
        <w:top w:val="none" w:sz="0" w:space="0" w:color="auto"/>
        <w:left w:val="none" w:sz="0" w:space="0" w:color="auto"/>
        <w:bottom w:val="none" w:sz="0" w:space="0" w:color="auto"/>
        <w:right w:val="none" w:sz="0" w:space="0" w:color="auto"/>
      </w:divBdr>
    </w:div>
    <w:div w:id="173993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3551</Words>
  <Characters>19039</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Andrew Aagard</cp:lastModifiedBy>
  <cp:revision>2</cp:revision>
  <cp:lastPrinted>2020-08-12T20:05:00Z</cp:lastPrinted>
  <dcterms:created xsi:type="dcterms:W3CDTF">2020-08-14T14:14:00Z</dcterms:created>
  <dcterms:modified xsi:type="dcterms:W3CDTF">2020-08-14T14:14:00Z</dcterms:modified>
</cp:coreProperties>
</file>