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4B91" w14:textId="2EF27CCB" w:rsidR="00AB4B91"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inline distT="19050" distB="19050" distL="19050" distR="19050" wp14:anchorId="27AA3DBB" wp14:editId="490EFB6F">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B12E17B" w14:textId="77777777" w:rsidR="00AB4B91" w:rsidRPr="008F52B7" w:rsidRDefault="00AB4B91" w:rsidP="00BE1C8C">
      <w:pPr>
        <w:tabs>
          <w:tab w:val="left" w:pos="720"/>
          <w:tab w:val="left" w:pos="810"/>
          <w:tab w:val="left" w:pos="1440"/>
          <w:tab w:val="left" w:pos="1548"/>
          <w:tab w:val="left" w:pos="1800"/>
          <w:tab w:val="left" w:pos="2132"/>
        </w:tabs>
        <w:jc w:val="both"/>
        <w:rPr>
          <w:b/>
          <w:u w:val="single"/>
        </w:rPr>
      </w:pPr>
    </w:p>
    <w:p w14:paraId="075EF4F4" w14:textId="522D7B37" w:rsidR="000C1E67" w:rsidRPr="008F52B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 xml:space="preserve">CENTRAL WASATCH COMMISSION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AUGUST 3</w:t>
      </w:r>
      <w:r w:rsidR="008C1EB8" w:rsidRPr="008F52B7">
        <w:rPr>
          <w:b/>
          <w:u w:val="single"/>
        </w:rPr>
        <w:t xml:space="preserve">, </w:t>
      </w:r>
      <w:r w:rsidR="00B61E91" w:rsidRPr="008F52B7">
        <w:rPr>
          <w:b/>
          <w:u w:val="single"/>
        </w:rPr>
        <w:t>2020</w:t>
      </w:r>
      <w:r w:rsidR="00D8117E" w:rsidRPr="008F52B7">
        <w:rPr>
          <w:b/>
          <w:u w:val="single"/>
        </w:rPr>
        <w:t xml:space="preserve"> 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0BC93C5F" w14:textId="19606C6E" w:rsidR="005F620B" w:rsidRPr="00932ADC" w:rsidRDefault="00DA12D9" w:rsidP="005F620B">
      <w:pPr>
        <w:tabs>
          <w:tab w:val="left" w:pos="1440"/>
          <w:tab w:val="left" w:pos="2160"/>
        </w:tabs>
        <w:ind w:left="2160" w:hanging="2160"/>
        <w:jc w:val="both"/>
      </w:pPr>
      <w:r w:rsidRPr="008F52B7">
        <w:rPr>
          <w:b/>
        </w:rPr>
        <w:t xml:space="preserve">Present:  </w:t>
      </w:r>
      <w:r w:rsidRPr="008F52B7">
        <w:rPr>
          <w:b/>
        </w:rPr>
        <w:tab/>
      </w:r>
      <w:r w:rsidR="00AC764E">
        <w:tab/>
      </w:r>
      <w:r w:rsidR="00724D86" w:rsidRPr="00932ADC">
        <w:t xml:space="preserve">Chair Chris Robinson, </w:t>
      </w:r>
      <w:r w:rsidR="001008B4" w:rsidRPr="00932ADC">
        <w:t xml:space="preserve">Co-Chair Jenny Wilson, </w:t>
      </w:r>
      <w:r w:rsidR="005C6977" w:rsidRPr="00932ADC">
        <w:t xml:space="preserve">Mayor Andy Beerman, Commissioner Jim Bradley, Mayor Jeff Silvestrini, </w:t>
      </w:r>
      <w:r w:rsidR="000B4819" w:rsidRPr="00932ADC">
        <w:t xml:space="preserve">Commissioner Marci Houseman, Mayor Dan Knopp (joined </w:t>
      </w:r>
      <w:r w:rsidR="00863962">
        <w:t xml:space="preserve">the </w:t>
      </w:r>
      <w:r w:rsidR="000B4819" w:rsidRPr="00932ADC">
        <w:t xml:space="preserve">meeting at 4:00 p.m.), </w:t>
      </w:r>
      <w:r w:rsidR="001008B4" w:rsidRPr="00932ADC">
        <w:t xml:space="preserve">Mayor Harris Sondak, </w:t>
      </w:r>
      <w:r w:rsidR="005F620B" w:rsidRPr="00932ADC">
        <w:t xml:space="preserve">Ex Officio Member Carlton Christensen  </w:t>
      </w:r>
    </w:p>
    <w:p w14:paraId="3EFE8148" w14:textId="77777777" w:rsidR="00755CB0" w:rsidRPr="008F52B7" w:rsidRDefault="00755CB0" w:rsidP="00BE1C8C">
      <w:pPr>
        <w:tabs>
          <w:tab w:val="left" w:pos="1440"/>
          <w:tab w:val="left" w:pos="2160"/>
        </w:tabs>
        <w:ind w:left="2160" w:hanging="2160"/>
        <w:jc w:val="both"/>
      </w:pPr>
    </w:p>
    <w:p w14:paraId="7A5BA72D" w14:textId="5B778C4A" w:rsidR="00F37D15" w:rsidRPr="00932ADC"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932ADC">
        <w:t>Executive Director Ralph Becker</w:t>
      </w:r>
      <w:r w:rsidR="00DC5A4F" w:rsidRPr="00932ADC">
        <w:t>,</w:t>
      </w:r>
      <w:r w:rsidR="00466839" w:rsidRPr="00932ADC">
        <w:t xml:space="preserve"> </w:t>
      </w:r>
      <w:r w:rsidR="00932ADC" w:rsidRPr="00932ADC">
        <w:t>Deputy Director Blake Pere</w:t>
      </w:r>
      <w:r w:rsidR="00713860">
        <w:t>z</w:t>
      </w:r>
      <w:r w:rsidR="00932ADC" w:rsidRPr="00932ADC">
        <w:t xml:space="preserve">, </w:t>
      </w:r>
      <w:r w:rsidR="00466839" w:rsidRPr="00932ADC">
        <w:t xml:space="preserve">CWC Attorney Shane </w:t>
      </w:r>
      <w:proofErr w:type="spellStart"/>
      <w:r w:rsidR="00466839" w:rsidRPr="00932ADC">
        <w:t>Topham</w:t>
      </w:r>
      <w:proofErr w:type="spellEnd"/>
      <w:r w:rsidR="00932ADC" w:rsidRPr="00932ADC">
        <w:t xml:space="preserve"> (joined </w:t>
      </w:r>
      <w:r w:rsidR="00863962">
        <w:t xml:space="preserve">the </w:t>
      </w:r>
      <w:r w:rsidR="00932ADC" w:rsidRPr="00932ADC">
        <w:t>meeting at 4:00 p.m.)</w:t>
      </w:r>
      <w:r w:rsidR="00466839" w:rsidRPr="00932ADC">
        <w:t xml:space="preserve">, </w:t>
      </w:r>
      <w:r w:rsidR="00DF37F4" w:rsidRPr="00932ADC">
        <w:t>Communications Director Lindsey</w:t>
      </w:r>
      <w:r w:rsidR="00111AF0" w:rsidRPr="00932ADC">
        <w:t xml:space="preserve"> Nielsen</w:t>
      </w:r>
      <w:r w:rsidR="0072079D" w:rsidRPr="00932ADC">
        <w:t xml:space="preserve">, </w:t>
      </w:r>
      <w:r w:rsidR="00656C80" w:rsidRPr="00932ADC">
        <w:t>Office Administrator Kaye Mickelson</w:t>
      </w:r>
    </w:p>
    <w:p w14:paraId="39503F84" w14:textId="77777777" w:rsidR="00F37D15" w:rsidRPr="008F52B7" w:rsidRDefault="00F37D15" w:rsidP="00BE1C8C">
      <w:pPr>
        <w:tabs>
          <w:tab w:val="left" w:pos="1440"/>
          <w:tab w:val="left" w:pos="2160"/>
        </w:tabs>
        <w:ind w:left="2160" w:hanging="2160"/>
        <w:jc w:val="both"/>
      </w:pPr>
    </w:p>
    <w:p w14:paraId="54739874" w14:textId="768A5DD6" w:rsidR="00404B96" w:rsidRPr="00BB595F" w:rsidRDefault="00F37D15" w:rsidP="00BE1C8C">
      <w:pPr>
        <w:tabs>
          <w:tab w:val="left" w:pos="1440"/>
          <w:tab w:val="left" w:pos="2160"/>
        </w:tabs>
        <w:ind w:left="2160" w:hanging="2160"/>
        <w:jc w:val="both"/>
      </w:pPr>
      <w:r w:rsidRPr="008F52B7">
        <w:rPr>
          <w:b/>
          <w:bCs/>
        </w:rPr>
        <w:t>Others:</w:t>
      </w:r>
      <w:r w:rsidRPr="008F52B7">
        <w:rPr>
          <w:b/>
          <w:bCs/>
        </w:rPr>
        <w:tab/>
      </w:r>
      <w:r w:rsidR="00610638">
        <w:tab/>
      </w:r>
      <w:r w:rsidR="00610638" w:rsidRPr="00BB595F">
        <w:t xml:space="preserve">Laura Briefer, Mike Reberg, Bobby Sampson, Helen Peters, </w:t>
      </w:r>
      <w:r w:rsidR="00183930" w:rsidRPr="00BB595F">
        <w:t xml:space="preserve">Ned </w:t>
      </w:r>
      <w:r w:rsidR="004C4827" w:rsidRPr="00BB595F">
        <w:t>Hacker,</w:t>
      </w:r>
      <w:r w:rsidR="009B16AF" w:rsidRPr="00BB595F">
        <w:t xml:space="preserve"> Megan Nelson, Barbara Cameron, Allen</w:t>
      </w:r>
      <w:r w:rsidR="004D246A">
        <w:t xml:space="preserve">, </w:t>
      </w:r>
      <w:r w:rsidR="009B16AF" w:rsidRPr="00BB595F">
        <w:t xml:space="preserve"> Steve VanMaren, Kyle Maynard, Patrick Nelson, Tamara Prue, Abi Holt, Allison Aafedt, Annalee Munsey, </w:t>
      </w:r>
      <w:r w:rsidR="00BB595F" w:rsidRPr="00BB595F">
        <w:t>Carl Fisher, Hanna Meecham, Brian Tick, Dave Fields, Kim</w:t>
      </w:r>
      <w:r w:rsidR="004D246A">
        <w:t xml:space="preserve">, </w:t>
      </w:r>
      <w:r w:rsidR="00BB595F" w:rsidRPr="00BB595F">
        <w:t>Chip Smith, K</w:t>
      </w:r>
      <w:r w:rsidR="004D246A">
        <w:t xml:space="preserve">, </w:t>
      </w:r>
      <w:r w:rsidR="00BB595F" w:rsidRPr="00BB595F">
        <w:t>Kimball, Mimi</w:t>
      </w:r>
      <w:r w:rsidR="004D246A">
        <w:t xml:space="preserve">, </w:t>
      </w:r>
      <w:r w:rsidR="00BB595F" w:rsidRPr="00BB595F">
        <w:t xml:space="preserve"> Dennis Goreham, Holly Lopez, Marian Rice</w:t>
      </w:r>
      <w:r w:rsidR="004D246A">
        <w:t xml:space="preserve"> (those with no last names were listed as attendees in participants listed on zoom as noted here),</w:t>
      </w:r>
    </w:p>
    <w:p w14:paraId="24094FCA" w14:textId="77777777" w:rsidR="00BB595F" w:rsidRDefault="00BB595F" w:rsidP="005F620B">
      <w:pPr>
        <w:tabs>
          <w:tab w:val="left" w:pos="1440"/>
          <w:tab w:val="left" w:pos="2160"/>
        </w:tabs>
        <w:ind w:left="2160" w:hanging="2160"/>
        <w:jc w:val="both"/>
        <w:rPr>
          <w:b/>
          <w:bCs/>
        </w:rPr>
      </w:pPr>
    </w:p>
    <w:p w14:paraId="0C7DFBBF" w14:textId="70E88A2A" w:rsidR="005F620B" w:rsidRPr="00932ADC" w:rsidRDefault="005F620B" w:rsidP="005F620B">
      <w:pPr>
        <w:tabs>
          <w:tab w:val="left" w:pos="1440"/>
          <w:tab w:val="left" w:pos="2160"/>
        </w:tabs>
        <w:ind w:left="2160" w:hanging="2160"/>
        <w:jc w:val="both"/>
      </w:pPr>
      <w:r w:rsidRPr="00BB595F">
        <w:rPr>
          <w:b/>
          <w:bCs/>
        </w:rPr>
        <w:t>Absent:</w:t>
      </w:r>
      <w:r w:rsidRPr="00BB595F">
        <w:rPr>
          <w:b/>
          <w:bCs/>
        </w:rPr>
        <w:tab/>
      </w:r>
      <w:r w:rsidRPr="00BB595F">
        <w:rPr>
          <w:b/>
          <w:bCs/>
        </w:rPr>
        <w:tab/>
      </w:r>
      <w:r w:rsidRPr="00932ADC">
        <w:t xml:space="preserve">Mayor Mike Peterson and Mayor Erin Mendenhall </w:t>
      </w:r>
    </w:p>
    <w:p w14:paraId="2886579C" w14:textId="582F8FA6" w:rsidR="005F620B" w:rsidRPr="005F620B" w:rsidRDefault="005F620B" w:rsidP="00BE1C8C">
      <w:pPr>
        <w:tabs>
          <w:tab w:val="left" w:pos="1440"/>
          <w:tab w:val="left" w:pos="2160"/>
        </w:tabs>
        <w:ind w:left="2160" w:hanging="2160"/>
        <w:jc w:val="both"/>
        <w:rPr>
          <w:b/>
          <w:bCs/>
        </w:rPr>
      </w:pPr>
    </w:p>
    <w:p w14:paraId="5353D552" w14:textId="77777777" w:rsidR="00BC4BC6" w:rsidRPr="008F52B7" w:rsidRDefault="00C244D0" w:rsidP="00BE1C8C">
      <w:pPr>
        <w:tabs>
          <w:tab w:val="left" w:pos="1440"/>
          <w:tab w:val="left" w:pos="2160"/>
        </w:tabs>
        <w:jc w:val="both"/>
        <w:rPr>
          <w:b/>
          <w:bCs/>
          <w:u w:val="single"/>
        </w:rPr>
      </w:pPr>
      <w:r w:rsidRPr="008F52B7">
        <w:rPr>
          <w:b/>
          <w:bCs/>
          <w:u w:val="single"/>
        </w:rPr>
        <w:t>OPENING</w:t>
      </w:r>
    </w:p>
    <w:p w14:paraId="413B7468" w14:textId="4DB08FBD" w:rsidR="00BC4BC6" w:rsidRPr="008F52B7" w:rsidRDefault="00BC4BC6" w:rsidP="00BE1C8C">
      <w:pPr>
        <w:tabs>
          <w:tab w:val="left" w:pos="1440"/>
          <w:tab w:val="left" w:pos="2160"/>
        </w:tabs>
        <w:jc w:val="both"/>
        <w:rPr>
          <w:b/>
          <w:bCs/>
          <w:u w:val="single"/>
        </w:rPr>
      </w:pPr>
    </w:p>
    <w:p w14:paraId="61097664" w14:textId="7A2FFED6" w:rsidR="00402B3E" w:rsidRPr="008F52B7" w:rsidRDefault="003F4691" w:rsidP="00BE1C8C">
      <w:pPr>
        <w:pStyle w:val="ListParagraph"/>
        <w:numPr>
          <w:ilvl w:val="0"/>
          <w:numId w:val="13"/>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0C2E78B1" w:rsidR="007F2571" w:rsidRPr="008F52B7" w:rsidRDefault="007F2571" w:rsidP="00BE1C8C">
      <w:pPr>
        <w:tabs>
          <w:tab w:val="left" w:pos="720"/>
          <w:tab w:val="left" w:pos="2160"/>
        </w:tabs>
        <w:jc w:val="both"/>
        <w:rPr>
          <w:bCs/>
        </w:rPr>
      </w:pPr>
      <w:r w:rsidRPr="008F52B7">
        <w:rPr>
          <w:bCs/>
        </w:rPr>
        <w:t xml:space="preserve">Chair Chris Robinson called the meeting to </w:t>
      </w:r>
      <w:r w:rsidR="005F3CFB" w:rsidRPr="008F52B7">
        <w:rPr>
          <w:bCs/>
        </w:rPr>
        <w:t xml:space="preserve">order </w:t>
      </w:r>
      <w:r w:rsidRPr="008F52B7">
        <w:rPr>
          <w:bCs/>
        </w:rPr>
        <w:t xml:space="preserve">at approximately </w:t>
      </w:r>
      <w:r w:rsidR="006C7750" w:rsidRPr="003D4F3F">
        <w:rPr>
          <w:bCs/>
        </w:rPr>
        <w:t xml:space="preserve">3:30 </w:t>
      </w:r>
      <w:r w:rsidRPr="003D4F3F">
        <w:rPr>
          <w:bCs/>
        </w:rPr>
        <w:t>p.m.</w:t>
      </w:r>
      <w:r w:rsidRPr="008F52B7">
        <w:rPr>
          <w:bCs/>
        </w:rPr>
        <w:t xml:space="preserve">  </w:t>
      </w:r>
    </w:p>
    <w:p w14:paraId="2AD8D1A0" w14:textId="77777777" w:rsidR="007F2571" w:rsidRPr="008F52B7" w:rsidRDefault="007F2571" w:rsidP="00BE1C8C">
      <w:pPr>
        <w:tabs>
          <w:tab w:val="left" w:pos="1440"/>
          <w:tab w:val="left" w:pos="2160"/>
        </w:tabs>
        <w:jc w:val="both"/>
        <w:rPr>
          <w:b/>
          <w:bCs/>
          <w:u w:val="single"/>
        </w:rPr>
      </w:pPr>
    </w:p>
    <w:p w14:paraId="6F133C9C" w14:textId="77777777" w:rsidR="00FA36C7" w:rsidRPr="008F52B7" w:rsidRDefault="005F3CFB" w:rsidP="00BE1C8C">
      <w:pPr>
        <w:pStyle w:val="ListParagraph"/>
        <w:numPr>
          <w:ilvl w:val="0"/>
          <w:numId w:val="13"/>
        </w:numPr>
        <w:tabs>
          <w:tab w:val="left" w:pos="1440"/>
          <w:tab w:val="left" w:pos="2160"/>
        </w:tabs>
        <w:ind w:hanging="720"/>
        <w:jc w:val="both"/>
      </w:pPr>
      <w:r w:rsidRPr="008F52B7">
        <w:rPr>
          <w:b/>
          <w:bCs/>
          <w:u w:val="single"/>
        </w:rPr>
        <w:t>Chair Christopher F. Robinson will Read his Written Determination Regarding an Electronic Meeting Anchor Location for this Meeting, Pursuant to Utah Code Ann. 52-4-207(4).</w:t>
      </w:r>
    </w:p>
    <w:p w14:paraId="7ACFFD47" w14:textId="77777777" w:rsidR="00FA36C7" w:rsidRPr="008F52B7" w:rsidRDefault="00FA36C7" w:rsidP="00BE1C8C">
      <w:pPr>
        <w:tabs>
          <w:tab w:val="left" w:pos="1440"/>
          <w:tab w:val="left" w:pos="2160"/>
        </w:tabs>
        <w:jc w:val="both"/>
      </w:pPr>
    </w:p>
    <w:p w14:paraId="17C54F49" w14:textId="7F566A65" w:rsidR="00554067" w:rsidRPr="00713860" w:rsidRDefault="00FA36C7" w:rsidP="00BE1C8C">
      <w:pPr>
        <w:tabs>
          <w:tab w:val="left" w:pos="1440"/>
          <w:tab w:val="left" w:pos="2160"/>
        </w:tabs>
        <w:jc w:val="both"/>
      </w:pPr>
      <w:r w:rsidRPr="00713860">
        <w:t xml:space="preserve">The </w:t>
      </w:r>
      <w:r w:rsidR="00BE1C8C" w:rsidRPr="00713860">
        <w:t>L</w:t>
      </w:r>
      <w:r w:rsidRPr="00713860">
        <w:t>egislature</w:t>
      </w:r>
      <w:r w:rsidR="005F127C" w:rsidRPr="00713860">
        <w:t>,</w:t>
      </w:r>
      <w:r w:rsidRPr="00713860">
        <w:t xml:space="preserve"> pursuant to </w:t>
      </w:r>
      <w:r w:rsidR="00BE1C8C" w:rsidRPr="00713860">
        <w:t>S</w:t>
      </w:r>
      <w:r w:rsidRPr="00713860">
        <w:t>ection 52-4-207(4)</w:t>
      </w:r>
      <w:r w:rsidR="005F127C" w:rsidRPr="00713860">
        <w:t>,</w:t>
      </w:r>
      <w:r w:rsidRPr="00713860">
        <w:t xml:space="preserve"> required the </w:t>
      </w:r>
      <w:r w:rsidR="001261DD" w:rsidRPr="00713860">
        <w:t>B</w:t>
      </w:r>
      <w:r w:rsidRPr="00713860">
        <w:t xml:space="preserve">oard </w:t>
      </w:r>
      <w:r w:rsidR="005F127C" w:rsidRPr="00713860">
        <w:t xml:space="preserve">to </w:t>
      </w:r>
      <w:r w:rsidRPr="00713860">
        <w:t xml:space="preserve">make a </w:t>
      </w:r>
      <w:r w:rsidR="00DD4AD8" w:rsidRPr="00713860">
        <w:t>determination</w:t>
      </w:r>
      <w:r w:rsidRPr="00713860">
        <w:t xml:space="preserve">, which was as follows: </w:t>
      </w:r>
    </w:p>
    <w:p w14:paraId="3FE1D514" w14:textId="284A2280" w:rsidR="00FA36C7" w:rsidRPr="00713860" w:rsidRDefault="00FA36C7" w:rsidP="00BE1C8C">
      <w:pPr>
        <w:jc w:val="both"/>
      </w:pPr>
    </w:p>
    <w:p w14:paraId="16F39D6B" w14:textId="7790B450" w:rsidR="0038363E" w:rsidRPr="008F52B7" w:rsidRDefault="00FA36C7" w:rsidP="00BE1C8C">
      <w:pPr>
        <w:jc w:val="both"/>
      </w:pPr>
      <w:r w:rsidRPr="00713860">
        <w:t>“</w:t>
      </w:r>
      <w:r w:rsidR="001261DD" w:rsidRPr="00713860">
        <w:t>I, a</w:t>
      </w:r>
      <w:r w:rsidRPr="00713860">
        <w:t xml:space="preserve">s the Chair of the </w:t>
      </w:r>
      <w:r w:rsidR="001261DD" w:rsidRPr="00713860">
        <w:t>B</w:t>
      </w:r>
      <w:r w:rsidRPr="00713860">
        <w:t xml:space="preserve">oard of </w:t>
      </w:r>
      <w:r w:rsidR="001261DD" w:rsidRPr="00713860">
        <w:t>C</w:t>
      </w:r>
      <w:r w:rsidRPr="00713860">
        <w:t xml:space="preserve">ommissioners, the </w:t>
      </w:r>
      <w:r w:rsidR="001261DD" w:rsidRPr="00713860">
        <w:t>B</w:t>
      </w:r>
      <w:r w:rsidRPr="00713860">
        <w:t xml:space="preserve">oard of the Central Wasatch Commission hereby determine that conducting board meetings at any time during the next 30 days at an anchor location </w:t>
      </w:r>
      <w:r w:rsidRPr="00713860">
        <w:lastRenderedPageBreak/>
        <w:t xml:space="preserve">presents a </w:t>
      </w:r>
      <w:r w:rsidR="00DD4AD8" w:rsidRPr="00713860">
        <w:t>substantial</w:t>
      </w:r>
      <w:r w:rsidRPr="00713860">
        <w:t xml:space="preserve"> risk to the health and safety of those who may be present at the </w:t>
      </w:r>
      <w:r w:rsidR="00DD4AD8" w:rsidRPr="00713860">
        <w:t>anchor</w:t>
      </w:r>
      <w:r w:rsidRPr="00713860">
        <w:t xml:space="preserve"> location.</w:t>
      </w:r>
      <w:r w:rsidR="001261DD" w:rsidRPr="00713860">
        <w:t xml:space="preserve">  </w:t>
      </w:r>
      <w:r w:rsidRPr="00713860">
        <w:t>The World Health Organization, the President of the United States, the Gove</w:t>
      </w:r>
      <w:r w:rsidR="003860A9" w:rsidRPr="00713860">
        <w:t>r</w:t>
      </w:r>
      <w:r w:rsidRPr="00713860">
        <w:t>nor of Utah, the Salt Lake County Mayor</w:t>
      </w:r>
      <w:r w:rsidR="003860A9" w:rsidRPr="00713860">
        <w:t>,</w:t>
      </w:r>
      <w:r w:rsidRPr="00713860">
        <w:t xml:space="preserve"> and </w:t>
      </w:r>
      <w:r w:rsidR="005F127C" w:rsidRPr="00713860">
        <w:t xml:space="preserve">the </w:t>
      </w:r>
      <w:r w:rsidRPr="00713860">
        <w:t xml:space="preserve">Health Department have all recognized that a global pandemic exists related to the new strain of the </w:t>
      </w:r>
      <w:r w:rsidR="003860A9" w:rsidRPr="00713860">
        <w:t>C</w:t>
      </w:r>
      <w:r w:rsidRPr="00713860">
        <w:t>o</w:t>
      </w:r>
      <w:r w:rsidR="003860A9" w:rsidRPr="00713860">
        <w:t>ro</w:t>
      </w:r>
      <w:r w:rsidRPr="00713860">
        <w:t>navirus</w:t>
      </w:r>
      <w:r w:rsidR="003860A9" w:rsidRPr="00713860">
        <w:t>,</w:t>
      </w:r>
      <w:r w:rsidRPr="00713860">
        <w:t xml:space="preserve"> SARS-CoV-2.</w:t>
      </w:r>
      <w:r w:rsidR="001261DD" w:rsidRPr="00713860">
        <w:t xml:space="preserve">  </w:t>
      </w:r>
      <w:r w:rsidRPr="00713860">
        <w:t xml:space="preserve">Due to the state of emergency caused by the </w:t>
      </w:r>
      <w:r w:rsidR="00DD4AD8" w:rsidRPr="00713860">
        <w:t>global</w:t>
      </w:r>
      <w:r w:rsidRPr="00713860">
        <w:t xml:space="preserve"> pandemic, I find that conducting a meeting at an anchor location under the current state of public </w:t>
      </w:r>
      <w:r w:rsidR="001261DD" w:rsidRPr="00713860">
        <w:t>health</w:t>
      </w:r>
      <w:r w:rsidRPr="00713860">
        <w:t xml:space="preserve"> emergency </w:t>
      </w:r>
      <w:r w:rsidR="00DD4AD8" w:rsidRPr="00713860">
        <w:t>constitutes</w:t>
      </w:r>
      <w:r w:rsidRPr="00713860">
        <w:t xml:space="preserve"> a substan</w:t>
      </w:r>
      <w:r w:rsidR="001C6541" w:rsidRPr="00713860">
        <w:t>t</w:t>
      </w:r>
      <w:r w:rsidRPr="00713860">
        <w:t>ial risk to the health and safety of those who may be present at the location.</w:t>
      </w:r>
      <w:r w:rsidR="001261DD" w:rsidRPr="00713860">
        <w:t xml:space="preserve">  </w:t>
      </w:r>
      <w:r w:rsidRPr="00713860">
        <w:t xml:space="preserve">According to the information and from </w:t>
      </w:r>
      <w:r w:rsidR="003860A9" w:rsidRPr="00713860">
        <w:t>S</w:t>
      </w:r>
      <w:r w:rsidRPr="00713860">
        <w:t xml:space="preserve">tate epidemiology experts, Utah is currently in an </w:t>
      </w:r>
      <w:r w:rsidR="00DD4AD8" w:rsidRPr="00713860">
        <w:t>acceleration</w:t>
      </w:r>
      <w:r w:rsidRPr="00713860">
        <w:t xml:space="preserve"> phase</w:t>
      </w:r>
      <w:r w:rsidR="001261DD" w:rsidRPr="00713860">
        <w:t>,</w:t>
      </w:r>
      <w:r w:rsidRPr="00713860">
        <w:t xml:space="preserve"> which has the potential to overwhelm the </w:t>
      </w:r>
      <w:r w:rsidR="00DD4AD8" w:rsidRPr="00713860">
        <w:t>State’s</w:t>
      </w:r>
      <w:r w:rsidRPr="00713860">
        <w:t xml:space="preserve"> health care system.”</w:t>
      </w:r>
    </w:p>
    <w:p w14:paraId="253D43BB" w14:textId="34C01636" w:rsidR="0038363E" w:rsidRPr="008F52B7" w:rsidRDefault="0038363E" w:rsidP="00BE1C8C">
      <w:pPr>
        <w:tabs>
          <w:tab w:val="left" w:pos="1440"/>
          <w:tab w:val="left" w:pos="2160"/>
        </w:tabs>
        <w:jc w:val="both"/>
      </w:pPr>
    </w:p>
    <w:p w14:paraId="1F39CCEF" w14:textId="536614EF" w:rsidR="005F3CFB" w:rsidRPr="008F52B7" w:rsidRDefault="005F3CFB" w:rsidP="00BE1C8C">
      <w:pPr>
        <w:pStyle w:val="ListParagraph"/>
        <w:numPr>
          <w:ilvl w:val="0"/>
          <w:numId w:val="13"/>
        </w:numPr>
        <w:tabs>
          <w:tab w:val="left" w:pos="1440"/>
          <w:tab w:val="left" w:pos="2160"/>
        </w:tabs>
        <w:ind w:hanging="720"/>
        <w:jc w:val="both"/>
      </w:pPr>
      <w:r w:rsidRPr="008F52B7">
        <w:rPr>
          <w:b/>
          <w:bCs/>
          <w:u w:val="single"/>
        </w:rPr>
        <w:t>The Board will Consider Approving the Minutes of the Ju</w:t>
      </w:r>
      <w:r w:rsidR="00BD124B">
        <w:rPr>
          <w:b/>
          <w:bCs/>
          <w:u w:val="single"/>
        </w:rPr>
        <w:t>ly 13</w:t>
      </w:r>
      <w:r w:rsidRPr="008F52B7">
        <w:rPr>
          <w:b/>
          <w:bCs/>
          <w:u w:val="single"/>
        </w:rPr>
        <w:t>, 2020</w:t>
      </w:r>
      <w:r w:rsidR="005F127C">
        <w:rPr>
          <w:b/>
          <w:bCs/>
          <w:u w:val="single"/>
        </w:rPr>
        <w:t>,</w:t>
      </w:r>
      <w:r w:rsidR="00BD124B">
        <w:rPr>
          <w:b/>
          <w:bCs/>
          <w:u w:val="single"/>
        </w:rPr>
        <w:t xml:space="preserve"> Board Meeting</w:t>
      </w:r>
      <w:r w:rsidRPr="008F52B7">
        <w:rPr>
          <w:b/>
          <w:bCs/>
          <w:u w:val="single"/>
        </w:rPr>
        <w:t>.</w:t>
      </w:r>
    </w:p>
    <w:p w14:paraId="5ED46A9B" w14:textId="41A08130" w:rsidR="0038363E" w:rsidRPr="008F52B7" w:rsidRDefault="0038363E" w:rsidP="00BE1C8C">
      <w:pPr>
        <w:tabs>
          <w:tab w:val="left" w:pos="1440"/>
          <w:tab w:val="left" w:pos="2160"/>
        </w:tabs>
        <w:jc w:val="both"/>
      </w:pPr>
    </w:p>
    <w:p w14:paraId="61EA4484" w14:textId="4261A1AF" w:rsidR="00601F22" w:rsidRPr="008F52B7" w:rsidRDefault="00601F22" w:rsidP="00601F22">
      <w:pPr>
        <w:tabs>
          <w:tab w:val="left" w:pos="720"/>
          <w:tab w:val="left" w:pos="2160"/>
        </w:tabs>
        <w:jc w:val="both"/>
      </w:pPr>
      <w:r w:rsidRPr="008F52B7">
        <w:rPr>
          <w:b/>
          <w:bCs/>
        </w:rPr>
        <w:t xml:space="preserve">MOTION: </w:t>
      </w:r>
      <w:r w:rsidR="002443E5" w:rsidRPr="008F52B7">
        <w:t>Mayor Silvestrini</w:t>
      </w:r>
      <w:r w:rsidRPr="008F52B7">
        <w:t xml:space="preserve"> moved to </w:t>
      </w:r>
      <w:r w:rsidRPr="002443E5">
        <w:t>approve the minutes of</w:t>
      </w:r>
      <w:r w:rsidR="001C6541" w:rsidRPr="002443E5">
        <w:t xml:space="preserve"> the</w:t>
      </w:r>
      <w:r w:rsidR="00BD124B" w:rsidRPr="002443E5">
        <w:t xml:space="preserve"> July 13</w:t>
      </w:r>
      <w:r w:rsidRPr="002443E5">
        <w:t>, 2020</w:t>
      </w:r>
      <w:r w:rsidR="001C6541" w:rsidRPr="002443E5">
        <w:t>,</w:t>
      </w:r>
      <w:r w:rsidR="00BD124B" w:rsidRPr="002443E5">
        <w:t xml:space="preserve"> Board Meeting</w:t>
      </w:r>
      <w:r w:rsidR="00AC764E">
        <w:t xml:space="preserve">.  </w:t>
      </w:r>
      <w:r w:rsidR="002443E5" w:rsidRPr="002443E5">
        <w:t xml:space="preserve">Commissioner Bradley </w:t>
      </w:r>
      <w:r w:rsidRPr="002443E5">
        <w:t>seconded the motion.  The motion passed with the unanimous consent of the Board.</w:t>
      </w:r>
      <w:r w:rsidRPr="008F52B7">
        <w:t xml:space="preserve">  </w:t>
      </w:r>
    </w:p>
    <w:p w14:paraId="62DAB2B4" w14:textId="77777777" w:rsidR="00601F22" w:rsidRPr="008F52B7" w:rsidRDefault="00601F22" w:rsidP="00601F22">
      <w:pPr>
        <w:tabs>
          <w:tab w:val="left" w:pos="1440"/>
          <w:tab w:val="left" w:pos="2160"/>
        </w:tabs>
        <w:jc w:val="both"/>
      </w:pPr>
    </w:p>
    <w:p w14:paraId="58EB76F3" w14:textId="77777777" w:rsidR="00AC764E" w:rsidRDefault="00923109" w:rsidP="00AC764E">
      <w:pPr>
        <w:tabs>
          <w:tab w:val="left" w:pos="1440"/>
          <w:tab w:val="left" w:pos="2160"/>
        </w:tabs>
        <w:jc w:val="both"/>
        <w:rPr>
          <w:b/>
          <w:bCs/>
          <w:u w:val="single"/>
        </w:rPr>
      </w:pPr>
      <w:r w:rsidRPr="00AC764E">
        <w:rPr>
          <w:b/>
          <w:bCs/>
          <w:u w:val="single"/>
        </w:rPr>
        <w:t>RESOLUTION 2020-19 APPROVING AN INTERLOCAL AGREEMENT WITH SALT LAKE COUNTY FOR FUNIDNG OF THE DESOLATION TRAIL REROUTE.</w:t>
      </w:r>
      <w:r w:rsidR="00227B89" w:rsidRPr="00AC764E">
        <w:rPr>
          <w:b/>
          <w:bCs/>
          <w:u w:val="single"/>
        </w:rPr>
        <w:t xml:space="preserve"> </w:t>
      </w:r>
    </w:p>
    <w:p w14:paraId="2DB51FD9" w14:textId="77777777" w:rsidR="00AC764E" w:rsidRDefault="00AC764E" w:rsidP="00AC764E">
      <w:pPr>
        <w:tabs>
          <w:tab w:val="left" w:pos="1440"/>
          <w:tab w:val="left" w:pos="2160"/>
        </w:tabs>
        <w:jc w:val="both"/>
        <w:rPr>
          <w:b/>
          <w:bCs/>
          <w:u w:val="single"/>
        </w:rPr>
      </w:pPr>
    </w:p>
    <w:p w14:paraId="65C50E07" w14:textId="67CFE5F0" w:rsidR="00B4199D" w:rsidRPr="00AC764E" w:rsidRDefault="00601F22" w:rsidP="00E14DED">
      <w:pPr>
        <w:pStyle w:val="ListParagraph"/>
        <w:numPr>
          <w:ilvl w:val="0"/>
          <w:numId w:val="40"/>
        </w:numPr>
        <w:tabs>
          <w:tab w:val="left" w:pos="720"/>
          <w:tab w:val="left" w:pos="2160"/>
        </w:tabs>
        <w:ind w:hanging="720"/>
        <w:jc w:val="both"/>
        <w:rPr>
          <w:b/>
          <w:bCs/>
          <w:u w:val="single"/>
        </w:rPr>
      </w:pPr>
      <w:r w:rsidRPr="00AC764E">
        <w:rPr>
          <w:b/>
          <w:bCs/>
          <w:iCs/>
          <w:u w:val="single"/>
        </w:rPr>
        <w:t xml:space="preserve">The Board will </w:t>
      </w:r>
      <w:r w:rsidR="00B92567" w:rsidRPr="00AC764E">
        <w:rPr>
          <w:b/>
          <w:bCs/>
          <w:iCs/>
          <w:u w:val="single"/>
        </w:rPr>
        <w:t xml:space="preserve">Consider Approving Resolution 2020-19 Authorizing Entry into an Interlocal Agreement whereunder Salt Lake County will Distribute $20,000 of the Regional Transportation </w:t>
      </w:r>
      <w:r w:rsidR="00227B89" w:rsidRPr="00AC764E">
        <w:rPr>
          <w:b/>
          <w:bCs/>
          <w:iCs/>
          <w:u w:val="single"/>
        </w:rPr>
        <w:t>Choice</w:t>
      </w:r>
      <w:r w:rsidR="00B92567" w:rsidRPr="00AC764E">
        <w:rPr>
          <w:b/>
          <w:bCs/>
          <w:iCs/>
          <w:u w:val="single"/>
        </w:rPr>
        <w:t xml:space="preserve"> Funds (4</w:t>
      </w:r>
      <w:r w:rsidR="00B92567" w:rsidRPr="00AC764E">
        <w:rPr>
          <w:b/>
          <w:bCs/>
          <w:iCs/>
          <w:u w:val="single"/>
          <w:vertAlign w:val="superscript"/>
        </w:rPr>
        <w:t>th</w:t>
      </w:r>
      <w:r w:rsidR="00B92567" w:rsidRPr="00AC764E">
        <w:rPr>
          <w:b/>
          <w:bCs/>
          <w:iCs/>
          <w:u w:val="single"/>
        </w:rPr>
        <w:t xml:space="preserve"> Quarter) to the Central Wasatch Commission for the Re-Route of a Section of the Desolation Trail from Mill D North Trailhead to Dog Lake.</w:t>
      </w:r>
    </w:p>
    <w:p w14:paraId="1D967495" w14:textId="77777777" w:rsidR="00B4199D" w:rsidRDefault="00B4199D" w:rsidP="00B4199D">
      <w:pPr>
        <w:tabs>
          <w:tab w:val="left" w:pos="1440"/>
          <w:tab w:val="left" w:pos="2160"/>
        </w:tabs>
        <w:jc w:val="both"/>
      </w:pPr>
    </w:p>
    <w:p w14:paraId="3514D20A" w14:textId="7FEE5499" w:rsidR="00B4199D" w:rsidRPr="00AC764E" w:rsidRDefault="00E40A42" w:rsidP="00B4199D">
      <w:pPr>
        <w:tabs>
          <w:tab w:val="left" w:pos="1440"/>
          <w:tab w:val="left" w:pos="2160"/>
        </w:tabs>
        <w:jc w:val="both"/>
      </w:pPr>
      <w:r w:rsidRPr="00932ADC">
        <w:t>Executive Director</w:t>
      </w:r>
      <w:r w:rsidR="007A6CA8">
        <w:t xml:space="preserve">, </w:t>
      </w:r>
      <w:r w:rsidRPr="00932ADC">
        <w:t>Ralph Becker</w:t>
      </w:r>
      <w:r w:rsidR="000E2EF1">
        <w:t xml:space="preserve"> </w:t>
      </w:r>
      <w:r w:rsidR="00AC764E">
        <w:t>reported that the</w:t>
      </w:r>
      <w:r w:rsidR="000E2EF1">
        <w:t xml:space="preserve"> Council appropriated </w:t>
      </w:r>
      <w:r w:rsidR="00E14DED">
        <w:t xml:space="preserve">an additional </w:t>
      </w:r>
      <w:r w:rsidR="000E2EF1">
        <w:t>$20,000 to help with the Desolation Trail project</w:t>
      </w:r>
      <w:r w:rsidR="00AC764E">
        <w:t xml:space="preserve">.  Those funds had been assigned </w:t>
      </w:r>
      <w:r w:rsidR="000E2EF1">
        <w:t>to the Central Wasatch Commission.</w:t>
      </w:r>
      <w:r w:rsidR="00AC764E">
        <w:t xml:space="preserve">  </w:t>
      </w:r>
      <w:r w:rsidR="000E2EF1">
        <w:t xml:space="preserve">Mr. Becker </w:t>
      </w:r>
      <w:r w:rsidR="00AC764E">
        <w:t>noted</w:t>
      </w:r>
      <w:r w:rsidR="000E2EF1">
        <w:t xml:space="preserve"> that the Commission played a similar role in past projects</w:t>
      </w:r>
      <w:r w:rsidR="00367D2E">
        <w:t xml:space="preserve">, including </w:t>
      </w:r>
      <w:r w:rsidR="00AC764E">
        <w:t xml:space="preserve">the bus service improvements </w:t>
      </w:r>
      <w:r w:rsidR="009E1E28">
        <w:t xml:space="preserve">from </w:t>
      </w:r>
      <w:r w:rsidR="00AC764E">
        <w:t>last year.</w:t>
      </w:r>
      <w:r w:rsidR="009E1E28">
        <w:t xml:space="preserve">  </w:t>
      </w:r>
      <w:r w:rsidR="00AC764E">
        <w:t xml:space="preserve">He </w:t>
      </w:r>
      <w:r w:rsidR="00367D2E">
        <w:t>stated</w:t>
      </w:r>
      <w:r w:rsidR="00AC764E">
        <w:t xml:space="preserve"> that the Commission</w:t>
      </w:r>
      <w:r w:rsidR="00367D2E">
        <w:t xml:space="preserve"> had become a funnel for </w:t>
      </w:r>
      <w:r w:rsidR="009E1E28">
        <w:t>monies</w:t>
      </w:r>
      <w:r w:rsidR="00367D2E">
        <w:t xml:space="preserve"> from various sources</w:t>
      </w:r>
      <w:r w:rsidR="009E1E28">
        <w:t xml:space="preserve"> for projects in the mountains</w:t>
      </w:r>
      <w:r w:rsidR="00367D2E">
        <w:t xml:space="preserve">.  Mr. Becker believed </w:t>
      </w:r>
      <w:r w:rsidR="000E2EF1">
        <w:t xml:space="preserve">this was due in large part to processes and protocols that allowed the </w:t>
      </w:r>
      <w:r w:rsidR="00E14DED">
        <w:t xml:space="preserve">Board </w:t>
      </w:r>
      <w:r w:rsidR="000E2EF1">
        <w:t>to be a central place</w:t>
      </w:r>
      <w:r w:rsidR="009E1E28">
        <w:t xml:space="preserve"> for such projects</w:t>
      </w:r>
      <w:r w:rsidR="000E2EF1">
        <w:t xml:space="preserve">.  </w:t>
      </w:r>
      <w:r w:rsidR="00367D2E">
        <w:t xml:space="preserve">The </w:t>
      </w:r>
      <w:r w:rsidR="009E1E28">
        <w:t xml:space="preserve">$20,000 would go towards building </w:t>
      </w:r>
      <w:r w:rsidR="000E2EF1">
        <w:t>a bridge on the Desolation Trail</w:t>
      </w:r>
      <w:r w:rsidR="009E1E28">
        <w:t xml:space="preserve"> </w:t>
      </w:r>
      <w:r w:rsidR="00CB2D95">
        <w:t>at</w:t>
      </w:r>
      <w:r w:rsidR="009E1E28">
        <w:t xml:space="preserve"> the Dog Lake section</w:t>
      </w:r>
      <w:r w:rsidR="00CB2D95">
        <w:t xml:space="preserve">.  </w:t>
      </w:r>
      <w:r w:rsidR="000E2EF1">
        <w:t xml:space="preserve">Mr. Becker </w:t>
      </w:r>
      <w:r w:rsidR="00367D2E">
        <w:t>stated</w:t>
      </w:r>
      <w:r w:rsidR="000E2EF1">
        <w:t xml:space="preserve"> that while the trail </w:t>
      </w:r>
      <w:r w:rsidR="00367D2E">
        <w:t>was</w:t>
      </w:r>
      <w:r w:rsidR="000E2EF1">
        <w:t xml:space="preserve"> not </w:t>
      </w:r>
      <w:r w:rsidR="00367D2E">
        <w:t>yet open</w:t>
      </w:r>
      <w:r w:rsidR="000E2EF1">
        <w:t xml:space="preserve">, he had already seen a dramatic improvement </w:t>
      </w:r>
      <w:r w:rsidR="00367D2E">
        <w:t>compared to</w:t>
      </w:r>
      <w:r w:rsidR="000E2EF1">
        <w:t xml:space="preserve"> the old trail, which </w:t>
      </w:r>
      <w:r w:rsidR="00E14DED">
        <w:t>was</w:t>
      </w:r>
      <w:r w:rsidR="000E2EF1">
        <w:t xml:space="preserve"> steep and badly eroded.</w:t>
      </w:r>
      <w:r w:rsidR="00CB2D95">
        <w:t xml:space="preserve">  </w:t>
      </w:r>
      <w:r w:rsidR="000E2EF1">
        <w:t xml:space="preserve">He felt this was an important project </w:t>
      </w:r>
      <w:r w:rsidR="00367D2E">
        <w:t xml:space="preserve">as </w:t>
      </w:r>
      <w:r w:rsidR="00E14DED">
        <w:t xml:space="preserve">it </w:t>
      </w:r>
      <w:r w:rsidR="00CB2D95">
        <w:t>is</w:t>
      </w:r>
      <w:r w:rsidR="00367D2E">
        <w:t xml:space="preserve"> a</w:t>
      </w:r>
      <w:r w:rsidR="000E2EF1">
        <w:t xml:space="preserve"> heavily used trail in </w:t>
      </w:r>
      <w:r w:rsidR="00227B89">
        <w:t>Wasatch</w:t>
      </w:r>
      <w:r w:rsidR="000E2EF1">
        <w:t xml:space="preserve">. </w:t>
      </w:r>
    </w:p>
    <w:p w14:paraId="4C8D8382" w14:textId="77777777" w:rsidR="00B4199D" w:rsidRDefault="00B4199D" w:rsidP="00B4199D">
      <w:pPr>
        <w:tabs>
          <w:tab w:val="left" w:pos="1440"/>
          <w:tab w:val="left" w:pos="2160"/>
        </w:tabs>
        <w:jc w:val="both"/>
        <w:rPr>
          <w:b/>
          <w:bCs/>
          <w:u w:val="single"/>
        </w:rPr>
      </w:pPr>
    </w:p>
    <w:p w14:paraId="3E3ED249" w14:textId="5B1AA057" w:rsidR="00B4199D" w:rsidRDefault="00ED1997" w:rsidP="00B4199D">
      <w:pPr>
        <w:tabs>
          <w:tab w:val="left" w:pos="1440"/>
          <w:tab w:val="left" w:pos="2160"/>
        </w:tabs>
        <w:jc w:val="both"/>
        <w:rPr>
          <w:b/>
          <w:bCs/>
          <w:u w:val="single"/>
        </w:rPr>
      </w:pPr>
      <w:r>
        <w:rPr>
          <w:iCs/>
        </w:rPr>
        <w:t xml:space="preserve">Mayor </w:t>
      </w:r>
      <w:r w:rsidR="008D46E1">
        <w:rPr>
          <w:iCs/>
        </w:rPr>
        <w:t xml:space="preserve">Wilson asked </w:t>
      </w:r>
      <w:r w:rsidR="00E14DED">
        <w:rPr>
          <w:iCs/>
        </w:rPr>
        <w:t xml:space="preserve">if the </w:t>
      </w:r>
      <w:r w:rsidR="008D46E1">
        <w:rPr>
          <w:iCs/>
        </w:rPr>
        <w:t xml:space="preserve">Desolation Trail </w:t>
      </w:r>
      <w:r w:rsidR="009C218A">
        <w:rPr>
          <w:iCs/>
        </w:rPr>
        <w:t>was</w:t>
      </w:r>
      <w:r w:rsidR="008D46E1">
        <w:rPr>
          <w:iCs/>
        </w:rPr>
        <w:t xml:space="preserve"> the previously discussed project </w:t>
      </w:r>
      <w:r w:rsidR="009C218A">
        <w:rPr>
          <w:iCs/>
        </w:rPr>
        <w:t>where some</w:t>
      </w:r>
      <w:r w:rsidR="008D46E1">
        <w:rPr>
          <w:iCs/>
        </w:rPr>
        <w:t xml:space="preserve"> </w:t>
      </w:r>
      <w:r w:rsidR="009C218A">
        <w:rPr>
          <w:iCs/>
        </w:rPr>
        <w:t>of the 4</w:t>
      </w:r>
      <w:r w:rsidR="009C218A" w:rsidRPr="009C218A">
        <w:rPr>
          <w:iCs/>
          <w:vertAlign w:val="superscript"/>
        </w:rPr>
        <w:t>th</w:t>
      </w:r>
      <w:r w:rsidR="009C218A">
        <w:rPr>
          <w:iCs/>
        </w:rPr>
        <w:t xml:space="preserve"> Q</w:t>
      </w:r>
      <w:r w:rsidR="008D46E1">
        <w:rPr>
          <w:iCs/>
        </w:rPr>
        <w:t xml:space="preserve">uarter </w:t>
      </w:r>
      <w:r w:rsidR="009C218A">
        <w:rPr>
          <w:iCs/>
        </w:rPr>
        <w:t>R</w:t>
      </w:r>
      <w:r w:rsidR="008D46E1">
        <w:rPr>
          <w:iCs/>
        </w:rPr>
        <w:t xml:space="preserve">evenue </w:t>
      </w:r>
      <w:r w:rsidR="009C218A">
        <w:rPr>
          <w:iCs/>
        </w:rPr>
        <w:t>F</w:t>
      </w:r>
      <w:r w:rsidR="008D46E1">
        <w:rPr>
          <w:iCs/>
        </w:rPr>
        <w:t xml:space="preserve">unds </w:t>
      </w:r>
      <w:r w:rsidR="009C218A">
        <w:rPr>
          <w:iCs/>
        </w:rPr>
        <w:t>had been</w:t>
      </w:r>
      <w:r w:rsidR="008D46E1">
        <w:rPr>
          <w:iCs/>
        </w:rPr>
        <w:t xml:space="preserve"> allocated.  </w:t>
      </w:r>
      <w:r w:rsidR="008D46E1" w:rsidRPr="00932ADC">
        <w:t>Deputy Director</w:t>
      </w:r>
      <w:r w:rsidR="007A6CA8">
        <w:t>,</w:t>
      </w:r>
      <w:r w:rsidR="008D46E1" w:rsidRPr="00932ADC">
        <w:t xml:space="preserve"> Blake Pere</w:t>
      </w:r>
      <w:r w:rsidR="008D46E1">
        <w:t xml:space="preserve">z confirmed </w:t>
      </w:r>
      <w:r>
        <w:t>that that was the case</w:t>
      </w:r>
      <w:r w:rsidR="008D46E1">
        <w:t xml:space="preserve">.  </w:t>
      </w:r>
      <w:r>
        <w:t xml:space="preserve">Mayor </w:t>
      </w:r>
      <w:r w:rsidR="008D46E1">
        <w:t>Wilson</w:t>
      </w:r>
      <w:r w:rsidR="00F54346">
        <w:t xml:space="preserve"> </w:t>
      </w:r>
      <w:r>
        <w:t xml:space="preserve">acknowledged that this is </w:t>
      </w:r>
      <w:r w:rsidR="00F54346">
        <w:t xml:space="preserve">an important project.  Commissioner Bradley </w:t>
      </w:r>
      <w:r w:rsidR="009C218A">
        <w:t>commented</w:t>
      </w:r>
      <w:r w:rsidR="00F54346">
        <w:t xml:space="preserve"> that the County had been responsive </w:t>
      </w:r>
      <w:r w:rsidR="009C218A">
        <w:t xml:space="preserve">to the project </w:t>
      </w:r>
      <w:r w:rsidR="00F54346">
        <w:t xml:space="preserve">and </w:t>
      </w:r>
      <w:r>
        <w:t xml:space="preserve">Mayor </w:t>
      </w:r>
      <w:r w:rsidR="009C218A">
        <w:t xml:space="preserve">Wilson </w:t>
      </w:r>
      <w:r w:rsidR="00F54346">
        <w:t>had be</w:t>
      </w:r>
      <w:r w:rsidR="009C218A">
        <w:t>e</w:t>
      </w:r>
      <w:r w:rsidR="00F54346">
        <w:t xml:space="preserve">n creative and </w:t>
      </w:r>
      <w:r>
        <w:t xml:space="preserve">effective </w:t>
      </w:r>
      <w:r w:rsidR="00F54346">
        <w:t xml:space="preserve">in ensuring </w:t>
      </w:r>
      <w:r>
        <w:t xml:space="preserve">that </w:t>
      </w:r>
      <w:r w:rsidR="00F54346">
        <w:t xml:space="preserve">services were provided and </w:t>
      </w:r>
      <w:r>
        <w:t xml:space="preserve">the </w:t>
      </w:r>
      <w:r w:rsidR="00F54346">
        <w:t xml:space="preserve">needs </w:t>
      </w:r>
      <w:r w:rsidR="00863962">
        <w:t xml:space="preserve">are </w:t>
      </w:r>
      <w:r w:rsidR="00F54346">
        <w:t xml:space="preserve">taken care of.  </w:t>
      </w:r>
    </w:p>
    <w:p w14:paraId="1FCBE88B" w14:textId="77777777" w:rsidR="00B4199D" w:rsidRDefault="00B4199D" w:rsidP="00B4199D">
      <w:pPr>
        <w:tabs>
          <w:tab w:val="left" w:pos="1440"/>
          <w:tab w:val="left" w:pos="2160"/>
        </w:tabs>
        <w:jc w:val="both"/>
        <w:rPr>
          <w:b/>
          <w:bCs/>
          <w:u w:val="single"/>
        </w:rPr>
      </w:pPr>
    </w:p>
    <w:p w14:paraId="6A0F6A42" w14:textId="3432322F" w:rsidR="00F54346" w:rsidRPr="00B4199D" w:rsidRDefault="00F54346" w:rsidP="00B4199D">
      <w:pPr>
        <w:tabs>
          <w:tab w:val="left" w:pos="1440"/>
          <w:tab w:val="left" w:pos="2160"/>
        </w:tabs>
        <w:jc w:val="both"/>
        <w:rPr>
          <w:b/>
          <w:bCs/>
          <w:u w:val="single"/>
        </w:rPr>
      </w:pPr>
      <w:r>
        <w:rPr>
          <w:iCs/>
        </w:rPr>
        <w:t>Mayor Sondak noted that the agreement presented to the Commission look</w:t>
      </w:r>
      <w:r w:rsidR="00815576">
        <w:rPr>
          <w:iCs/>
        </w:rPr>
        <w:t>s</w:t>
      </w:r>
      <w:r>
        <w:rPr>
          <w:iCs/>
        </w:rPr>
        <w:t xml:space="preserve"> complicated and with </w:t>
      </w:r>
      <w:r w:rsidRPr="00932ADC">
        <w:t>CWC Attorney</w:t>
      </w:r>
      <w:r w:rsidR="00A17405">
        <w:t>,</w:t>
      </w:r>
      <w:r w:rsidRPr="00932ADC">
        <w:t xml:space="preserve"> Shane Topham</w:t>
      </w:r>
      <w:r>
        <w:t xml:space="preserve"> not present, he wanted to make sure the Commission ha</w:t>
      </w:r>
      <w:r w:rsidR="00815576">
        <w:t>s</w:t>
      </w:r>
      <w:r>
        <w:t xml:space="preserve"> a</w:t>
      </w:r>
      <w:r w:rsidR="00815576">
        <w:t xml:space="preserve">n opportunity </w:t>
      </w:r>
      <w:r>
        <w:t xml:space="preserve">to review the agreement.  Mayor Silvestrini believed it was a standard local agreement that </w:t>
      </w:r>
      <w:r w:rsidR="00815576">
        <w:t>i</w:t>
      </w:r>
      <w:r>
        <w:t xml:space="preserve">s necessary </w:t>
      </w:r>
      <w:r w:rsidR="00095E1B">
        <w:t>when</w:t>
      </w:r>
      <w:r>
        <w:t xml:space="preserve"> funds </w:t>
      </w:r>
      <w:r w:rsidR="00815576">
        <w:t>a</w:t>
      </w:r>
      <w:r>
        <w:t>re transferred between entities.  He did not feel the language was unusual</w:t>
      </w:r>
      <w:r w:rsidR="00714AA6">
        <w:t xml:space="preserve">, </w:t>
      </w:r>
      <w:r>
        <w:t xml:space="preserve">given the nature of the agreement.  Chair Robinson did not believe there was a high risk of a claim being brought against the County. </w:t>
      </w:r>
    </w:p>
    <w:p w14:paraId="654C00DA" w14:textId="3070ABC6" w:rsidR="00923109" w:rsidRPr="00923109" w:rsidRDefault="00923109" w:rsidP="00B92567">
      <w:pPr>
        <w:keepNext/>
        <w:keepLines/>
        <w:jc w:val="both"/>
        <w:rPr>
          <w:iCs/>
        </w:rPr>
      </w:pPr>
    </w:p>
    <w:p w14:paraId="2A5DA3D3" w14:textId="37051BB5" w:rsidR="00923109" w:rsidRPr="00972F16" w:rsidRDefault="0046045E" w:rsidP="00972F16">
      <w:pPr>
        <w:tabs>
          <w:tab w:val="left" w:pos="720"/>
          <w:tab w:val="left" w:pos="2160"/>
        </w:tabs>
        <w:jc w:val="both"/>
      </w:pPr>
      <w:r w:rsidRPr="008F52B7">
        <w:rPr>
          <w:b/>
          <w:bCs/>
        </w:rPr>
        <w:t xml:space="preserve">MOTION: </w:t>
      </w:r>
      <w:r w:rsidRPr="008F52B7">
        <w:t>Mayor</w:t>
      </w:r>
      <w:r>
        <w:t xml:space="preserve"> Sondak</w:t>
      </w:r>
      <w:r w:rsidRPr="008F52B7">
        <w:t xml:space="preserve"> moved to </w:t>
      </w:r>
      <w:r w:rsidRPr="002443E5">
        <w:t xml:space="preserve">approve the </w:t>
      </w:r>
      <w:r w:rsidR="00863962">
        <w:t>a</w:t>
      </w:r>
      <w:r>
        <w:t xml:space="preserve">doption of Resolution 2020-19, </w:t>
      </w:r>
      <w:r w:rsidR="00815576">
        <w:t>a</w:t>
      </w:r>
      <w:r>
        <w:t xml:space="preserve">pproving an Interlocal Agreement with Salt Lake County for </w:t>
      </w:r>
      <w:r w:rsidR="00815576">
        <w:t>f</w:t>
      </w:r>
      <w:r>
        <w:t>unding of the Desolation Trail Re-Routing</w:t>
      </w:r>
      <w:r w:rsidRPr="002443E5">
        <w:t xml:space="preserve">.  </w:t>
      </w:r>
      <w:r w:rsidRPr="008F52B7">
        <w:t>Mayor Silvestrini</w:t>
      </w:r>
      <w:r w:rsidRPr="002443E5">
        <w:t xml:space="preserve"> seconded the motion.  The motion passed with the unanimous consent of the Board.</w:t>
      </w:r>
      <w:r w:rsidRPr="008F52B7">
        <w:t xml:space="preserve">  </w:t>
      </w:r>
    </w:p>
    <w:p w14:paraId="6056D1C6" w14:textId="77777777" w:rsidR="00601F22" w:rsidRPr="00923109" w:rsidRDefault="00601F22" w:rsidP="00601F22">
      <w:pPr>
        <w:jc w:val="both"/>
        <w:rPr>
          <w:iCs/>
        </w:rPr>
      </w:pPr>
    </w:p>
    <w:p w14:paraId="7DBA72C4" w14:textId="0C3C8E21" w:rsidR="00601F22" w:rsidRPr="008F52B7" w:rsidRDefault="00923109" w:rsidP="00601F22">
      <w:pPr>
        <w:tabs>
          <w:tab w:val="left" w:pos="1440"/>
          <w:tab w:val="left" w:pos="2160"/>
        </w:tabs>
        <w:jc w:val="both"/>
        <w:rPr>
          <w:b/>
          <w:bCs/>
          <w:u w:val="single"/>
        </w:rPr>
      </w:pPr>
      <w:r>
        <w:rPr>
          <w:b/>
          <w:bCs/>
          <w:u w:val="single"/>
        </w:rPr>
        <w:t>CWC COMMITTEE REPORTS:</w:t>
      </w:r>
    </w:p>
    <w:p w14:paraId="2492CED1" w14:textId="77777777" w:rsidR="00601F22" w:rsidRPr="008F52B7" w:rsidRDefault="00601F22" w:rsidP="00601F22">
      <w:pPr>
        <w:jc w:val="both"/>
        <w:rPr>
          <w:b/>
          <w:bCs/>
          <w:iCs/>
        </w:rPr>
      </w:pPr>
    </w:p>
    <w:p w14:paraId="098DABA2" w14:textId="41999E56" w:rsidR="00063F22" w:rsidRPr="00D15FAA" w:rsidRDefault="00063F22" w:rsidP="00063F22">
      <w:pPr>
        <w:pStyle w:val="ListParagraph"/>
        <w:numPr>
          <w:ilvl w:val="0"/>
          <w:numId w:val="33"/>
        </w:numPr>
        <w:ind w:hanging="720"/>
        <w:jc w:val="both"/>
        <w:rPr>
          <w:b/>
          <w:bCs/>
          <w:iCs/>
        </w:rPr>
      </w:pPr>
      <w:r>
        <w:rPr>
          <w:b/>
          <w:bCs/>
          <w:iCs/>
          <w:u w:val="single"/>
        </w:rPr>
        <w:t>Executive Committee:  No Meeting in July.</w:t>
      </w:r>
    </w:p>
    <w:p w14:paraId="3D5C22B5" w14:textId="1E6D094B" w:rsidR="00D15FAA" w:rsidRDefault="00D15FAA" w:rsidP="00D15FAA">
      <w:pPr>
        <w:jc w:val="both"/>
        <w:rPr>
          <w:b/>
          <w:bCs/>
          <w:iCs/>
        </w:rPr>
      </w:pPr>
    </w:p>
    <w:p w14:paraId="5AB6B492" w14:textId="77C47959" w:rsidR="00D15FAA" w:rsidRPr="00923109" w:rsidRDefault="005B7D33" w:rsidP="00D15FAA">
      <w:pPr>
        <w:jc w:val="both"/>
        <w:rPr>
          <w:iCs/>
        </w:rPr>
      </w:pPr>
      <w:r>
        <w:rPr>
          <w:iCs/>
        </w:rPr>
        <w:t xml:space="preserve">Chair Robinson </w:t>
      </w:r>
      <w:r w:rsidR="00227B89">
        <w:rPr>
          <w:iCs/>
        </w:rPr>
        <w:t xml:space="preserve">reported </w:t>
      </w:r>
      <w:r w:rsidR="0092295D">
        <w:rPr>
          <w:iCs/>
        </w:rPr>
        <w:t xml:space="preserve">that there </w:t>
      </w:r>
      <w:r w:rsidR="0083102A">
        <w:rPr>
          <w:iCs/>
        </w:rPr>
        <w:t>was</w:t>
      </w:r>
      <w:r w:rsidR="0092295D">
        <w:rPr>
          <w:iCs/>
        </w:rPr>
        <w:t xml:space="preserve"> no Executive Committee Meeting in July. </w:t>
      </w:r>
    </w:p>
    <w:p w14:paraId="580A5232" w14:textId="77777777" w:rsidR="00D15FAA" w:rsidRPr="00D15FAA" w:rsidRDefault="00D15FAA" w:rsidP="00D15FAA">
      <w:pPr>
        <w:jc w:val="both"/>
        <w:rPr>
          <w:b/>
          <w:bCs/>
          <w:iCs/>
        </w:rPr>
      </w:pPr>
    </w:p>
    <w:p w14:paraId="0D9F0C76" w14:textId="52BA4612" w:rsidR="0093243B" w:rsidRPr="00D15FAA" w:rsidRDefault="00063F22" w:rsidP="0093243B">
      <w:pPr>
        <w:pStyle w:val="ListParagraph"/>
        <w:numPr>
          <w:ilvl w:val="0"/>
          <w:numId w:val="33"/>
        </w:numPr>
        <w:ind w:hanging="720"/>
        <w:jc w:val="both"/>
        <w:rPr>
          <w:b/>
          <w:bCs/>
          <w:iCs/>
        </w:rPr>
      </w:pPr>
      <w:r>
        <w:rPr>
          <w:b/>
          <w:bCs/>
          <w:iCs/>
          <w:u w:val="single"/>
        </w:rPr>
        <w:t xml:space="preserve">Transportation Committee:  Chair Mike Peterson, on </w:t>
      </w:r>
      <w:r w:rsidR="00863962">
        <w:rPr>
          <w:b/>
          <w:bCs/>
          <w:iCs/>
          <w:u w:val="single"/>
        </w:rPr>
        <w:t>b</w:t>
      </w:r>
      <w:r>
        <w:rPr>
          <w:b/>
          <w:bCs/>
          <w:iCs/>
          <w:u w:val="single"/>
        </w:rPr>
        <w:t xml:space="preserve">ehalf of the Transportation Committee.  </w:t>
      </w:r>
    </w:p>
    <w:p w14:paraId="4572FD82" w14:textId="05C33B1A" w:rsidR="00D15FAA" w:rsidRDefault="00D15FAA" w:rsidP="00D15FAA">
      <w:pPr>
        <w:jc w:val="both"/>
        <w:rPr>
          <w:b/>
          <w:bCs/>
          <w:iCs/>
        </w:rPr>
      </w:pPr>
    </w:p>
    <w:p w14:paraId="2B4BD201" w14:textId="5000599E" w:rsidR="0092295D" w:rsidRDefault="004D246A" w:rsidP="00D15FAA">
      <w:pPr>
        <w:jc w:val="both"/>
        <w:rPr>
          <w:iCs/>
        </w:rPr>
      </w:pPr>
      <w:r>
        <w:rPr>
          <w:iCs/>
        </w:rPr>
        <w:t xml:space="preserve">In Mayor Petersons/Mayor </w:t>
      </w:r>
      <w:proofErr w:type="spellStart"/>
      <w:r>
        <w:rPr>
          <w:iCs/>
        </w:rPr>
        <w:t>Knopp</w:t>
      </w:r>
      <w:proofErr w:type="spellEnd"/>
      <w:r>
        <w:rPr>
          <w:iCs/>
        </w:rPr>
        <w:t xml:space="preserve"> absence, </w:t>
      </w:r>
      <w:r w:rsidR="00857E76">
        <w:rPr>
          <w:iCs/>
        </w:rPr>
        <w:t xml:space="preserve">Mr. Becker reported on the </w:t>
      </w:r>
      <w:r w:rsidR="007A0CB5">
        <w:rPr>
          <w:iCs/>
        </w:rPr>
        <w:t xml:space="preserve">activities of the </w:t>
      </w:r>
      <w:r w:rsidR="00857E76">
        <w:rPr>
          <w:iCs/>
        </w:rPr>
        <w:t xml:space="preserve">Transportation Committee.  He noted that </w:t>
      </w:r>
      <w:r w:rsidR="00744BA0">
        <w:rPr>
          <w:iCs/>
        </w:rPr>
        <w:t>the Transportation Committee ha</w:t>
      </w:r>
      <w:r w:rsidR="007A0CB5">
        <w:rPr>
          <w:iCs/>
        </w:rPr>
        <w:t>s</w:t>
      </w:r>
      <w:r w:rsidR="00744BA0">
        <w:rPr>
          <w:iCs/>
        </w:rPr>
        <w:t xml:space="preserve"> been focused on developing alternative</w:t>
      </w:r>
      <w:r w:rsidR="00F15835">
        <w:rPr>
          <w:iCs/>
        </w:rPr>
        <w:t xml:space="preserve"> </w:t>
      </w:r>
      <w:r w:rsidR="00A17405">
        <w:rPr>
          <w:iCs/>
        </w:rPr>
        <w:t>modes</w:t>
      </w:r>
      <w:r w:rsidR="00F15835">
        <w:rPr>
          <w:iCs/>
        </w:rPr>
        <w:t xml:space="preserve"> of transportation</w:t>
      </w:r>
      <w:r w:rsidR="00D464EB">
        <w:rPr>
          <w:iCs/>
        </w:rPr>
        <w:t>.  They also formed a Technical Committee</w:t>
      </w:r>
      <w:r w:rsidR="00A17405">
        <w:rPr>
          <w:iCs/>
        </w:rPr>
        <w:t>,</w:t>
      </w:r>
      <w:r w:rsidR="00D464EB">
        <w:rPr>
          <w:iCs/>
        </w:rPr>
        <w:t xml:space="preserve"> </w:t>
      </w:r>
      <w:r w:rsidR="007A0CB5">
        <w:rPr>
          <w:iCs/>
        </w:rPr>
        <w:t xml:space="preserve">comprised of </w:t>
      </w:r>
      <w:r w:rsidR="00D464EB">
        <w:rPr>
          <w:iCs/>
        </w:rPr>
        <w:t>experts</w:t>
      </w:r>
      <w:r w:rsidR="00A17405">
        <w:rPr>
          <w:iCs/>
        </w:rPr>
        <w:t>,</w:t>
      </w:r>
      <w:r w:rsidR="00D464EB">
        <w:rPr>
          <w:iCs/>
        </w:rPr>
        <w:t xml:space="preserve"> to </w:t>
      </w:r>
      <w:r w:rsidR="00227B89">
        <w:rPr>
          <w:iCs/>
        </w:rPr>
        <w:t xml:space="preserve">advise </w:t>
      </w:r>
      <w:r w:rsidR="00D464EB">
        <w:rPr>
          <w:iCs/>
        </w:rPr>
        <w:t xml:space="preserve">the Transportation Committee.  It included agencies </w:t>
      </w:r>
      <w:r w:rsidR="007A0CB5">
        <w:rPr>
          <w:iCs/>
        </w:rPr>
        <w:t xml:space="preserve">within </w:t>
      </w:r>
      <w:r w:rsidR="00F15835">
        <w:rPr>
          <w:iCs/>
        </w:rPr>
        <w:t xml:space="preserve">the </w:t>
      </w:r>
      <w:r w:rsidR="00D464EB">
        <w:rPr>
          <w:iCs/>
        </w:rPr>
        <w:t xml:space="preserve">Utah Department of Transportation (“UDOT”) and Utah Transit Authority (“UTA”) </w:t>
      </w:r>
      <w:r w:rsidR="00F15835">
        <w:rPr>
          <w:iCs/>
        </w:rPr>
        <w:t>as well as</w:t>
      </w:r>
      <w:r w:rsidR="00366789">
        <w:rPr>
          <w:iCs/>
        </w:rPr>
        <w:t xml:space="preserve"> mode and demand management experts from rail, aerial, bus, and roadway</w:t>
      </w:r>
      <w:r w:rsidR="00F15835">
        <w:rPr>
          <w:iCs/>
        </w:rPr>
        <w:t xml:space="preserve"> along with </w:t>
      </w:r>
      <w:r w:rsidR="00EC7C7F">
        <w:rPr>
          <w:iCs/>
        </w:rPr>
        <w:t>local transportation experts.</w:t>
      </w:r>
      <w:r w:rsidR="00F15835">
        <w:rPr>
          <w:iCs/>
        </w:rPr>
        <w:t xml:space="preserve">  </w:t>
      </w:r>
      <w:r w:rsidR="00EC7C7F">
        <w:rPr>
          <w:iCs/>
        </w:rPr>
        <w:t xml:space="preserve">Mr. Becker reported that the first step with the experts was to identify </w:t>
      </w:r>
      <w:r w:rsidR="00EC7C7F" w:rsidRPr="00EC7C7F">
        <w:rPr>
          <w:iCs/>
        </w:rPr>
        <w:t>corridors</w:t>
      </w:r>
      <w:r w:rsidR="00EC7C7F">
        <w:rPr>
          <w:iCs/>
        </w:rPr>
        <w:t xml:space="preserve"> </w:t>
      </w:r>
      <w:r w:rsidR="003124EC">
        <w:rPr>
          <w:iCs/>
        </w:rPr>
        <w:t xml:space="preserve">from </w:t>
      </w:r>
      <w:r w:rsidR="00EC7C7F">
        <w:rPr>
          <w:iCs/>
        </w:rPr>
        <w:t>valleys</w:t>
      </w:r>
      <w:r w:rsidR="003124EC">
        <w:rPr>
          <w:iCs/>
        </w:rPr>
        <w:t xml:space="preserve"> to </w:t>
      </w:r>
      <w:r w:rsidR="00EC7C7F">
        <w:rPr>
          <w:iCs/>
        </w:rPr>
        <w:t>mountains</w:t>
      </w:r>
      <w:r w:rsidR="003124EC">
        <w:rPr>
          <w:iCs/>
        </w:rPr>
        <w:t xml:space="preserve"> to </w:t>
      </w:r>
      <w:r w:rsidR="00EC7C7F">
        <w:rPr>
          <w:iCs/>
        </w:rPr>
        <w:t xml:space="preserve">backside valleys </w:t>
      </w:r>
      <w:r w:rsidR="00F15835">
        <w:rPr>
          <w:iCs/>
        </w:rPr>
        <w:t>to</w:t>
      </w:r>
      <w:r w:rsidR="00EC7C7F">
        <w:rPr>
          <w:iCs/>
        </w:rPr>
        <w:t xml:space="preserve"> determine what modes of </w:t>
      </w:r>
      <w:r w:rsidR="00227B89">
        <w:rPr>
          <w:iCs/>
        </w:rPr>
        <w:t xml:space="preserve">transportation </w:t>
      </w:r>
      <w:r w:rsidR="00EC7C7F">
        <w:rPr>
          <w:iCs/>
        </w:rPr>
        <w:t xml:space="preserve">could potentially be used in </w:t>
      </w:r>
      <w:r w:rsidR="00A17405">
        <w:rPr>
          <w:iCs/>
        </w:rPr>
        <w:t>those various</w:t>
      </w:r>
      <w:r w:rsidR="00EC7C7F">
        <w:rPr>
          <w:iCs/>
        </w:rPr>
        <w:t xml:space="preserve"> </w:t>
      </w:r>
      <w:r w:rsidR="00EC7C7F" w:rsidRPr="00EC7C7F">
        <w:rPr>
          <w:iCs/>
        </w:rPr>
        <w:t>corridors</w:t>
      </w:r>
      <w:r w:rsidR="00EC7C7F">
        <w:rPr>
          <w:iCs/>
        </w:rPr>
        <w:t xml:space="preserve">.  He noted that they looked at different segments to determine which modes would fit without causing issues.  </w:t>
      </w:r>
      <w:r w:rsidR="00F15835">
        <w:rPr>
          <w:iCs/>
        </w:rPr>
        <w:t>T</w:t>
      </w:r>
      <w:r w:rsidR="003124EC">
        <w:rPr>
          <w:iCs/>
        </w:rPr>
        <w:t>h</w:t>
      </w:r>
      <w:r w:rsidR="00F15835">
        <w:rPr>
          <w:iCs/>
        </w:rPr>
        <w:t>e segments</w:t>
      </w:r>
      <w:r w:rsidR="00EC7C7F">
        <w:rPr>
          <w:iCs/>
        </w:rPr>
        <w:t xml:space="preserve"> included Salt Lake Valley, Big Cottonwood Canyon, Little Cottonwood Canyon, the Wasatch Back, and connections between Big and Little Cottonwood Canyon</w:t>
      </w:r>
      <w:r w:rsidR="003124EC">
        <w:rPr>
          <w:iCs/>
        </w:rPr>
        <w:t>s</w:t>
      </w:r>
      <w:r w:rsidR="00EC7C7F">
        <w:rPr>
          <w:iCs/>
        </w:rPr>
        <w:t>.  Th</w:t>
      </w:r>
      <w:r w:rsidR="003124EC">
        <w:rPr>
          <w:iCs/>
        </w:rPr>
        <w:t>e</w:t>
      </w:r>
      <w:r w:rsidR="00EC7C7F">
        <w:rPr>
          <w:iCs/>
        </w:rPr>
        <w:t xml:space="preserve"> work </w:t>
      </w:r>
      <w:r w:rsidR="003124EC">
        <w:rPr>
          <w:iCs/>
        </w:rPr>
        <w:t xml:space="preserve">was </w:t>
      </w:r>
      <w:r w:rsidR="00EC7C7F">
        <w:rPr>
          <w:iCs/>
        </w:rPr>
        <w:t xml:space="preserve">reviewed by the experts and was being finalized by the Transportation Committee.  </w:t>
      </w:r>
    </w:p>
    <w:p w14:paraId="050D29F9" w14:textId="77777777" w:rsidR="00EC7C7F" w:rsidRDefault="00EC7C7F" w:rsidP="00D15FAA">
      <w:pPr>
        <w:jc w:val="both"/>
        <w:rPr>
          <w:iCs/>
        </w:rPr>
      </w:pPr>
    </w:p>
    <w:p w14:paraId="6AFAF3EE" w14:textId="519153B0" w:rsidR="00BA4690" w:rsidRDefault="00EC7C7F" w:rsidP="00D15FAA">
      <w:pPr>
        <w:jc w:val="both"/>
        <w:rPr>
          <w:iCs/>
        </w:rPr>
      </w:pPr>
      <w:r>
        <w:rPr>
          <w:iCs/>
        </w:rPr>
        <w:t xml:space="preserve">Mr. Becker reported </w:t>
      </w:r>
      <w:r w:rsidR="00242A01">
        <w:rPr>
          <w:iCs/>
        </w:rPr>
        <w:t xml:space="preserve">that </w:t>
      </w:r>
      <w:r>
        <w:rPr>
          <w:iCs/>
        </w:rPr>
        <w:t xml:space="preserve">there would be a presentation of alternatives </w:t>
      </w:r>
      <w:r w:rsidR="002C3DBA">
        <w:rPr>
          <w:iCs/>
        </w:rPr>
        <w:t xml:space="preserve">made </w:t>
      </w:r>
      <w:r>
        <w:rPr>
          <w:iCs/>
        </w:rPr>
        <w:t xml:space="preserve">to the public.  </w:t>
      </w:r>
      <w:r w:rsidR="00242A01">
        <w:rPr>
          <w:iCs/>
        </w:rPr>
        <w:t xml:space="preserve">The Transportation Committee planned to have a panel discussion where experts </w:t>
      </w:r>
      <w:r w:rsidR="00C855EC">
        <w:rPr>
          <w:iCs/>
        </w:rPr>
        <w:t>would discuss</w:t>
      </w:r>
      <w:r w:rsidR="00242A01">
        <w:rPr>
          <w:iCs/>
        </w:rPr>
        <w:t xml:space="preserve"> potential alternatives for the different segments of a Mountain Transportation System.  </w:t>
      </w:r>
      <w:r w:rsidR="002F4C03">
        <w:rPr>
          <w:iCs/>
        </w:rPr>
        <w:t xml:space="preserve">The tentative date for the panel discussion was </w:t>
      </w:r>
      <w:r w:rsidR="00227B89">
        <w:rPr>
          <w:iCs/>
        </w:rPr>
        <w:t>Wednesday</w:t>
      </w:r>
      <w:r w:rsidR="002F4C03">
        <w:rPr>
          <w:iCs/>
        </w:rPr>
        <w:t>, September 16, 2020</w:t>
      </w:r>
      <w:r w:rsidR="00863962">
        <w:rPr>
          <w:iCs/>
        </w:rPr>
        <w:t>,</w:t>
      </w:r>
      <w:r w:rsidR="002F4C03">
        <w:rPr>
          <w:iCs/>
        </w:rPr>
        <w:t xml:space="preserve"> from 10</w:t>
      </w:r>
      <w:r w:rsidR="002C3DBA">
        <w:rPr>
          <w:iCs/>
        </w:rPr>
        <w:t xml:space="preserve">:00 a.m. to </w:t>
      </w:r>
      <w:r w:rsidR="002F4C03">
        <w:rPr>
          <w:iCs/>
        </w:rPr>
        <w:t>12</w:t>
      </w:r>
      <w:r w:rsidR="002C3DBA">
        <w:rPr>
          <w:iCs/>
        </w:rPr>
        <w:t xml:space="preserve">:00 </w:t>
      </w:r>
      <w:r w:rsidR="002F4C03">
        <w:rPr>
          <w:iCs/>
        </w:rPr>
        <w:t>p</w:t>
      </w:r>
      <w:r w:rsidR="002C3DBA">
        <w:rPr>
          <w:iCs/>
        </w:rPr>
        <w:t>.</w:t>
      </w:r>
      <w:r w:rsidR="002F4C03">
        <w:rPr>
          <w:iCs/>
        </w:rPr>
        <w:t xml:space="preserve">m.  Mr. Becker </w:t>
      </w:r>
      <w:r w:rsidR="00242A01">
        <w:rPr>
          <w:iCs/>
        </w:rPr>
        <w:t xml:space="preserve">noted that there would be a panel, introductory comments by the Chair and Vice-Chair, a presentation on modes and alternatives, </w:t>
      </w:r>
      <w:r w:rsidR="002C3DBA">
        <w:rPr>
          <w:iCs/>
        </w:rPr>
        <w:t xml:space="preserve">and </w:t>
      </w:r>
      <w:r w:rsidR="00242A01">
        <w:rPr>
          <w:iCs/>
        </w:rPr>
        <w:t xml:space="preserve">a question and answer section.  Mr. Becker reported that UDOT recently </w:t>
      </w:r>
      <w:r w:rsidR="002C3DBA">
        <w:rPr>
          <w:iCs/>
        </w:rPr>
        <w:t>reviewed</w:t>
      </w:r>
      <w:r w:rsidR="00242A01">
        <w:rPr>
          <w:iCs/>
        </w:rPr>
        <w:t xml:space="preserve"> the </w:t>
      </w:r>
      <w:r w:rsidR="002C3DBA">
        <w:rPr>
          <w:iCs/>
        </w:rPr>
        <w:t>A</w:t>
      </w:r>
      <w:r w:rsidR="00242A01">
        <w:rPr>
          <w:iCs/>
        </w:rPr>
        <w:t xml:space="preserve">lternatives </w:t>
      </w:r>
      <w:r w:rsidR="002C3DBA">
        <w:rPr>
          <w:iCs/>
        </w:rPr>
        <w:t>R</w:t>
      </w:r>
      <w:r w:rsidR="00242A01">
        <w:rPr>
          <w:iCs/>
        </w:rPr>
        <w:t>eports for Little Cottonwood Canyon and over 6</w:t>
      </w:r>
      <w:r w:rsidR="00B75313">
        <w:rPr>
          <w:iCs/>
        </w:rPr>
        <w:t>,</w:t>
      </w:r>
      <w:r w:rsidR="00242A01">
        <w:rPr>
          <w:iCs/>
        </w:rPr>
        <w:t xml:space="preserve">000 </w:t>
      </w:r>
      <w:r w:rsidR="00C855EC">
        <w:rPr>
          <w:iCs/>
        </w:rPr>
        <w:t xml:space="preserve">public </w:t>
      </w:r>
      <w:r w:rsidR="00242A01">
        <w:rPr>
          <w:iCs/>
        </w:rPr>
        <w:t>comments</w:t>
      </w:r>
      <w:r w:rsidR="00B75313">
        <w:rPr>
          <w:iCs/>
        </w:rPr>
        <w:t xml:space="preserve"> were received</w:t>
      </w:r>
      <w:r w:rsidR="00242A01">
        <w:rPr>
          <w:iCs/>
        </w:rPr>
        <w:t xml:space="preserve">.  He noted that the Transportation Committee </w:t>
      </w:r>
      <w:r w:rsidR="00B75313">
        <w:rPr>
          <w:iCs/>
        </w:rPr>
        <w:t xml:space="preserve">will </w:t>
      </w:r>
      <w:r w:rsidR="00242A01">
        <w:rPr>
          <w:iCs/>
        </w:rPr>
        <w:t xml:space="preserve">be prepared to summarize a similar </w:t>
      </w:r>
      <w:r w:rsidR="00B75313">
        <w:rPr>
          <w:iCs/>
        </w:rPr>
        <w:t xml:space="preserve">number </w:t>
      </w:r>
      <w:r w:rsidR="00242A01">
        <w:rPr>
          <w:iCs/>
        </w:rPr>
        <w:t xml:space="preserve">of comments.  </w:t>
      </w:r>
    </w:p>
    <w:p w14:paraId="06E5F946" w14:textId="3E7932E2" w:rsidR="00242A01" w:rsidRDefault="00242A01" w:rsidP="00D15FAA">
      <w:pPr>
        <w:jc w:val="both"/>
        <w:rPr>
          <w:iCs/>
        </w:rPr>
      </w:pPr>
    </w:p>
    <w:p w14:paraId="4AA1CCF6" w14:textId="2E4FED0A" w:rsidR="00242A01" w:rsidRDefault="00242A01" w:rsidP="00D15FAA">
      <w:pPr>
        <w:jc w:val="both"/>
        <w:rPr>
          <w:iCs/>
        </w:rPr>
      </w:pPr>
      <w:r>
        <w:rPr>
          <w:iCs/>
        </w:rPr>
        <w:t xml:space="preserve">Mr. Becker </w:t>
      </w:r>
      <w:r w:rsidR="00B75313">
        <w:rPr>
          <w:iCs/>
        </w:rPr>
        <w:t xml:space="preserve">reported </w:t>
      </w:r>
      <w:r>
        <w:rPr>
          <w:iCs/>
        </w:rPr>
        <w:t xml:space="preserve">that Mr. </w:t>
      </w:r>
      <w:r w:rsidRPr="00932ADC">
        <w:t>Pere</w:t>
      </w:r>
      <w:r>
        <w:t xml:space="preserve">z worked with the Design Your Own Transit System </w:t>
      </w:r>
      <w:r w:rsidR="00B75313">
        <w:t>P</w:t>
      </w:r>
      <w:r>
        <w:t xml:space="preserve">rogram when he was with Salt Lake County </w:t>
      </w:r>
      <w:r w:rsidR="00227B89">
        <w:t>Transportation</w:t>
      </w:r>
      <w:r>
        <w:t xml:space="preserve">.  This program </w:t>
      </w:r>
      <w:r w:rsidR="00B75313">
        <w:t xml:space="preserve">would </w:t>
      </w:r>
      <w:r>
        <w:t>allow</w:t>
      </w:r>
      <w:r w:rsidR="00B75313">
        <w:t xml:space="preserve"> for</w:t>
      </w:r>
      <w:r>
        <w:t xml:space="preserve"> the public to design a transportation system </w:t>
      </w:r>
      <w:r w:rsidR="00B75313">
        <w:t xml:space="preserve">to </w:t>
      </w:r>
      <w:r>
        <w:t xml:space="preserve">see what the implications </w:t>
      </w:r>
      <w:r w:rsidR="00C855EC">
        <w:t>would</w:t>
      </w:r>
      <w:r>
        <w:t xml:space="preserve"> be if one mode of transportation was </w:t>
      </w:r>
      <w:r w:rsidR="00C855EC">
        <w:t>selected over</w:t>
      </w:r>
      <w:r>
        <w:t xml:space="preserve"> another.  Mr. Becker believed this would be beneficial as it would allow the public to understand how a transportation system work</w:t>
      </w:r>
      <w:r w:rsidR="00B75313">
        <w:t xml:space="preserve">s as well as </w:t>
      </w:r>
      <w:r>
        <w:t xml:space="preserve">the impacts associated with the </w:t>
      </w:r>
      <w:r w:rsidR="006642C2">
        <w:t xml:space="preserve">alternative </w:t>
      </w:r>
      <w:r>
        <w:t xml:space="preserve">choices.  </w:t>
      </w:r>
    </w:p>
    <w:p w14:paraId="23FF25F3" w14:textId="6C681797" w:rsidR="00BA4690" w:rsidRDefault="00BA4690" w:rsidP="00D15FAA">
      <w:pPr>
        <w:jc w:val="both"/>
        <w:rPr>
          <w:iCs/>
        </w:rPr>
      </w:pPr>
    </w:p>
    <w:p w14:paraId="66AE47F3" w14:textId="3D32B9A7" w:rsidR="006642C2" w:rsidRPr="006642C2" w:rsidRDefault="006642C2" w:rsidP="006642C2">
      <w:pPr>
        <w:jc w:val="both"/>
        <w:rPr>
          <w:iCs/>
        </w:rPr>
      </w:pPr>
      <w:r>
        <w:rPr>
          <w:iCs/>
        </w:rPr>
        <w:t xml:space="preserve">Mr. Becker reported that in the fall, the Transportation Committee </w:t>
      </w:r>
      <w:r w:rsidR="00B75313">
        <w:rPr>
          <w:iCs/>
        </w:rPr>
        <w:t xml:space="preserve">will </w:t>
      </w:r>
      <w:r>
        <w:rPr>
          <w:iCs/>
        </w:rPr>
        <w:t>get</w:t>
      </w:r>
      <w:r w:rsidR="00C855EC">
        <w:rPr>
          <w:iCs/>
        </w:rPr>
        <w:t xml:space="preserve"> </w:t>
      </w:r>
      <w:r>
        <w:rPr>
          <w:iCs/>
        </w:rPr>
        <w:t>stakeholders, Commissioners, and experts around a virtual table to arrive at proposed alternatives</w:t>
      </w:r>
      <w:r w:rsidR="00C855EC">
        <w:rPr>
          <w:iCs/>
        </w:rPr>
        <w:t xml:space="preserve">.  Those alternatives </w:t>
      </w:r>
      <w:r w:rsidR="00B75313">
        <w:rPr>
          <w:iCs/>
        </w:rPr>
        <w:t xml:space="preserve">will </w:t>
      </w:r>
      <w:r w:rsidR="00C855EC">
        <w:rPr>
          <w:iCs/>
        </w:rPr>
        <w:t xml:space="preserve">likely </w:t>
      </w:r>
      <w:r>
        <w:rPr>
          <w:iCs/>
        </w:rPr>
        <w:t>come before the Commission toward the end of the year.</w:t>
      </w:r>
      <w:r w:rsidR="00C855EC">
        <w:rPr>
          <w:iCs/>
        </w:rPr>
        <w:t xml:space="preserve">  </w:t>
      </w:r>
      <w:r>
        <w:rPr>
          <w:iCs/>
        </w:rPr>
        <w:t xml:space="preserve">He also </w:t>
      </w:r>
      <w:r w:rsidR="00C855EC">
        <w:rPr>
          <w:iCs/>
        </w:rPr>
        <w:t>reported</w:t>
      </w:r>
      <w:r>
        <w:rPr>
          <w:iCs/>
        </w:rPr>
        <w:t xml:space="preserve"> that </w:t>
      </w:r>
      <w:r>
        <w:rPr>
          <w:iCs/>
        </w:rPr>
        <w:lastRenderedPageBreak/>
        <w:t xml:space="preserve">the Transportation Committee </w:t>
      </w:r>
      <w:r w:rsidR="00B75313">
        <w:rPr>
          <w:iCs/>
        </w:rPr>
        <w:t xml:space="preserve">had been </w:t>
      </w:r>
      <w:r>
        <w:rPr>
          <w:iCs/>
        </w:rPr>
        <w:t xml:space="preserve">developing </w:t>
      </w:r>
      <w:r w:rsidR="00C855EC">
        <w:rPr>
          <w:iCs/>
        </w:rPr>
        <w:t xml:space="preserve">various </w:t>
      </w:r>
      <w:r>
        <w:rPr>
          <w:iCs/>
        </w:rPr>
        <w:t>sets of maps.  The Wasatch Front Regional Council (“WFRC”) was contributing all of the mapping work to the Committee for free.</w:t>
      </w:r>
    </w:p>
    <w:p w14:paraId="14C61134" w14:textId="63192642" w:rsidR="00BD4CC2" w:rsidRDefault="00BD4CC2" w:rsidP="00D15FAA">
      <w:pPr>
        <w:jc w:val="both"/>
        <w:rPr>
          <w:iCs/>
        </w:rPr>
      </w:pPr>
    </w:p>
    <w:p w14:paraId="56DDA4D7" w14:textId="34B44F63" w:rsidR="006642C2" w:rsidRDefault="006642C2" w:rsidP="00D15FAA">
      <w:pPr>
        <w:jc w:val="both"/>
        <w:rPr>
          <w:iCs/>
        </w:rPr>
      </w:pPr>
      <w:r>
        <w:rPr>
          <w:iCs/>
        </w:rPr>
        <w:t xml:space="preserve">Commissioner Bradley </w:t>
      </w:r>
      <w:r w:rsidR="00C855EC">
        <w:rPr>
          <w:iCs/>
        </w:rPr>
        <w:t>asked</w:t>
      </w:r>
      <w:r>
        <w:rPr>
          <w:iCs/>
        </w:rPr>
        <w:t xml:space="preserve"> </w:t>
      </w:r>
      <w:r w:rsidR="00B75313">
        <w:rPr>
          <w:iCs/>
        </w:rPr>
        <w:t xml:space="preserve">if </w:t>
      </w:r>
      <w:r>
        <w:rPr>
          <w:iCs/>
        </w:rPr>
        <w:t>the Commissioners would have an opportunity to see the proposals prior to their public release.  Mr. Becker confirmed</w:t>
      </w:r>
      <w:r w:rsidR="00B75313">
        <w:rPr>
          <w:iCs/>
        </w:rPr>
        <w:t xml:space="preserve"> that they would</w:t>
      </w:r>
      <w:r w:rsidR="00656FFD">
        <w:rPr>
          <w:iCs/>
        </w:rPr>
        <w:t xml:space="preserve">.  Mr. Perez reported that the next </w:t>
      </w:r>
      <w:r w:rsidR="00C200BE">
        <w:rPr>
          <w:iCs/>
        </w:rPr>
        <w:t xml:space="preserve">Transportation </w:t>
      </w:r>
      <w:r w:rsidR="00656FFD">
        <w:rPr>
          <w:iCs/>
        </w:rPr>
        <w:t xml:space="preserve">Committee Meeting </w:t>
      </w:r>
      <w:r w:rsidR="00B75313">
        <w:rPr>
          <w:iCs/>
        </w:rPr>
        <w:t xml:space="preserve">is scheduled for the </w:t>
      </w:r>
      <w:r w:rsidR="00656FFD">
        <w:rPr>
          <w:iCs/>
        </w:rPr>
        <w:t xml:space="preserve">end of the month.  That would give the Committee </w:t>
      </w:r>
      <w:r w:rsidR="00B75313">
        <w:rPr>
          <w:iCs/>
        </w:rPr>
        <w:t xml:space="preserve">the opportunity </w:t>
      </w:r>
      <w:r w:rsidR="00656FFD">
        <w:rPr>
          <w:iCs/>
        </w:rPr>
        <w:t xml:space="preserve">to workshop some of the proposals and concepts a few weeks before </w:t>
      </w:r>
      <w:r w:rsidR="00C855EC">
        <w:rPr>
          <w:iCs/>
        </w:rPr>
        <w:t>it</w:t>
      </w:r>
      <w:r w:rsidR="00656FFD">
        <w:rPr>
          <w:iCs/>
        </w:rPr>
        <w:t xml:space="preserve"> </w:t>
      </w:r>
      <w:r w:rsidR="00B75313">
        <w:rPr>
          <w:iCs/>
        </w:rPr>
        <w:t>i</w:t>
      </w:r>
      <w:r w:rsidR="00C855EC">
        <w:rPr>
          <w:iCs/>
        </w:rPr>
        <w:t xml:space="preserve">s </w:t>
      </w:r>
      <w:r w:rsidR="00656FFD">
        <w:rPr>
          <w:iCs/>
        </w:rPr>
        <w:t xml:space="preserve">opened up </w:t>
      </w:r>
      <w:r w:rsidR="00C855EC">
        <w:rPr>
          <w:iCs/>
        </w:rPr>
        <w:t>to</w:t>
      </w:r>
      <w:r w:rsidR="00656FFD">
        <w:rPr>
          <w:iCs/>
        </w:rPr>
        <w:t xml:space="preserve"> public comment.  Once the proposals ha</w:t>
      </w:r>
      <w:r w:rsidR="00B75313">
        <w:rPr>
          <w:iCs/>
        </w:rPr>
        <w:t>ve</w:t>
      </w:r>
      <w:r w:rsidR="00656FFD">
        <w:rPr>
          <w:iCs/>
        </w:rPr>
        <w:t xml:space="preserve"> been worked through with the </w:t>
      </w:r>
      <w:r w:rsidR="00C200BE">
        <w:rPr>
          <w:iCs/>
        </w:rPr>
        <w:t xml:space="preserve">Transportation </w:t>
      </w:r>
      <w:r w:rsidR="00656FFD">
        <w:rPr>
          <w:iCs/>
        </w:rPr>
        <w:t xml:space="preserve">Committee, they </w:t>
      </w:r>
      <w:r w:rsidR="00B75313">
        <w:rPr>
          <w:iCs/>
        </w:rPr>
        <w:t xml:space="preserve">will be </w:t>
      </w:r>
      <w:r w:rsidR="00656FFD">
        <w:rPr>
          <w:iCs/>
        </w:rPr>
        <w:t xml:space="preserve">shared with the Commission.  Mr. Becker added that </w:t>
      </w:r>
      <w:r w:rsidR="00B75313">
        <w:rPr>
          <w:iCs/>
        </w:rPr>
        <w:t xml:space="preserve">the Board Members </w:t>
      </w:r>
      <w:r w:rsidR="00656FFD">
        <w:rPr>
          <w:iCs/>
        </w:rPr>
        <w:t xml:space="preserve">were welcome at any of the </w:t>
      </w:r>
      <w:r w:rsidR="00C200BE">
        <w:rPr>
          <w:iCs/>
        </w:rPr>
        <w:t xml:space="preserve">Transportation </w:t>
      </w:r>
      <w:r w:rsidR="00656FFD">
        <w:rPr>
          <w:iCs/>
        </w:rPr>
        <w:t xml:space="preserve">Committee Meetings.  </w:t>
      </w:r>
    </w:p>
    <w:p w14:paraId="58E41590" w14:textId="3171662B" w:rsidR="006642C2" w:rsidRDefault="006642C2" w:rsidP="00BD4CC2">
      <w:pPr>
        <w:jc w:val="both"/>
        <w:rPr>
          <w:iCs/>
        </w:rPr>
      </w:pPr>
    </w:p>
    <w:p w14:paraId="4214E7DF" w14:textId="2D7AA374" w:rsidR="00637163" w:rsidRDefault="00637163" w:rsidP="00BD4CC2">
      <w:pPr>
        <w:jc w:val="both"/>
      </w:pPr>
      <w:r>
        <w:rPr>
          <w:iCs/>
        </w:rPr>
        <w:t xml:space="preserve">Mayor </w:t>
      </w:r>
      <w:proofErr w:type="spellStart"/>
      <w:r w:rsidRPr="00932ADC">
        <w:t>Knopp</w:t>
      </w:r>
      <w:proofErr w:type="spellEnd"/>
      <w:r w:rsidR="004D246A">
        <w:t xml:space="preserve">, having checked into the </w:t>
      </w:r>
      <w:proofErr w:type="gramStart"/>
      <w:r w:rsidR="004D246A">
        <w:t xml:space="preserve">meeting, </w:t>
      </w:r>
      <w:r>
        <w:t xml:space="preserve"> reported</w:t>
      </w:r>
      <w:proofErr w:type="gramEnd"/>
      <w:r>
        <w:t xml:space="preserve"> that the Technical Working Group had been working on several mountainous transportation concepts.  Draft versions would likely be ready by early September.  The Transportation Committee would have the opportunity to review and workshop them at the next meeting.  He noted that the transportation panel discussion was scheduled for September 16, 2020</w:t>
      </w:r>
      <w:r w:rsidR="00DE5A0C">
        <w:t>,</w:t>
      </w:r>
      <w:r>
        <w:t xml:space="preserve"> </w:t>
      </w:r>
      <w:r w:rsidR="00EA6EFC">
        <w:t>but</w:t>
      </w:r>
      <w:r>
        <w:t xml:space="preserve"> the event would be finalized in the coming days.  The panelists would include mode and demand management experts from rail, aerial, bus, and roadway.  Goals for the event were to:</w:t>
      </w:r>
    </w:p>
    <w:p w14:paraId="01F022D7" w14:textId="4BEADFBB" w:rsidR="00637163" w:rsidRDefault="00637163" w:rsidP="00BD4CC2">
      <w:pPr>
        <w:jc w:val="both"/>
      </w:pPr>
    </w:p>
    <w:p w14:paraId="0C95D37E" w14:textId="0B89E4FB" w:rsidR="00637163" w:rsidRDefault="00637163" w:rsidP="00637163">
      <w:pPr>
        <w:pStyle w:val="ListParagraph"/>
        <w:numPr>
          <w:ilvl w:val="0"/>
          <w:numId w:val="37"/>
        </w:numPr>
        <w:jc w:val="both"/>
        <w:rPr>
          <w:iCs/>
        </w:rPr>
      </w:pPr>
      <w:r>
        <w:rPr>
          <w:iCs/>
        </w:rPr>
        <w:t>Educate the public about tradeoffs between modes and demand management;</w:t>
      </w:r>
    </w:p>
    <w:p w14:paraId="442228B5" w14:textId="77777777" w:rsidR="00294571" w:rsidRDefault="00294571" w:rsidP="00294571">
      <w:pPr>
        <w:pStyle w:val="ListParagraph"/>
        <w:jc w:val="both"/>
        <w:rPr>
          <w:iCs/>
        </w:rPr>
      </w:pPr>
    </w:p>
    <w:p w14:paraId="3BEF372B" w14:textId="360281F3" w:rsidR="00637163" w:rsidRPr="00637163" w:rsidRDefault="00637163" w:rsidP="00637163">
      <w:pPr>
        <w:pStyle w:val="ListParagraph"/>
        <w:numPr>
          <w:ilvl w:val="0"/>
          <w:numId w:val="37"/>
        </w:numPr>
        <w:jc w:val="both"/>
        <w:rPr>
          <w:iCs/>
        </w:rPr>
      </w:pPr>
      <w:r>
        <w:rPr>
          <w:iCs/>
        </w:rPr>
        <w:t xml:space="preserve">Introduce the </w:t>
      </w:r>
      <w:r>
        <w:t>Design Your Own Transit System online game;</w:t>
      </w:r>
      <w:r w:rsidR="00294571">
        <w:t xml:space="preserve"> and</w:t>
      </w:r>
    </w:p>
    <w:p w14:paraId="68EB7D5A" w14:textId="34BB1FD8" w:rsidR="00637163" w:rsidRPr="00637163" w:rsidRDefault="00637163" w:rsidP="00637163">
      <w:pPr>
        <w:pStyle w:val="ListParagraph"/>
        <w:numPr>
          <w:ilvl w:val="0"/>
          <w:numId w:val="37"/>
        </w:numPr>
        <w:jc w:val="both"/>
        <w:rPr>
          <w:iCs/>
        </w:rPr>
      </w:pPr>
      <w:r>
        <w:t xml:space="preserve">Open the 30-day public comment period. </w:t>
      </w:r>
    </w:p>
    <w:p w14:paraId="728AEA66" w14:textId="025C740E" w:rsidR="00CF2705" w:rsidRDefault="00CF2705" w:rsidP="00CF2705">
      <w:pPr>
        <w:jc w:val="both"/>
        <w:rPr>
          <w:iCs/>
        </w:rPr>
      </w:pPr>
    </w:p>
    <w:p w14:paraId="2298668C" w14:textId="423F67FA" w:rsidR="00D15FAA" w:rsidRPr="00923109" w:rsidRDefault="00637163" w:rsidP="00D15FAA">
      <w:pPr>
        <w:jc w:val="both"/>
        <w:rPr>
          <w:iCs/>
        </w:rPr>
      </w:pPr>
      <w:r>
        <w:rPr>
          <w:iCs/>
        </w:rPr>
        <w:t xml:space="preserve">Mr. Perez reported that the next Transportation Committee Meeting </w:t>
      </w:r>
      <w:r w:rsidR="00294571">
        <w:rPr>
          <w:iCs/>
        </w:rPr>
        <w:t xml:space="preserve">will </w:t>
      </w:r>
      <w:r>
        <w:rPr>
          <w:iCs/>
        </w:rPr>
        <w:t>be held on Wednesday, August 26, 2020</w:t>
      </w:r>
      <w:r w:rsidR="00DE5A0C">
        <w:rPr>
          <w:iCs/>
        </w:rPr>
        <w:t>,</w:t>
      </w:r>
      <w:r>
        <w:rPr>
          <w:iCs/>
        </w:rPr>
        <w:t xml:space="preserve"> between 10:30</w:t>
      </w:r>
      <w:r w:rsidR="00294571">
        <w:rPr>
          <w:iCs/>
        </w:rPr>
        <w:t xml:space="preserve"> </w:t>
      </w:r>
      <w:r>
        <w:rPr>
          <w:iCs/>
        </w:rPr>
        <w:t>a</w:t>
      </w:r>
      <w:r w:rsidR="00294571">
        <w:rPr>
          <w:iCs/>
        </w:rPr>
        <w:t>.</w:t>
      </w:r>
      <w:r>
        <w:rPr>
          <w:iCs/>
        </w:rPr>
        <w:t>m</w:t>
      </w:r>
      <w:r w:rsidR="00294571">
        <w:rPr>
          <w:iCs/>
        </w:rPr>
        <w:t>.</w:t>
      </w:r>
      <w:r>
        <w:rPr>
          <w:iCs/>
        </w:rPr>
        <w:t xml:space="preserve"> and 12:00</w:t>
      </w:r>
      <w:r w:rsidR="00294571">
        <w:rPr>
          <w:iCs/>
        </w:rPr>
        <w:t xml:space="preserve"> </w:t>
      </w:r>
      <w:r>
        <w:rPr>
          <w:iCs/>
        </w:rPr>
        <w:t>p</w:t>
      </w:r>
      <w:r w:rsidR="00294571">
        <w:rPr>
          <w:iCs/>
        </w:rPr>
        <w:t>.</w:t>
      </w:r>
      <w:r>
        <w:rPr>
          <w:iCs/>
        </w:rPr>
        <w:t xml:space="preserve">m. </w:t>
      </w:r>
    </w:p>
    <w:p w14:paraId="30979FC0" w14:textId="77777777" w:rsidR="00D15FAA" w:rsidRPr="00D15FAA" w:rsidRDefault="00D15FAA" w:rsidP="00D15FAA">
      <w:pPr>
        <w:jc w:val="both"/>
        <w:rPr>
          <w:b/>
          <w:bCs/>
          <w:iCs/>
        </w:rPr>
      </w:pPr>
    </w:p>
    <w:p w14:paraId="6B953997" w14:textId="7AF2DC9F" w:rsidR="0093243B" w:rsidRPr="00D15FAA" w:rsidRDefault="0093243B" w:rsidP="0093243B">
      <w:pPr>
        <w:pStyle w:val="ListParagraph"/>
        <w:numPr>
          <w:ilvl w:val="0"/>
          <w:numId w:val="33"/>
        </w:numPr>
        <w:ind w:hanging="720"/>
        <w:jc w:val="both"/>
        <w:rPr>
          <w:b/>
          <w:bCs/>
          <w:iCs/>
        </w:rPr>
      </w:pPr>
      <w:r>
        <w:rPr>
          <w:b/>
          <w:bCs/>
          <w:iCs/>
          <w:u w:val="single"/>
        </w:rPr>
        <w:t>Legislative Land/Tenure Committee:  No Meeting in July.</w:t>
      </w:r>
    </w:p>
    <w:p w14:paraId="5206C37C" w14:textId="200E697B" w:rsidR="00D15FAA" w:rsidRDefault="00D15FAA" w:rsidP="00D15FAA">
      <w:pPr>
        <w:jc w:val="both"/>
        <w:rPr>
          <w:b/>
          <w:bCs/>
          <w:iCs/>
        </w:rPr>
      </w:pPr>
    </w:p>
    <w:p w14:paraId="04F85BAC" w14:textId="53E60826" w:rsidR="00EA6EFC" w:rsidRDefault="00744BA0" w:rsidP="00744BA0">
      <w:pPr>
        <w:jc w:val="both"/>
        <w:rPr>
          <w:iCs/>
        </w:rPr>
      </w:pPr>
      <w:r>
        <w:rPr>
          <w:iCs/>
        </w:rPr>
        <w:t xml:space="preserve">Chair Robinson </w:t>
      </w:r>
      <w:r w:rsidR="007D3F34">
        <w:rPr>
          <w:iCs/>
        </w:rPr>
        <w:t xml:space="preserve">reported </w:t>
      </w:r>
      <w:r>
        <w:rPr>
          <w:iCs/>
        </w:rPr>
        <w:t xml:space="preserve">that there </w:t>
      </w:r>
      <w:r w:rsidR="00294571">
        <w:rPr>
          <w:iCs/>
        </w:rPr>
        <w:t>was</w:t>
      </w:r>
      <w:r>
        <w:rPr>
          <w:iCs/>
        </w:rPr>
        <w:t xml:space="preserve"> no </w:t>
      </w:r>
      <w:r w:rsidR="00EA6EFC">
        <w:rPr>
          <w:iCs/>
        </w:rPr>
        <w:t>Legislative Land/Tenure Committee Meeting</w:t>
      </w:r>
      <w:r>
        <w:rPr>
          <w:iCs/>
        </w:rPr>
        <w:t xml:space="preserve"> </w:t>
      </w:r>
      <w:r w:rsidR="00294571">
        <w:rPr>
          <w:iCs/>
        </w:rPr>
        <w:t xml:space="preserve">held </w:t>
      </w:r>
      <w:r>
        <w:rPr>
          <w:iCs/>
        </w:rPr>
        <w:t>in July.</w:t>
      </w:r>
      <w:r w:rsidR="00EA6EFC">
        <w:rPr>
          <w:iCs/>
        </w:rPr>
        <w:t xml:space="preserve">  </w:t>
      </w:r>
    </w:p>
    <w:p w14:paraId="65C25107" w14:textId="77777777" w:rsidR="00EA6EFC" w:rsidRDefault="00EA6EFC" w:rsidP="00744BA0">
      <w:pPr>
        <w:jc w:val="both"/>
        <w:rPr>
          <w:iCs/>
        </w:rPr>
      </w:pPr>
    </w:p>
    <w:p w14:paraId="25605163" w14:textId="5B00EA58" w:rsidR="00744BA0" w:rsidRDefault="00294571" w:rsidP="00744BA0">
      <w:pPr>
        <w:jc w:val="both"/>
        <w:rPr>
          <w:iCs/>
        </w:rPr>
      </w:pPr>
      <w:r>
        <w:rPr>
          <w:iCs/>
        </w:rPr>
        <w:t xml:space="preserve">Mayor </w:t>
      </w:r>
      <w:r w:rsidR="00744BA0">
        <w:rPr>
          <w:iCs/>
        </w:rPr>
        <w:t>Wilson thanked</w:t>
      </w:r>
      <w:r w:rsidR="00EA1CAC">
        <w:rPr>
          <w:iCs/>
        </w:rPr>
        <w:t xml:space="preserve"> Chair Robinson,</w:t>
      </w:r>
      <w:r w:rsidR="00744BA0">
        <w:rPr>
          <w:iCs/>
        </w:rPr>
        <w:t xml:space="preserve"> </w:t>
      </w:r>
      <w:r w:rsidR="00EA1CAC">
        <w:rPr>
          <w:iCs/>
        </w:rPr>
        <w:t xml:space="preserve">Mr. Becker, and Mike Reberg for holding one-on-one meetings.  She believed good information was coming out of </w:t>
      </w:r>
      <w:r w:rsidR="0018528A">
        <w:rPr>
          <w:iCs/>
        </w:rPr>
        <w:t>the</w:t>
      </w:r>
      <w:r w:rsidR="00EA1CAC">
        <w:rPr>
          <w:iCs/>
        </w:rPr>
        <w:t xml:space="preserve"> meetings and noted </w:t>
      </w:r>
      <w:r>
        <w:rPr>
          <w:iCs/>
        </w:rPr>
        <w:t xml:space="preserve">that </w:t>
      </w:r>
      <w:r w:rsidR="00EA1CAC">
        <w:rPr>
          <w:iCs/>
        </w:rPr>
        <w:t xml:space="preserve">there would be a </w:t>
      </w:r>
      <w:r w:rsidR="00EA6EFC">
        <w:rPr>
          <w:iCs/>
        </w:rPr>
        <w:t>report</w:t>
      </w:r>
      <w:r w:rsidR="00EA1CAC">
        <w:rPr>
          <w:iCs/>
        </w:rPr>
        <w:t xml:space="preserve"> coming.  Mr. Becker </w:t>
      </w:r>
      <w:r w:rsidR="00EA6EFC">
        <w:rPr>
          <w:iCs/>
        </w:rPr>
        <w:t>commented</w:t>
      </w:r>
      <w:r w:rsidR="00EA1CAC">
        <w:rPr>
          <w:iCs/>
        </w:rPr>
        <w:t xml:space="preserve"> that in the summer months</w:t>
      </w:r>
      <w:r w:rsidR="0018528A">
        <w:rPr>
          <w:iCs/>
        </w:rPr>
        <w:t xml:space="preserve"> </w:t>
      </w:r>
      <w:r w:rsidR="00EA6EFC">
        <w:rPr>
          <w:iCs/>
        </w:rPr>
        <w:t>scheduling was a challenge</w:t>
      </w:r>
      <w:r w:rsidR="00EA1CAC">
        <w:rPr>
          <w:iCs/>
        </w:rPr>
        <w:t xml:space="preserve">, but the Legislative Land/Tenure Committee </w:t>
      </w:r>
      <w:r w:rsidR="007D3F34">
        <w:rPr>
          <w:iCs/>
        </w:rPr>
        <w:t>held</w:t>
      </w:r>
      <w:r w:rsidR="00EA1CAC">
        <w:rPr>
          <w:iCs/>
        </w:rPr>
        <w:t xml:space="preserve"> meetings with two General Managers in the Little Cottonwood Canyon.  They had meetings scheduled with </w:t>
      </w:r>
      <w:r w:rsidR="00D10489">
        <w:rPr>
          <w:iCs/>
        </w:rPr>
        <w:t xml:space="preserve">Kim Mayhew </w:t>
      </w:r>
      <w:r>
        <w:rPr>
          <w:iCs/>
        </w:rPr>
        <w:t xml:space="preserve">from </w:t>
      </w:r>
      <w:r w:rsidR="00D10489">
        <w:rPr>
          <w:iCs/>
        </w:rPr>
        <w:t>Solitude Mountain Resort and Randy Doy</w:t>
      </w:r>
      <w:r>
        <w:rPr>
          <w:iCs/>
        </w:rPr>
        <w:t>l</w:t>
      </w:r>
      <w:r w:rsidR="00D10489">
        <w:rPr>
          <w:iCs/>
        </w:rPr>
        <w:t xml:space="preserve">e </w:t>
      </w:r>
      <w:r>
        <w:rPr>
          <w:iCs/>
        </w:rPr>
        <w:t xml:space="preserve">from </w:t>
      </w:r>
      <w:r w:rsidR="00D10489">
        <w:rPr>
          <w:iCs/>
        </w:rPr>
        <w:t>Brighton Ski Area.  Mr. Becker reported that the purpose of the meetings was to discuss alternatives to a land exchange solution</w:t>
      </w:r>
      <w:r w:rsidR="0018528A">
        <w:rPr>
          <w:iCs/>
        </w:rPr>
        <w:t xml:space="preserve"> </w:t>
      </w:r>
      <w:r w:rsidR="00D10489">
        <w:rPr>
          <w:iCs/>
        </w:rPr>
        <w:t xml:space="preserve">to get the public lands protected.  Other discussions </w:t>
      </w:r>
      <w:r w:rsidR="006E2B25">
        <w:rPr>
          <w:iCs/>
        </w:rPr>
        <w:t>had to do with</w:t>
      </w:r>
      <w:r w:rsidR="00D10489">
        <w:rPr>
          <w:iCs/>
        </w:rPr>
        <w:t xml:space="preserve"> getting ownership realigned and exploring </w:t>
      </w:r>
      <w:r>
        <w:rPr>
          <w:iCs/>
        </w:rPr>
        <w:t xml:space="preserve">steps that </w:t>
      </w:r>
      <w:r w:rsidR="00D10489">
        <w:rPr>
          <w:iCs/>
        </w:rPr>
        <w:t xml:space="preserve">could be </w:t>
      </w:r>
      <w:r>
        <w:rPr>
          <w:iCs/>
        </w:rPr>
        <w:t xml:space="preserve">taken </w:t>
      </w:r>
      <w:r w:rsidR="007D3F34">
        <w:rPr>
          <w:iCs/>
        </w:rPr>
        <w:t xml:space="preserve">legislatively </w:t>
      </w:r>
      <w:r w:rsidR="00D10489">
        <w:rPr>
          <w:iCs/>
        </w:rPr>
        <w:t xml:space="preserve">or otherwise to better serve the </w:t>
      </w:r>
      <w:r w:rsidR="0018528A">
        <w:rPr>
          <w:iCs/>
        </w:rPr>
        <w:t xml:space="preserve">needs of the resorts </w:t>
      </w:r>
      <w:r w:rsidR="00D10489">
        <w:rPr>
          <w:iCs/>
        </w:rPr>
        <w:t xml:space="preserve">through work the Committee was doing.  He felt </w:t>
      </w:r>
      <w:r w:rsidR="00271D03">
        <w:rPr>
          <w:iCs/>
        </w:rPr>
        <w:t xml:space="preserve">that </w:t>
      </w:r>
      <w:r w:rsidR="00D10489">
        <w:rPr>
          <w:iCs/>
        </w:rPr>
        <w:t>the meeting held on July 16, 2020</w:t>
      </w:r>
      <w:r w:rsidR="00DE5A0C">
        <w:rPr>
          <w:iCs/>
        </w:rPr>
        <w:t>,</w:t>
      </w:r>
      <w:r w:rsidR="00D10489">
        <w:rPr>
          <w:iCs/>
        </w:rPr>
        <w:t xml:space="preserve"> with </w:t>
      </w:r>
      <w:r w:rsidR="00CE4CD1">
        <w:rPr>
          <w:iCs/>
        </w:rPr>
        <w:t xml:space="preserve">Mr. </w:t>
      </w:r>
      <w:r w:rsidR="00D10489">
        <w:rPr>
          <w:iCs/>
        </w:rPr>
        <w:t xml:space="preserve">Reberg had been a productive one. </w:t>
      </w:r>
    </w:p>
    <w:p w14:paraId="6E5FAB78" w14:textId="4AE83723" w:rsidR="00A778C2" w:rsidRDefault="00A778C2" w:rsidP="00744BA0">
      <w:pPr>
        <w:jc w:val="both"/>
        <w:rPr>
          <w:iCs/>
        </w:rPr>
      </w:pPr>
    </w:p>
    <w:p w14:paraId="104B5B8C" w14:textId="4DE7B63A" w:rsidR="00D15FAA" w:rsidRPr="00923109" w:rsidRDefault="00CE4CD1" w:rsidP="00D15FAA">
      <w:pPr>
        <w:jc w:val="both"/>
        <w:rPr>
          <w:iCs/>
        </w:rPr>
      </w:pPr>
      <w:r>
        <w:rPr>
          <w:iCs/>
        </w:rPr>
        <w:t>Mr. Reberg reported that the Legislative Land/Tenure Committee</w:t>
      </w:r>
      <w:r w:rsidR="0018528A">
        <w:rPr>
          <w:iCs/>
        </w:rPr>
        <w:t xml:space="preserve"> planned</w:t>
      </w:r>
      <w:r>
        <w:rPr>
          <w:iCs/>
        </w:rPr>
        <w:t xml:space="preserve"> to have several one-on-one meetings.  He noted that they </w:t>
      </w:r>
      <w:r w:rsidR="0018528A">
        <w:rPr>
          <w:iCs/>
        </w:rPr>
        <w:t>intend</w:t>
      </w:r>
      <w:r>
        <w:rPr>
          <w:iCs/>
        </w:rPr>
        <w:t xml:space="preserve"> to meet with the Save Our Canyons and Wasatch Backcountry Alliance as well.  Mr. Reberg stated that the goal of the meetings </w:t>
      </w:r>
      <w:r w:rsidR="00271D03">
        <w:rPr>
          <w:iCs/>
        </w:rPr>
        <w:t>i</w:t>
      </w:r>
      <w:r>
        <w:rPr>
          <w:iCs/>
        </w:rPr>
        <w:t xml:space="preserve">s to gain information, discuss alternatives to the land exchange, and discover what people need to support draft legislation.  All of that information would then be brought back to a Committee Meeting in September.  He hoped a </w:t>
      </w:r>
      <w:r>
        <w:rPr>
          <w:iCs/>
        </w:rPr>
        <w:lastRenderedPageBreak/>
        <w:t xml:space="preserve">conversation could be had about potential alternatives </w:t>
      </w:r>
      <w:r w:rsidR="0018528A">
        <w:rPr>
          <w:iCs/>
        </w:rPr>
        <w:t xml:space="preserve">and a </w:t>
      </w:r>
      <w:r w:rsidR="007D3F34">
        <w:rPr>
          <w:iCs/>
        </w:rPr>
        <w:t xml:space="preserve">consensus </w:t>
      </w:r>
      <w:r w:rsidR="0018528A">
        <w:rPr>
          <w:iCs/>
        </w:rPr>
        <w:t xml:space="preserve">reached </w:t>
      </w:r>
      <w:r>
        <w:rPr>
          <w:iCs/>
        </w:rPr>
        <w:t xml:space="preserve">about moving forward with potential changes to the draft legislation. </w:t>
      </w:r>
    </w:p>
    <w:p w14:paraId="63F157F1" w14:textId="77777777" w:rsidR="00D15FAA" w:rsidRPr="00D15FAA" w:rsidRDefault="00D15FAA" w:rsidP="00D15FAA">
      <w:pPr>
        <w:jc w:val="both"/>
        <w:rPr>
          <w:b/>
          <w:bCs/>
          <w:iCs/>
        </w:rPr>
      </w:pPr>
    </w:p>
    <w:p w14:paraId="39C0553E" w14:textId="43664A64" w:rsidR="00601F22" w:rsidRPr="0093243B" w:rsidRDefault="00601F22" w:rsidP="00271D03">
      <w:pPr>
        <w:pStyle w:val="ListParagraph"/>
        <w:keepNext/>
        <w:keepLines/>
        <w:numPr>
          <w:ilvl w:val="0"/>
          <w:numId w:val="33"/>
        </w:numPr>
        <w:ind w:hanging="720"/>
        <w:jc w:val="both"/>
        <w:rPr>
          <w:b/>
          <w:bCs/>
          <w:iCs/>
        </w:rPr>
      </w:pPr>
      <w:r w:rsidRPr="0093243B">
        <w:rPr>
          <w:b/>
          <w:bCs/>
          <w:iCs/>
          <w:u w:val="single"/>
        </w:rPr>
        <w:t xml:space="preserve">Short-Term Projects Committee:  </w:t>
      </w:r>
      <w:r w:rsidR="0093243B">
        <w:rPr>
          <w:b/>
          <w:bCs/>
          <w:iCs/>
          <w:u w:val="single"/>
        </w:rPr>
        <w:t>No Meeting in July.</w:t>
      </w:r>
    </w:p>
    <w:p w14:paraId="2292EFEF" w14:textId="207BEB83" w:rsidR="00601F22" w:rsidRDefault="00601F22" w:rsidP="00271D03">
      <w:pPr>
        <w:keepNext/>
        <w:keepLines/>
        <w:jc w:val="both"/>
        <w:rPr>
          <w:b/>
          <w:bCs/>
          <w:iCs/>
        </w:rPr>
      </w:pPr>
    </w:p>
    <w:p w14:paraId="0C83344E" w14:textId="420DFF5F" w:rsidR="00D15FAA" w:rsidRPr="00923109" w:rsidRDefault="00FB1EE4" w:rsidP="00D15FAA">
      <w:pPr>
        <w:jc w:val="both"/>
        <w:rPr>
          <w:iCs/>
        </w:rPr>
      </w:pPr>
      <w:r>
        <w:rPr>
          <w:iCs/>
        </w:rPr>
        <w:t xml:space="preserve">Commissioner Bradley reported </w:t>
      </w:r>
      <w:r w:rsidR="00F2646D">
        <w:rPr>
          <w:iCs/>
        </w:rPr>
        <w:t xml:space="preserve">that all </w:t>
      </w:r>
      <w:r w:rsidR="00271D03">
        <w:rPr>
          <w:iCs/>
        </w:rPr>
        <w:t xml:space="preserve">of the </w:t>
      </w:r>
      <w:r w:rsidR="00F2646D">
        <w:rPr>
          <w:iCs/>
        </w:rPr>
        <w:t xml:space="preserve">programs the Short-Term Projects Committee funded were moving forward.  He noted that there </w:t>
      </w:r>
      <w:r w:rsidR="00271D03">
        <w:rPr>
          <w:iCs/>
        </w:rPr>
        <w:t>was</w:t>
      </w:r>
      <w:r w:rsidR="00F2646D">
        <w:rPr>
          <w:iCs/>
        </w:rPr>
        <w:t xml:space="preserve"> not a Committee Meeting in July.</w:t>
      </w:r>
    </w:p>
    <w:p w14:paraId="3002B7F0" w14:textId="77777777" w:rsidR="00D15FAA" w:rsidRPr="008F52B7" w:rsidRDefault="00D15FAA" w:rsidP="00601F22">
      <w:pPr>
        <w:jc w:val="both"/>
        <w:rPr>
          <w:b/>
          <w:bCs/>
          <w:iCs/>
        </w:rPr>
      </w:pPr>
    </w:p>
    <w:p w14:paraId="5BC14F6D" w14:textId="77777777" w:rsidR="00601F22" w:rsidRPr="008F52B7" w:rsidRDefault="00601F22" w:rsidP="00601F22">
      <w:pPr>
        <w:jc w:val="both"/>
        <w:rPr>
          <w:b/>
          <w:bCs/>
          <w:iCs/>
          <w:u w:val="single"/>
        </w:rPr>
      </w:pPr>
      <w:r w:rsidRPr="008F52B7">
        <w:rPr>
          <w:b/>
          <w:bCs/>
          <w:iCs/>
          <w:u w:val="single"/>
        </w:rPr>
        <w:t>PUBLIC COMMENTS</w:t>
      </w:r>
    </w:p>
    <w:p w14:paraId="2210F3BF" w14:textId="6C31A5F1" w:rsidR="00601F22" w:rsidRDefault="00601F22" w:rsidP="00601F22">
      <w:pPr>
        <w:jc w:val="both"/>
        <w:rPr>
          <w:iCs/>
        </w:rPr>
      </w:pPr>
    </w:p>
    <w:p w14:paraId="47B7F7FA" w14:textId="08599D4A" w:rsidR="00FB6F2E" w:rsidRDefault="00FB6F2E" w:rsidP="00601F22">
      <w:pPr>
        <w:jc w:val="both"/>
      </w:pPr>
      <w:r>
        <w:rPr>
          <w:i/>
          <w:iCs/>
        </w:rPr>
        <w:t xml:space="preserve">Walter Stewart </w:t>
      </w:r>
      <w:r>
        <w:t>submitted a comment electronically that expressed frustration towards ski resort owners</w:t>
      </w:r>
      <w:r w:rsidR="00B13927">
        <w:t xml:space="preserve">.  He </w:t>
      </w:r>
      <w:r>
        <w:t xml:space="preserve">felt </w:t>
      </w:r>
      <w:r w:rsidR="00B13927">
        <w:t xml:space="preserve">they </w:t>
      </w:r>
      <w:r>
        <w:t xml:space="preserve">wanted to turn the wilderness into a theme park to bring in more profits.  He believed this had been shown through trial balloons, such as interconnection ski-lifts, which </w:t>
      </w:r>
      <w:r w:rsidR="00B13927">
        <w:t>had taken out</w:t>
      </w:r>
      <w:r>
        <w:t xml:space="preserve"> sections of wilderness</w:t>
      </w:r>
      <w:r w:rsidR="00B13927">
        <w:t>,</w:t>
      </w:r>
      <w:r>
        <w:t xml:space="preserve"> and a rollercoaster ride up the side of Superior.  </w:t>
      </w:r>
      <w:r w:rsidR="003079CA">
        <w:t xml:space="preserve">Mr. Stewart noted that some people </w:t>
      </w:r>
      <w:r w:rsidR="00B13927">
        <w:t>wanted to</w:t>
      </w:r>
      <w:r w:rsidR="003079CA">
        <w:t xml:space="preserve"> enjoy the wilderness in it</w:t>
      </w:r>
      <w:r w:rsidR="007D3F34">
        <w:t>s</w:t>
      </w:r>
      <w:r w:rsidR="003079CA">
        <w:t xml:space="preserve"> pristine condition.  He stated that backcountry skiers pose no changes</w:t>
      </w:r>
      <w:r w:rsidR="00B13927">
        <w:t xml:space="preserve"> and </w:t>
      </w:r>
      <w:r w:rsidR="003079CA">
        <w:t>asked that the wilderness area</w:t>
      </w:r>
      <w:r w:rsidR="00B13927">
        <w:t>s</w:t>
      </w:r>
      <w:r w:rsidR="003079CA">
        <w:t xml:space="preserve"> be left alone. </w:t>
      </w:r>
    </w:p>
    <w:p w14:paraId="4722D694" w14:textId="44C5317B" w:rsidR="003079CA" w:rsidRPr="003079CA" w:rsidRDefault="003079CA" w:rsidP="00601F22">
      <w:pPr>
        <w:jc w:val="both"/>
        <w:rPr>
          <w:i/>
          <w:iCs/>
        </w:rPr>
      </w:pPr>
    </w:p>
    <w:p w14:paraId="4684113D" w14:textId="7D2148C9" w:rsidR="003079CA" w:rsidRDefault="003079CA" w:rsidP="00601F22">
      <w:pPr>
        <w:jc w:val="both"/>
      </w:pPr>
      <w:r w:rsidRPr="003079CA">
        <w:rPr>
          <w:i/>
          <w:iCs/>
        </w:rPr>
        <w:t>Steve VanMaren</w:t>
      </w:r>
      <w:r>
        <w:rPr>
          <w:i/>
          <w:iCs/>
        </w:rPr>
        <w:t xml:space="preserve">, </w:t>
      </w:r>
      <w:r w:rsidR="00271D03">
        <w:t xml:space="preserve">a </w:t>
      </w:r>
      <w:r>
        <w:t>Sandy</w:t>
      </w:r>
      <w:r w:rsidR="00271D03">
        <w:t xml:space="preserve"> resident</w:t>
      </w:r>
      <w:r w:rsidR="00D97C02">
        <w:t xml:space="preserve">, </w:t>
      </w:r>
      <w:r>
        <w:t xml:space="preserve">commented that his Congressman notified him </w:t>
      </w:r>
      <w:r w:rsidR="00271D03">
        <w:t xml:space="preserve">of </w:t>
      </w:r>
      <w:r>
        <w:t xml:space="preserve">progress made on land swaps </w:t>
      </w:r>
      <w:r w:rsidR="00D97C02">
        <w:t>intended to</w:t>
      </w:r>
      <w:r>
        <w:t xml:space="preserve"> complete the Bonneville Shoreline Trail along the Wasatch Front</w:t>
      </w:r>
      <w:r w:rsidR="00D97C02">
        <w:t xml:space="preserve">.  This </w:t>
      </w:r>
      <w:r w:rsidR="000D3576">
        <w:t>includ</w:t>
      </w:r>
      <w:r w:rsidR="00D97C02">
        <w:t>ed</w:t>
      </w:r>
      <w:r w:rsidR="000D3576">
        <w:t xml:space="preserve"> everything proposed as part of the land exchange in the draft legislation.  Mr. VanMaren was not aware that the legislation had been moving forward and was surprised to hear </w:t>
      </w:r>
      <w:r w:rsidR="00D97C02">
        <w:t>the</w:t>
      </w:r>
      <w:r w:rsidR="000D3576">
        <w:t xml:space="preserve"> report.  He wanted to know if the Central Wasatch Commission had contributed to the legislation.</w:t>
      </w:r>
    </w:p>
    <w:p w14:paraId="727CD65A" w14:textId="187DA383" w:rsidR="003079CA" w:rsidRDefault="003079CA" w:rsidP="00601F22">
      <w:pPr>
        <w:jc w:val="both"/>
      </w:pPr>
    </w:p>
    <w:p w14:paraId="194740E0" w14:textId="0BAE51AB" w:rsidR="000D3576" w:rsidRDefault="000D3576" w:rsidP="00601F22">
      <w:pPr>
        <w:tabs>
          <w:tab w:val="left" w:pos="1440"/>
          <w:tab w:val="left" w:pos="2160"/>
        </w:tabs>
        <w:jc w:val="both"/>
      </w:pPr>
      <w:r>
        <w:t>Chair Robinson stated that Congressman Curtis ha</w:t>
      </w:r>
      <w:r w:rsidR="004D32E5">
        <w:t>d</w:t>
      </w:r>
      <w:r>
        <w:t xml:space="preserve"> dropped a Trails </w:t>
      </w:r>
      <w:r w:rsidR="00271D03">
        <w:t>b</w:t>
      </w:r>
      <w:r>
        <w:t xml:space="preserve">ill that made adjustments to wilderness boundaries.  The </w:t>
      </w:r>
      <w:r w:rsidR="00271D03">
        <w:t>b</w:t>
      </w:r>
      <w:r>
        <w:t>ill would affect Central Wasatch on the West Flank.  It was not accomplishing the land exchanges and other protections that the Central Wasatch Commission had sought in the Act creating the Central Wasatch National Conservation and Recreation Area</w:t>
      </w:r>
      <w:r w:rsidR="00271D03">
        <w:t xml:space="preserve"> (“</w:t>
      </w:r>
      <w:r w:rsidR="00C425FD">
        <w:t>NCRA”)</w:t>
      </w:r>
      <w:r>
        <w:t>.  The Committee was aware of the situation</w:t>
      </w:r>
      <w:r w:rsidR="004D32E5">
        <w:t xml:space="preserve">.  The Commission </w:t>
      </w:r>
      <w:r w:rsidR="007871A5">
        <w:t xml:space="preserve">tried to get a </w:t>
      </w:r>
      <w:r w:rsidR="007D3F34">
        <w:t xml:space="preserve">consensus </w:t>
      </w:r>
      <w:r w:rsidR="007871A5">
        <w:t xml:space="preserve">among membership and stakeholders on the </w:t>
      </w:r>
      <w:r w:rsidR="00C425FD">
        <w:t>b</w:t>
      </w:r>
      <w:r w:rsidR="007871A5">
        <w:t xml:space="preserve">ill but were unable to do so.  Chair Robinson reported that the Central Wasatch Commission was neutral on the issue and noted that the </w:t>
      </w:r>
      <w:r w:rsidR="00C425FD">
        <w:t>b</w:t>
      </w:r>
      <w:r w:rsidR="007871A5">
        <w:t xml:space="preserve">ill would have to go through the process that all Congressional </w:t>
      </w:r>
      <w:r w:rsidR="00C425FD">
        <w:t>b</w:t>
      </w:r>
      <w:r w:rsidR="007871A5">
        <w:t xml:space="preserve">ills </w:t>
      </w:r>
      <w:r w:rsidR="00C425FD">
        <w:t>do</w:t>
      </w:r>
      <w:r w:rsidR="007871A5">
        <w:t xml:space="preserve">. </w:t>
      </w:r>
    </w:p>
    <w:p w14:paraId="3283557A" w14:textId="77777777" w:rsidR="000D3576" w:rsidRDefault="000D3576" w:rsidP="00601F22">
      <w:pPr>
        <w:tabs>
          <w:tab w:val="left" w:pos="1440"/>
          <w:tab w:val="left" w:pos="2160"/>
        </w:tabs>
        <w:jc w:val="both"/>
      </w:pPr>
    </w:p>
    <w:p w14:paraId="7C60FDD3" w14:textId="6526FC2A" w:rsidR="00601F22" w:rsidRPr="008F52B7" w:rsidRDefault="00601F22" w:rsidP="00601F22">
      <w:pPr>
        <w:tabs>
          <w:tab w:val="left" w:pos="1440"/>
          <w:tab w:val="left" w:pos="2160"/>
        </w:tabs>
        <w:jc w:val="both"/>
      </w:pPr>
      <w:r w:rsidRPr="008F52B7">
        <w:t xml:space="preserve">There </w:t>
      </w:r>
      <w:r w:rsidR="00C425FD">
        <w:t xml:space="preserve">were </w:t>
      </w:r>
      <w:r w:rsidRPr="008F52B7">
        <w:t>no additional public comment</w:t>
      </w:r>
      <w:r w:rsidR="00C425FD">
        <w:t>s</w:t>
      </w:r>
      <w:r w:rsidRPr="008F52B7">
        <w:t xml:space="preserve">.  </w:t>
      </w:r>
      <w:r w:rsidR="00246266">
        <w:t xml:space="preserve">Chair Robinson closed the public comment period.  </w:t>
      </w:r>
    </w:p>
    <w:p w14:paraId="2FF67E7D" w14:textId="77777777" w:rsidR="00601F22" w:rsidRPr="008F52B7" w:rsidRDefault="00601F22" w:rsidP="00601F22">
      <w:pPr>
        <w:jc w:val="both"/>
        <w:rPr>
          <w:iCs/>
        </w:rPr>
      </w:pPr>
    </w:p>
    <w:p w14:paraId="01A42AF1" w14:textId="77777777" w:rsidR="00B4199D" w:rsidRDefault="00601F22" w:rsidP="00B4199D">
      <w:pPr>
        <w:jc w:val="both"/>
        <w:rPr>
          <w:b/>
          <w:bCs/>
          <w:iCs/>
          <w:u w:val="single"/>
        </w:rPr>
      </w:pPr>
      <w:r w:rsidRPr="008F52B7">
        <w:rPr>
          <w:b/>
          <w:bCs/>
          <w:iCs/>
          <w:u w:val="single"/>
        </w:rPr>
        <w:t>COMMISSIONER DISCUSSION AND ACTION</w:t>
      </w:r>
    </w:p>
    <w:p w14:paraId="1F891661" w14:textId="2FAF0289" w:rsidR="00B4199D" w:rsidRDefault="00B4199D" w:rsidP="00B4199D">
      <w:pPr>
        <w:jc w:val="both"/>
        <w:rPr>
          <w:b/>
          <w:bCs/>
          <w:iCs/>
          <w:u w:val="single"/>
        </w:rPr>
      </w:pPr>
    </w:p>
    <w:p w14:paraId="35EAE149" w14:textId="38DCEABC" w:rsidR="0068207F" w:rsidRDefault="00B4199D" w:rsidP="00F15C62">
      <w:pPr>
        <w:jc w:val="both"/>
        <w:rPr>
          <w:iCs/>
        </w:rPr>
      </w:pPr>
      <w:r>
        <w:rPr>
          <w:iCs/>
        </w:rPr>
        <w:t xml:space="preserve">Mayor Sondak brought up issues impacting the Alta Ski Area for </w:t>
      </w:r>
      <w:r w:rsidR="00C425FD">
        <w:rPr>
          <w:iCs/>
        </w:rPr>
        <w:t xml:space="preserve">the Board </w:t>
      </w:r>
      <w:r>
        <w:rPr>
          <w:iCs/>
        </w:rPr>
        <w:t>Members to consider.  The first</w:t>
      </w:r>
      <w:r w:rsidR="00DE5A0C">
        <w:rPr>
          <w:iCs/>
        </w:rPr>
        <w:t xml:space="preserve"> was</w:t>
      </w:r>
      <w:r>
        <w:rPr>
          <w:iCs/>
        </w:rPr>
        <w:t xml:space="preserve"> related to the increase </w:t>
      </w:r>
      <w:r w:rsidR="00C425FD">
        <w:rPr>
          <w:iCs/>
        </w:rPr>
        <w:t xml:space="preserve">in </w:t>
      </w:r>
      <w:r>
        <w:rPr>
          <w:iCs/>
        </w:rPr>
        <w:t>ski touring businesses in the Canyons.  He believed that whether or not the</w:t>
      </w:r>
      <w:r w:rsidR="003E381D">
        <w:rPr>
          <w:iCs/>
        </w:rPr>
        <w:t xml:space="preserve"> commercial</w:t>
      </w:r>
      <w:r>
        <w:rPr>
          <w:iCs/>
        </w:rPr>
        <w:t xml:space="preserve"> ski area </w:t>
      </w:r>
      <w:r w:rsidR="00C425FD">
        <w:rPr>
          <w:iCs/>
        </w:rPr>
        <w:t>i</w:t>
      </w:r>
      <w:r w:rsidR="004D32E5">
        <w:rPr>
          <w:iCs/>
        </w:rPr>
        <w:t xml:space="preserve">s </w:t>
      </w:r>
      <w:r>
        <w:rPr>
          <w:iCs/>
        </w:rPr>
        <w:t>operational</w:t>
      </w:r>
      <w:r w:rsidR="004D32E5">
        <w:rPr>
          <w:iCs/>
        </w:rPr>
        <w:t>,</w:t>
      </w:r>
      <w:r>
        <w:rPr>
          <w:iCs/>
        </w:rPr>
        <w:t xml:space="preserve"> there </w:t>
      </w:r>
      <w:r w:rsidR="00C425FD">
        <w:rPr>
          <w:iCs/>
        </w:rPr>
        <w:t xml:space="preserve">will </w:t>
      </w:r>
      <w:r>
        <w:rPr>
          <w:iCs/>
        </w:rPr>
        <w:t xml:space="preserve">be an explosion of visitors.  Mayor Sondak also wanted to bring potential parking issues to the attention of the Transportation Committee.  He reported that Alta Ski Lifts </w:t>
      </w:r>
      <w:r w:rsidR="00C425FD">
        <w:rPr>
          <w:iCs/>
        </w:rPr>
        <w:t xml:space="preserve">was </w:t>
      </w:r>
      <w:r>
        <w:rPr>
          <w:iCs/>
        </w:rPr>
        <w:t xml:space="preserve">concerned that they would lose about 200 parking spaces to non-customers who </w:t>
      </w:r>
      <w:r w:rsidR="00C425FD">
        <w:rPr>
          <w:iCs/>
        </w:rPr>
        <w:t>a</w:t>
      </w:r>
      <w:r>
        <w:rPr>
          <w:iCs/>
        </w:rPr>
        <w:t>re backcountry skiing</w:t>
      </w:r>
      <w:r w:rsidR="00C425FD">
        <w:rPr>
          <w:iCs/>
        </w:rPr>
        <w:t>, however,</w:t>
      </w:r>
      <w:r>
        <w:rPr>
          <w:iCs/>
        </w:rPr>
        <w:t xml:space="preserve"> Mayor Sondak believed that number could be much higher.  </w:t>
      </w:r>
    </w:p>
    <w:p w14:paraId="4FE6540A" w14:textId="77777777" w:rsidR="0068207F" w:rsidRDefault="0068207F" w:rsidP="00F15C62">
      <w:pPr>
        <w:jc w:val="both"/>
        <w:rPr>
          <w:iCs/>
        </w:rPr>
      </w:pPr>
    </w:p>
    <w:p w14:paraId="2F10E81D" w14:textId="4E6B59E9" w:rsidR="00F15C62" w:rsidRDefault="0068207F" w:rsidP="00F15C62">
      <w:pPr>
        <w:jc w:val="both"/>
        <w:rPr>
          <w:iCs/>
        </w:rPr>
      </w:pPr>
      <w:r>
        <w:rPr>
          <w:iCs/>
        </w:rPr>
        <w:t xml:space="preserve">Mayor Sondak </w:t>
      </w:r>
      <w:r w:rsidR="00B4199D">
        <w:rPr>
          <w:iCs/>
        </w:rPr>
        <w:t xml:space="preserve">discussed </w:t>
      </w:r>
      <w:r w:rsidR="007D3F34">
        <w:rPr>
          <w:iCs/>
        </w:rPr>
        <w:t xml:space="preserve">transportation </w:t>
      </w:r>
      <w:r w:rsidR="00B4199D">
        <w:rPr>
          <w:iCs/>
        </w:rPr>
        <w:t xml:space="preserve">issues and </w:t>
      </w:r>
      <w:r w:rsidR="000D522E">
        <w:rPr>
          <w:iCs/>
        </w:rPr>
        <w:t xml:space="preserve">stated that he believed </w:t>
      </w:r>
      <w:r w:rsidR="00B4199D">
        <w:rPr>
          <w:iCs/>
        </w:rPr>
        <w:t>bus capacity would not be the same</w:t>
      </w:r>
      <w:r w:rsidR="003E381D">
        <w:rPr>
          <w:iCs/>
        </w:rPr>
        <w:t xml:space="preserve"> due to COVID-19.</w:t>
      </w:r>
      <w:r w:rsidR="00B4199D">
        <w:rPr>
          <w:iCs/>
        </w:rPr>
        <w:t xml:space="preserve">  Concerns were also expressed regarding running the Alta </w:t>
      </w:r>
      <w:r w:rsidR="003E381D">
        <w:rPr>
          <w:iCs/>
        </w:rPr>
        <w:t>r</w:t>
      </w:r>
      <w:r w:rsidR="00B4199D">
        <w:rPr>
          <w:iCs/>
        </w:rPr>
        <w:t xml:space="preserve">esort </w:t>
      </w:r>
      <w:r w:rsidR="003E381D">
        <w:rPr>
          <w:iCs/>
        </w:rPr>
        <w:t>s</w:t>
      </w:r>
      <w:r w:rsidR="00B4199D">
        <w:rPr>
          <w:iCs/>
        </w:rPr>
        <w:t>huttle vans, which</w:t>
      </w:r>
      <w:r w:rsidR="000D522E">
        <w:rPr>
          <w:iCs/>
        </w:rPr>
        <w:t xml:space="preserve"> traditionally</w:t>
      </w:r>
      <w:r w:rsidR="00B4199D">
        <w:rPr>
          <w:iCs/>
        </w:rPr>
        <w:t xml:space="preserve"> brought </w:t>
      </w:r>
      <w:r w:rsidR="007D3F34">
        <w:rPr>
          <w:iCs/>
        </w:rPr>
        <w:t>people</w:t>
      </w:r>
      <w:r w:rsidR="00B4199D">
        <w:rPr>
          <w:iCs/>
        </w:rPr>
        <w:t xml:space="preserve"> from the </w:t>
      </w:r>
      <w:r w:rsidR="00C425FD">
        <w:rPr>
          <w:iCs/>
        </w:rPr>
        <w:t>w</w:t>
      </w:r>
      <w:r w:rsidR="00B4199D">
        <w:rPr>
          <w:iCs/>
        </w:rPr>
        <w:t xml:space="preserve">estern part of town </w:t>
      </w:r>
      <w:r w:rsidR="003E381D">
        <w:rPr>
          <w:iCs/>
        </w:rPr>
        <w:t>in</w:t>
      </w:r>
      <w:r w:rsidR="00B4199D">
        <w:rPr>
          <w:iCs/>
        </w:rPr>
        <w:t>to the ski area.  Mayor Sondak</w:t>
      </w:r>
      <w:r w:rsidR="003E381D">
        <w:rPr>
          <w:iCs/>
        </w:rPr>
        <w:t xml:space="preserve"> also</w:t>
      </w:r>
      <w:r w:rsidR="00B4199D">
        <w:rPr>
          <w:iCs/>
        </w:rPr>
        <w:t xml:space="preserve"> </w:t>
      </w:r>
      <w:r w:rsidR="000D522E">
        <w:rPr>
          <w:iCs/>
        </w:rPr>
        <w:t xml:space="preserve">noted that the financial impacts to the Town of Alta were serious, especially if the ski </w:t>
      </w:r>
      <w:r w:rsidR="000D522E">
        <w:rPr>
          <w:iCs/>
        </w:rPr>
        <w:lastRenderedPageBreak/>
        <w:t xml:space="preserve">area </w:t>
      </w:r>
      <w:r w:rsidR="00C425FD">
        <w:rPr>
          <w:iCs/>
        </w:rPr>
        <w:t xml:space="preserve">is not </w:t>
      </w:r>
      <w:r w:rsidR="003473BE">
        <w:rPr>
          <w:iCs/>
        </w:rPr>
        <w:t>operat</w:t>
      </w:r>
      <w:r w:rsidR="00C425FD">
        <w:rPr>
          <w:iCs/>
        </w:rPr>
        <w:t>ing</w:t>
      </w:r>
      <w:r w:rsidR="000D522E">
        <w:rPr>
          <w:iCs/>
        </w:rPr>
        <w:t xml:space="preserve"> at full capacity.  He believed the ski lodges would not be fully booked as people would rather stay away from communal type</w:t>
      </w:r>
      <w:r w:rsidR="00DE5A0C">
        <w:rPr>
          <w:iCs/>
        </w:rPr>
        <w:t>s</w:t>
      </w:r>
      <w:r w:rsidR="000D522E">
        <w:rPr>
          <w:iCs/>
        </w:rPr>
        <w:t xml:space="preserve"> of lodge</w:t>
      </w:r>
      <w:r w:rsidR="003E381D">
        <w:rPr>
          <w:iCs/>
        </w:rPr>
        <w:t>s</w:t>
      </w:r>
      <w:r w:rsidR="000D522E">
        <w:rPr>
          <w:iCs/>
        </w:rPr>
        <w:t xml:space="preserve"> or dorm room</w:t>
      </w:r>
      <w:r w:rsidR="003E381D">
        <w:rPr>
          <w:iCs/>
        </w:rPr>
        <w:t>s</w:t>
      </w:r>
      <w:r w:rsidR="000D522E">
        <w:rPr>
          <w:iCs/>
        </w:rPr>
        <w:t xml:space="preserve">.  This could lead to additional traffic in other areas.  Last, Mayor Sondak shared concerns about restrooms.  If the ski areas </w:t>
      </w:r>
      <w:r w:rsidR="007D0F30">
        <w:rPr>
          <w:iCs/>
        </w:rPr>
        <w:t>a</w:t>
      </w:r>
      <w:r w:rsidR="000D522E">
        <w:rPr>
          <w:iCs/>
        </w:rPr>
        <w:t xml:space="preserve">re not open during the winter season, backcountry skiers </w:t>
      </w:r>
      <w:r w:rsidR="007D0F30">
        <w:rPr>
          <w:iCs/>
        </w:rPr>
        <w:t xml:space="preserve">will </w:t>
      </w:r>
      <w:r w:rsidR="000D522E">
        <w:rPr>
          <w:iCs/>
        </w:rPr>
        <w:t>need toilets</w:t>
      </w:r>
      <w:r w:rsidR="007D0F30">
        <w:rPr>
          <w:iCs/>
        </w:rPr>
        <w:t>, which</w:t>
      </w:r>
      <w:r w:rsidR="000D522E">
        <w:rPr>
          <w:iCs/>
        </w:rPr>
        <w:t xml:space="preserve"> could </w:t>
      </w:r>
      <w:r w:rsidR="00A8056C">
        <w:rPr>
          <w:iCs/>
        </w:rPr>
        <w:t xml:space="preserve">create </w:t>
      </w:r>
      <w:r w:rsidR="000D522E">
        <w:rPr>
          <w:iCs/>
        </w:rPr>
        <w:t xml:space="preserve">issues. </w:t>
      </w:r>
    </w:p>
    <w:p w14:paraId="3D1A9C6C" w14:textId="77777777" w:rsidR="00F15C62" w:rsidRDefault="00F15C62" w:rsidP="00F15C62">
      <w:pPr>
        <w:jc w:val="both"/>
        <w:rPr>
          <w:iCs/>
        </w:rPr>
      </w:pPr>
    </w:p>
    <w:p w14:paraId="4C5646DB" w14:textId="36B4D695" w:rsidR="0068207F" w:rsidRDefault="00A8056C" w:rsidP="0068207F">
      <w:pPr>
        <w:jc w:val="both"/>
        <w:rPr>
          <w:iCs/>
        </w:rPr>
      </w:pPr>
      <w:r>
        <w:t xml:space="preserve">Board Member </w:t>
      </w:r>
      <w:r w:rsidR="00FD42D6" w:rsidRPr="00932ADC">
        <w:t xml:space="preserve">Christensen </w:t>
      </w:r>
      <w:r w:rsidR="00F15C62">
        <w:t>believed there could be issues with buses.  He referenced the challenge</w:t>
      </w:r>
      <w:r w:rsidR="003473BE">
        <w:t>s</w:t>
      </w:r>
      <w:r w:rsidR="00F15C62">
        <w:t xml:space="preserve"> brought up by Mayor Sondak regarding ski buses.  </w:t>
      </w:r>
      <w:r>
        <w:t>He</w:t>
      </w:r>
      <w:r w:rsidR="00F15C62">
        <w:t xml:space="preserve"> noted that there </w:t>
      </w:r>
      <w:r>
        <w:t>a</w:t>
      </w:r>
      <w:r w:rsidR="00F15C62">
        <w:t>re only so many ski buses</w:t>
      </w:r>
      <w:r w:rsidR="003473BE">
        <w:t>.  A</w:t>
      </w:r>
      <w:r w:rsidR="00F15C62">
        <w:t xml:space="preserve"> normal bus could not be run up the canyon due to intended use, size, and the lack of special chain equipment to tackle icy or stormy weather.  He believed that unless something change</w:t>
      </w:r>
      <w:r>
        <w:t>s</w:t>
      </w:r>
      <w:r w:rsidR="00F15C62">
        <w:t xml:space="preserve">, there </w:t>
      </w:r>
      <w:r>
        <w:t xml:space="preserve">will </w:t>
      </w:r>
      <w:r w:rsidR="000146C0">
        <w:t xml:space="preserve">be </w:t>
      </w:r>
      <w:r w:rsidR="00F15C62">
        <w:t xml:space="preserve">limited capacity on the buses.  Mr. Christensen </w:t>
      </w:r>
      <w:r w:rsidR="001564D0">
        <w:t xml:space="preserve">reported that work was being done with the ski resorts but while they </w:t>
      </w:r>
      <w:r w:rsidR="003473BE">
        <w:t xml:space="preserve">were doing </w:t>
      </w:r>
      <w:r w:rsidR="001564D0">
        <w:t xml:space="preserve">their best </w:t>
      </w:r>
      <w:r w:rsidR="007578FE">
        <w:rPr>
          <w:iCs/>
        </w:rPr>
        <w:t xml:space="preserve">to </w:t>
      </w:r>
      <w:r w:rsidR="003473BE">
        <w:rPr>
          <w:iCs/>
        </w:rPr>
        <w:t>find</w:t>
      </w:r>
      <w:r w:rsidR="001564D0">
        <w:rPr>
          <w:iCs/>
        </w:rPr>
        <w:t xml:space="preserve"> sol</w:t>
      </w:r>
      <w:r w:rsidR="007578FE">
        <w:rPr>
          <w:iCs/>
        </w:rPr>
        <w:t xml:space="preserve">utions </w:t>
      </w:r>
      <w:r w:rsidR="001564D0">
        <w:rPr>
          <w:iCs/>
        </w:rPr>
        <w:t xml:space="preserve">and </w:t>
      </w:r>
      <w:r w:rsidR="003473BE">
        <w:rPr>
          <w:iCs/>
        </w:rPr>
        <w:t>make</w:t>
      </w:r>
      <w:r w:rsidR="001564D0">
        <w:rPr>
          <w:iCs/>
        </w:rPr>
        <w:t xml:space="preserve"> </w:t>
      </w:r>
      <w:r w:rsidR="00F53E6F">
        <w:rPr>
          <w:iCs/>
        </w:rPr>
        <w:t xml:space="preserve">transportation </w:t>
      </w:r>
      <w:r w:rsidR="007578FE">
        <w:rPr>
          <w:iCs/>
        </w:rPr>
        <w:t>as safe as possible</w:t>
      </w:r>
      <w:r w:rsidR="001564D0">
        <w:rPr>
          <w:iCs/>
        </w:rPr>
        <w:t xml:space="preserve">, </w:t>
      </w:r>
      <w:r w:rsidR="00915740">
        <w:rPr>
          <w:iCs/>
        </w:rPr>
        <w:t>COVID-19 created situation</w:t>
      </w:r>
      <w:r w:rsidR="0068207F">
        <w:rPr>
          <w:iCs/>
        </w:rPr>
        <w:t>s</w:t>
      </w:r>
      <w:r w:rsidR="00915740">
        <w:rPr>
          <w:iCs/>
        </w:rPr>
        <w:t xml:space="preserve"> that had not been seen before.</w:t>
      </w:r>
    </w:p>
    <w:p w14:paraId="18DD20A2" w14:textId="154030E2" w:rsidR="0068207F" w:rsidRDefault="0068207F" w:rsidP="0068207F">
      <w:pPr>
        <w:jc w:val="both"/>
        <w:rPr>
          <w:iCs/>
        </w:rPr>
      </w:pPr>
    </w:p>
    <w:p w14:paraId="45EA23AD" w14:textId="617798CE" w:rsidR="0068207F" w:rsidRDefault="0068207F" w:rsidP="0068207F">
      <w:pPr>
        <w:jc w:val="both"/>
      </w:pPr>
      <w:r>
        <w:rPr>
          <w:iCs/>
        </w:rPr>
        <w:t xml:space="preserve">Mayor Sondak </w:t>
      </w:r>
      <w:r>
        <w:t>reported that the main issue</w:t>
      </w:r>
      <w:r w:rsidR="003473BE">
        <w:t xml:space="preserve"> with </w:t>
      </w:r>
      <w:r>
        <w:t>running a ski area relate</w:t>
      </w:r>
      <w:r w:rsidR="00002BA9">
        <w:t>s</w:t>
      </w:r>
      <w:r>
        <w:t xml:space="preserve"> to the need </w:t>
      </w:r>
      <w:r w:rsidR="00CD1E0F">
        <w:t>for</w:t>
      </w:r>
      <w:r>
        <w:t xml:space="preserve"> social distance on chair lifts.  He noted that in Australia, they </w:t>
      </w:r>
      <w:r w:rsidR="00002BA9">
        <w:t>a</w:t>
      </w:r>
      <w:r>
        <w:t xml:space="preserve">re running </w:t>
      </w:r>
      <w:r w:rsidR="003473BE">
        <w:t>chair lifts</w:t>
      </w:r>
      <w:r>
        <w:t xml:space="preserve"> where two people </w:t>
      </w:r>
      <w:r w:rsidR="00002BA9">
        <w:t>a</w:t>
      </w:r>
      <w:r>
        <w:t>re filling a four</w:t>
      </w:r>
      <w:r w:rsidR="00F53E6F">
        <w:t>-</w:t>
      </w:r>
      <w:r>
        <w:t xml:space="preserve">person chair.  This </w:t>
      </w:r>
      <w:r w:rsidR="003473BE">
        <w:t>decrease</w:t>
      </w:r>
      <w:r w:rsidR="00002BA9">
        <w:t>s</w:t>
      </w:r>
      <w:r>
        <w:t xml:space="preserve"> lift capacity by 50% and create</w:t>
      </w:r>
      <w:r w:rsidR="00002BA9">
        <w:t>s</w:t>
      </w:r>
      <w:r>
        <w:t xml:space="preserve"> </w:t>
      </w:r>
      <w:r w:rsidR="003473BE">
        <w:t>issues</w:t>
      </w:r>
      <w:r>
        <w:t xml:space="preserve"> with capacity and line management.  Mayor Sondak </w:t>
      </w:r>
      <w:r w:rsidR="003473BE">
        <w:t>reported t</w:t>
      </w:r>
      <w:r>
        <w:t xml:space="preserve">hat when he </w:t>
      </w:r>
      <w:r w:rsidR="00002BA9">
        <w:t xml:space="preserve">prepared his </w:t>
      </w:r>
      <w:r>
        <w:t xml:space="preserve">budget, he </w:t>
      </w:r>
      <w:r w:rsidR="00F17CF9">
        <w:t>included a sales tax revenue of 75% of the ski area</w:t>
      </w:r>
      <w:r w:rsidR="003473BE">
        <w:t xml:space="preserve">’s </w:t>
      </w:r>
      <w:r w:rsidR="00F17CF9">
        <w:t xml:space="preserve">usual </w:t>
      </w:r>
      <w:r w:rsidR="003473BE">
        <w:t>return</w:t>
      </w:r>
      <w:r w:rsidR="00F17CF9">
        <w:t>.  He noted that this was done at the time because a lower number would have required him to lay people off</w:t>
      </w:r>
      <w:r w:rsidR="003473BE">
        <w:t xml:space="preserve"> in order</w:t>
      </w:r>
      <w:r w:rsidR="00F17CF9">
        <w:t xml:space="preserve"> to balance the budget</w:t>
      </w:r>
      <w:r w:rsidR="003473BE">
        <w:t xml:space="preserve">.  He felt it had been </w:t>
      </w:r>
      <w:r w:rsidR="00F17CF9">
        <w:t>premature to do so.  The ski area report</w:t>
      </w:r>
      <w:r w:rsidR="00002BA9">
        <w:t>ed</w:t>
      </w:r>
      <w:r w:rsidR="00F17CF9">
        <w:t xml:space="preserve"> to Mayo</w:t>
      </w:r>
      <w:r w:rsidR="00F53E6F">
        <w:t>r</w:t>
      </w:r>
      <w:r w:rsidR="00F17CF9">
        <w:t xml:space="preserve"> Sondak that they </w:t>
      </w:r>
      <w:r w:rsidR="003473BE">
        <w:t>did</w:t>
      </w:r>
      <w:r w:rsidR="00F17CF9">
        <w:t xml:space="preserve"> not expect to get 75% of their usual revenue.  They also</w:t>
      </w:r>
      <w:r w:rsidR="003473BE">
        <w:t xml:space="preserve"> stated</w:t>
      </w:r>
      <w:r w:rsidR="00F17CF9">
        <w:t xml:space="preserve"> that there was a point where they would lose less money by being closed than they would </w:t>
      </w:r>
      <w:r w:rsidR="003473BE">
        <w:t xml:space="preserve">by </w:t>
      </w:r>
      <w:r w:rsidR="00F17CF9">
        <w:t xml:space="preserve">being operational.   </w:t>
      </w:r>
    </w:p>
    <w:p w14:paraId="433EDCD2" w14:textId="1CD29402" w:rsidR="0068207F" w:rsidRDefault="0068207F" w:rsidP="0068207F">
      <w:pPr>
        <w:jc w:val="both"/>
      </w:pPr>
    </w:p>
    <w:p w14:paraId="5584DE34" w14:textId="0DC5DAB4" w:rsidR="00F17CF9" w:rsidRPr="0068207F" w:rsidRDefault="00F17CF9" w:rsidP="0068207F">
      <w:pPr>
        <w:jc w:val="both"/>
      </w:pPr>
      <w:r>
        <w:t xml:space="preserve">Mayor Sondak reported additional concerns about toilets.  </w:t>
      </w:r>
      <w:r w:rsidR="003473BE">
        <w:t>They pose an issue as</w:t>
      </w:r>
      <w:r>
        <w:t xml:space="preserve"> it </w:t>
      </w:r>
      <w:r w:rsidR="00557783">
        <w:t>i</w:t>
      </w:r>
      <w:r>
        <w:t xml:space="preserve">s important to limit </w:t>
      </w:r>
      <w:r w:rsidR="00557783">
        <w:t xml:space="preserve">the </w:t>
      </w:r>
      <w:r w:rsidR="003473BE">
        <w:t>touching of</w:t>
      </w:r>
      <w:r>
        <w:t xml:space="preserve"> surfaces</w:t>
      </w:r>
      <w:r w:rsidR="00557783">
        <w:t>, however,</w:t>
      </w:r>
      <w:r>
        <w:t xml:space="preserve"> </w:t>
      </w:r>
      <w:r w:rsidR="003473BE">
        <w:t>restrooms s</w:t>
      </w:r>
      <w:r>
        <w:t xml:space="preserve">till </w:t>
      </w:r>
      <w:r w:rsidR="003473BE">
        <w:t>need to be provided</w:t>
      </w:r>
      <w:r>
        <w:t xml:space="preserve"> to visitors.  Mayor Sondak reported that the cost of portable toilets </w:t>
      </w:r>
      <w:r w:rsidR="00557783">
        <w:t xml:space="preserve">is </w:t>
      </w:r>
      <w:r>
        <w:t xml:space="preserve">being split with the ski resorts.  This was possible due to </w:t>
      </w:r>
      <w:r w:rsidR="00166FDD">
        <w:t>Coronavirus Aid, Relief, and Economic Security (“</w:t>
      </w:r>
      <w:r>
        <w:t>CARES</w:t>
      </w:r>
      <w:r w:rsidR="00166FDD">
        <w:t>”)</w:t>
      </w:r>
      <w:r>
        <w:t xml:space="preserve"> Act money from Mayor Wilson.  Mayor Sondak reported that the portable toilets </w:t>
      </w:r>
      <w:r w:rsidR="00166FDD">
        <w:t xml:space="preserve">will </w:t>
      </w:r>
      <w:r>
        <w:t xml:space="preserve">be sanitized </w:t>
      </w:r>
      <w:r w:rsidR="00166FDD">
        <w:t xml:space="preserve">daily </w:t>
      </w:r>
      <w:r>
        <w:t xml:space="preserve">with chemicals and serviced </w:t>
      </w:r>
      <w:r w:rsidR="00166FDD">
        <w:t>bi-weekly</w:t>
      </w:r>
      <w:r>
        <w:t xml:space="preserve">.  He noted </w:t>
      </w:r>
      <w:r w:rsidR="00166FDD">
        <w:t xml:space="preserve">that </w:t>
      </w:r>
      <w:r>
        <w:t xml:space="preserve">it </w:t>
      </w:r>
      <w:r w:rsidR="00166FDD">
        <w:t xml:space="preserve">will </w:t>
      </w:r>
      <w:r>
        <w:t xml:space="preserve">be difficult to continue that process throughout the winter months with lower revenues. </w:t>
      </w:r>
    </w:p>
    <w:p w14:paraId="06AFA961" w14:textId="38094E2A" w:rsidR="00F17CF9" w:rsidRDefault="00F17CF9" w:rsidP="00F17CF9">
      <w:pPr>
        <w:jc w:val="both"/>
      </w:pPr>
    </w:p>
    <w:p w14:paraId="2FB5DC89" w14:textId="4E5A4A3D" w:rsidR="00A23F3F" w:rsidRDefault="00F17CF9" w:rsidP="00A23F3F">
      <w:pPr>
        <w:jc w:val="both"/>
      </w:pPr>
      <w:r>
        <w:rPr>
          <w:iCs/>
        </w:rPr>
        <w:t xml:space="preserve">Chair Robinson </w:t>
      </w:r>
      <w:r w:rsidR="00166FDD">
        <w:rPr>
          <w:iCs/>
        </w:rPr>
        <w:t xml:space="preserve">reported </w:t>
      </w:r>
      <w:r>
        <w:rPr>
          <w:iCs/>
        </w:rPr>
        <w:t xml:space="preserve">that </w:t>
      </w:r>
      <w:r w:rsidRPr="00BB595F">
        <w:t>Laura Briefer</w:t>
      </w:r>
      <w:r>
        <w:t xml:space="preserve"> </w:t>
      </w:r>
      <w:r w:rsidR="003473BE">
        <w:t>commented</w:t>
      </w:r>
      <w:r>
        <w:t xml:space="preserve"> in the chat</w:t>
      </w:r>
      <w:r w:rsidR="00166FDD">
        <w:t xml:space="preserve"> and </w:t>
      </w:r>
      <w:r w:rsidR="003473BE">
        <w:t>stated</w:t>
      </w:r>
      <w:r>
        <w:t xml:space="preserve"> that the changes in recreation use pose </w:t>
      </w:r>
      <w:r w:rsidR="00166FDD">
        <w:t xml:space="preserve">the </w:t>
      </w:r>
      <w:r>
        <w:t xml:space="preserve">need for several agencies to evaluate watershed and natural resource management strategies.  She felt it would be helpful to get those </w:t>
      </w:r>
      <w:r w:rsidR="00F53E6F">
        <w:t xml:space="preserve">entities </w:t>
      </w:r>
      <w:r>
        <w:t xml:space="preserve">together to devise potential strategies that would adapt to the </w:t>
      </w:r>
      <w:r w:rsidR="00F53E6F">
        <w:t xml:space="preserve">evolving </w:t>
      </w:r>
      <w:r>
        <w:t xml:space="preserve">situation. </w:t>
      </w:r>
    </w:p>
    <w:p w14:paraId="1DC68460" w14:textId="77777777" w:rsidR="00A23F3F" w:rsidRDefault="00A23F3F" w:rsidP="00A23F3F">
      <w:pPr>
        <w:jc w:val="both"/>
      </w:pPr>
    </w:p>
    <w:p w14:paraId="4AE663A5" w14:textId="6A5A6722" w:rsidR="0099348A" w:rsidRDefault="00166FDD" w:rsidP="00A23F3F">
      <w:pPr>
        <w:jc w:val="both"/>
      </w:pPr>
      <w:r>
        <w:t xml:space="preserve">Ms. </w:t>
      </w:r>
      <w:r w:rsidR="00FD42D6" w:rsidRPr="00BB595F">
        <w:t>Briefer</w:t>
      </w:r>
      <w:r w:rsidR="00FD42D6">
        <w:t xml:space="preserve"> </w:t>
      </w:r>
      <w:r w:rsidR="0099348A">
        <w:t xml:space="preserve">commented that it could be helpful to bring Salt Lake County, the </w:t>
      </w:r>
      <w:r>
        <w:t xml:space="preserve">U.S. </w:t>
      </w:r>
      <w:r w:rsidR="0099348A">
        <w:t xml:space="preserve">Forest Service, Salt Lake City, and other entities together to </w:t>
      </w:r>
      <w:r w:rsidR="003473BE">
        <w:t xml:space="preserve">better </w:t>
      </w:r>
      <w:r w:rsidR="0099348A">
        <w:t>define the issues.  She brought up the following questions:</w:t>
      </w:r>
    </w:p>
    <w:p w14:paraId="5788C54D" w14:textId="77777777" w:rsidR="0099348A" w:rsidRDefault="0099348A" w:rsidP="00A23F3F">
      <w:pPr>
        <w:jc w:val="both"/>
      </w:pPr>
    </w:p>
    <w:p w14:paraId="1531782A" w14:textId="439F59CB" w:rsidR="0099348A" w:rsidRDefault="0099348A" w:rsidP="0099348A">
      <w:pPr>
        <w:pStyle w:val="ListParagraph"/>
        <w:numPr>
          <w:ilvl w:val="0"/>
          <w:numId w:val="39"/>
        </w:numPr>
        <w:jc w:val="both"/>
      </w:pPr>
      <w:r>
        <w:t>What kind of issues have we seen this summer?</w:t>
      </w:r>
    </w:p>
    <w:p w14:paraId="534487ED" w14:textId="77777777" w:rsidR="00166FDD" w:rsidRDefault="00166FDD" w:rsidP="00166FDD">
      <w:pPr>
        <w:pStyle w:val="ListParagraph"/>
        <w:jc w:val="both"/>
      </w:pPr>
    </w:p>
    <w:p w14:paraId="5757AAB2" w14:textId="5D328D7F" w:rsidR="0099348A" w:rsidRDefault="0099348A" w:rsidP="0099348A">
      <w:pPr>
        <w:pStyle w:val="ListParagraph"/>
        <w:numPr>
          <w:ilvl w:val="0"/>
          <w:numId w:val="39"/>
        </w:numPr>
        <w:jc w:val="both"/>
      </w:pPr>
      <w:r>
        <w:t>What kind of issues are we potentially anticipating?</w:t>
      </w:r>
      <w:r w:rsidR="00166FDD">
        <w:t xml:space="preserve"> </w:t>
      </w:r>
    </w:p>
    <w:p w14:paraId="77F289A5" w14:textId="77777777" w:rsidR="00166FDD" w:rsidRDefault="00166FDD" w:rsidP="00166FDD">
      <w:pPr>
        <w:pStyle w:val="ListParagraph"/>
        <w:jc w:val="both"/>
      </w:pPr>
    </w:p>
    <w:p w14:paraId="76CF9583" w14:textId="7158D50F" w:rsidR="0099348A" w:rsidRDefault="0099348A" w:rsidP="0099348A">
      <w:pPr>
        <w:pStyle w:val="ListParagraph"/>
        <w:numPr>
          <w:ilvl w:val="0"/>
          <w:numId w:val="39"/>
        </w:numPr>
        <w:jc w:val="both"/>
      </w:pPr>
      <w:r>
        <w:t xml:space="preserve">How can we develop a </w:t>
      </w:r>
      <w:r w:rsidR="003473BE">
        <w:t>C</w:t>
      </w:r>
      <w:r>
        <w:t xml:space="preserve">ontinuity of </w:t>
      </w:r>
      <w:r w:rsidR="003473BE">
        <w:t>Op</w:t>
      </w:r>
      <w:r>
        <w:t xml:space="preserve">erations </w:t>
      </w:r>
      <w:r w:rsidR="003473BE">
        <w:t>P</w:t>
      </w:r>
      <w:r>
        <w:t>lan with respect to changes in recreation?</w:t>
      </w:r>
    </w:p>
    <w:p w14:paraId="54038980" w14:textId="14C8DDD4" w:rsidR="0099348A" w:rsidRDefault="0099348A" w:rsidP="0099348A">
      <w:pPr>
        <w:jc w:val="both"/>
      </w:pPr>
    </w:p>
    <w:p w14:paraId="10F14AEE" w14:textId="46A2455B" w:rsidR="005C12EF" w:rsidRDefault="0099348A" w:rsidP="00636F4F">
      <w:pPr>
        <w:jc w:val="both"/>
      </w:pPr>
      <w:r>
        <w:t>Ms. Briefer believed there</w:t>
      </w:r>
      <w:r w:rsidR="00166FDD">
        <w:t xml:space="preserve"> should</w:t>
      </w:r>
      <w:r>
        <w:t xml:space="preserve"> be considerations around the community spread of COVID-19, </w:t>
      </w:r>
      <w:r w:rsidR="003473BE">
        <w:t>protecting</w:t>
      </w:r>
      <w:r>
        <w:t xml:space="preserve"> workers and the public, manag</w:t>
      </w:r>
      <w:r w:rsidR="003473BE">
        <w:t>ing</w:t>
      </w:r>
      <w:r>
        <w:t xml:space="preserve"> overflowing trailheads, and tackling restrooms and </w:t>
      </w:r>
      <w:r>
        <w:lastRenderedPageBreak/>
        <w:t xml:space="preserve">sanitary issues effectively.  She noted that certain areas </w:t>
      </w:r>
      <w:r w:rsidR="00166FDD">
        <w:t>a</w:t>
      </w:r>
      <w:r>
        <w:t xml:space="preserve">re beyond capacity in watersheds and other places that </w:t>
      </w:r>
      <w:r w:rsidR="00484071">
        <w:t>a</w:t>
      </w:r>
      <w:r>
        <w:t xml:space="preserve">re not protected watersheds in </w:t>
      </w:r>
      <w:r w:rsidR="00484071">
        <w:t xml:space="preserve">the </w:t>
      </w:r>
      <w:r>
        <w:t xml:space="preserve">Central Wasatch.  Ms. Briefer believed </w:t>
      </w:r>
      <w:r w:rsidR="00484071">
        <w:t xml:space="preserve">that </w:t>
      </w:r>
      <w:r>
        <w:t xml:space="preserve">a </w:t>
      </w:r>
      <w:r w:rsidR="005A3169">
        <w:t>C</w:t>
      </w:r>
      <w:r>
        <w:t xml:space="preserve">ontinuity of </w:t>
      </w:r>
      <w:r w:rsidR="005A3169">
        <w:t>O</w:t>
      </w:r>
      <w:r>
        <w:t xml:space="preserve">perations </w:t>
      </w:r>
      <w:r w:rsidR="005A3169">
        <w:t xml:space="preserve">Plan </w:t>
      </w:r>
      <w:r w:rsidR="00636F4F">
        <w:t xml:space="preserve">would be helpful.  Chair Robinson asked </w:t>
      </w:r>
      <w:r w:rsidR="005A3169">
        <w:t>if</w:t>
      </w:r>
      <w:r w:rsidR="00636F4F">
        <w:t xml:space="preserve"> Mr. Beaker could implement an outline similar to what Ms. Briefer described.  Mr. Becker agreed and suggested that Big Cottonwood Canyon and Alta be included as well.  Mr. Christensen requested that UTA also be included in the outline.  Ms. Briefer noted that </w:t>
      </w:r>
      <w:r w:rsidR="00484071">
        <w:t xml:space="preserve">the </w:t>
      </w:r>
      <w:r w:rsidR="00636F4F">
        <w:t xml:space="preserve">Wasatch </w:t>
      </w:r>
      <w:r w:rsidR="00484071">
        <w:t xml:space="preserve">is </w:t>
      </w:r>
      <w:r w:rsidR="00636F4F">
        <w:t xml:space="preserve">not unique and similar problems </w:t>
      </w:r>
      <w:r w:rsidR="003442BC">
        <w:t>a</w:t>
      </w:r>
      <w:r w:rsidR="00636F4F">
        <w:t xml:space="preserve">re </w:t>
      </w:r>
      <w:r w:rsidR="003442BC">
        <w:t xml:space="preserve">occurring </w:t>
      </w:r>
      <w:r w:rsidR="00636F4F">
        <w:t xml:space="preserve">in National Parks and other National Forests.  She </w:t>
      </w:r>
      <w:r w:rsidR="003442BC">
        <w:t xml:space="preserve">stated that </w:t>
      </w:r>
      <w:r w:rsidR="00636F4F">
        <w:t xml:space="preserve">it could be beneficial to speak to people on a regional or national level about how they </w:t>
      </w:r>
      <w:r w:rsidR="003442BC">
        <w:t>a</w:t>
      </w:r>
      <w:r w:rsidR="00636F4F">
        <w:t xml:space="preserve">re managing these types of impacts. </w:t>
      </w:r>
    </w:p>
    <w:p w14:paraId="4B2319CE" w14:textId="77777777" w:rsidR="00636F4F" w:rsidRDefault="00636F4F" w:rsidP="00636F4F">
      <w:pPr>
        <w:jc w:val="both"/>
      </w:pPr>
    </w:p>
    <w:p w14:paraId="0DB49B44" w14:textId="5EC472CE" w:rsidR="00636F4F" w:rsidRDefault="00636F4F" w:rsidP="00636F4F">
      <w:pPr>
        <w:keepNext/>
        <w:keepLines/>
        <w:jc w:val="both"/>
      </w:pPr>
      <w:r>
        <w:t xml:space="preserve">Chair Robinson read a comment from </w:t>
      </w:r>
      <w:r w:rsidRPr="005A3169">
        <w:t>Carl Fisher</w:t>
      </w:r>
      <w:r>
        <w:t xml:space="preserve"> in the chat section.  He stated that the transportation problems previously discussed </w:t>
      </w:r>
      <w:r w:rsidR="003442BC">
        <w:t>a</w:t>
      </w:r>
      <w:r>
        <w:t xml:space="preserve">re diverse and nuanced.  He believed </w:t>
      </w:r>
      <w:r w:rsidR="003442BC">
        <w:t xml:space="preserve">that </w:t>
      </w:r>
      <w:r>
        <w:t xml:space="preserve">instead of spending time and energy looking at </w:t>
      </w:r>
      <w:r w:rsidR="00F53E6F">
        <w:t>gondolas</w:t>
      </w:r>
      <w:r>
        <w:t xml:space="preserve">, trains, and alternative transportation solutions, it would be beneficial to focus on additional buses.  On the topic of bathrooms, Mr. Fisher noted that Save Our Canyons </w:t>
      </w:r>
      <w:r w:rsidR="003442BC">
        <w:t>was</w:t>
      </w:r>
      <w:r>
        <w:t xml:space="preserve"> approached by the </w:t>
      </w:r>
      <w:r w:rsidR="003442BC">
        <w:t xml:space="preserve">U.S. </w:t>
      </w:r>
      <w:r>
        <w:t xml:space="preserve">Forest Service earlier in the year </w:t>
      </w:r>
      <w:r w:rsidR="005A3169">
        <w:t xml:space="preserve">when </w:t>
      </w:r>
      <w:r w:rsidR="00863962">
        <w:t>visitor ship</w:t>
      </w:r>
      <w:r>
        <w:t xml:space="preserve"> increased</w:t>
      </w:r>
      <w:r w:rsidR="005A3169">
        <w:t xml:space="preserve"> due to COVID-19</w:t>
      </w:r>
      <w:r>
        <w:t xml:space="preserve">.  They were helping </w:t>
      </w:r>
      <w:r w:rsidR="00F53E6F">
        <w:t xml:space="preserve">fund </w:t>
      </w:r>
      <w:r>
        <w:t xml:space="preserve">bathrooms at </w:t>
      </w:r>
      <w:r w:rsidR="003442BC">
        <w:t xml:space="preserve">a cost of </w:t>
      </w:r>
      <w:r>
        <w:t>$5</w:t>
      </w:r>
      <w:r w:rsidR="005A3169">
        <w:t>,</w:t>
      </w:r>
      <w:r>
        <w:t xml:space="preserve">000 per month.  He noted that Save Our Canyons was happy to partner with </w:t>
      </w:r>
      <w:r w:rsidR="005A3169">
        <w:t xml:space="preserve">the </w:t>
      </w:r>
      <w:r w:rsidR="003442BC">
        <w:t xml:space="preserve">U.S. </w:t>
      </w:r>
      <w:r w:rsidR="005A3169">
        <w:t xml:space="preserve">Forest Service to </w:t>
      </w:r>
      <w:r>
        <w:t xml:space="preserve">find </w:t>
      </w:r>
      <w:r w:rsidR="00CD1E0F">
        <w:t xml:space="preserve">the needed funding </w:t>
      </w:r>
      <w:r>
        <w:t>for these operations</w:t>
      </w:r>
      <w:r w:rsidR="005A3169">
        <w:t xml:space="preserve">.  </w:t>
      </w:r>
      <w:r w:rsidR="003E3EF8">
        <w:t>H</w:t>
      </w:r>
      <w:r w:rsidR="005A3169">
        <w:t>e noted</w:t>
      </w:r>
      <w:r w:rsidR="003E3EF8">
        <w:t>, however,</w:t>
      </w:r>
      <w:r w:rsidR="005A3169">
        <w:t xml:space="preserve"> that </w:t>
      </w:r>
      <w:r>
        <w:t xml:space="preserve">the organization could not find money quickly and </w:t>
      </w:r>
      <w:r w:rsidR="005A3169">
        <w:t>such processes</w:t>
      </w:r>
      <w:r>
        <w:t xml:space="preserve"> </w:t>
      </w:r>
      <w:r w:rsidR="003E3EF8">
        <w:t xml:space="preserve">take </w:t>
      </w:r>
      <w:r>
        <w:t xml:space="preserve">time to plan. </w:t>
      </w:r>
    </w:p>
    <w:p w14:paraId="26E7F0B4" w14:textId="78D01036" w:rsidR="00CF0E83" w:rsidRDefault="00CF0E83" w:rsidP="00D15FAA">
      <w:pPr>
        <w:keepNext/>
        <w:keepLines/>
        <w:jc w:val="both"/>
        <w:rPr>
          <w:iCs/>
        </w:rPr>
      </w:pPr>
    </w:p>
    <w:p w14:paraId="40B5FBFA" w14:textId="1FDC7E4D" w:rsidR="00601F22" w:rsidRPr="008F52B7" w:rsidRDefault="00601F22" w:rsidP="00466839">
      <w:pPr>
        <w:keepNext/>
        <w:keepLines/>
        <w:jc w:val="both"/>
        <w:rPr>
          <w:iCs/>
        </w:rPr>
      </w:pPr>
      <w:r w:rsidRPr="008F52B7">
        <w:rPr>
          <w:b/>
          <w:bCs/>
          <w:iCs/>
          <w:u w:val="single"/>
        </w:rPr>
        <w:t>ADJOURNMENT</w:t>
      </w:r>
    </w:p>
    <w:p w14:paraId="20907D44" w14:textId="77777777" w:rsidR="00601F22" w:rsidRPr="008F52B7" w:rsidRDefault="00601F22" w:rsidP="00466839">
      <w:pPr>
        <w:keepNext/>
        <w:keepLines/>
        <w:jc w:val="both"/>
        <w:rPr>
          <w:iCs/>
        </w:rPr>
      </w:pPr>
    </w:p>
    <w:p w14:paraId="58D25110" w14:textId="31212B91" w:rsidR="00601F22" w:rsidRPr="008F52B7" w:rsidRDefault="00601F22" w:rsidP="00601F22">
      <w:pPr>
        <w:tabs>
          <w:tab w:val="left" w:pos="1440"/>
          <w:tab w:val="left" w:pos="2160"/>
        </w:tabs>
        <w:jc w:val="both"/>
        <w:rPr>
          <w:bCs/>
        </w:rPr>
      </w:pPr>
      <w:r w:rsidRPr="008F52B7">
        <w:rPr>
          <w:b/>
        </w:rPr>
        <w:t xml:space="preserve">MOTION:  </w:t>
      </w:r>
      <w:r w:rsidR="00CF0E83">
        <w:rPr>
          <w:bCs/>
        </w:rPr>
        <w:t xml:space="preserve">Mayor </w:t>
      </w:r>
      <w:r w:rsidR="00F53E6F" w:rsidRPr="00932ADC">
        <w:t>Silvestrini</w:t>
      </w:r>
      <w:r w:rsidR="00F53E6F" w:rsidRPr="008F52B7">
        <w:rPr>
          <w:bCs/>
        </w:rPr>
        <w:t xml:space="preserve"> </w:t>
      </w:r>
      <w:r w:rsidRPr="008F52B7">
        <w:rPr>
          <w:bCs/>
        </w:rPr>
        <w:t>moved to adjourn</w:t>
      </w:r>
      <w:r w:rsidR="00CF0E83">
        <w:rPr>
          <w:bCs/>
        </w:rPr>
        <w:t>.</w:t>
      </w:r>
      <w:r w:rsidRPr="008F52B7">
        <w:rPr>
          <w:bCs/>
        </w:rPr>
        <w:t xml:space="preserve"> </w:t>
      </w:r>
      <w:r w:rsidR="00CF0E83">
        <w:rPr>
          <w:bCs/>
        </w:rPr>
        <w:t xml:space="preserve">Mayor Wilson </w:t>
      </w:r>
      <w:r w:rsidRPr="008F52B7">
        <w:rPr>
          <w:bCs/>
        </w:rPr>
        <w:t xml:space="preserve">seconded the motion.  </w:t>
      </w:r>
      <w:r w:rsidRPr="00CF0E83">
        <w:rPr>
          <w:bCs/>
        </w:rPr>
        <w:t>The motion passed with the unanimous consent of the Committee.</w:t>
      </w:r>
    </w:p>
    <w:p w14:paraId="177CBB6A" w14:textId="77777777" w:rsidR="00601F22" w:rsidRPr="008F52B7" w:rsidRDefault="00601F22" w:rsidP="00601F22">
      <w:pPr>
        <w:tabs>
          <w:tab w:val="left" w:pos="1440"/>
          <w:tab w:val="left" w:pos="2160"/>
        </w:tabs>
        <w:jc w:val="both"/>
        <w:rPr>
          <w:bCs/>
        </w:rPr>
      </w:pPr>
    </w:p>
    <w:p w14:paraId="272E9ADD" w14:textId="7F833BC7" w:rsidR="00601F22" w:rsidRPr="008F52B7" w:rsidRDefault="00601F22" w:rsidP="00601F22">
      <w:pPr>
        <w:tabs>
          <w:tab w:val="left" w:pos="1440"/>
          <w:tab w:val="left" w:pos="2160"/>
        </w:tabs>
        <w:jc w:val="both"/>
        <w:rPr>
          <w:bCs/>
        </w:rPr>
      </w:pPr>
      <w:r w:rsidRPr="008F52B7">
        <w:rPr>
          <w:bCs/>
        </w:rPr>
        <w:t xml:space="preserve">The Central Wasatch Commission Board Meeting adjourned at approximately </w:t>
      </w:r>
      <w:r w:rsidR="00CF0E83">
        <w:rPr>
          <w:bCs/>
        </w:rPr>
        <w:t xml:space="preserve">4:30 </w:t>
      </w:r>
      <w:r w:rsidRPr="008F52B7">
        <w:rPr>
          <w:bCs/>
        </w:rPr>
        <w:t>p.m.</w:t>
      </w:r>
      <w:r w:rsidRPr="008F52B7">
        <w:rPr>
          <w:b/>
          <w:bCs/>
          <w:i/>
        </w:rPr>
        <w:br w:type="page"/>
      </w:r>
    </w:p>
    <w:p w14:paraId="41F7E375" w14:textId="4F12ACC3"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93243B">
        <w:rPr>
          <w:b/>
          <w:i/>
          <w:iCs/>
        </w:rPr>
        <w:t>August 3,</w:t>
      </w:r>
      <w:r w:rsidRPr="008F52B7">
        <w:rPr>
          <w:b/>
          <w:i/>
          <w:iCs/>
        </w:rPr>
        <w:t xml:space="preserve"> 2020.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5C1323E0" w14:textId="77777777" w:rsidR="00601F22" w:rsidRPr="008F52B7" w:rsidRDefault="00601F22" w:rsidP="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601F22"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2A5D" w14:textId="77777777" w:rsidR="00964D0A" w:rsidRDefault="00964D0A">
      <w:r>
        <w:separator/>
      </w:r>
    </w:p>
  </w:endnote>
  <w:endnote w:type="continuationSeparator" w:id="0">
    <w:p w14:paraId="31263368" w14:textId="77777777" w:rsidR="00964D0A" w:rsidRDefault="00964D0A">
      <w:r>
        <w:continuationSeparator/>
      </w:r>
    </w:p>
  </w:endnote>
  <w:endnote w:type="continuationNotice" w:id="1">
    <w:p w14:paraId="02FA160F" w14:textId="77777777" w:rsidR="00964D0A" w:rsidRDefault="00964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6E2B25" w:rsidRDefault="006E2B2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6E2B25" w:rsidRDefault="006E2B2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6E2B25" w:rsidRDefault="006E2B2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BE33180" w:rsidR="006E2B25" w:rsidRPr="0009013B" w:rsidRDefault="006E2B2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08/03/2020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A649" w14:textId="77777777" w:rsidR="00964D0A" w:rsidRDefault="00964D0A">
      <w:r>
        <w:separator/>
      </w:r>
    </w:p>
  </w:footnote>
  <w:footnote w:type="continuationSeparator" w:id="0">
    <w:p w14:paraId="4B967F95" w14:textId="77777777" w:rsidR="00964D0A" w:rsidRDefault="00964D0A">
      <w:r>
        <w:continuationSeparator/>
      </w:r>
    </w:p>
  </w:footnote>
  <w:footnote w:type="continuationNotice" w:id="1">
    <w:p w14:paraId="653DCFA5" w14:textId="77777777" w:rsidR="00964D0A" w:rsidRDefault="00964D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05EF5"/>
    <w:multiLevelType w:val="hybridMultilevel"/>
    <w:tmpl w:val="48740820"/>
    <w:lvl w:ilvl="0" w:tplc="D82CA3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41ADB"/>
    <w:multiLevelType w:val="hybridMultilevel"/>
    <w:tmpl w:val="0DC4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9779B"/>
    <w:multiLevelType w:val="hybridMultilevel"/>
    <w:tmpl w:val="94B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80927"/>
    <w:multiLevelType w:val="hybridMultilevel"/>
    <w:tmpl w:val="ADC6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2E45D9"/>
    <w:multiLevelType w:val="hybridMultilevel"/>
    <w:tmpl w:val="A4B4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4737E"/>
    <w:multiLevelType w:val="hybridMultilevel"/>
    <w:tmpl w:val="60FE5678"/>
    <w:lvl w:ilvl="0" w:tplc="3DD8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C70C2E"/>
    <w:multiLevelType w:val="hybridMultilevel"/>
    <w:tmpl w:val="2C2A9B6A"/>
    <w:lvl w:ilvl="0" w:tplc="5262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A11D8A"/>
    <w:multiLevelType w:val="hybridMultilevel"/>
    <w:tmpl w:val="2F2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143CF"/>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C55B3A"/>
    <w:multiLevelType w:val="hybridMultilevel"/>
    <w:tmpl w:val="2F2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E5013"/>
    <w:multiLevelType w:val="hybridMultilevel"/>
    <w:tmpl w:val="6000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E80C3F"/>
    <w:multiLevelType w:val="hybridMultilevel"/>
    <w:tmpl w:val="F7A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B3092"/>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A4517F"/>
    <w:multiLevelType w:val="hybridMultilevel"/>
    <w:tmpl w:val="E77E4F02"/>
    <w:lvl w:ilvl="0" w:tplc="2A6027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30AC8"/>
    <w:multiLevelType w:val="hybridMultilevel"/>
    <w:tmpl w:val="9770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64DFC"/>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6"/>
  </w:num>
  <w:num w:numId="4">
    <w:abstractNumId w:val="1"/>
  </w:num>
  <w:num w:numId="5">
    <w:abstractNumId w:val="15"/>
  </w:num>
  <w:num w:numId="6">
    <w:abstractNumId w:val="25"/>
  </w:num>
  <w:num w:numId="7">
    <w:abstractNumId w:val="10"/>
  </w:num>
  <w:num w:numId="8">
    <w:abstractNumId w:val="18"/>
  </w:num>
  <w:num w:numId="9">
    <w:abstractNumId w:val="6"/>
  </w:num>
  <w:num w:numId="10">
    <w:abstractNumId w:val="24"/>
  </w:num>
  <w:num w:numId="11">
    <w:abstractNumId w:val="21"/>
  </w:num>
  <w:num w:numId="12">
    <w:abstractNumId w:val="33"/>
  </w:num>
  <w:num w:numId="13">
    <w:abstractNumId w:val="3"/>
  </w:num>
  <w:num w:numId="14">
    <w:abstractNumId w:val="27"/>
  </w:num>
  <w:num w:numId="15">
    <w:abstractNumId w:val="8"/>
  </w:num>
  <w:num w:numId="16">
    <w:abstractNumId w:val="9"/>
  </w:num>
  <w:num w:numId="17">
    <w:abstractNumId w:val="19"/>
  </w:num>
  <w:num w:numId="18">
    <w:abstractNumId w:val="14"/>
  </w:num>
  <w:num w:numId="19">
    <w:abstractNumId w:val="30"/>
  </w:num>
  <w:num w:numId="20">
    <w:abstractNumId w:val="23"/>
  </w:num>
  <w:num w:numId="21">
    <w:abstractNumId w:val="34"/>
  </w:num>
  <w:num w:numId="22">
    <w:abstractNumId w:val="5"/>
  </w:num>
  <w:num w:numId="23">
    <w:abstractNumId w:val="20"/>
  </w:num>
  <w:num w:numId="24">
    <w:abstractNumId w:val="26"/>
  </w:num>
  <w:num w:numId="25">
    <w:abstractNumId w:val="2"/>
  </w:num>
  <w:num w:numId="26">
    <w:abstractNumId w:val="22"/>
  </w:num>
  <w:num w:numId="27">
    <w:abstractNumId w:val="31"/>
  </w:num>
  <w:num w:numId="28">
    <w:abstractNumId w:val="1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0"/>
  </w:num>
  <w:num w:numId="37">
    <w:abstractNumId w:val="7"/>
  </w:num>
  <w:num w:numId="38">
    <w:abstractNumId w:val="29"/>
  </w:num>
  <w:num w:numId="39">
    <w:abstractNumId w:val="32"/>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0FAINImr0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AE"/>
    <w:rsid w:val="000132F5"/>
    <w:rsid w:val="0001372D"/>
    <w:rsid w:val="000139E7"/>
    <w:rsid w:val="00013CEA"/>
    <w:rsid w:val="00014049"/>
    <w:rsid w:val="000142A9"/>
    <w:rsid w:val="000143E3"/>
    <w:rsid w:val="000146AF"/>
    <w:rsid w:val="000146C0"/>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6E"/>
    <w:rsid w:val="000279E4"/>
    <w:rsid w:val="00027DEC"/>
    <w:rsid w:val="000306D9"/>
    <w:rsid w:val="000316FF"/>
    <w:rsid w:val="00031E3B"/>
    <w:rsid w:val="000325BA"/>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5244"/>
    <w:rsid w:val="00055261"/>
    <w:rsid w:val="00055354"/>
    <w:rsid w:val="000556D1"/>
    <w:rsid w:val="00055B10"/>
    <w:rsid w:val="00055C66"/>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725"/>
    <w:rsid w:val="000617B3"/>
    <w:rsid w:val="0006323A"/>
    <w:rsid w:val="00063368"/>
    <w:rsid w:val="00063371"/>
    <w:rsid w:val="00063490"/>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C4B"/>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9E2"/>
    <w:rsid w:val="00090EAC"/>
    <w:rsid w:val="0009113D"/>
    <w:rsid w:val="0009120F"/>
    <w:rsid w:val="00091441"/>
    <w:rsid w:val="0009159F"/>
    <w:rsid w:val="0009177C"/>
    <w:rsid w:val="000919FA"/>
    <w:rsid w:val="00091FAE"/>
    <w:rsid w:val="000920F7"/>
    <w:rsid w:val="000921F4"/>
    <w:rsid w:val="0009243B"/>
    <w:rsid w:val="0009248A"/>
    <w:rsid w:val="000924FD"/>
    <w:rsid w:val="000931DD"/>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CF8"/>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A09"/>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795"/>
    <w:rsid w:val="000F4F8C"/>
    <w:rsid w:val="000F5685"/>
    <w:rsid w:val="000F568D"/>
    <w:rsid w:val="000F5C82"/>
    <w:rsid w:val="000F5CEC"/>
    <w:rsid w:val="000F5DAC"/>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1DB"/>
    <w:rsid w:val="00107438"/>
    <w:rsid w:val="00107CA5"/>
    <w:rsid w:val="00107E5C"/>
    <w:rsid w:val="0011002E"/>
    <w:rsid w:val="0011006F"/>
    <w:rsid w:val="001103D6"/>
    <w:rsid w:val="00110CBA"/>
    <w:rsid w:val="0011138F"/>
    <w:rsid w:val="00111AF0"/>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896"/>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B30"/>
    <w:rsid w:val="00156D4E"/>
    <w:rsid w:val="00156FEB"/>
    <w:rsid w:val="0015702C"/>
    <w:rsid w:val="00157087"/>
    <w:rsid w:val="001576E1"/>
    <w:rsid w:val="001579B2"/>
    <w:rsid w:val="00157A11"/>
    <w:rsid w:val="00157A81"/>
    <w:rsid w:val="00157C43"/>
    <w:rsid w:val="00157C7A"/>
    <w:rsid w:val="00157E2D"/>
    <w:rsid w:val="00157FE7"/>
    <w:rsid w:val="001600BA"/>
    <w:rsid w:val="001605E3"/>
    <w:rsid w:val="001608C1"/>
    <w:rsid w:val="001608EF"/>
    <w:rsid w:val="001609B9"/>
    <w:rsid w:val="00160C4E"/>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13"/>
    <w:rsid w:val="00165324"/>
    <w:rsid w:val="00165BC7"/>
    <w:rsid w:val="0016679A"/>
    <w:rsid w:val="001667E7"/>
    <w:rsid w:val="00166869"/>
    <w:rsid w:val="00166A28"/>
    <w:rsid w:val="00166BC7"/>
    <w:rsid w:val="00166FDD"/>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30"/>
    <w:rsid w:val="00183961"/>
    <w:rsid w:val="00183D4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7BE"/>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17A"/>
    <w:rsid w:val="001C36BA"/>
    <w:rsid w:val="001C3BB1"/>
    <w:rsid w:val="001C3F4E"/>
    <w:rsid w:val="001C4044"/>
    <w:rsid w:val="001C450F"/>
    <w:rsid w:val="001C50DA"/>
    <w:rsid w:val="001C5677"/>
    <w:rsid w:val="001C5B0D"/>
    <w:rsid w:val="001C6541"/>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A5F"/>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99F"/>
    <w:rsid w:val="001E6AAE"/>
    <w:rsid w:val="001E707A"/>
    <w:rsid w:val="001E7102"/>
    <w:rsid w:val="001E7191"/>
    <w:rsid w:val="001E7395"/>
    <w:rsid w:val="001E777F"/>
    <w:rsid w:val="001E7AD8"/>
    <w:rsid w:val="001E7B4B"/>
    <w:rsid w:val="001E7E2D"/>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54E8"/>
    <w:rsid w:val="002254FE"/>
    <w:rsid w:val="00225575"/>
    <w:rsid w:val="002256CA"/>
    <w:rsid w:val="00225843"/>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326"/>
    <w:rsid w:val="00241470"/>
    <w:rsid w:val="002414DC"/>
    <w:rsid w:val="002417E3"/>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11F"/>
    <w:rsid w:val="002451D5"/>
    <w:rsid w:val="002454C7"/>
    <w:rsid w:val="002456A2"/>
    <w:rsid w:val="00245B7B"/>
    <w:rsid w:val="00245E1E"/>
    <w:rsid w:val="00246266"/>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47F7"/>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EE6"/>
    <w:rsid w:val="00273FA3"/>
    <w:rsid w:val="0027461F"/>
    <w:rsid w:val="00274897"/>
    <w:rsid w:val="002749E7"/>
    <w:rsid w:val="00275012"/>
    <w:rsid w:val="002750A1"/>
    <w:rsid w:val="002752CE"/>
    <w:rsid w:val="0027566B"/>
    <w:rsid w:val="0027588F"/>
    <w:rsid w:val="002758E2"/>
    <w:rsid w:val="00275976"/>
    <w:rsid w:val="00275993"/>
    <w:rsid w:val="00275B94"/>
    <w:rsid w:val="00276304"/>
    <w:rsid w:val="002767BA"/>
    <w:rsid w:val="00276E60"/>
    <w:rsid w:val="00276E7D"/>
    <w:rsid w:val="00276F61"/>
    <w:rsid w:val="0027754E"/>
    <w:rsid w:val="0027786D"/>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3D5"/>
    <w:rsid w:val="00290858"/>
    <w:rsid w:val="00291AB6"/>
    <w:rsid w:val="00291B8F"/>
    <w:rsid w:val="00291E82"/>
    <w:rsid w:val="0029273B"/>
    <w:rsid w:val="00292A13"/>
    <w:rsid w:val="00292D02"/>
    <w:rsid w:val="00292F12"/>
    <w:rsid w:val="00293231"/>
    <w:rsid w:val="002935A4"/>
    <w:rsid w:val="002938EA"/>
    <w:rsid w:val="00293F77"/>
    <w:rsid w:val="00293F7F"/>
    <w:rsid w:val="00293FD1"/>
    <w:rsid w:val="0029434B"/>
    <w:rsid w:val="00294384"/>
    <w:rsid w:val="00294571"/>
    <w:rsid w:val="002945F4"/>
    <w:rsid w:val="00294630"/>
    <w:rsid w:val="002947C5"/>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33B"/>
    <w:rsid w:val="002A67B3"/>
    <w:rsid w:val="002A6B3E"/>
    <w:rsid w:val="002A6E78"/>
    <w:rsid w:val="002A7449"/>
    <w:rsid w:val="002A772F"/>
    <w:rsid w:val="002A776B"/>
    <w:rsid w:val="002A7819"/>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4D6D"/>
    <w:rsid w:val="002B57FF"/>
    <w:rsid w:val="002B5874"/>
    <w:rsid w:val="002B5A8E"/>
    <w:rsid w:val="002B6526"/>
    <w:rsid w:val="002B6735"/>
    <w:rsid w:val="002B6A33"/>
    <w:rsid w:val="002B7475"/>
    <w:rsid w:val="002B7758"/>
    <w:rsid w:val="002B7835"/>
    <w:rsid w:val="002B7A49"/>
    <w:rsid w:val="002B7B6A"/>
    <w:rsid w:val="002C01F8"/>
    <w:rsid w:val="002C0573"/>
    <w:rsid w:val="002C0A77"/>
    <w:rsid w:val="002C0C8F"/>
    <w:rsid w:val="002C1205"/>
    <w:rsid w:val="002C1EE8"/>
    <w:rsid w:val="002C25C6"/>
    <w:rsid w:val="002C2F65"/>
    <w:rsid w:val="002C31FB"/>
    <w:rsid w:val="002C3A94"/>
    <w:rsid w:val="002C3AA3"/>
    <w:rsid w:val="002C3CDD"/>
    <w:rsid w:val="002C3DBA"/>
    <w:rsid w:val="002C4B9E"/>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9B9"/>
    <w:rsid w:val="002C7BA2"/>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52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1047"/>
    <w:rsid w:val="002E10D5"/>
    <w:rsid w:val="002E171C"/>
    <w:rsid w:val="002E1A91"/>
    <w:rsid w:val="002E1E83"/>
    <w:rsid w:val="002E1FE3"/>
    <w:rsid w:val="002E2324"/>
    <w:rsid w:val="002E2A33"/>
    <w:rsid w:val="002E2EFC"/>
    <w:rsid w:val="002E32A1"/>
    <w:rsid w:val="002E33F6"/>
    <w:rsid w:val="002E395D"/>
    <w:rsid w:val="002E3CD3"/>
    <w:rsid w:val="002E444B"/>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FB"/>
    <w:rsid w:val="002F580D"/>
    <w:rsid w:val="002F58F7"/>
    <w:rsid w:val="002F5C47"/>
    <w:rsid w:val="002F6388"/>
    <w:rsid w:val="002F66D1"/>
    <w:rsid w:val="002F6B1A"/>
    <w:rsid w:val="002F6CFD"/>
    <w:rsid w:val="002F6D0F"/>
    <w:rsid w:val="002F6DB1"/>
    <w:rsid w:val="002F6F52"/>
    <w:rsid w:val="002F70A6"/>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9CA"/>
    <w:rsid w:val="00307B6A"/>
    <w:rsid w:val="00310417"/>
    <w:rsid w:val="003104BF"/>
    <w:rsid w:val="00310813"/>
    <w:rsid w:val="003108D4"/>
    <w:rsid w:val="00310F33"/>
    <w:rsid w:val="0031104F"/>
    <w:rsid w:val="003111CA"/>
    <w:rsid w:val="0031138E"/>
    <w:rsid w:val="0031176C"/>
    <w:rsid w:val="00311915"/>
    <w:rsid w:val="00312338"/>
    <w:rsid w:val="003124EC"/>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BA5"/>
    <w:rsid w:val="00321E48"/>
    <w:rsid w:val="00321F5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2BC"/>
    <w:rsid w:val="0034487D"/>
    <w:rsid w:val="00344B22"/>
    <w:rsid w:val="00344D53"/>
    <w:rsid w:val="00344FC6"/>
    <w:rsid w:val="0034514B"/>
    <w:rsid w:val="003457F9"/>
    <w:rsid w:val="003458EC"/>
    <w:rsid w:val="003466C3"/>
    <w:rsid w:val="00346E29"/>
    <w:rsid w:val="00347145"/>
    <w:rsid w:val="003473BE"/>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79E"/>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789"/>
    <w:rsid w:val="003674AD"/>
    <w:rsid w:val="003674BB"/>
    <w:rsid w:val="00367512"/>
    <w:rsid w:val="00367744"/>
    <w:rsid w:val="00367B19"/>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14E"/>
    <w:rsid w:val="00375316"/>
    <w:rsid w:val="00375E38"/>
    <w:rsid w:val="003761E3"/>
    <w:rsid w:val="0037661A"/>
    <w:rsid w:val="00376EE0"/>
    <w:rsid w:val="00376FDE"/>
    <w:rsid w:val="00377C11"/>
    <w:rsid w:val="003805B6"/>
    <w:rsid w:val="003808EA"/>
    <w:rsid w:val="00380E1C"/>
    <w:rsid w:val="00381110"/>
    <w:rsid w:val="00381274"/>
    <w:rsid w:val="00381B34"/>
    <w:rsid w:val="00381F55"/>
    <w:rsid w:val="003825BB"/>
    <w:rsid w:val="003825DE"/>
    <w:rsid w:val="003826BF"/>
    <w:rsid w:val="00382B79"/>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973"/>
    <w:rsid w:val="00386C1A"/>
    <w:rsid w:val="00387059"/>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61A"/>
    <w:rsid w:val="00393C32"/>
    <w:rsid w:val="003940A4"/>
    <w:rsid w:val="003941DE"/>
    <w:rsid w:val="0039420E"/>
    <w:rsid w:val="003944EE"/>
    <w:rsid w:val="00394B8A"/>
    <w:rsid w:val="003950D9"/>
    <w:rsid w:val="0039588F"/>
    <w:rsid w:val="00395B04"/>
    <w:rsid w:val="00395B70"/>
    <w:rsid w:val="00395CF0"/>
    <w:rsid w:val="00395D13"/>
    <w:rsid w:val="00396295"/>
    <w:rsid w:val="003963A1"/>
    <w:rsid w:val="00396993"/>
    <w:rsid w:val="00396CB6"/>
    <w:rsid w:val="00396E80"/>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81D"/>
    <w:rsid w:val="003E3B37"/>
    <w:rsid w:val="003E3CB5"/>
    <w:rsid w:val="003E3DE2"/>
    <w:rsid w:val="003E3EF8"/>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91"/>
    <w:rsid w:val="003F0BA3"/>
    <w:rsid w:val="003F1009"/>
    <w:rsid w:val="003F11A5"/>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13AC"/>
    <w:rsid w:val="00401D72"/>
    <w:rsid w:val="00402111"/>
    <w:rsid w:val="00402160"/>
    <w:rsid w:val="00402193"/>
    <w:rsid w:val="0040257D"/>
    <w:rsid w:val="00402663"/>
    <w:rsid w:val="00402904"/>
    <w:rsid w:val="00402A27"/>
    <w:rsid w:val="00402B3E"/>
    <w:rsid w:val="00402C01"/>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27F"/>
    <w:rsid w:val="0042736F"/>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127F"/>
    <w:rsid w:val="00461733"/>
    <w:rsid w:val="00461B0D"/>
    <w:rsid w:val="0046205E"/>
    <w:rsid w:val="004620A1"/>
    <w:rsid w:val="004620FF"/>
    <w:rsid w:val="0046234B"/>
    <w:rsid w:val="004628D0"/>
    <w:rsid w:val="00462D5E"/>
    <w:rsid w:val="004633C2"/>
    <w:rsid w:val="004640C3"/>
    <w:rsid w:val="004647D9"/>
    <w:rsid w:val="00464CC6"/>
    <w:rsid w:val="004657D6"/>
    <w:rsid w:val="00465A40"/>
    <w:rsid w:val="004665FA"/>
    <w:rsid w:val="004666E2"/>
    <w:rsid w:val="00466839"/>
    <w:rsid w:val="00466841"/>
    <w:rsid w:val="004669BB"/>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071"/>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013"/>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928"/>
    <w:rsid w:val="00491A1B"/>
    <w:rsid w:val="004923AF"/>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3CAE"/>
    <w:rsid w:val="004A4383"/>
    <w:rsid w:val="004A48A4"/>
    <w:rsid w:val="004A493E"/>
    <w:rsid w:val="004A49B5"/>
    <w:rsid w:val="004A4A9F"/>
    <w:rsid w:val="004A4B6E"/>
    <w:rsid w:val="004A52EB"/>
    <w:rsid w:val="004A548A"/>
    <w:rsid w:val="004A54E2"/>
    <w:rsid w:val="004A5916"/>
    <w:rsid w:val="004A59C0"/>
    <w:rsid w:val="004A5B02"/>
    <w:rsid w:val="004A5BBC"/>
    <w:rsid w:val="004A5D33"/>
    <w:rsid w:val="004A5FB8"/>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21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6A"/>
    <w:rsid w:val="004D248C"/>
    <w:rsid w:val="004D280C"/>
    <w:rsid w:val="004D2867"/>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61D"/>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9F2"/>
    <w:rsid w:val="00507A3B"/>
    <w:rsid w:val="00507FD1"/>
    <w:rsid w:val="00510165"/>
    <w:rsid w:val="00510227"/>
    <w:rsid w:val="005102D9"/>
    <w:rsid w:val="0051032A"/>
    <w:rsid w:val="005106B2"/>
    <w:rsid w:val="00510B38"/>
    <w:rsid w:val="00511125"/>
    <w:rsid w:val="0051119B"/>
    <w:rsid w:val="0051120F"/>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A33"/>
    <w:rsid w:val="00522C9A"/>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6E40"/>
    <w:rsid w:val="00557172"/>
    <w:rsid w:val="0055718B"/>
    <w:rsid w:val="005571B9"/>
    <w:rsid w:val="00557514"/>
    <w:rsid w:val="00557783"/>
    <w:rsid w:val="00557AED"/>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FF8"/>
    <w:rsid w:val="00566091"/>
    <w:rsid w:val="00566276"/>
    <w:rsid w:val="00566373"/>
    <w:rsid w:val="005664E5"/>
    <w:rsid w:val="00566BF9"/>
    <w:rsid w:val="00566C90"/>
    <w:rsid w:val="005671E0"/>
    <w:rsid w:val="00567291"/>
    <w:rsid w:val="0056799F"/>
    <w:rsid w:val="00567AB3"/>
    <w:rsid w:val="00567C08"/>
    <w:rsid w:val="00567F51"/>
    <w:rsid w:val="005704B0"/>
    <w:rsid w:val="005705C0"/>
    <w:rsid w:val="00570D24"/>
    <w:rsid w:val="00570E5B"/>
    <w:rsid w:val="00570E61"/>
    <w:rsid w:val="0057117A"/>
    <w:rsid w:val="0057168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87C"/>
    <w:rsid w:val="00597AC9"/>
    <w:rsid w:val="00597B94"/>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2D5"/>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3"/>
    <w:rsid w:val="005B7D34"/>
    <w:rsid w:val="005B7EB8"/>
    <w:rsid w:val="005C0397"/>
    <w:rsid w:val="005C0704"/>
    <w:rsid w:val="005C082D"/>
    <w:rsid w:val="005C0DEB"/>
    <w:rsid w:val="005C1073"/>
    <w:rsid w:val="005C1233"/>
    <w:rsid w:val="005C12EF"/>
    <w:rsid w:val="005C1702"/>
    <w:rsid w:val="005C1982"/>
    <w:rsid w:val="005C223B"/>
    <w:rsid w:val="005C24D8"/>
    <w:rsid w:val="005C24DF"/>
    <w:rsid w:val="005C26DA"/>
    <w:rsid w:val="005C2A5C"/>
    <w:rsid w:val="005C2B42"/>
    <w:rsid w:val="005C2D66"/>
    <w:rsid w:val="005C3397"/>
    <w:rsid w:val="005C3579"/>
    <w:rsid w:val="005C363A"/>
    <w:rsid w:val="005C3B9C"/>
    <w:rsid w:val="005C3F9D"/>
    <w:rsid w:val="005C47FE"/>
    <w:rsid w:val="005C4D11"/>
    <w:rsid w:val="005C4D83"/>
    <w:rsid w:val="005C5A4E"/>
    <w:rsid w:val="005C6167"/>
    <w:rsid w:val="005C697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8A0"/>
    <w:rsid w:val="005D6923"/>
    <w:rsid w:val="005D69A7"/>
    <w:rsid w:val="005D6A2D"/>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52A"/>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27C"/>
    <w:rsid w:val="005F16F4"/>
    <w:rsid w:val="005F175E"/>
    <w:rsid w:val="005F18A2"/>
    <w:rsid w:val="005F19B6"/>
    <w:rsid w:val="005F1E22"/>
    <w:rsid w:val="005F2298"/>
    <w:rsid w:val="005F248D"/>
    <w:rsid w:val="005F2B5D"/>
    <w:rsid w:val="005F2D81"/>
    <w:rsid w:val="005F2F2D"/>
    <w:rsid w:val="005F2FA2"/>
    <w:rsid w:val="005F32B8"/>
    <w:rsid w:val="005F36D5"/>
    <w:rsid w:val="005F3CFB"/>
    <w:rsid w:val="005F3D6C"/>
    <w:rsid w:val="005F4181"/>
    <w:rsid w:val="005F474B"/>
    <w:rsid w:val="005F4AEB"/>
    <w:rsid w:val="005F4CA3"/>
    <w:rsid w:val="005F4F8D"/>
    <w:rsid w:val="005F5660"/>
    <w:rsid w:val="005F5ACD"/>
    <w:rsid w:val="005F5C0A"/>
    <w:rsid w:val="005F60C4"/>
    <w:rsid w:val="005F620B"/>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4EA"/>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6FE"/>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6F4F"/>
    <w:rsid w:val="00637163"/>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2C2"/>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857"/>
    <w:rsid w:val="00680953"/>
    <w:rsid w:val="0068099F"/>
    <w:rsid w:val="00680DC3"/>
    <w:rsid w:val="00681024"/>
    <w:rsid w:val="0068162B"/>
    <w:rsid w:val="00681883"/>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631"/>
    <w:rsid w:val="006901B2"/>
    <w:rsid w:val="0069087A"/>
    <w:rsid w:val="006912FA"/>
    <w:rsid w:val="00691425"/>
    <w:rsid w:val="00691700"/>
    <w:rsid w:val="00691A08"/>
    <w:rsid w:val="00691B3E"/>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A89"/>
    <w:rsid w:val="006D5B48"/>
    <w:rsid w:val="006D60FE"/>
    <w:rsid w:val="006D6216"/>
    <w:rsid w:val="006D62F0"/>
    <w:rsid w:val="006D7399"/>
    <w:rsid w:val="006D76D7"/>
    <w:rsid w:val="006D7A79"/>
    <w:rsid w:val="006D7A8F"/>
    <w:rsid w:val="006E008C"/>
    <w:rsid w:val="006E00F4"/>
    <w:rsid w:val="006E01E8"/>
    <w:rsid w:val="006E0953"/>
    <w:rsid w:val="006E098B"/>
    <w:rsid w:val="006E0A06"/>
    <w:rsid w:val="006E0B9D"/>
    <w:rsid w:val="006E1082"/>
    <w:rsid w:val="006E1829"/>
    <w:rsid w:val="006E1988"/>
    <w:rsid w:val="006E1A8E"/>
    <w:rsid w:val="006E1AC3"/>
    <w:rsid w:val="006E1AF8"/>
    <w:rsid w:val="006E1CE9"/>
    <w:rsid w:val="006E2B25"/>
    <w:rsid w:val="006E2D51"/>
    <w:rsid w:val="006E2E70"/>
    <w:rsid w:val="006E3246"/>
    <w:rsid w:val="006E3964"/>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79D"/>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9F2"/>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8E5"/>
    <w:rsid w:val="00741A27"/>
    <w:rsid w:val="00741B61"/>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27C"/>
    <w:rsid w:val="007524A5"/>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8FE"/>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727"/>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76"/>
    <w:rsid w:val="007745F4"/>
    <w:rsid w:val="00774DF4"/>
    <w:rsid w:val="007754B6"/>
    <w:rsid w:val="00775BF8"/>
    <w:rsid w:val="00775C33"/>
    <w:rsid w:val="00775DFB"/>
    <w:rsid w:val="00775EB1"/>
    <w:rsid w:val="0077643C"/>
    <w:rsid w:val="00776570"/>
    <w:rsid w:val="00776831"/>
    <w:rsid w:val="007769D0"/>
    <w:rsid w:val="00777043"/>
    <w:rsid w:val="007770AB"/>
    <w:rsid w:val="0077781E"/>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B2"/>
    <w:rsid w:val="007849CA"/>
    <w:rsid w:val="00784A20"/>
    <w:rsid w:val="00784A29"/>
    <w:rsid w:val="0078500C"/>
    <w:rsid w:val="007852E3"/>
    <w:rsid w:val="00785354"/>
    <w:rsid w:val="007865BC"/>
    <w:rsid w:val="007866A7"/>
    <w:rsid w:val="0078690B"/>
    <w:rsid w:val="00786CCB"/>
    <w:rsid w:val="007871A5"/>
    <w:rsid w:val="00787449"/>
    <w:rsid w:val="007877D6"/>
    <w:rsid w:val="007877DB"/>
    <w:rsid w:val="00787BB1"/>
    <w:rsid w:val="00787C96"/>
    <w:rsid w:val="00787CAA"/>
    <w:rsid w:val="00787D60"/>
    <w:rsid w:val="0079006B"/>
    <w:rsid w:val="007902D6"/>
    <w:rsid w:val="007906CC"/>
    <w:rsid w:val="00790B9D"/>
    <w:rsid w:val="00790C0E"/>
    <w:rsid w:val="00790CEE"/>
    <w:rsid w:val="00790D67"/>
    <w:rsid w:val="00790F2E"/>
    <w:rsid w:val="007917D8"/>
    <w:rsid w:val="00791A5A"/>
    <w:rsid w:val="00791E84"/>
    <w:rsid w:val="00791FEC"/>
    <w:rsid w:val="00792958"/>
    <w:rsid w:val="00792B2F"/>
    <w:rsid w:val="00792D12"/>
    <w:rsid w:val="00792FD0"/>
    <w:rsid w:val="00793471"/>
    <w:rsid w:val="007936BB"/>
    <w:rsid w:val="00793A1A"/>
    <w:rsid w:val="00793BCF"/>
    <w:rsid w:val="00794023"/>
    <w:rsid w:val="00794196"/>
    <w:rsid w:val="00794585"/>
    <w:rsid w:val="00794822"/>
    <w:rsid w:val="00794A37"/>
    <w:rsid w:val="00794BF8"/>
    <w:rsid w:val="00794C31"/>
    <w:rsid w:val="00794E06"/>
    <w:rsid w:val="00794EDF"/>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712"/>
    <w:rsid w:val="007A199B"/>
    <w:rsid w:val="007A1B02"/>
    <w:rsid w:val="007A212B"/>
    <w:rsid w:val="007A2AA8"/>
    <w:rsid w:val="007A2B3A"/>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821"/>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C3B"/>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E9D"/>
    <w:rsid w:val="007D2313"/>
    <w:rsid w:val="007D2371"/>
    <w:rsid w:val="007D3237"/>
    <w:rsid w:val="007D3636"/>
    <w:rsid w:val="007D36A2"/>
    <w:rsid w:val="007D36E0"/>
    <w:rsid w:val="007D370C"/>
    <w:rsid w:val="007D3730"/>
    <w:rsid w:val="007D38D1"/>
    <w:rsid w:val="007D3B56"/>
    <w:rsid w:val="007D3B59"/>
    <w:rsid w:val="007D3D46"/>
    <w:rsid w:val="007D3F34"/>
    <w:rsid w:val="007D3FCB"/>
    <w:rsid w:val="007D404E"/>
    <w:rsid w:val="007D4066"/>
    <w:rsid w:val="007D4291"/>
    <w:rsid w:val="007D448A"/>
    <w:rsid w:val="007D487A"/>
    <w:rsid w:val="007D4930"/>
    <w:rsid w:val="007D49E6"/>
    <w:rsid w:val="007D4A3D"/>
    <w:rsid w:val="007D4EB4"/>
    <w:rsid w:val="007D4F1F"/>
    <w:rsid w:val="007D528F"/>
    <w:rsid w:val="007D5A7F"/>
    <w:rsid w:val="007D5C43"/>
    <w:rsid w:val="007D5D74"/>
    <w:rsid w:val="007D5E2A"/>
    <w:rsid w:val="007D6395"/>
    <w:rsid w:val="007D6540"/>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1D"/>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449"/>
    <w:rsid w:val="00811661"/>
    <w:rsid w:val="008116C8"/>
    <w:rsid w:val="0081201B"/>
    <w:rsid w:val="008121D4"/>
    <w:rsid w:val="008122B5"/>
    <w:rsid w:val="00812964"/>
    <w:rsid w:val="008129A8"/>
    <w:rsid w:val="00812FE7"/>
    <w:rsid w:val="00813138"/>
    <w:rsid w:val="00813910"/>
    <w:rsid w:val="00813DCA"/>
    <w:rsid w:val="00813EEA"/>
    <w:rsid w:val="00814408"/>
    <w:rsid w:val="008146DB"/>
    <w:rsid w:val="00814899"/>
    <w:rsid w:val="00814D49"/>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02A"/>
    <w:rsid w:val="00831398"/>
    <w:rsid w:val="008318AA"/>
    <w:rsid w:val="008321A7"/>
    <w:rsid w:val="008324A0"/>
    <w:rsid w:val="0083298F"/>
    <w:rsid w:val="00832AAD"/>
    <w:rsid w:val="00832BE5"/>
    <w:rsid w:val="00832EC0"/>
    <w:rsid w:val="00832FBF"/>
    <w:rsid w:val="00833120"/>
    <w:rsid w:val="00833615"/>
    <w:rsid w:val="008340F5"/>
    <w:rsid w:val="0083450F"/>
    <w:rsid w:val="008346AA"/>
    <w:rsid w:val="0083493B"/>
    <w:rsid w:val="00835325"/>
    <w:rsid w:val="00835B1C"/>
    <w:rsid w:val="00835FDF"/>
    <w:rsid w:val="0083613E"/>
    <w:rsid w:val="00836393"/>
    <w:rsid w:val="00836514"/>
    <w:rsid w:val="00836578"/>
    <w:rsid w:val="00836990"/>
    <w:rsid w:val="008369BF"/>
    <w:rsid w:val="00836B9B"/>
    <w:rsid w:val="00836C02"/>
    <w:rsid w:val="00837A03"/>
    <w:rsid w:val="00837B4B"/>
    <w:rsid w:val="00837D42"/>
    <w:rsid w:val="00837F5B"/>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E76"/>
    <w:rsid w:val="00857FBC"/>
    <w:rsid w:val="0086066B"/>
    <w:rsid w:val="00860F2F"/>
    <w:rsid w:val="00861127"/>
    <w:rsid w:val="00861A26"/>
    <w:rsid w:val="00861FFC"/>
    <w:rsid w:val="008621DC"/>
    <w:rsid w:val="00862871"/>
    <w:rsid w:val="00862D01"/>
    <w:rsid w:val="00862F06"/>
    <w:rsid w:val="00863037"/>
    <w:rsid w:val="008630BC"/>
    <w:rsid w:val="00863962"/>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5F"/>
    <w:rsid w:val="008940D8"/>
    <w:rsid w:val="008944A5"/>
    <w:rsid w:val="00894880"/>
    <w:rsid w:val="008948C7"/>
    <w:rsid w:val="00894CD8"/>
    <w:rsid w:val="00894E34"/>
    <w:rsid w:val="008950FA"/>
    <w:rsid w:val="008953D9"/>
    <w:rsid w:val="00895756"/>
    <w:rsid w:val="00895CD3"/>
    <w:rsid w:val="00896064"/>
    <w:rsid w:val="00896287"/>
    <w:rsid w:val="00896639"/>
    <w:rsid w:val="008967B9"/>
    <w:rsid w:val="008968B7"/>
    <w:rsid w:val="00896910"/>
    <w:rsid w:val="008969A9"/>
    <w:rsid w:val="00896BC5"/>
    <w:rsid w:val="00896D4E"/>
    <w:rsid w:val="008970AA"/>
    <w:rsid w:val="00897897"/>
    <w:rsid w:val="00897970"/>
    <w:rsid w:val="00897AE9"/>
    <w:rsid w:val="00897B06"/>
    <w:rsid w:val="00897DF6"/>
    <w:rsid w:val="008A001C"/>
    <w:rsid w:val="008A017D"/>
    <w:rsid w:val="008A0A00"/>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C6E"/>
    <w:rsid w:val="008A5FFF"/>
    <w:rsid w:val="008A6080"/>
    <w:rsid w:val="008A61A2"/>
    <w:rsid w:val="008A6248"/>
    <w:rsid w:val="008A689F"/>
    <w:rsid w:val="008A6A9D"/>
    <w:rsid w:val="008A6E28"/>
    <w:rsid w:val="008A71CE"/>
    <w:rsid w:val="008A7329"/>
    <w:rsid w:val="008A7560"/>
    <w:rsid w:val="008A7613"/>
    <w:rsid w:val="008A7877"/>
    <w:rsid w:val="008A7C02"/>
    <w:rsid w:val="008A7CE5"/>
    <w:rsid w:val="008B01F2"/>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77D"/>
    <w:rsid w:val="008D080C"/>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42AA"/>
    <w:rsid w:val="008D46E1"/>
    <w:rsid w:val="008D49A0"/>
    <w:rsid w:val="008D4A78"/>
    <w:rsid w:val="008D51D7"/>
    <w:rsid w:val="008D5499"/>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3D60"/>
    <w:rsid w:val="008F3EDA"/>
    <w:rsid w:val="008F4603"/>
    <w:rsid w:val="008F465B"/>
    <w:rsid w:val="008F4677"/>
    <w:rsid w:val="008F469A"/>
    <w:rsid w:val="008F48BF"/>
    <w:rsid w:val="008F48D9"/>
    <w:rsid w:val="008F4C92"/>
    <w:rsid w:val="008F50E7"/>
    <w:rsid w:val="008F51CB"/>
    <w:rsid w:val="008F52B7"/>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0DAB"/>
    <w:rsid w:val="009112A8"/>
    <w:rsid w:val="009113CB"/>
    <w:rsid w:val="00911A73"/>
    <w:rsid w:val="00911B31"/>
    <w:rsid w:val="00911B88"/>
    <w:rsid w:val="00911F90"/>
    <w:rsid w:val="00912112"/>
    <w:rsid w:val="009121DB"/>
    <w:rsid w:val="0091247E"/>
    <w:rsid w:val="00912B07"/>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740"/>
    <w:rsid w:val="00915821"/>
    <w:rsid w:val="00915878"/>
    <w:rsid w:val="00915903"/>
    <w:rsid w:val="00915996"/>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2B1"/>
    <w:rsid w:val="00921493"/>
    <w:rsid w:val="00921983"/>
    <w:rsid w:val="00921DC0"/>
    <w:rsid w:val="009222A2"/>
    <w:rsid w:val="009222AD"/>
    <w:rsid w:val="0092239B"/>
    <w:rsid w:val="00922722"/>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43B"/>
    <w:rsid w:val="00932846"/>
    <w:rsid w:val="00932ADC"/>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1F5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A21"/>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0CF"/>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4D0A"/>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D21"/>
    <w:rsid w:val="00970F26"/>
    <w:rsid w:val="00970F65"/>
    <w:rsid w:val="009711F7"/>
    <w:rsid w:val="00971414"/>
    <w:rsid w:val="00971C61"/>
    <w:rsid w:val="00971DC6"/>
    <w:rsid w:val="009720D1"/>
    <w:rsid w:val="009727A0"/>
    <w:rsid w:val="00972880"/>
    <w:rsid w:val="00972A8A"/>
    <w:rsid w:val="00972BA2"/>
    <w:rsid w:val="00972C5E"/>
    <w:rsid w:val="00972CCC"/>
    <w:rsid w:val="00972F16"/>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398"/>
    <w:rsid w:val="009918C8"/>
    <w:rsid w:val="00991D52"/>
    <w:rsid w:val="00992582"/>
    <w:rsid w:val="009925D4"/>
    <w:rsid w:val="00993230"/>
    <w:rsid w:val="0099348A"/>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30F8"/>
    <w:rsid w:val="009B3447"/>
    <w:rsid w:val="009B349E"/>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DB"/>
    <w:rsid w:val="009C1CE1"/>
    <w:rsid w:val="009C218A"/>
    <w:rsid w:val="009C2630"/>
    <w:rsid w:val="009C27C8"/>
    <w:rsid w:val="009C2FBC"/>
    <w:rsid w:val="009C3187"/>
    <w:rsid w:val="009C358C"/>
    <w:rsid w:val="009C4032"/>
    <w:rsid w:val="009C41C1"/>
    <w:rsid w:val="009C4CF1"/>
    <w:rsid w:val="009C4DCA"/>
    <w:rsid w:val="009C4F44"/>
    <w:rsid w:val="009C500A"/>
    <w:rsid w:val="009C5024"/>
    <w:rsid w:val="009C51DC"/>
    <w:rsid w:val="009C5232"/>
    <w:rsid w:val="009C5F7C"/>
    <w:rsid w:val="009C6188"/>
    <w:rsid w:val="009C6CC8"/>
    <w:rsid w:val="009C73C6"/>
    <w:rsid w:val="009C740D"/>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1E28"/>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1DF"/>
    <w:rsid w:val="009E65C4"/>
    <w:rsid w:val="009E6A7E"/>
    <w:rsid w:val="009E74AF"/>
    <w:rsid w:val="009E75F6"/>
    <w:rsid w:val="009E7BDA"/>
    <w:rsid w:val="009E7EA6"/>
    <w:rsid w:val="009F061C"/>
    <w:rsid w:val="009F0ED1"/>
    <w:rsid w:val="009F0ED9"/>
    <w:rsid w:val="009F1251"/>
    <w:rsid w:val="009F16B4"/>
    <w:rsid w:val="009F17D9"/>
    <w:rsid w:val="009F1BB5"/>
    <w:rsid w:val="009F20D8"/>
    <w:rsid w:val="009F2B7F"/>
    <w:rsid w:val="009F305B"/>
    <w:rsid w:val="009F343D"/>
    <w:rsid w:val="009F355E"/>
    <w:rsid w:val="009F356E"/>
    <w:rsid w:val="009F378E"/>
    <w:rsid w:val="009F3999"/>
    <w:rsid w:val="009F420B"/>
    <w:rsid w:val="009F4743"/>
    <w:rsid w:val="009F5087"/>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713A"/>
    <w:rsid w:val="00A571BF"/>
    <w:rsid w:val="00A5733E"/>
    <w:rsid w:val="00A57480"/>
    <w:rsid w:val="00A57697"/>
    <w:rsid w:val="00A576CF"/>
    <w:rsid w:val="00A57B8F"/>
    <w:rsid w:val="00A57D75"/>
    <w:rsid w:val="00A57E47"/>
    <w:rsid w:val="00A57EB7"/>
    <w:rsid w:val="00A604CE"/>
    <w:rsid w:val="00A60934"/>
    <w:rsid w:val="00A61161"/>
    <w:rsid w:val="00A614CD"/>
    <w:rsid w:val="00A618D2"/>
    <w:rsid w:val="00A61B27"/>
    <w:rsid w:val="00A61D91"/>
    <w:rsid w:val="00A620AE"/>
    <w:rsid w:val="00A6222C"/>
    <w:rsid w:val="00A6261C"/>
    <w:rsid w:val="00A630B6"/>
    <w:rsid w:val="00A63298"/>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7123"/>
    <w:rsid w:val="00A77471"/>
    <w:rsid w:val="00A77623"/>
    <w:rsid w:val="00A7771F"/>
    <w:rsid w:val="00A778C2"/>
    <w:rsid w:val="00A779DD"/>
    <w:rsid w:val="00A77EBF"/>
    <w:rsid w:val="00A803AB"/>
    <w:rsid w:val="00A8056C"/>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2F97"/>
    <w:rsid w:val="00AA3643"/>
    <w:rsid w:val="00AA3B63"/>
    <w:rsid w:val="00AA3CB2"/>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F1C"/>
    <w:rsid w:val="00AB43A7"/>
    <w:rsid w:val="00AB450E"/>
    <w:rsid w:val="00AB4605"/>
    <w:rsid w:val="00AB4985"/>
    <w:rsid w:val="00AB4B91"/>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F2E"/>
    <w:rsid w:val="00AD10F1"/>
    <w:rsid w:val="00AD12FC"/>
    <w:rsid w:val="00AD137D"/>
    <w:rsid w:val="00AD1B16"/>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71D"/>
    <w:rsid w:val="00AE6D89"/>
    <w:rsid w:val="00AE7374"/>
    <w:rsid w:val="00AE75D2"/>
    <w:rsid w:val="00AE7750"/>
    <w:rsid w:val="00AE7FC2"/>
    <w:rsid w:val="00AF00F6"/>
    <w:rsid w:val="00AF038D"/>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5E7F"/>
    <w:rsid w:val="00AF63BF"/>
    <w:rsid w:val="00AF65DD"/>
    <w:rsid w:val="00AF6E90"/>
    <w:rsid w:val="00AF70B9"/>
    <w:rsid w:val="00AF73AF"/>
    <w:rsid w:val="00AF7943"/>
    <w:rsid w:val="00AF799E"/>
    <w:rsid w:val="00AF7D90"/>
    <w:rsid w:val="00AF7DEF"/>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31C"/>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927"/>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7AC"/>
    <w:rsid w:val="00B22243"/>
    <w:rsid w:val="00B22424"/>
    <w:rsid w:val="00B22AF1"/>
    <w:rsid w:val="00B232BB"/>
    <w:rsid w:val="00B2347C"/>
    <w:rsid w:val="00B235B7"/>
    <w:rsid w:val="00B2364D"/>
    <w:rsid w:val="00B23946"/>
    <w:rsid w:val="00B24273"/>
    <w:rsid w:val="00B242C9"/>
    <w:rsid w:val="00B2455F"/>
    <w:rsid w:val="00B245B7"/>
    <w:rsid w:val="00B25384"/>
    <w:rsid w:val="00B2593B"/>
    <w:rsid w:val="00B259C1"/>
    <w:rsid w:val="00B25B1F"/>
    <w:rsid w:val="00B25EDE"/>
    <w:rsid w:val="00B25F2C"/>
    <w:rsid w:val="00B25FF2"/>
    <w:rsid w:val="00B261E3"/>
    <w:rsid w:val="00B26CCB"/>
    <w:rsid w:val="00B26DA2"/>
    <w:rsid w:val="00B26E26"/>
    <w:rsid w:val="00B2729E"/>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99D"/>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108"/>
    <w:rsid w:val="00B67D3A"/>
    <w:rsid w:val="00B70250"/>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B15"/>
    <w:rsid w:val="00B73C12"/>
    <w:rsid w:val="00B73F9D"/>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690"/>
    <w:rsid w:val="00BA47DF"/>
    <w:rsid w:val="00BA48C0"/>
    <w:rsid w:val="00BA4BEF"/>
    <w:rsid w:val="00BA4BF8"/>
    <w:rsid w:val="00BA4D16"/>
    <w:rsid w:val="00BA4EE1"/>
    <w:rsid w:val="00BA5516"/>
    <w:rsid w:val="00BA55CD"/>
    <w:rsid w:val="00BA5847"/>
    <w:rsid w:val="00BA5859"/>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2F62"/>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95F"/>
    <w:rsid w:val="00BB5CFC"/>
    <w:rsid w:val="00BB5DDB"/>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14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0F6A"/>
    <w:rsid w:val="00BD124B"/>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41C2"/>
    <w:rsid w:val="00BE45AC"/>
    <w:rsid w:val="00BE4997"/>
    <w:rsid w:val="00BE5168"/>
    <w:rsid w:val="00BE53E6"/>
    <w:rsid w:val="00BE575C"/>
    <w:rsid w:val="00BE5AEA"/>
    <w:rsid w:val="00BE6081"/>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AD4"/>
    <w:rsid w:val="00BF3B58"/>
    <w:rsid w:val="00BF3CC5"/>
    <w:rsid w:val="00BF3CF4"/>
    <w:rsid w:val="00BF3E89"/>
    <w:rsid w:val="00BF4BF7"/>
    <w:rsid w:val="00BF4E1D"/>
    <w:rsid w:val="00BF4FB8"/>
    <w:rsid w:val="00BF5543"/>
    <w:rsid w:val="00BF5608"/>
    <w:rsid w:val="00BF5992"/>
    <w:rsid w:val="00BF5B50"/>
    <w:rsid w:val="00BF5F2C"/>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54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823"/>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1F"/>
    <w:rsid w:val="00C602D5"/>
    <w:rsid w:val="00C608CF"/>
    <w:rsid w:val="00C6186E"/>
    <w:rsid w:val="00C61B89"/>
    <w:rsid w:val="00C61DE1"/>
    <w:rsid w:val="00C633D7"/>
    <w:rsid w:val="00C63B04"/>
    <w:rsid w:val="00C63C98"/>
    <w:rsid w:val="00C63CBA"/>
    <w:rsid w:val="00C63E5D"/>
    <w:rsid w:val="00C640AA"/>
    <w:rsid w:val="00C64557"/>
    <w:rsid w:val="00C6462D"/>
    <w:rsid w:val="00C647C6"/>
    <w:rsid w:val="00C65118"/>
    <w:rsid w:val="00C6542B"/>
    <w:rsid w:val="00C657E2"/>
    <w:rsid w:val="00C65BCF"/>
    <w:rsid w:val="00C66016"/>
    <w:rsid w:val="00C66F13"/>
    <w:rsid w:val="00C66FE9"/>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425"/>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2F15"/>
    <w:rsid w:val="00C8401F"/>
    <w:rsid w:val="00C84234"/>
    <w:rsid w:val="00C84513"/>
    <w:rsid w:val="00C8485E"/>
    <w:rsid w:val="00C84953"/>
    <w:rsid w:val="00C855E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65A"/>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F01FF"/>
    <w:rsid w:val="00CF06E1"/>
    <w:rsid w:val="00CF088D"/>
    <w:rsid w:val="00CF0E83"/>
    <w:rsid w:val="00CF0F3A"/>
    <w:rsid w:val="00CF149D"/>
    <w:rsid w:val="00CF14BA"/>
    <w:rsid w:val="00CF1898"/>
    <w:rsid w:val="00CF1BF1"/>
    <w:rsid w:val="00CF2678"/>
    <w:rsid w:val="00CF2705"/>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04"/>
    <w:rsid w:val="00CF6E67"/>
    <w:rsid w:val="00CF7143"/>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5FAA"/>
    <w:rsid w:val="00D16088"/>
    <w:rsid w:val="00D160EA"/>
    <w:rsid w:val="00D16421"/>
    <w:rsid w:val="00D16538"/>
    <w:rsid w:val="00D16973"/>
    <w:rsid w:val="00D16BB4"/>
    <w:rsid w:val="00D16C28"/>
    <w:rsid w:val="00D16E05"/>
    <w:rsid w:val="00D17600"/>
    <w:rsid w:val="00D17898"/>
    <w:rsid w:val="00D17AD2"/>
    <w:rsid w:val="00D2014D"/>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64EB"/>
    <w:rsid w:val="00D470F4"/>
    <w:rsid w:val="00D500E1"/>
    <w:rsid w:val="00D50268"/>
    <w:rsid w:val="00D502A1"/>
    <w:rsid w:val="00D507DE"/>
    <w:rsid w:val="00D50A65"/>
    <w:rsid w:val="00D5158B"/>
    <w:rsid w:val="00D5177F"/>
    <w:rsid w:val="00D51C3A"/>
    <w:rsid w:val="00D51C64"/>
    <w:rsid w:val="00D52437"/>
    <w:rsid w:val="00D529F7"/>
    <w:rsid w:val="00D52C0E"/>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5FA"/>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1F1"/>
    <w:rsid w:val="00D94B7E"/>
    <w:rsid w:val="00D94BA7"/>
    <w:rsid w:val="00D94E18"/>
    <w:rsid w:val="00D95531"/>
    <w:rsid w:val="00D9563A"/>
    <w:rsid w:val="00D963DC"/>
    <w:rsid w:val="00D96CE3"/>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AED"/>
    <w:rsid w:val="00DA2FB9"/>
    <w:rsid w:val="00DA308E"/>
    <w:rsid w:val="00DA3106"/>
    <w:rsid w:val="00DA3734"/>
    <w:rsid w:val="00DA383B"/>
    <w:rsid w:val="00DA39C8"/>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41E"/>
    <w:rsid w:val="00DB46DD"/>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AD8"/>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C37"/>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AC3"/>
    <w:rsid w:val="00E11E78"/>
    <w:rsid w:val="00E11FF6"/>
    <w:rsid w:val="00E12306"/>
    <w:rsid w:val="00E12B2E"/>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59E"/>
    <w:rsid w:val="00E63990"/>
    <w:rsid w:val="00E63A07"/>
    <w:rsid w:val="00E63F50"/>
    <w:rsid w:val="00E641BF"/>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2FFC"/>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560"/>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0773"/>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C49"/>
    <w:rsid w:val="00EA6EFC"/>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C9A"/>
    <w:rsid w:val="00EC6EE3"/>
    <w:rsid w:val="00EC6F1C"/>
    <w:rsid w:val="00EC6F96"/>
    <w:rsid w:val="00EC6FFC"/>
    <w:rsid w:val="00EC7252"/>
    <w:rsid w:val="00EC72B6"/>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5F4"/>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B20"/>
    <w:rsid w:val="00EE6CCA"/>
    <w:rsid w:val="00EE6EEC"/>
    <w:rsid w:val="00EE74AC"/>
    <w:rsid w:val="00EE755B"/>
    <w:rsid w:val="00EE7594"/>
    <w:rsid w:val="00EE7C07"/>
    <w:rsid w:val="00EF059E"/>
    <w:rsid w:val="00EF081A"/>
    <w:rsid w:val="00EF0B8B"/>
    <w:rsid w:val="00EF0C9F"/>
    <w:rsid w:val="00EF0D44"/>
    <w:rsid w:val="00EF131C"/>
    <w:rsid w:val="00EF1322"/>
    <w:rsid w:val="00EF175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34"/>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835"/>
    <w:rsid w:val="00F15910"/>
    <w:rsid w:val="00F15C62"/>
    <w:rsid w:val="00F15C75"/>
    <w:rsid w:val="00F15E1C"/>
    <w:rsid w:val="00F15E57"/>
    <w:rsid w:val="00F15EC6"/>
    <w:rsid w:val="00F1686F"/>
    <w:rsid w:val="00F1697A"/>
    <w:rsid w:val="00F16F11"/>
    <w:rsid w:val="00F179DB"/>
    <w:rsid w:val="00F17CF9"/>
    <w:rsid w:val="00F202BF"/>
    <w:rsid w:val="00F202D2"/>
    <w:rsid w:val="00F204CD"/>
    <w:rsid w:val="00F20512"/>
    <w:rsid w:val="00F205EA"/>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2EC"/>
    <w:rsid w:val="00F2646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BFF"/>
    <w:rsid w:val="00F34D41"/>
    <w:rsid w:val="00F35064"/>
    <w:rsid w:val="00F3514B"/>
    <w:rsid w:val="00F35235"/>
    <w:rsid w:val="00F352FB"/>
    <w:rsid w:val="00F35734"/>
    <w:rsid w:val="00F35891"/>
    <w:rsid w:val="00F359A5"/>
    <w:rsid w:val="00F35B4B"/>
    <w:rsid w:val="00F35F04"/>
    <w:rsid w:val="00F35FE4"/>
    <w:rsid w:val="00F36AEF"/>
    <w:rsid w:val="00F36C79"/>
    <w:rsid w:val="00F36E0F"/>
    <w:rsid w:val="00F377D7"/>
    <w:rsid w:val="00F37AFE"/>
    <w:rsid w:val="00F37D15"/>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DD8"/>
    <w:rsid w:val="00F50FBD"/>
    <w:rsid w:val="00F5124B"/>
    <w:rsid w:val="00F518C8"/>
    <w:rsid w:val="00F51C24"/>
    <w:rsid w:val="00F51CE3"/>
    <w:rsid w:val="00F51DD1"/>
    <w:rsid w:val="00F524E7"/>
    <w:rsid w:val="00F526C2"/>
    <w:rsid w:val="00F52726"/>
    <w:rsid w:val="00F528EF"/>
    <w:rsid w:val="00F52C4E"/>
    <w:rsid w:val="00F531E4"/>
    <w:rsid w:val="00F53437"/>
    <w:rsid w:val="00F53854"/>
    <w:rsid w:val="00F53B5B"/>
    <w:rsid w:val="00F53E6F"/>
    <w:rsid w:val="00F53E7D"/>
    <w:rsid w:val="00F53EE6"/>
    <w:rsid w:val="00F53F91"/>
    <w:rsid w:val="00F53F95"/>
    <w:rsid w:val="00F5429E"/>
    <w:rsid w:val="00F54331"/>
    <w:rsid w:val="00F54346"/>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6FA7"/>
    <w:rsid w:val="00F67302"/>
    <w:rsid w:val="00F67A4A"/>
    <w:rsid w:val="00F67B4F"/>
    <w:rsid w:val="00F67CCD"/>
    <w:rsid w:val="00F70007"/>
    <w:rsid w:val="00F70545"/>
    <w:rsid w:val="00F70627"/>
    <w:rsid w:val="00F7063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1EA"/>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A4A"/>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BE7"/>
    <w:rsid w:val="00FB0223"/>
    <w:rsid w:val="00FB0A0C"/>
    <w:rsid w:val="00FB1144"/>
    <w:rsid w:val="00FB133E"/>
    <w:rsid w:val="00FB153D"/>
    <w:rsid w:val="00FB18F0"/>
    <w:rsid w:val="00FB1A43"/>
    <w:rsid w:val="00FB1B2B"/>
    <w:rsid w:val="00FB1EE4"/>
    <w:rsid w:val="00FB2142"/>
    <w:rsid w:val="00FB2455"/>
    <w:rsid w:val="00FB2546"/>
    <w:rsid w:val="00FB25C1"/>
    <w:rsid w:val="00FB287D"/>
    <w:rsid w:val="00FB295D"/>
    <w:rsid w:val="00FB2ABE"/>
    <w:rsid w:val="00FB2DD5"/>
    <w:rsid w:val="00FB3286"/>
    <w:rsid w:val="00FB35C6"/>
    <w:rsid w:val="00FB3673"/>
    <w:rsid w:val="00FB3A8A"/>
    <w:rsid w:val="00FB3BE2"/>
    <w:rsid w:val="00FB3C9C"/>
    <w:rsid w:val="00FB3D04"/>
    <w:rsid w:val="00FB40CE"/>
    <w:rsid w:val="00FB41FE"/>
    <w:rsid w:val="00FB4205"/>
    <w:rsid w:val="00FB4C06"/>
    <w:rsid w:val="00FB523F"/>
    <w:rsid w:val="00FB567C"/>
    <w:rsid w:val="00FB5885"/>
    <w:rsid w:val="00FB670A"/>
    <w:rsid w:val="00FB6F2E"/>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6"/>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29</cp:revision>
  <cp:lastPrinted>2016-03-01T15:48:00Z</cp:lastPrinted>
  <dcterms:created xsi:type="dcterms:W3CDTF">2020-08-05T14:29:00Z</dcterms:created>
  <dcterms:modified xsi:type="dcterms:W3CDTF">2020-08-06T15:15:00Z</dcterms:modified>
</cp:coreProperties>
</file>