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D741EF" w:rsidRDefault="0029026F">
      <w:pPr>
        <w:pBdr>
          <w:top w:val="nil"/>
          <w:left w:val="nil"/>
          <w:bottom w:val="nil"/>
          <w:right w:val="nil"/>
          <w:between w:val="nil"/>
        </w:pBdr>
        <w:spacing w:line="276" w:lineRule="auto"/>
      </w:pPr>
      <w:bookmarkStart w:id="0" w:name="_GoBack"/>
      <w:bookmarkEnd w:id="0"/>
      <w:r>
        <w:pict w14:anchorId="289F80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0pt;height:50pt;z-index:251657728;visibility:hidden">
            <o:lock v:ext="edit" selection="t"/>
          </v:shape>
        </w:pict>
      </w:r>
    </w:p>
    <w:p w14:paraId="00000002" w14:textId="77777777" w:rsidR="00D741EF" w:rsidRDefault="00D741EF">
      <w:pPr>
        <w:pBdr>
          <w:top w:val="nil"/>
          <w:left w:val="nil"/>
          <w:bottom w:val="nil"/>
          <w:right w:val="nil"/>
          <w:between w:val="nil"/>
        </w:pBdr>
        <w:spacing w:line="276" w:lineRule="auto"/>
      </w:pPr>
    </w:p>
    <w:p w14:paraId="00000003" w14:textId="77777777" w:rsidR="00D741EF" w:rsidRDefault="0029026F">
      <w:pPr>
        <w:widowControl/>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Meeting Minutes</w:t>
      </w:r>
    </w:p>
    <w:p w14:paraId="00000004" w14:textId="77777777" w:rsidR="00D741EF" w:rsidRDefault="0029026F">
      <w:pPr>
        <w:widowControl/>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 xml:space="preserve">Work Session </w:t>
      </w:r>
      <w:r>
        <w:rPr>
          <w:rFonts w:ascii="Calibri" w:eastAsia="Calibri" w:hAnsi="Calibri" w:cs="Calibri"/>
          <w:sz w:val="22"/>
          <w:szCs w:val="22"/>
        </w:rPr>
        <w:t>4-14</w:t>
      </w:r>
      <w:r>
        <w:rPr>
          <w:rFonts w:ascii="Calibri" w:eastAsia="Calibri" w:hAnsi="Calibri" w:cs="Calibri"/>
          <w:color w:val="000000"/>
          <w:sz w:val="22"/>
          <w:szCs w:val="22"/>
        </w:rPr>
        <w:t>-20</w:t>
      </w:r>
    </w:p>
    <w:p w14:paraId="00000005" w14:textId="77777777" w:rsidR="00D741EF" w:rsidRDefault="0029026F">
      <w:pPr>
        <w:widowControl/>
        <w:pBdr>
          <w:top w:val="nil"/>
          <w:left w:val="nil"/>
          <w:bottom w:val="nil"/>
          <w:right w:val="nil"/>
          <w:between w:val="nil"/>
        </w:pBdr>
        <w:jc w:val="center"/>
        <w:rPr>
          <w:rFonts w:ascii="Calibri" w:eastAsia="Calibri" w:hAnsi="Calibri" w:cs="Calibri"/>
          <w:color w:val="000000"/>
          <w:sz w:val="22"/>
          <w:szCs w:val="22"/>
        </w:rPr>
      </w:pPr>
      <w:bookmarkStart w:id="1" w:name="_heading=h.gjdgxs" w:colFirst="0" w:colLast="0"/>
      <w:bookmarkEnd w:id="1"/>
      <w:r>
        <w:rPr>
          <w:rFonts w:ascii="Calibri" w:eastAsia="Calibri" w:hAnsi="Calibri" w:cs="Calibri"/>
          <w:sz w:val="22"/>
          <w:szCs w:val="22"/>
        </w:rPr>
        <w:t>7:00</w:t>
      </w:r>
      <w:r>
        <w:rPr>
          <w:rFonts w:ascii="Calibri" w:eastAsia="Calibri" w:hAnsi="Calibri" w:cs="Calibri"/>
          <w:color w:val="000000"/>
          <w:sz w:val="22"/>
          <w:szCs w:val="22"/>
        </w:rPr>
        <w:t xml:space="preserve"> p.m.</w:t>
      </w:r>
    </w:p>
    <w:p w14:paraId="00000006" w14:textId="77777777" w:rsidR="00D741EF" w:rsidRDefault="0029026F">
      <w:pPr>
        <w:widowControl/>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 xml:space="preserve">Nephi City </w:t>
      </w:r>
      <w:r>
        <w:rPr>
          <w:rFonts w:ascii="Calibri" w:eastAsia="Calibri" w:hAnsi="Calibri" w:cs="Calibri"/>
          <w:sz w:val="22"/>
          <w:szCs w:val="22"/>
        </w:rPr>
        <w:t>Hall</w:t>
      </w:r>
    </w:p>
    <w:p w14:paraId="00000007" w14:textId="77777777" w:rsidR="00D741EF" w:rsidRDefault="00D741EF">
      <w:pPr>
        <w:widowControl/>
        <w:pBdr>
          <w:top w:val="nil"/>
          <w:left w:val="nil"/>
          <w:bottom w:val="nil"/>
          <w:right w:val="nil"/>
          <w:between w:val="nil"/>
        </w:pBdr>
        <w:jc w:val="center"/>
        <w:rPr>
          <w:rFonts w:ascii="Calibri" w:eastAsia="Calibri" w:hAnsi="Calibri" w:cs="Calibri"/>
          <w:color w:val="000000"/>
          <w:sz w:val="22"/>
          <w:szCs w:val="22"/>
        </w:rPr>
      </w:pPr>
    </w:p>
    <w:p w14:paraId="00000008" w14:textId="77777777" w:rsidR="00D741EF" w:rsidRDefault="00D741EF">
      <w:pPr>
        <w:widowControl/>
        <w:pBdr>
          <w:top w:val="nil"/>
          <w:left w:val="nil"/>
          <w:bottom w:val="nil"/>
          <w:right w:val="nil"/>
          <w:between w:val="nil"/>
        </w:pBdr>
        <w:ind w:left="720"/>
        <w:rPr>
          <w:rFonts w:ascii="Calibri" w:eastAsia="Calibri" w:hAnsi="Calibri" w:cs="Calibri"/>
          <w:sz w:val="22"/>
          <w:szCs w:val="22"/>
        </w:rPr>
      </w:pPr>
    </w:p>
    <w:p w14:paraId="00000009" w14:textId="77777777" w:rsidR="00D741EF" w:rsidRDefault="00D741EF">
      <w:pPr>
        <w:widowControl/>
        <w:pBdr>
          <w:top w:val="nil"/>
          <w:left w:val="nil"/>
          <w:bottom w:val="nil"/>
          <w:right w:val="nil"/>
          <w:between w:val="nil"/>
        </w:pBdr>
        <w:rPr>
          <w:rFonts w:ascii="Calibri" w:eastAsia="Calibri" w:hAnsi="Calibri" w:cs="Calibri"/>
          <w:sz w:val="22"/>
          <w:szCs w:val="22"/>
        </w:rPr>
      </w:pPr>
    </w:p>
    <w:p w14:paraId="0000000A" w14:textId="77777777" w:rsidR="00D741EF" w:rsidRDefault="0029026F">
      <w:pPr>
        <w:numPr>
          <w:ilvl w:val="0"/>
          <w:numId w:val="1"/>
        </w:numPr>
        <w:pBdr>
          <w:top w:val="nil"/>
          <w:left w:val="nil"/>
          <w:bottom w:val="nil"/>
          <w:right w:val="nil"/>
          <w:between w:val="nil"/>
        </w:pBdr>
        <w:rPr>
          <w:rFonts w:ascii="Calibri" w:eastAsia="Calibri" w:hAnsi="Calibri" w:cs="Calibri"/>
          <w:color w:val="000000"/>
        </w:rPr>
      </w:pPr>
      <w:bookmarkStart w:id="2" w:name="_heading=h.30j0zll" w:colFirst="0" w:colLast="0"/>
      <w:bookmarkEnd w:id="2"/>
      <w:r>
        <w:rPr>
          <w:rFonts w:ascii="Calibri" w:eastAsia="Calibri" w:hAnsi="Calibri" w:cs="Calibri"/>
        </w:rPr>
        <w:t xml:space="preserve">City Council members reviewed a document showing upcoming UDOT road projects in the area.  </w:t>
      </w:r>
    </w:p>
    <w:p w14:paraId="0000000B" w14:textId="77777777" w:rsidR="00D741EF" w:rsidRDefault="00D741EF">
      <w:pPr>
        <w:rPr>
          <w:rFonts w:ascii="Calibri" w:eastAsia="Calibri" w:hAnsi="Calibri" w:cs="Calibri"/>
          <w:color w:val="000000"/>
        </w:rPr>
      </w:pPr>
    </w:p>
    <w:p w14:paraId="0000000C" w14:textId="77777777" w:rsidR="00D741EF" w:rsidRDefault="0029026F">
      <w:pPr>
        <w:numPr>
          <w:ilvl w:val="0"/>
          <w:numId w:val="1"/>
        </w:numPr>
        <w:pBdr>
          <w:top w:val="nil"/>
          <w:left w:val="nil"/>
          <w:bottom w:val="nil"/>
          <w:right w:val="nil"/>
          <w:between w:val="nil"/>
        </w:pBdr>
        <w:rPr>
          <w:rFonts w:ascii="Calibri" w:eastAsia="Calibri" w:hAnsi="Calibri" w:cs="Calibri"/>
          <w:color w:val="000000"/>
        </w:rPr>
      </w:pPr>
      <w:r>
        <w:rPr>
          <w:rFonts w:ascii="Calibri" w:eastAsia="Calibri" w:hAnsi="Calibri" w:cs="Calibri"/>
        </w:rPr>
        <w:t>Due to the COVID-19 situation, the City Council discussed the city’s response and the state of emergency ordinances they have enacted.  The Council concluded that they would continue to look for additional information from the Governor and the state before</w:t>
      </w:r>
      <w:r>
        <w:rPr>
          <w:rFonts w:ascii="Calibri" w:eastAsia="Calibri" w:hAnsi="Calibri" w:cs="Calibri"/>
        </w:rPr>
        <w:t xml:space="preserve"> changing their approach.  </w:t>
      </w:r>
    </w:p>
    <w:p w14:paraId="0000000D" w14:textId="77777777" w:rsidR="00D741EF" w:rsidRDefault="00D741EF">
      <w:pPr>
        <w:rPr>
          <w:rFonts w:ascii="Calibri" w:eastAsia="Calibri" w:hAnsi="Calibri" w:cs="Calibri"/>
          <w:color w:val="000000"/>
        </w:rPr>
      </w:pPr>
    </w:p>
    <w:p w14:paraId="0000000E" w14:textId="77777777" w:rsidR="00D741EF" w:rsidRDefault="0029026F">
      <w:pPr>
        <w:numPr>
          <w:ilvl w:val="0"/>
          <w:numId w:val="1"/>
        </w:numPr>
        <w:pBdr>
          <w:top w:val="nil"/>
          <w:left w:val="nil"/>
          <w:bottom w:val="nil"/>
          <w:right w:val="nil"/>
          <w:between w:val="nil"/>
        </w:pBdr>
        <w:rPr>
          <w:rFonts w:ascii="Calibri" w:eastAsia="Calibri" w:hAnsi="Calibri" w:cs="Calibri"/>
          <w:color w:val="000000"/>
        </w:rPr>
      </w:pPr>
      <w:r>
        <w:rPr>
          <w:rFonts w:ascii="Calibri" w:eastAsia="Calibri" w:hAnsi="Calibri" w:cs="Calibri"/>
        </w:rPr>
        <w:t xml:space="preserve">Options for funding the Electric Substation III were considered.  Direction was provided to staff to prepare a parameters resolution for consideration at a regular meeting.  </w:t>
      </w:r>
    </w:p>
    <w:p w14:paraId="0000000F" w14:textId="77777777" w:rsidR="00D741EF" w:rsidRDefault="00D741EF">
      <w:pPr>
        <w:pBdr>
          <w:top w:val="nil"/>
          <w:left w:val="nil"/>
          <w:bottom w:val="nil"/>
          <w:right w:val="nil"/>
          <w:between w:val="nil"/>
        </w:pBdr>
        <w:ind w:left="1440"/>
        <w:rPr>
          <w:rFonts w:ascii="Calibri" w:eastAsia="Calibri" w:hAnsi="Calibri" w:cs="Calibri"/>
        </w:rPr>
      </w:pPr>
    </w:p>
    <w:p w14:paraId="00000010" w14:textId="77777777" w:rsidR="00D741EF" w:rsidRDefault="0029026F">
      <w:pPr>
        <w:numPr>
          <w:ilvl w:val="0"/>
          <w:numId w:val="1"/>
        </w:numPr>
        <w:pBdr>
          <w:top w:val="nil"/>
          <w:left w:val="nil"/>
          <w:bottom w:val="nil"/>
          <w:right w:val="nil"/>
          <w:between w:val="nil"/>
        </w:pBdr>
        <w:rPr>
          <w:rFonts w:ascii="Calibri" w:eastAsia="Calibri" w:hAnsi="Calibri" w:cs="Calibri"/>
        </w:rPr>
      </w:pPr>
      <w:r>
        <w:rPr>
          <w:rFonts w:ascii="Calibri" w:eastAsia="Calibri" w:hAnsi="Calibri" w:cs="Calibri"/>
        </w:rPr>
        <w:t>The Council was shown a plat map for an upcoming pl</w:t>
      </w:r>
      <w:r>
        <w:rPr>
          <w:rFonts w:ascii="Calibri" w:eastAsia="Calibri" w:hAnsi="Calibri" w:cs="Calibri"/>
        </w:rPr>
        <w:t>anned unit development that will be considered at the next regular meeting.  After some discussion about the merits of the development, the Council instructed staff to prepare an ordinance which enacts a temporary land use regulation prohibiting new planne</w:t>
      </w:r>
      <w:r>
        <w:rPr>
          <w:rFonts w:ascii="Calibri" w:eastAsia="Calibri" w:hAnsi="Calibri" w:cs="Calibri"/>
        </w:rPr>
        <w:t xml:space="preserve">d unit development applications.  This ordinance would be considered at the next regular meeting.  </w:t>
      </w:r>
    </w:p>
    <w:p w14:paraId="00000011" w14:textId="77777777" w:rsidR="00D741EF" w:rsidRDefault="00D741EF">
      <w:pPr>
        <w:pBdr>
          <w:top w:val="nil"/>
          <w:left w:val="nil"/>
          <w:bottom w:val="nil"/>
          <w:right w:val="nil"/>
          <w:between w:val="nil"/>
        </w:pBdr>
        <w:ind w:left="1440"/>
        <w:rPr>
          <w:rFonts w:ascii="Calibri" w:eastAsia="Calibri" w:hAnsi="Calibri" w:cs="Calibri"/>
        </w:rPr>
      </w:pPr>
    </w:p>
    <w:p w14:paraId="00000012" w14:textId="77777777" w:rsidR="00D741EF" w:rsidRDefault="0029026F">
      <w:pPr>
        <w:numPr>
          <w:ilvl w:val="0"/>
          <w:numId w:val="1"/>
        </w:numPr>
        <w:pBdr>
          <w:top w:val="nil"/>
          <w:left w:val="nil"/>
          <w:bottom w:val="nil"/>
          <w:right w:val="nil"/>
          <w:between w:val="nil"/>
        </w:pBdr>
        <w:rPr>
          <w:rFonts w:ascii="Calibri" w:eastAsia="Calibri" w:hAnsi="Calibri" w:cs="Calibri"/>
        </w:rPr>
      </w:pPr>
      <w:r>
        <w:rPr>
          <w:rFonts w:ascii="Calibri" w:eastAsia="Calibri" w:hAnsi="Calibri" w:cs="Calibri"/>
        </w:rPr>
        <w:t>The staff presented an updated Anti-Drug Policy that would comply with federal pipeline regulations.  This was in response to an inspection finding from fe</w:t>
      </w:r>
      <w:r>
        <w:rPr>
          <w:rFonts w:ascii="Calibri" w:eastAsia="Calibri" w:hAnsi="Calibri" w:cs="Calibri"/>
        </w:rPr>
        <w:t xml:space="preserve">deral and state regulators.  </w:t>
      </w:r>
    </w:p>
    <w:p w14:paraId="00000013" w14:textId="77777777" w:rsidR="00D741EF" w:rsidRDefault="00D741EF">
      <w:pPr>
        <w:pBdr>
          <w:top w:val="nil"/>
          <w:left w:val="nil"/>
          <w:bottom w:val="nil"/>
          <w:right w:val="nil"/>
          <w:between w:val="nil"/>
        </w:pBdr>
        <w:ind w:left="1440"/>
        <w:rPr>
          <w:rFonts w:ascii="Calibri" w:eastAsia="Calibri" w:hAnsi="Calibri" w:cs="Calibri"/>
        </w:rPr>
      </w:pPr>
    </w:p>
    <w:p w14:paraId="00000014" w14:textId="77777777" w:rsidR="00D741EF" w:rsidRDefault="0029026F">
      <w:pPr>
        <w:numPr>
          <w:ilvl w:val="0"/>
          <w:numId w:val="1"/>
        </w:numPr>
        <w:pBdr>
          <w:top w:val="nil"/>
          <w:left w:val="nil"/>
          <w:bottom w:val="nil"/>
          <w:right w:val="nil"/>
          <w:between w:val="nil"/>
        </w:pBdr>
        <w:rPr>
          <w:rFonts w:ascii="Calibri" w:eastAsia="Calibri" w:hAnsi="Calibri" w:cs="Calibri"/>
        </w:rPr>
      </w:pPr>
      <w:r>
        <w:rPr>
          <w:rFonts w:ascii="Calibri" w:eastAsia="Calibri" w:hAnsi="Calibri" w:cs="Calibri"/>
        </w:rPr>
        <w:t>The City Council held a brief executive session to discuss the character and competence of an individual.</w:t>
      </w:r>
    </w:p>
    <w:p w14:paraId="00000015" w14:textId="77777777" w:rsidR="00D741EF" w:rsidRDefault="00D741EF">
      <w:pPr>
        <w:rPr>
          <w:rFonts w:ascii="Calibri" w:eastAsia="Calibri" w:hAnsi="Calibri" w:cs="Calibri"/>
          <w:color w:val="000000"/>
        </w:rPr>
      </w:pPr>
    </w:p>
    <w:p w14:paraId="00000016" w14:textId="77777777" w:rsidR="00D741EF" w:rsidRDefault="0029026F">
      <w:pPr>
        <w:numPr>
          <w:ilvl w:val="0"/>
          <w:numId w:val="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Meeting adjourned at </w:t>
      </w:r>
      <w:r>
        <w:rPr>
          <w:rFonts w:ascii="Calibri" w:eastAsia="Calibri" w:hAnsi="Calibri" w:cs="Calibri"/>
        </w:rPr>
        <w:t>9:30 pm.</w:t>
      </w:r>
      <w:r>
        <w:rPr>
          <w:rFonts w:ascii="Calibri" w:eastAsia="Calibri" w:hAnsi="Calibri" w:cs="Calibri"/>
          <w:color w:val="000000"/>
        </w:rPr>
        <w:t xml:space="preserve"> </w:t>
      </w:r>
    </w:p>
    <w:p w14:paraId="00000017" w14:textId="77777777" w:rsidR="00D741EF" w:rsidRDefault="00D741EF">
      <w:pPr>
        <w:pBdr>
          <w:top w:val="nil"/>
          <w:left w:val="nil"/>
          <w:bottom w:val="nil"/>
          <w:right w:val="nil"/>
          <w:between w:val="nil"/>
        </w:pBdr>
        <w:rPr>
          <w:rFonts w:ascii="Calibri" w:eastAsia="Calibri" w:hAnsi="Calibri" w:cs="Calibri"/>
          <w:color w:val="000000"/>
        </w:rPr>
      </w:pPr>
    </w:p>
    <w:p w14:paraId="00000018" w14:textId="77777777" w:rsidR="00D741EF" w:rsidRDefault="0029026F">
      <w:pPr>
        <w:ind w:left="360"/>
        <w:rPr>
          <w:rFonts w:ascii="Calibri" w:eastAsia="Calibri" w:hAnsi="Calibri" w:cs="Calibri"/>
        </w:rPr>
      </w:pPr>
      <w:r>
        <w:rPr>
          <w:rFonts w:ascii="Calibri" w:eastAsia="Calibri" w:hAnsi="Calibri" w:cs="Calibri"/>
        </w:rPr>
        <w:t>Present:  Mayor Glade R. Nielson,  Justin Seely,  Kent Jones, Larry Ostler, Nathan Memmott, Skip Worwood, Kasey Wright, and Seth Atkinson.</w:t>
      </w:r>
    </w:p>
    <w:p w14:paraId="00000019" w14:textId="77777777" w:rsidR="00D741EF" w:rsidRDefault="00D741EF">
      <w:pPr>
        <w:rPr>
          <w:rFonts w:ascii="Calibri" w:eastAsia="Calibri" w:hAnsi="Calibri" w:cs="Calibri"/>
        </w:rPr>
      </w:pPr>
    </w:p>
    <w:p w14:paraId="0000001A" w14:textId="77777777" w:rsidR="00D741EF" w:rsidRDefault="00D741EF">
      <w:pPr>
        <w:rPr>
          <w:rFonts w:ascii="Calibri" w:eastAsia="Calibri" w:hAnsi="Calibri" w:cs="Calibri"/>
        </w:rPr>
      </w:pPr>
    </w:p>
    <w:p w14:paraId="0000001B" w14:textId="77777777" w:rsidR="00D741EF" w:rsidRDefault="00D741EF">
      <w:pPr>
        <w:rPr>
          <w:rFonts w:ascii="Calibri" w:eastAsia="Calibri" w:hAnsi="Calibri" w:cs="Calibri"/>
        </w:rPr>
      </w:pPr>
    </w:p>
    <w:p w14:paraId="0000001C" w14:textId="77777777" w:rsidR="00D741EF" w:rsidRDefault="00D741EF">
      <w:pPr>
        <w:rPr>
          <w:rFonts w:ascii="Calibri" w:eastAsia="Calibri" w:hAnsi="Calibri" w:cs="Calibri"/>
        </w:rPr>
      </w:pPr>
    </w:p>
    <w:p w14:paraId="0000001D" w14:textId="77777777" w:rsidR="00D741EF" w:rsidRDefault="00D741EF">
      <w:pPr>
        <w:rPr>
          <w:rFonts w:ascii="Calibri" w:eastAsia="Calibri" w:hAnsi="Calibri" w:cs="Calibri"/>
        </w:rPr>
      </w:pPr>
    </w:p>
    <w:sectPr w:rsidR="00D741E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0D4FF7" w14:textId="77777777" w:rsidR="00000000" w:rsidRDefault="0029026F">
      <w:r>
        <w:separator/>
      </w:r>
    </w:p>
  </w:endnote>
  <w:endnote w:type="continuationSeparator" w:id="0">
    <w:p w14:paraId="46717DF9" w14:textId="77777777" w:rsidR="00000000" w:rsidRDefault="00290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2" w14:textId="77777777" w:rsidR="00D741EF" w:rsidRDefault="00D741E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1" w14:textId="77777777" w:rsidR="00D741EF" w:rsidRDefault="00D741E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3" w14:textId="77777777" w:rsidR="00D741EF" w:rsidRDefault="00D741E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F8CC64" w14:textId="77777777" w:rsidR="00000000" w:rsidRDefault="0029026F">
      <w:r>
        <w:separator/>
      </w:r>
    </w:p>
  </w:footnote>
  <w:footnote w:type="continuationSeparator" w:id="0">
    <w:p w14:paraId="1B74D7F7" w14:textId="77777777" w:rsidR="00000000" w:rsidRDefault="00290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0" w14:textId="77777777" w:rsidR="00D741EF" w:rsidRDefault="00D741EF">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F" w14:textId="77777777" w:rsidR="00D741EF" w:rsidRDefault="00D741EF">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E" w14:textId="77777777" w:rsidR="00D741EF" w:rsidRDefault="00D741EF">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9D7BCA"/>
    <w:multiLevelType w:val="multilevel"/>
    <w:tmpl w:val="8B1E9B9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1EF"/>
    <w:rsid w:val="0029026F"/>
    <w:rsid w:val="00D74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49731D5A-13B5-4CB6-B94D-018B09300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1"/>
        <w:szCs w:val="21"/>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A0D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e567gnjjuEwvw0z+Z404jrU86w==">AMUW2mWctY5F+QclfOhScMbnKJPLFHWfcP2VmmB8Gn5Qkb4/5/MSU+psDR/yUxNHgS0TmtWMhTG4gMbZmVye4GOn14XNR8b/OMIz+kNV2FJzqcxOec8A8eEGH/bfW7Vs3AGJ20YAltDX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1277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Seth Atkinson</cp:lastModifiedBy>
  <cp:revision>2</cp:revision>
  <dcterms:created xsi:type="dcterms:W3CDTF">2020-04-20T23:03:00Z</dcterms:created>
  <dcterms:modified xsi:type="dcterms:W3CDTF">2020-04-20T23:03:00Z</dcterms:modified>
</cp:coreProperties>
</file>