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20A95F6B"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AE5D74">
        <w:rPr>
          <w:sz w:val="20"/>
          <w:szCs w:val="20"/>
        </w:rPr>
        <w:t xml:space="preserve">Tuesday </w:t>
      </w:r>
      <w:r w:rsidR="00DD2020">
        <w:rPr>
          <w:sz w:val="20"/>
          <w:szCs w:val="20"/>
        </w:rPr>
        <w:t>May 19</w:t>
      </w:r>
      <w:r w:rsidR="00351594" w:rsidRPr="00CD651C">
        <w:rPr>
          <w:sz w:val="20"/>
          <w:szCs w:val="20"/>
        </w:rPr>
        <w:t>, 20</w:t>
      </w:r>
      <w:r w:rsidR="00CD651C" w:rsidRPr="00CD651C">
        <w:rPr>
          <w:sz w:val="20"/>
          <w:szCs w:val="20"/>
        </w:rPr>
        <w:t>20</w:t>
      </w:r>
      <w:r w:rsidR="00A20243" w:rsidRPr="00CD651C">
        <w:rPr>
          <w:sz w:val="20"/>
          <w:szCs w:val="20"/>
        </w:rPr>
        <w:t xml:space="preserve"> </w:t>
      </w:r>
      <w:r w:rsidRPr="00CD651C">
        <w:rPr>
          <w:sz w:val="20"/>
          <w:szCs w:val="20"/>
        </w:rPr>
        <w:t xml:space="preserve">at </w:t>
      </w:r>
      <w:r w:rsidR="0015733E" w:rsidRPr="00CD651C">
        <w:rPr>
          <w:sz w:val="20"/>
          <w:szCs w:val="20"/>
        </w:rPr>
        <w:t>7</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Pauline Udy</w:t>
      </w:r>
      <w:r>
        <w:tab/>
      </w:r>
      <w:r>
        <w:tab/>
      </w:r>
      <w:r>
        <w:tab/>
      </w:r>
    </w:p>
    <w:p w14:paraId="55A49B84" w14:textId="1B6DF03D" w:rsidR="00801894" w:rsidRDefault="0015733E" w:rsidP="00476B1F">
      <w:pPr>
        <w:ind w:left="3600" w:firstLine="720"/>
        <w:jc w:val="both"/>
      </w:pPr>
      <w:r>
        <w:t>Laura Adams</w:t>
      </w:r>
    </w:p>
    <w:p w14:paraId="63A61C04" w14:textId="2E357CE1" w:rsidR="00DD2020" w:rsidRDefault="00DD2020" w:rsidP="00476B1F">
      <w:pPr>
        <w:ind w:left="3600" w:firstLine="720"/>
        <w:jc w:val="both"/>
      </w:pPr>
      <w:r>
        <w:t>Anne Spackman</w:t>
      </w:r>
    </w:p>
    <w:p w14:paraId="55047D5B" w14:textId="724BAAE8" w:rsidR="00DD2020" w:rsidRDefault="00DD2020" w:rsidP="00476B1F">
      <w:pPr>
        <w:ind w:left="3600" w:firstLine="720"/>
        <w:jc w:val="both"/>
      </w:pPr>
      <w:r>
        <w:t>Jason Downs</w:t>
      </w:r>
    </w:p>
    <w:p w14:paraId="710A5AC4" w14:textId="5418F210" w:rsidR="006E394F" w:rsidRDefault="0015733E" w:rsidP="00476B1F">
      <w:pPr>
        <w:ind w:left="3600" w:firstLine="720"/>
        <w:jc w:val="both"/>
      </w:pPr>
      <w:r>
        <w:t>John Nelson</w:t>
      </w:r>
    </w:p>
    <w:p w14:paraId="608DBA3F" w14:textId="508F1F0A" w:rsidR="0015733E" w:rsidRDefault="0015733E" w:rsidP="0015733E">
      <w:pPr>
        <w:jc w:val="both"/>
      </w:pPr>
      <w:r>
        <w:tab/>
      </w:r>
      <w:r>
        <w:tab/>
      </w:r>
      <w:r>
        <w:tab/>
        <w:t>Councilmember:</w:t>
      </w:r>
      <w:r>
        <w:tab/>
      </w:r>
      <w:r>
        <w:tab/>
        <w:t>Stacey Wangsgard</w:t>
      </w:r>
    </w:p>
    <w:p w14:paraId="439A2833" w14:textId="3B12CB21" w:rsidR="006E30B8" w:rsidRDefault="009E0BB8" w:rsidP="006E30B8">
      <w:pPr>
        <w:ind w:left="1440" w:firstLine="720"/>
        <w:jc w:val="both"/>
      </w:pPr>
      <w:r>
        <w:t>Clerk</w:t>
      </w:r>
      <w:r>
        <w:tab/>
      </w:r>
      <w:r>
        <w:tab/>
      </w:r>
      <w:r>
        <w:tab/>
        <w:t>Macall Smith</w:t>
      </w:r>
    </w:p>
    <w:p w14:paraId="66276970" w14:textId="02EF0FA0" w:rsidR="009E0BB8" w:rsidRDefault="006E30B8" w:rsidP="00DD2020">
      <w:pPr>
        <w:jc w:val="both"/>
      </w:pPr>
      <w:r>
        <w:tab/>
      </w:r>
    </w:p>
    <w:p w14:paraId="0017D525" w14:textId="77777777" w:rsidR="00B20090" w:rsidRDefault="00B20090">
      <w:pPr>
        <w:pStyle w:val="BodyTextIndent2"/>
      </w:pPr>
    </w:p>
    <w:p w14:paraId="1DFE0768" w14:textId="77777777" w:rsidR="00AF0AF9" w:rsidRDefault="00AF0AF9" w:rsidP="0015733E">
      <w:pPr>
        <w:pStyle w:val="BodyTextIndent2"/>
      </w:pPr>
    </w:p>
    <w:p w14:paraId="0304EE13" w14:textId="1C01152A" w:rsidR="009E0BB8" w:rsidRDefault="009E0BB8" w:rsidP="0015733E">
      <w:pPr>
        <w:pStyle w:val="BodyTextIndent2"/>
      </w:pPr>
      <w:r>
        <w:t>Guests:</w:t>
      </w:r>
      <w:r>
        <w:tab/>
      </w:r>
      <w:r w:rsidR="00AE5D74">
        <w:t>Richard Allsop,</w:t>
      </w:r>
      <w:r w:rsidR="00B20090">
        <w:t xml:space="preserve"> </w:t>
      </w:r>
      <w:r w:rsidR="00CD651C">
        <w:t>Ken Allsop</w:t>
      </w:r>
      <w:r w:rsidR="00DD2020">
        <w:t xml:space="preserve">, Cleone Allsop, David Lapray, Tayler Jensen, Marty Allsop, Mayor Lynn Payne, Rob Smith, Steven Wood with Sunrise Engineering, Jack Fuller, Kim Fuller, Dan </w:t>
      </w:r>
      <w:proofErr w:type="spellStart"/>
      <w:r w:rsidR="00DD2020">
        <w:t>Dygert</w:t>
      </w:r>
      <w:proofErr w:type="spellEnd"/>
      <w:r w:rsidR="00DD2020">
        <w:t>, Trenton Town Attorney and Parker Haviland</w:t>
      </w:r>
      <w:r w:rsidR="00073416">
        <w:t>,</w:t>
      </w:r>
      <w:r w:rsidR="00451E69">
        <w:t xml:space="preserve"> via Zoom- Sam Lapray.</w:t>
      </w:r>
    </w:p>
    <w:p w14:paraId="2A5B8992" w14:textId="77777777" w:rsidR="00222FB3" w:rsidRDefault="00222FB3">
      <w:pPr>
        <w:jc w:val="both"/>
      </w:pPr>
    </w:p>
    <w:p w14:paraId="6F2E11A9" w14:textId="624624A3" w:rsidR="009E0BB8" w:rsidRDefault="00222FB3">
      <w:pPr>
        <w:jc w:val="both"/>
      </w:pPr>
      <w:r>
        <w:t>C</w:t>
      </w:r>
      <w:r w:rsidR="00DD2020">
        <w:t>hairperson</w:t>
      </w:r>
      <w:r>
        <w:t xml:space="preserve"> </w:t>
      </w:r>
      <w:r w:rsidR="00AE5D74">
        <w:t>Udy</w:t>
      </w:r>
      <w:r w:rsidR="00B20090">
        <w:t xml:space="preserve"> </w:t>
      </w:r>
      <w:r w:rsidR="009E0BB8">
        <w:t xml:space="preserve">called the meeting to order at </w:t>
      </w:r>
      <w:r w:rsidR="0015733E">
        <w:t>7</w:t>
      </w:r>
      <w:r w:rsidR="009E0BB8">
        <w:t>:</w:t>
      </w:r>
      <w:r w:rsidR="00DD2020">
        <w:t>02</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762EB0CD" w:rsidR="009E0BB8" w:rsidRDefault="009E0BB8">
      <w:pPr>
        <w:pStyle w:val="BodyText"/>
      </w:pPr>
      <w:bookmarkStart w:id="0" w:name="_Hlk509995127"/>
      <w:r w:rsidRPr="00492459">
        <w:t>C</w:t>
      </w:r>
      <w:r w:rsidR="0015733E">
        <w:t xml:space="preserve">OMMISSIONER </w:t>
      </w:r>
      <w:r w:rsidR="00DD2020">
        <w:t>SPACKMAN</w:t>
      </w:r>
      <w:r w:rsidR="00AE5D74">
        <w:t xml:space="preserve"> M</w:t>
      </w:r>
      <w:r w:rsidR="0015733E">
        <w:t xml:space="preserve">OVED TO APPROVE THE </w:t>
      </w:r>
      <w:r w:rsidR="00DD2020">
        <w:t>MAY 19</w:t>
      </w:r>
      <w:r w:rsidR="00CD651C">
        <w:t>, 2020</w:t>
      </w:r>
      <w:r w:rsidR="0015733E">
        <w:t xml:space="preserve"> MEETING AGENDA WITH COMMISSIONER</w:t>
      </w:r>
      <w:r w:rsidR="00451E69">
        <w:t xml:space="preserve"> ADAMS</w:t>
      </w:r>
      <w:r w:rsidR="0015733E">
        <w:t xml:space="preserve"> 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3E7C15D1" w:rsidR="0015733E" w:rsidRPr="0015733E" w:rsidRDefault="00B865FD">
      <w:pPr>
        <w:pStyle w:val="BodyText"/>
      </w:pPr>
      <w:r>
        <w:t xml:space="preserve">Councilmember Wangsgard noted that at the last meeting the Commission asked Mr. Allsop to submit his information to the town and then it would be forwarded on to the Attorney, </w:t>
      </w:r>
      <w:r w:rsidR="00451E69">
        <w:t>and that Mr. Allsop sent it to the Attorney instead of the Commission</w:t>
      </w:r>
      <w:r w:rsidR="004C7727">
        <w:t xml:space="preserve">.  </w:t>
      </w:r>
      <w:r w:rsidR="00AD0FD1">
        <w:t xml:space="preserve">COMMISSIONER </w:t>
      </w:r>
      <w:r w:rsidR="00451E69">
        <w:t>SPACKMAN</w:t>
      </w:r>
      <w:r w:rsidR="00B20090">
        <w:t xml:space="preserve"> </w:t>
      </w:r>
      <w:r w:rsidR="00AD0FD1">
        <w:t>MOVED TO APPROVE THE</w:t>
      </w:r>
      <w:r w:rsidR="00B20090">
        <w:t xml:space="preserve"> </w:t>
      </w:r>
      <w:r w:rsidR="00451E69">
        <w:t>MAY 1</w:t>
      </w:r>
      <w:r w:rsidR="00AE5D74">
        <w:t>, 2020</w:t>
      </w:r>
      <w:r w:rsidR="00AD0FD1">
        <w:t xml:space="preserve"> MEETING </w:t>
      </w:r>
      <w:r w:rsidR="004C7727">
        <w:t xml:space="preserve">MINUTES </w:t>
      </w:r>
      <w:r w:rsidR="00451E69">
        <w:t xml:space="preserve">AS WRITTEN </w:t>
      </w:r>
      <w:r w:rsidR="00AD0FD1">
        <w:t xml:space="preserve">WITH COMMISSIONER </w:t>
      </w:r>
      <w:r w:rsidR="00451E69">
        <w:t>DOWNS SEC</w:t>
      </w:r>
      <w:r w:rsidR="00AD0FD1">
        <w:t xml:space="preserve">ONDING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42A892AE" w14:textId="4EB7B51F" w:rsidR="00000DCD" w:rsidRDefault="00451E69" w:rsidP="00000DCD">
      <w:pPr>
        <w:rPr>
          <w:sz w:val="22"/>
        </w:rPr>
      </w:pPr>
      <w:r>
        <w:rPr>
          <w:sz w:val="22"/>
        </w:rPr>
        <w:t>Steven Wood with Sunrise Engineering asked for clarification on a project that would be happening this summer.  He explained that West Cache Canal Company would be installing a pressurized</w:t>
      </w:r>
      <w:r w:rsidR="00EE3C81">
        <w:rPr>
          <w:sz w:val="22"/>
        </w:rPr>
        <w:t xml:space="preserve"> water system to the homes along the Hansen lateral</w:t>
      </w:r>
      <w:r w:rsidR="00AE5D74">
        <w:rPr>
          <w:sz w:val="22"/>
        </w:rPr>
        <w:t>.</w:t>
      </w:r>
      <w:r w:rsidR="00EE3C81">
        <w:rPr>
          <w:sz w:val="22"/>
        </w:rPr>
        <w:t xml:space="preserve">  He shared that the pipe would be installed in existing irrigation ditches with no buildings as part of the pump station.  He asked if the Commission needed a Conditional Use Permit as part of the process.  Commissioner Downs asked if the Newton Lateral that was issued a Conditional Use Permit was being abandoned and this would replace that project.  Mr. Wood clarified that this is a separate project from the Newton Lateral.  The Commission stated that they were not sure, Clerk Smith stated that she has called the County and the issue is one that the Commission has the authority to make a decision on this.  The Commission determined to have the issue put on next month’s meeting to be decided on.  </w:t>
      </w:r>
      <w:r w:rsidR="00AF0AF9">
        <w:rPr>
          <w:sz w:val="22"/>
        </w:rPr>
        <w:t>Mr. Wood stated that he would have the information prepared for a conditional use permit for that meeting.</w:t>
      </w:r>
    </w:p>
    <w:p w14:paraId="03C39205" w14:textId="00C57CD9" w:rsidR="00AF0AF9" w:rsidRDefault="00AF0AF9" w:rsidP="00000DCD">
      <w:pPr>
        <w:rPr>
          <w:sz w:val="22"/>
        </w:rPr>
      </w:pPr>
    </w:p>
    <w:p w14:paraId="335338B2" w14:textId="15AA7126" w:rsidR="00AF0AF9" w:rsidRPr="00AF0AF9" w:rsidRDefault="00AF0AF9" w:rsidP="00000DCD">
      <w:pPr>
        <w:rPr>
          <w:b/>
          <w:bCs/>
          <w:i/>
          <w:iCs/>
          <w:sz w:val="22"/>
          <w:u w:val="single"/>
        </w:rPr>
      </w:pPr>
      <w:r w:rsidRPr="00AF0AF9">
        <w:rPr>
          <w:b/>
          <w:bCs/>
          <w:i/>
          <w:iCs/>
          <w:sz w:val="22"/>
          <w:u w:val="single"/>
        </w:rPr>
        <w:t>Zoning Clearance- Jack &amp; Kim Fuller</w:t>
      </w:r>
    </w:p>
    <w:p w14:paraId="0C715777" w14:textId="15DF3A81" w:rsidR="00330C6C" w:rsidRDefault="00AF0AF9" w:rsidP="00A80069">
      <w:pPr>
        <w:rPr>
          <w:bCs/>
          <w:iCs/>
          <w:sz w:val="22"/>
        </w:rPr>
      </w:pPr>
      <w:r>
        <w:rPr>
          <w:bCs/>
          <w:iCs/>
          <w:sz w:val="22"/>
        </w:rPr>
        <w:t xml:space="preserve">Kim Fuller explained that would like to build a shed on their property.  The Commission reviewed the application.  Chairperson Udy asked for clarification on a map submitted by the Fullers.  The Commissioner Spackman asked if there would be power in the shed.  Ms. Fuller stated that there may be power.  They discussed that the building would be </w:t>
      </w:r>
      <w:r w:rsidR="00D23B8A">
        <w:rPr>
          <w:bCs/>
          <w:iCs/>
          <w:sz w:val="22"/>
        </w:rPr>
        <w:t>25 feet</w:t>
      </w:r>
      <w:r>
        <w:rPr>
          <w:bCs/>
          <w:iCs/>
          <w:sz w:val="22"/>
        </w:rPr>
        <w:t xml:space="preserve"> by 30 feet.  The Commission noted that there was the appropriate about of setback from the road.  COMMISSIONER SPACKMAN MOVED TO APPROVE THE ZONING CLEARANCE OF JACK AND KIM FULLER WITH COMMISSIONER </w:t>
      </w:r>
      <w:r>
        <w:rPr>
          <w:bCs/>
          <w:iCs/>
          <w:sz w:val="22"/>
        </w:rPr>
        <w:lastRenderedPageBreak/>
        <w:t>NELSON SECONDING THE MOTION AND ALL COMMISSIONERS IN ATTENDANCE VOTING AYE.</w:t>
      </w:r>
    </w:p>
    <w:p w14:paraId="2DBDD214" w14:textId="77777777" w:rsidR="00AF0AF9" w:rsidRDefault="00AF0AF9" w:rsidP="00A80069">
      <w:pPr>
        <w:rPr>
          <w:bCs/>
          <w:iCs/>
          <w:sz w:val="22"/>
        </w:rPr>
      </w:pPr>
    </w:p>
    <w:p w14:paraId="6D534FDE" w14:textId="33A7354D" w:rsidR="00AE5D74" w:rsidRPr="00AE5D74" w:rsidRDefault="00AE5D74" w:rsidP="00AE5D74">
      <w:pPr>
        <w:rPr>
          <w:b/>
          <w:i/>
          <w:sz w:val="22"/>
          <w:u w:val="single"/>
        </w:rPr>
      </w:pPr>
      <w:r w:rsidRPr="00AE5D74">
        <w:rPr>
          <w:b/>
          <w:i/>
          <w:sz w:val="22"/>
          <w:u w:val="single"/>
        </w:rPr>
        <w:t xml:space="preserve">Subdivision </w:t>
      </w:r>
      <w:proofErr w:type="spellStart"/>
      <w:r w:rsidRPr="00AE5D74">
        <w:rPr>
          <w:b/>
          <w:i/>
          <w:sz w:val="22"/>
          <w:u w:val="single"/>
        </w:rPr>
        <w:t>Appcation</w:t>
      </w:r>
      <w:proofErr w:type="spellEnd"/>
      <w:r w:rsidR="00AF0AF9">
        <w:rPr>
          <w:b/>
          <w:i/>
          <w:sz w:val="22"/>
          <w:u w:val="single"/>
        </w:rPr>
        <w:t xml:space="preserve"> review</w:t>
      </w:r>
      <w:r w:rsidRPr="00AE5D74">
        <w:rPr>
          <w:b/>
          <w:i/>
          <w:sz w:val="22"/>
          <w:u w:val="single"/>
        </w:rPr>
        <w:t>- Richard Allsop</w:t>
      </w:r>
    </w:p>
    <w:p w14:paraId="43EEF16F" w14:textId="7C9B28F3" w:rsidR="00AF0AF9" w:rsidRDefault="00AE5D74" w:rsidP="00AF0AF9">
      <w:pPr>
        <w:rPr>
          <w:bCs/>
          <w:iCs/>
          <w:sz w:val="22"/>
        </w:rPr>
      </w:pPr>
      <w:r>
        <w:rPr>
          <w:bCs/>
          <w:iCs/>
          <w:sz w:val="22"/>
        </w:rPr>
        <w:t xml:space="preserve">Ken Allsop spoke as Richard Allsop’s agent.  </w:t>
      </w:r>
      <w:r w:rsidR="00AF0AF9">
        <w:rPr>
          <w:bCs/>
          <w:iCs/>
          <w:sz w:val="22"/>
        </w:rPr>
        <w:t xml:space="preserve">The Commission stated that Dan </w:t>
      </w:r>
      <w:proofErr w:type="spellStart"/>
      <w:r w:rsidR="00AF0AF9">
        <w:rPr>
          <w:bCs/>
          <w:iCs/>
          <w:sz w:val="22"/>
        </w:rPr>
        <w:t>Dygert</w:t>
      </w:r>
      <w:proofErr w:type="spellEnd"/>
      <w:r w:rsidR="00AF0AF9">
        <w:rPr>
          <w:bCs/>
          <w:iCs/>
          <w:sz w:val="22"/>
        </w:rPr>
        <w:t xml:space="preserve"> was in attendance at tonight’s meeting as the attorney working with the town on this project.</w:t>
      </w:r>
      <w:r w:rsidR="00FD43D1">
        <w:rPr>
          <w:bCs/>
          <w:iCs/>
          <w:sz w:val="22"/>
        </w:rPr>
        <w:t xml:space="preserve">  Fire Chief Kingston reviewed the related fire and </w:t>
      </w:r>
      <w:proofErr w:type="spellStart"/>
      <w:r w:rsidR="00FD43D1">
        <w:rPr>
          <w:bCs/>
          <w:iCs/>
          <w:sz w:val="22"/>
        </w:rPr>
        <w:t>EMT</w:t>
      </w:r>
      <w:proofErr w:type="spellEnd"/>
      <w:r w:rsidR="00FD43D1">
        <w:rPr>
          <w:bCs/>
          <w:iCs/>
          <w:sz w:val="22"/>
        </w:rPr>
        <w:t xml:space="preserve"> issues.  He stated that fire code requires a fire hydrant be installed at the shared easement to provide fire protection.  He shared that there would need to be 600 feet from the hydrant to the back of the lot.  He stated that the fire hydrant could be installed on the same side of the road as the existing water lines.  He stated that 4 entities will be using the shared easement and it will need to be unobstructed at all times as well as being made of an all-weather type of material.  He discussed the possibility of an HOA.  He recommended that wording be added to the paperwork stating that if access is block and emergency services cannot access the properties the town would not be liable for that.  Commissioner Downs asked if putting in a fire hydrant would alleviate the need for residential fire sprinklers to be installed.  Chief Kingston said</w:t>
      </w:r>
      <w:r w:rsidR="00E80E22">
        <w:rPr>
          <w:bCs/>
          <w:iCs/>
          <w:sz w:val="22"/>
        </w:rPr>
        <w:t xml:space="preserve"> stated that yes it would make all lots in compliance with fire code.  Chairperson Udy asked if the portion being discussed was the entire 94 feet of frontage or if it was just the hatched </w:t>
      </w:r>
      <w:r w:rsidR="009E5B33">
        <w:rPr>
          <w:bCs/>
          <w:iCs/>
          <w:sz w:val="22"/>
        </w:rPr>
        <w:t xml:space="preserve">easement </w:t>
      </w:r>
      <w:r w:rsidR="00E80E22">
        <w:rPr>
          <w:bCs/>
          <w:iCs/>
          <w:sz w:val="22"/>
        </w:rPr>
        <w:t xml:space="preserve">area shown on the plat map.  Chief Kingston stated that it would be required of the access portion of the lot, 20 feet wide with year-round maintenance.  He stated that they need a 50-foot radius for turnaround, this is required for a structure built 150 feet off of a Class C road.  </w:t>
      </w:r>
      <w:r w:rsidR="00FD43D1">
        <w:rPr>
          <w:bCs/>
          <w:iCs/>
          <w:sz w:val="22"/>
        </w:rPr>
        <w:t xml:space="preserve">Mr. </w:t>
      </w:r>
      <w:proofErr w:type="spellStart"/>
      <w:r w:rsidR="00FD43D1">
        <w:rPr>
          <w:bCs/>
          <w:iCs/>
          <w:sz w:val="22"/>
        </w:rPr>
        <w:t>Dyg</w:t>
      </w:r>
      <w:r w:rsidR="00D414A7">
        <w:rPr>
          <w:bCs/>
          <w:iCs/>
          <w:sz w:val="22"/>
        </w:rPr>
        <w:t>e</w:t>
      </w:r>
      <w:r w:rsidR="00FD43D1">
        <w:rPr>
          <w:bCs/>
          <w:iCs/>
          <w:sz w:val="22"/>
        </w:rPr>
        <w:t>rt</w:t>
      </w:r>
      <w:proofErr w:type="spellEnd"/>
      <w:r w:rsidR="00FD43D1">
        <w:rPr>
          <w:bCs/>
          <w:iCs/>
          <w:sz w:val="22"/>
        </w:rPr>
        <w:t xml:space="preserve"> stated that the entire road would need to be completed prior to the subdivision </w:t>
      </w:r>
      <w:r w:rsidR="009E5B33">
        <w:rPr>
          <w:bCs/>
          <w:iCs/>
          <w:sz w:val="22"/>
        </w:rPr>
        <w:t>being</w:t>
      </w:r>
      <w:r w:rsidR="00FD43D1">
        <w:rPr>
          <w:bCs/>
          <w:iCs/>
          <w:sz w:val="22"/>
        </w:rPr>
        <w:t xml:space="preserve"> recorded.  He also recommended an easement </w:t>
      </w:r>
      <w:r w:rsidR="00EB5D46">
        <w:rPr>
          <w:bCs/>
          <w:iCs/>
          <w:sz w:val="22"/>
        </w:rPr>
        <w:t xml:space="preserve">agreement </w:t>
      </w:r>
      <w:r w:rsidR="00FD43D1">
        <w:rPr>
          <w:bCs/>
          <w:iCs/>
          <w:sz w:val="22"/>
        </w:rPr>
        <w:t xml:space="preserve">that is noted on the plat and </w:t>
      </w:r>
      <w:proofErr w:type="spellStart"/>
      <w:r w:rsidR="00FD43D1">
        <w:rPr>
          <w:bCs/>
          <w:iCs/>
          <w:sz w:val="22"/>
        </w:rPr>
        <w:t>recorded</w:t>
      </w:r>
      <w:r w:rsidR="00E80E22">
        <w:rPr>
          <w:bCs/>
          <w:iCs/>
          <w:sz w:val="22"/>
        </w:rPr>
        <w:t>,</w:t>
      </w:r>
      <w:r w:rsidR="009E5B33">
        <w:rPr>
          <w:bCs/>
          <w:iCs/>
          <w:sz w:val="22"/>
        </w:rPr>
        <w:t>clarifing</w:t>
      </w:r>
      <w:proofErr w:type="spellEnd"/>
      <w:r w:rsidR="00E80E22">
        <w:rPr>
          <w:bCs/>
          <w:iCs/>
          <w:sz w:val="22"/>
        </w:rPr>
        <w:t xml:space="preserve"> that the easement would have maintenance, rights and restrictions as part of it.  The Commission discussed the idea of a common access agreement, Chief Kingston reiterated that the common access area would be required to be maintained year-round including pot-holes and snow removal.  Tayler Jensen with the Cache County Planning Department suggested that maintenance</w:t>
      </w:r>
      <w:r w:rsidR="00EB5D46">
        <w:rPr>
          <w:bCs/>
          <w:iCs/>
          <w:sz w:val="22"/>
        </w:rPr>
        <w:t xml:space="preserve"> procedures</w:t>
      </w:r>
      <w:r w:rsidR="00E80E22">
        <w:rPr>
          <w:bCs/>
          <w:iCs/>
          <w:sz w:val="22"/>
        </w:rPr>
        <w:t xml:space="preserve"> would need to be worked out or the town would be liable, he suggested that the developer look into a HOA with a maintenance agreement with specific details to the easement and be completed before houses go in.  Mr. </w:t>
      </w:r>
      <w:proofErr w:type="spellStart"/>
      <w:r w:rsidR="00E80E22">
        <w:rPr>
          <w:bCs/>
          <w:iCs/>
          <w:sz w:val="22"/>
        </w:rPr>
        <w:t>Dyg</w:t>
      </w:r>
      <w:r w:rsidR="00D414A7">
        <w:rPr>
          <w:bCs/>
          <w:iCs/>
          <w:sz w:val="22"/>
        </w:rPr>
        <w:t>e</w:t>
      </w:r>
      <w:r w:rsidR="00E80E22">
        <w:rPr>
          <w:bCs/>
          <w:iCs/>
          <w:sz w:val="22"/>
        </w:rPr>
        <w:t>rt</w:t>
      </w:r>
      <w:proofErr w:type="spellEnd"/>
      <w:r w:rsidR="00E80E22">
        <w:rPr>
          <w:bCs/>
          <w:iCs/>
          <w:sz w:val="22"/>
        </w:rPr>
        <w:t xml:space="preserve"> reminded them that with an easement the restrictions, rights and </w:t>
      </w:r>
      <w:r w:rsidR="00EB5D46">
        <w:rPr>
          <w:bCs/>
          <w:iCs/>
          <w:sz w:val="22"/>
        </w:rPr>
        <w:t xml:space="preserve">maintenance must be addressed.  </w:t>
      </w:r>
      <w:r w:rsidR="009D727A">
        <w:rPr>
          <w:bCs/>
          <w:iCs/>
          <w:sz w:val="22"/>
        </w:rPr>
        <w:t xml:space="preserve">Commissioner Downs asked if a private lane sign needed to be installed on the easement.  </w:t>
      </w:r>
      <w:r w:rsidR="00EB5D46">
        <w:rPr>
          <w:bCs/>
          <w:iCs/>
          <w:sz w:val="22"/>
        </w:rPr>
        <w:t xml:space="preserve">Commissioner Spackman stated that in her opinion an HOA is the only way to deal with maintenance issues and money questions between property owners.  Mr. </w:t>
      </w:r>
      <w:proofErr w:type="spellStart"/>
      <w:r w:rsidR="00D414A7">
        <w:rPr>
          <w:bCs/>
          <w:iCs/>
          <w:sz w:val="22"/>
        </w:rPr>
        <w:t>Dygert</w:t>
      </w:r>
      <w:proofErr w:type="spellEnd"/>
      <w:r w:rsidR="00EB5D46">
        <w:rPr>
          <w:bCs/>
          <w:iCs/>
          <w:sz w:val="22"/>
        </w:rPr>
        <w:t xml:space="preserve"> suggested a “Common Area Agreement” with specific details </w:t>
      </w:r>
      <w:r w:rsidR="007E2A7F">
        <w:rPr>
          <w:bCs/>
          <w:iCs/>
          <w:sz w:val="22"/>
        </w:rPr>
        <w:t>in</w:t>
      </w:r>
      <w:r w:rsidR="00EB5D46">
        <w:rPr>
          <w:bCs/>
          <w:iCs/>
          <w:sz w:val="22"/>
        </w:rPr>
        <w:t xml:space="preserve"> the easement </w:t>
      </w:r>
      <w:r w:rsidR="007E2A7F">
        <w:rPr>
          <w:bCs/>
          <w:iCs/>
          <w:sz w:val="22"/>
        </w:rPr>
        <w:t xml:space="preserve">included and that all required infrastructure </w:t>
      </w:r>
      <w:r w:rsidR="00EB5D46">
        <w:rPr>
          <w:bCs/>
          <w:iCs/>
          <w:sz w:val="22"/>
        </w:rPr>
        <w:t xml:space="preserve">be completed before houses are built.  </w:t>
      </w:r>
      <w:r w:rsidR="00D414A7">
        <w:rPr>
          <w:bCs/>
          <w:iCs/>
          <w:sz w:val="22"/>
        </w:rPr>
        <w:t xml:space="preserve">Mr. Ken Allsop and Mr. </w:t>
      </w:r>
      <w:proofErr w:type="spellStart"/>
      <w:r w:rsidR="00D414A7">
        <w:rPr>
          <w:bCs/>
          <w:iCs/>
          <w:sz w:val="22"/>
        </w:rPr>
        <w:t>Dygert</w:t>
      </w:r>
      <w:proofErr w:type="spellEnd"/>
      <w:r w:rsidR="00D414A7">
        <w:rPr>
          <w:bCs/>
          <w:iCs/>
          <w:sz w:val="22"/>
        </w:rPr>
        <w:t xml:space="preserve"> would work out the wording for the Common Access Area with final approval by the town.  </w:t>
      </w:r>
      <w:r w:rsidR="008256ED">
        <w:rPr>
          <w:bCs/>
          <w:iCs/>
          <w:sz w:val="22"/>
        </w:rPr>
        <w:t xml:space="preserve">Mr. Allsop stated that he would present Mr. </w:t>
      </w:r>
      <w:proofErr w:type="spellStart"/>
      <w:r w:rsidR="008256ED">
        <w:rPr>
          <w:bCs/>
          <w:iCs/>
          <w:sz w:val="22"/>
        </w:rPr>
        <w:t>Dygert</w:t>
      </w:r>
      <w:proofErr w:type="spellEnd"/>
      <w:r w:rsidR="008256ED">
        <w:rPr>
          <w:bCs/>
          <w:iCs/>
          <w:sz w:val="22"/>
        </w:rPr>
        <w:t xml:space="preserve"> a draft for comments with the commission to review the final copy.  </w:t>
      </w:r>
      <w:r w:rsidR="008256ED" w:rsidRPr="008256ED">
        <w:rPr>
          <w:bCs/>
          <w:iCs/>
          <w:sz w:val="22"/>
        </w:rPr>
        <w:t>The Commission noted that maintenance, surfa</w:t>
      </w:r>
      <w:r w:rsidR="008256ED">
        <w:rPr>
          <w:bCs/>
          <w:iCs/>
          <w:sz w:val="22"/>
        </w:rPr>
        <w:t>cing</w:t>
      </w:r>
      <w:r w:rsidR="008256ED" w:rsidRPr="008256ED">
        <w:rPr>
          <w:bCs/>
          <w:iCs/>
          <w:sz w:val="22"/>
        </w:rPr>
        <w:t xml:space="preserve">, meeting fire code, </w:t>
      </w:r>
      <w:r w:rsidR="008256ED">
        <w:rPr>
          <w:bCs/>
          <w:iCs/>
          <w:sz w:val="22"/>
        </w:rPr>
        <w:t>installation bef</w:t>
      </w:r>
      <w:r w:rsidR="008256ED" w:rsidRPr="008256ED">
        <w:rPr>
          <w:bCs/>
          <w:iCs/>
          <w:sz w:val="22"/>
        </w:rPr>
        <w:t>ore houses are built</w:t>
      </w:r>
      <w:r w:rsidR="008256ED">
        <w:rPr>
          <w:bCs/>
          <w:iCs/>
          <w:sz w:val="22"/>
        </w:rPr>
        <w:t xml:space="preserve"> and no parking</w:t>
      </w:r>
      <w:r w:rsidR="008256ED" w:rsidRPr="008256ED">
        <w:rPr>
          <w:bCs/>
          <w:iCs/>
          <w:sz w:val="22"/>
        </w:rPr>
        <w:t xml:space="preserve"> all needed to be</w:t>
      </w:r>
      <w:r w:rsidR="008256ED">
        <w:rPr>
          <w:bCs/>
          <w:iCs/>
          <w:sz w:val="22"/>
        </w:rPr>
        <w:t xml:space="preserve"> addressed as </w:t>
      </w:r>
      <w:r w:rsidR="008256ED" w:rsidRPr="008256ED">
        <w:rPr>
          <w:bCs/>
          <w:iCs/>
          <w:sz w:val="22"/>
        </w:rPr>
        <w:t xml:space="preserve">part of the agreement.  </w:t>
      </w:r>
      <w:r w:rsidR="008256ED">
        <w:rPr>
          <w:bCs/>
          <w:iCs/>
          <w:sz w:val="22"/>
        </w:rPr>
        <w:t>They noted that this took care of point number 1 that was part of the minutes from the May 1, 2020 meeting.  Counci</w:t>
      </w:r>
      <w:r w:rsidR="00750F56">
        <w:rPr>
          <w:bCs/>
          <w:iCs/>
          <w:sz w:val="22"/>
        </w:rPr>
        <w:t>l</w:t>
      </w:r>
      <w:r w:rsidR="008256ED">
        <w:rPr>
          <w:bCs/>
          <w:iCs/>
          <w:sz w:val="22"/>
        </w:rPr>
        <w:t>member Wangsgard stated that the next issue is the “remainder lot”</w:t>
      </w:r>
      <w:r w:rsidR="00750F56">
        <w:rPr>
          <w:bCs/>
          <w:iCs/>
          <w:sz w:val="22"/>
        </w:rPr>
        <w:t xml:space="preserve">.  </w:t>
      </w:r>
      <w:r w:rsidR="008256ED">
        <w:rPr>
          <w:bCs/>
          <w:iCs/>
          <w:sz w:val="22"/>
        </w:rPr>
        <w:t xml:space="preserve"> </w:t>
      </w:r>
      <w:r w:rsidR="00750F56">
        <w:rPr>
          <w:bCs/>
          <w:iCs/>
          <w:sz w:val="22"/>
        </w:rPr>
        <w:t>Commissioner Downs stated that they couldn’t pass the subdivision with that lot</w:t>
      </w:r>
      <w:r w:rsidR="007E2A7F">
        <w:rPr>
          <w:bCs/>
          <w:iCs/>
          <w:sz w:val="22"/>
        </w:rPr>
        <w:t xml:space="preserve"> because it is an illegal lot</w:t>
      </w:r>
      <w:r w:rsidR="00750F56">
        <w:rPr>
          <w:bCs/>
          <w:iCs/>
          <w:sz w:val="22"/>
        </w:rPr>
        <w:t xml:space="preserve">.  </w:t>
      </w:r>
      <w:r w:rsidR="00D414A7">
        <w:rPr>
          <w:bCs/>
          <w:iCs/>
          <w:sz w:val="22"/>
        </w:rPr>
        <w:t xml:space="preserve">The Commission discussed the remainder lot, Mr. </w:t>
      </w:r>
      <w:proofErr w:type="spellStart"/>
      <w:r w:rsidR="00D414A7">
        <w:rPr>
          <w:bCs/>
          <w:iCs/>
          <w:sz w:val="22"/>
        </w:rPr>
        <w:t>Dygert</w:t>
      </w:r>
      <w:proofErr w:type="spellEnd"/>
      <w:r w:rsidR="00D414A7">
        <w:rPr>
          <w:bCs/>
          <w:iCs/>
          <w:sz w:val="22"/>
        </w:rPr>
        <w:t xml:space="preserve"> stated that the lot should comply with both the A-5 and residential zones.  </w:t>
      </w:r>
      <w:r w:rsidR="00750F56">
        <w:rPr>
          <w:bCs/>
          <w:iCs/>
          <w:sz w:val="22"/>
        </w:rPr>
        <w:t xml:space="preserve">Mr. </w:t>
      </w:r>
      <w:proofErr w:type="spellStart"/>
      <w:r w:rsidR="00750F56">
        <w:rPr>
          <w:bCs/>
          <w:iCs/>
          <w:sz w:val="22"/>
        </w:rPr>
        <w:t>Dygert</w:t>
      </w:r>
      <w:proofErr w:type="spellEnd"/>
      <w:r w:rsidR="00750F56">
        <w:rPr>
          <w:bCs/>
          <w:iCs/>
          <w:sz w:val="22"/>
        </w:rPr>
        <w:t xml:space="preserve"> suggested that the area could be a “common area” for the subdivision.  </w:t>
      </w:r>
      <w:r w:rsidR="00D414A7">
        <w:rPr>
          <w:bCs/>
          <w:iCs/>
          <w:sz w:val="22"/>
        </w:rPr>
        <w:t xml:space="preserve">Mr. Allsop shared his belief that a lot and a parcel are two different things and the remainder piece is a parcel and not required to meet the zoning requirements.  Mr. Jensen read from the Town Code 13.04.2 f that states that remnants should not be left that are not a legal lot.  </w:t>
      </w:r>
      <w:r w:rsidR="009466C5">
        <w:rPr>
          <w:bCs/>
          <w:iCs/>
          <w:sz w:val="22"/>
        </w:rPr>
        <w:t>The Commission discussed hav</w:t>
      </w:r>
      <w:r w:rsidR="007E2A7F">
        <w:rPr>
          <w:bCs/>
          <w:iCs/>
          <w:sz w:val="22"/>
        </w:rPr>
        <w:t>ing</w:t>
      </w:r>
      <w:r w:rsidR="009466C5">
        <w:rPr>
          <w:bCs/>
          <w:iCs/>
          <w:sz w:val="22"/>
        </w:rPr>
        <w:t xml:space="preserve"> a shared common area in lot 5 as well as the potential non-conforming lot and </w:t>
      </w:r>
      <w:r w:rsidR="007E2A7F">
        <w:rPr>
          <w:bCs/>
          <w:iCs/>
          <w:sz w:val="22"/>
        </w:rPr>
        <w:t xml:space="preserve">how </w:t>
      </w:r>
      <w:r w:rsidR="009466C5">
        <w:rPr>
          <w:bCs/>
          <w:iCs/>
          <w:sz w:val="22"/>
        </w:rPr>
        <w:t xml:space="preserve">to deal with the remainder parcel.  They discussed the different ways to deal with it.  They discussed the possibility of rezoning the part of the parcel that is in the A-5 zone.  The other option could be to do a lot line adjustment with the </w:t>
      </w:r>
      <w:r w:rsidR="00D23B8A">
        <w:rPr>
          <w:bCs/>
          <w:iCs/>
          <w:sz w:val="22"/>
        </w:rPr>
        <w:t>neighboring property owner</w:t>
      </w:r>
      <w:r w:rsidR="009466C5">
        <w:rPr>
          <w:bCs/>
          <w:iCs/>
          <w:sz w:val="22"/>
        </w:rPr>
        <w:t xml:space="preserve">s and then add the remainder of that lot to lot 3, this would create all legal lots.  Mr. Allsop asked for conditional approval so that the Subdivision could be forwarded to the Town Council for final approval.  Mr. </w:t>
      </w:r>
      <w:proofErr w:type="spellStart"/>
      <w:r w:rsidR="009466C5">
        <w:rPr>
          <w:bCs/>
          <w:iCs/>
          <w:sz w:val="22"/>
        </w:rPr>
        <w:t>Dygert</w:t>
      </w:r>
      <w:proofErr w:type="spellEnd"/>
      <w:r w:rsidR="009466C5">
        <w:rPr>
          <w:bCs/>
          <w:iCs/>
          <w:sz w:val="22"/>
        </w:rPr>
        <w:t xml:space="preserve"> stated that he was hesitant to </w:t>
      </w:r>
      <w:r w:rsidR="007E2A7F">
        <w:rPr>
          <w:bCs/>
          <w:iCs/>
          <w:sz w:val="22"/>
        </w:rPr>
        <w:t>recommend</w:t>
      </w:r>
      <w:r w:rsidR="009466C5">
        <w:rPr>
          <w:bCs/>
          <w:iCs/>
          <w:sz w:val="22"/>
        </w:rPr>
        <w:t xml:space="preserve"> </w:t>
      </w:r>
      <w:r w:rsidR="009466C5">
        <w:rPr>
          <w:bCs/>
          <w:iCs/>
          <w:sz w:val="22"/>
        </w:rPr>
        <w:lastRenderedPageBreak/>
        <w:t>this, he felt that the Planning &amp;</w:t>
      </w:r>
      <w:r w:rsidR="00A52BF4">
        <w:rPr>
          <w:bCs/>
          <w:iCs/>
          <w:sz w:val="22"/>
        </w:rPr>
        <w:t xml:space="preserve"> Zoning </w:t>
      </w:r>
      <w:r w:rsidR="009466C5">
        <w:rPr>
          <w:bCs/>
          <w:iCs/>
          <w:sz w:val="22"/>
        </w:rPr>
        <w:t>Commission needed to be the body that sees the proposed changes to the plat prior to the Town Council reviewing it.  The Commission stated that they would be willing to hold a special meeting next week in order to do a final review of the Subdivision with a lot line adjustment on the remainder</w:t>
      </w:r>
      <w:r w:rsidR="00750F56">
        <w:rPr>
          <w:bCs/>
          <w:iCs/>
          <w:sz w:val="22"/>
        </w:rPr>
        <w:t xml:space="preserve"> piece</w:t>
      </w:r>
      <w:r w:rsidR="009466C5">
        <w:rPr>
          <w:bCs/>
          <w:iCs/>
          <w:sz w:val="22"/>
        </w:rPr>
        <w:t xml:space="preserve"> along with adding the rest of the remainder to lot 3, this would make all lots legal lots.  </w:t>
      </w:r>
      <w:r w:rsidR="00A80E2A">
        <w:rPr>
          <w:bCs/>
          <w:iCs/>
          <w:sz w:val="22"/>
        </w:rPr>
        <w:t xml:space="preserve">The Commission also discussed the need to work with Chief Kingston for updated fire protection reviews.  The Commission discussed holding a meeting on Thursday May 28, 2020 at 7 p.m.  </w:t>
      </w:r>
    </w:p>
    <w:p w14:paraId="65594B20" w14:textId="77777777" w:rsidR="0032325D" w:rsidRPr="00750F56" w:rsidRDefault="0032325D" w:rsidP="00A06148">
      <w:pPr>
        <w:rPr>
          <w:bCs/>
          <w:iCs/>
          <w:sz w:val="22"/>
        </w:rPr>
      </w:pPr>
    </w:p>
    <w:p w14:paraId="08D78207" w14:textId="77777777" w:rsidR="009D727A" w:rsidRPr="009D727A" w:rsidRDefault="009D727A" w:rsidP="009D727A">
      <w:pPr>
        <w:rPr>
          <w:b/>
          <w:i/>
          <w:sz w:val="22"/>
          <w:szCs w:val="22"/>
          <w:u w:val="single"/>
        </w:rPr>
      </w:pPr>
      <w:r w:rsidRPr="009D727A">
        <w:rPr>
          <w:b/>
          <w:i/>
          <w:sz w:val="22"/>
          <w:szCs w:val="22"/>
          <w:u w:val="single"/>
        </w:rPr>
        <w:t>Subdivision Sketch plan review- Sam Lapray</w:t>
      </w:r>
    </w:p>
    <w:p w14:paraId="79CEBB1E" w14:textId="1E901364" w:rsidR="00B0023D" w:rsidRDefault="009D727A" w:rsidP="009D727A">
      <w:pPr>
        <w:rPr>
          <w:bCs/>
          <w:iCs/>
          <w:sz w:val="22"/>
          <w:szCs w:val="22"/>
        </w:rPr>
      </w:pPr>
      <w:r>
        <w:rPr>
          <w:bCs/>
          <w:iCs/>
          <w:sz w:val="22"/>
          <w:szCs w:val="22"/>
        </w:rPr>
        <w:t>Sam Lapray shared that the property has been in his family for 100 years.  He shared that in his opinion the subdivision complied with all of Trenton Town Ordinances</w:t>
      </w:r>
      <w:r w:rsidR="00751259">
        <w:rPr>
          <w:bCs/>
          <w:iCs/>
          <w:sz w:val="22"/>
          <w:szCs w:val="22"/>
        </w:rPr>
        <w:t xml:space="preserve"> and General Plan. </w:t>
      </w:r>
      <w:r>
        <w:rPr>
          <w:bCs/>
          <w:iCs/>
          <w:sz w:val="22"/>
          <w:szCs w:val="22"/>
        </w:rPr>
        <w:t xml:space="preserve"> </w:t>
      </w:r>
      <w:r w:rsidR="00751259">
        <w:rPr>
          <w:bCs/>
          <w:iCs/>
          <w:sz w:val="22"/>
          <w:szCs w:val="22"/>
        </w:rPr>
        <w:t>H</w:t>
      </w:r>
      <w:r>
        <w:rPr>
          <w:bCs/>
          <w:iCs/>
          <w:sz w:val="22"/>
          <w:szCs w:val="22"/>
        </w:rPr>
        <w:t xml:space="preserve">e stated that fire hydrants and water were at the property.  He said that the lots could obtain water through Trenton Town or by utilizing individual water wells.  He shared that they would like to provide each lot with West Cache Irrigation water to do outdoor watering.  He explained that 54 acres would be left in agriculture.  Mayor Payne asked </w:t>
      </w:r>
      <w:r w:rsidR="007E2A7F">
        <w:rPr>
          <w:bCs/>
          <w:iCs/>
          <w:sz w:val="22"/>
          <w:szCs w:val="22"/>
        </w:rPr>
        <w:t xml:space="preserve">if </w:t>
      </w:r>
      <w:proofErr w:type="spellStart"/>
      <w:r w:rsidR="007E2A7F">
        <w:rPr>
          <w:bCs/>
          <w:iCs/>
          <w:sz w:val="22"/>
          <w:szCs w:val="22"/>
        </w:rPr>
        <w:t>the</w:t>
      </w:r>
      <w:proofErr w:type="spellEnd"/>
      <w:r w:rsidR="007E2A7F">
        <w:rPr>
          <w:bCs/>
          <w:iCs/>
          <w:sz w:val="22"/>
          <w:szCs w:val="22"/>
        </w:rPr>
        <w:t xml:space="preserve"> have </w:t>
      </w:r>
      <w:r>
        <w:rPr>
          <w:bCs/>
          <w:iCs/>
          <w:sz w:val="22"/>
          <w:szCs w:val="22"/>
        </w:rPr>
        <w:t>look</w:t>
      </w:r>
      <w:r w:rsidR="007E2A7F">
        <w:rPr>
          <w:bCs/>
          <w:iCs/>
          <w:sz w:val="22"/>
          <w:szCs w:val="22"/>
        </w:rPr>
        <w:t>ed in</w:t>
      </w:r>
      <w:r>
        <w:rPr>
          <w:bCs/>
          <w:iCs/>
          <w:sz w:val="22"/>
          <w:szCs w:val="22"/>
        </w:rPr>
        <w:t xml:space="preserve">to </w:t>
      </w:r>
      <w:r w:rsidR="00B0023D">
        <w:rPr>
          <w:bCs/>
          <w:iCs/>
          <w:sz w:val="22"/>
          <w:szCs w:val="22"/>
        </w:rPr>
        <w:t>wells</w:t>
      </w:r>
      <w:r w:rsidR="00751259">
        <w:rPr>
          <w:bCs/>
          <w:iCs/>
          <w:sz w:val="22"/>
          <w:szCs w:val="22"/>
        </w:rPr>
        <w:t xml:space="preserve">, </w:t>
      </w:r>
      <w:r w:rsidR="007E2A7F">
        <w:rPr>
          <w:bCs/>
          <w:iCs/>
          <w:sz w:val="22"/>
          <w:szCs w:val="22"/>
        </w:rPr>
        <w:t xml:space="preserve">or have done </w:t>
      </w:r>
      <w:r w:rsidR="00751259">
        <w:rPr>
          <w:bCs/>
          <w:iCs/>
          <w:sz w:val="22"/>
          <w:szCs w:val="22"/>
        </w:rPr>
        <w:t>testing for wells. Mr. Lapray stated no</w:t>
      </w:r>
      <w:r w:rsidR="007E2A7F">
        <w:rPr>
          <w:bCs/>
          <w:iCs/>
          <w:sz w:val="22"/>
          <w:szCs w:val="22"/>
        </w:rPr>
        <w:t>,</w:t>
      </w:r>
      <w:r w:rsidR="00751259">
        <w:rPr>
          <w:bCs/>
          <w:iCs/>
          <w:sz w:val="22"/>
          <w:szCs w:val="22"/>
        </w:rPr>
        <w:t xml:space="preserve"> but according to their land surveyor there is a good chance for wells</w:t>
      </w:r>
      <w:r w:rsidR="007E2A7F">
        <w:rPr>
          <w:bCs/>
          <w:iCs/>
          <w:sz w:val="22"/>
          <w:szCs w:val="22"/>
        </w:rPr>
        <w:t>,</w:t>
      </w:r>
      <w:r w:rsidR="00751259">
        <w:rPr>
          <w:bCs/>
          <w:iCs/>
          <w:sz w:val="22"/>
          <w:szCs w:val="22"/>
        </w:rPr>
        <w:t xml:space="preserve"> perhaps with treatment.</w:t>
      </w:r>
      <w:r w:rsidR="00B0023D">
        <w:rPr>
          <w:bCs/>
          <w:iCs/>
          <w:sz w:val="22"/>
          <w:szCs w:val="22"/>
        </w:rPr>
        <w:t xml:space="preserve">  Commissioner Spackman stated that the Subdivision Moratorium is in effect for six months</w:t>
      </w:r>
      <w:r w:rsidR="00751259">
        <w:rPr>
          <w:bCs/>
          <w:iCs/>
          <w:sz w:val="22"/>
          <w:szCs w:val="22"/>
        </w:rPr>
        <w:t xml:space="preserve"> and that this might change the requirements</w:t>
      </w:r>
      <w:r w:rsidR="00B0023D">
        <w:rPr>
          <w:bCs/>
          <w:iCs/>
          <w:sz w:val="22"/>
          <w:szCs w:val="22"/>
        </w:rPr>
        <w:t>.  She stated that a Minor or a Major Subdivision has many steps besides showing a pla</w:t>
      </w:r>
      <w:r w:rsidR="00751259">
        <w:rPr>
          <w:bCs/>
          <w:iCs/>
          <w:sz w:val="22"/>
          <w:szCs w:val="22"/>
        </w:rPr>
        <w:t>n of what they want to do, such as engineering, water assessments, Bear River Health Department assessments, she stated that all of these along with other things are required to submit an actual official subdivision</w:t>
      </w:r>
      <w:r w:rsidR="007E2A7F">
        <w:rPr>
          <w:bCs/>
          <w:iCs/>
          <w:sz w:val="22"/>
          <w:szCs w:val="22"/>
        </w:rPr>
        <w:t xml:space="preserve"> application</w:t>
      </w:r>
      <w:r w:rsidR="00751259">
        <w:rPr>
          <w:bCs/>
          <w:iCs/>
          <w:sz w:val="22"/>
          <w:szCs w:val="22"/>
        </w:rPr>
        <w:t xml:space="preserve">. </w:t>
      </w:r>
      <w:r w:rsidR="00B0023D">
        <w:rPr>
          <w:bCs/>
          <w:iCs/>
          <w:sz w:val="22"/>
          <w:szCs w:val="22"/>
        </w:rPr>
        <w:t xml:space="preserve">She said that with the upcoming revisions to the Subdivision Ordinance the application process should be smoother and easier to go through.  </w:t>
      </w:r>
      <w:r w:rsidR="007E2A7F">
        <w:rPr>
          <w:bCs/>
          <w:iCs/>
          <w:sz w:val="22"/>
          <w:szCs w:val="22"/>
        </w:rPr>
        <w:t>Chairperson Udy</w:t>
      </w:r>
      <w:r w:rsidR="00B0023D">
        <w:rPr>
          <w:bCs/>
          <w:iCs/>
          <w:sz w:val="22"/>
          <w:szCs w:val="22"/>
        </w:rPr>
        <w:t xml:space="preserve"> pointed out that the water lines don’t currently go down 400 South</w:t>
      </w:r>
      <w:r w:rsidR="00950C43">
        <w:rPr>
          <w:bCs/>
          <w:iCs/>
          <w:sz w:val="22"/>
          <w:szCs w:val="22"/>
        </w:rPr>
        <w:t xml:space="preserve">, </w:t>
      </w:r>
      <w:r w:rsidR="007E2A7F">
        <w:rPr>
          <w:bCs/>
          <w:iCs/>
          <w:sz w:val="22"/>
          <w:szCs w:val="22"/>
        </w:rPr>
        <w:t>and</w:t>
      </w:r>
      <w:r w:rsidR="00950C43">
        <w:rPr>
          <w:bCs/>
          <w:iCs/>
          <w:sz w:val="22"/>
          <w:szCs w:val="22"/>
        </w:rPr>
        <w:t xml:space="preserve"> that the town is not going to put in infrastructure for a </w:t>
      </w:r>
      <w:proofErr w:type="spellStart"/>
      <w:r w:rsidR="00950C43">
        <w:rPr>
          <w:bCs/>
          <w:iCs/>
          <w:sz w:val="22"/>
          <w:szCs w:val="22"/>
        </w:rPr>
        <w:t>subdivsion</w:t>
      </w:r>
      <w:proofErr w:type="spellEnd"/>
      <w:r w:rsidR="00B0023D">
        <w:rPr>
          <w:bCs/>
          <w:iCs/>
          <w:sz w:val="22"/>
          <w:szCs w:val="22"/>
        </w:rPr>
        <w:t>.  Mr. Lapray stated that the Lapray family would like to be a participant in infrastructure improvements.  The Commission stated that they would have a better idea in 6 months of what would be needed to submit a Subdivision Application, with the moratorium in place the commission can’t give any advice on the next step.  They stated that a public hearing will be held prior to adopting the updated Subdivision Ordinance and at that point more direction can be given.</w:t>
      </w:r>
      <w:r w:rsidR="00950C43">
        <w:rPr>
          <w:bCs/>
          <w:iCs/>
          <w:sz w:val="22"/>
          <w:szCs w:val="22"/>
        </w:rPr>
        <w:t xml:space="preserve">  Chairperson Udy asked if there were any other questions, Mr. Lapray stated that they didn’t have any other questions.</w:t>
      </w:r>
      <w:r w:rsidR="00104991">
        <w:rPr>
          <w:bCs/>
          <w:iCs/>
          <w:sz w:val="22"/>
          <w:szCs w:val="22"/>
        </w:rPr>
        <w:t xml:space="preserve">  </w:t>
      </w:r>
      <w:r w:rsidR="007E2A7F">
        <w:rPr>
          <w:bCs/>
          <w:iCs/>
          <w:sz w:val="22"/>
          <w:szCs w:val="22"/>
        </w:rPr>
        <w:t xml:space="preserve">He asked how they could be a part of the update.  </w:t>
      </w:r>
      <w:r w:rsidR="00104991">
        <w:rPr>
          <w:bCs/>
          <w:iCs/>
          <w:sz w:val="22"/>
          <w:szCs w:val="22"/>
        </w:rPr>
        <w:t>The Commission stated that the meetings would be posted on the Utah Public Notice website along with posting at the town hall.</w:t>
      </w:r>
    </w:p>
    <w:p w14:paraId="4EA3FD51" w14:textId="2C31491D" w:rsidR="009D727A" w:rsidRPr="009D727A" w:rsidRDefault="00B0023D" w:rsidP="009D727A">
      <w:pPr>
        <w:rPr>
          <w:bCs/>
          <w:iCs/>
          <w:sz w:val="22"/>
          <w:szCs w:val="22"/>
        </w:rPr>
      </w:pPr>
      <w:r>
        <w:rPr>
          <w:bCs/>
          <w:iCs/>
          <w:sz w:val="22"/>
          <w:szCs w:val="22"/>
        </w:rPr>
        <w:t xml:space="preserve">  </w:t>
      </w:r>
    </w:p>
    <w:p w14:paraId="59F1CE9E" w14:textId="1D248988" w:rsidR="009D727A" w:rsidRDefault="009D727A" w:rsidP="009D727A">
      <w:pPr>
        <w:rPr>
          <w:b/>
          <w:i/>
          <w:sz w:val="22"/>
          <w:szCs w:val="22"/>
          <w:u w:val="single"/>
        </w:rPr>
      </w:pPr>
      <w:r w:rsidRPr="009D727A">
        <w:rPr>
          <w:b/>
          <w:i/>
          <w:sz w:val="22"/>
          <w:szCs w:val="22"/>
          <w:u w:val="single"/>
        </w:rPr>
        <w:t>Discussion regarding subdivision update related to the Moratorium</w:t>
      </w:r>
    </w:p>
    <w:p w14:paraId="0FF30CBF" w14:textId="15F5BC86" w:rsidR="00AE5D74" w:rsidRDefault="00B0023D" w:rsidP="009D727A">
      <w:pPr>
        <w:rPr>
          <w:bCs/>
          <w:iCs/>
          <w:sz w:val="22"/>
        </w:rPr>
      </w:pPr>
      <w:r>
        <w:rPr>
          <w:bCs/>
          <w:iCs/>
          <w:sz w:val="22"/>
        </w:rPr>
        <w:t xml:space="preserve">The Commission discussed </w:t>
      </w:r>
      <w:r w:rsidR="00750F56">
        <w:rPr>
          <w:bCs/>
          <w:iCs/>
          <w:sz w:val="22"/>
        </w:rPr>
        <w:t xml:space="preserve">with Mr. Jensen the possibility of him help to direct them to sample ordinances, he stated that he could bring drafts to an upcoming meeting and discuss with them.  Commissioner Spackman asked about an updated evaluation from town residents on the direction that the town should be moving.  Mr. Jensen suggested the possibility of holding “envisioning sessions” to help give direction to the Commission.  They asked Mr. Jensen for ideas from other communities, they stated that they wanted to make sure the Ordinance was tailored to Trenton.  Commissioner Spackman asked for a good example of something that other </w:t>
      </w:r>
      <w:proofErr w:type="spellStart"/>
      <w:r w:rsidR="00750F56">
        <w:rPr>
          <w:bCs/>
          <w:iCs/>
          <w:sz w:val="22"/>
        </w:rPr>
        <w:t>town’s</w:t>
      </w:r>
      <w:proofErr w:type="spellEnd"/>
      <w:r w:rsidR="00750F56">
        <w:rPr>
          <w:bCs/>
          <w:iCs/>
          <w:sz w:val="22"/>
        </w:rPr>
        <w:t xml:space="preserve"> have used.  They asked for samples prior to the meeting so that they could begin studying it.  They determined to have a workshop on June 16</w:t>
      </w:r>
      <w:r w:rsidR="00750F56" w:rsidRPr="00750F56">
        <w:rPr>
          <w:bCs/>
          <w:iCs/>
          <w:sz w:val="22"/>
          <w:vertAlign w:val="superscript"/>
        </w:rPr>
        <w:t>th</w:t>
      </w:r>
      <w:r w:rsidR="00750F56">
        <w:rPr>
          <w:bCs/>
          <w:iCs/>
          <w:sz w:val="22"/>
        </w:rPr>
        <w:t xml:space="preserve"> at 6 p.m. to begin working on an update.</w:t>
      </w:r>
    </w:p>
    <w:p w14:paraId="70EB7756" w14:textId="77777777" w:rsidR="00330C6C" w:rsidRPr="00750F56" w:rsidRDefault="00330C6C">
      <w:pPr>
        <w:pStyle w:val="Heading4"/>
        <w:tabs>
          <w:tab w:val="left" w:pos="1935"/>
        </w:tabs>
        <w:rPr>
          <w:b w:val="0"/>
          <w:bCs w:val="0"/>
          <w:i w:val="0"/>
          <w:iCs w:val="0"/>
          <w:u w:val="none"/>
        </w:rPr>
      </w:pPr>
    </w:p>
    <w:p w14:paraId="3CC0D691" w14:textId="20A83AFB" w:rsidR="009E0BB8" w:rsidRDefault="009E0BB8">
      <w:pPr>
        <w:pStyle w:val="Heading4"/>
        <w:tabs>
          <w:tab w:val="left" w:pos="1935"/>
        </w:tabs>
        <w:rPr>
          <w:u w:val="none"/>
        </w:rPr>
      </w:pPr>
      <w:r>
        <w:rPr>
          <w:u w:val="none"/>
        </w:rPr>
        <w:t>Adjournment</w:t>
      </w:r>
      <w:r>
        <w:rPr>
          <w:u w:val="none"/>
        </w:rPr>
        <w:tab/>
      </w:r>
    </w:p>
    <w:p w14:paraId="5FD83387" w14:textId="03FF3043" w:rsidR="009E0BB8" w:rsidRPr="00222FB3" w:rsidRDefault="009E0BB8" w:rsidP="00222FB3">
      <w:pPr>
        <w:jc w:val="both"/>
        <w:rPr>
          <w:sz w:val="22"/>
          <w:szCs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B0023D">
        <w:rPr>
          <w:sz w:val="22"/>
          <w:szCs w:val="22"/>
        </w:rPr>
        <w:t>ADAMS</w:t>
      </w:r>
      <w:r w:rsidR="00880D9F" w:rsidRPr="00492459">
        <w:rPr>
          <w:sz w:val="22"/>
          <w:szCs w:val="22"/>
        </w:rPr>
        <w:t xml:space="preserve"> </w:t>
      </w:r>
      <w:r w:rsidR="00492459" w:rsidRPr="00492459">
        <w:rPr>
          <w:sz w:val="22"/>
          <w:szCs w:val="22"/>
        </w:rPr>
        <w:t xml:space="preserve">MOVED TO </w:t>
      </w:r>
      <w:proofErr w:type="spellStart"/>
      <w:r w:rsidR="00492459" w:rsidRPr="00492459">
        <w:rPr>
          <w:sz w:val="22"/>
          <w:szCs w:val="22"/>
        </w:rPr>
        <w:t>ADJORN</w:t>
      </w:r>
      <w:proofErr w:type="spellEnd"/>
      <w:r w:rsidR="00492459" w:rsidRPr="00492459">
        <w:rPr>
          <w:sz w:val="22"/>
          <w:szCs w:val="22"/>
        </w:rPr>
        <w:t xml:space="preserve"> THE MEETING AT </w:t>
      </w:r>
      <w:r w:rsidR="00104991">
        <w:rPr>
          <w:sz w:val="22"/>
          <w:szCs w:val="22"/>
        </w:rPr>
        <w:t>9</w:t>
      </w:r>
      <w:r w:rsidR="0032325D">
        <w:rPr>
          <w:sz w:val="22"/>
          <w:szCs w:val="22"/>
        </w:rPr>
        <w:t>:</w:t>
      </w:r>
      <w:r w:rsidR="007E2A7F">
        <w:rPr>
          <w:sz w:val="22"/>
          <w:szCs w:val="22"/>
        </w:rPr>
        <w:t>29</w:t>
      </w:r>
      <w:r w:rsidR="001B383D">
        <w:rPr>
          <w:sz w:val="22"/>
          <w:szCs w:val="22"/>
        </w:rPr>
        <w:t xml:space="preserve"> P</w:t>
      </w:r>
      <w:r w:rsidR="00492459" w:rsidRPr="00492459">
        <w:rPr>
          <w:sz w:val="22"/>
          <w:szCs w:val="22"/>
        </w:rPr>
        <w:t>M WITH CO</w:t>
      </w:r>
      <w:r w:rsidR="007C55FC">
        <w:rPr>
          <w:sz w:val="22"/>
          <w:szCs w:val="22"/>
        </w:rPr>
        <w:t xml:space="preserve">MMISSIONER </w:t>
      </w:r>
      <w:r w:rsidR="00B0023D">
        <w:rPr>
          <w:sz w:val="22"/>
          <w:szCs w:val="22"/>
        </w:rPr>
        <w:t>SPACKMAN</w:t>
      </w:r>
      <w:r w:rsidR="00880D9F">
        <w:rPr>
          <w:sz w:val="22"/>
          <w:szCs w:val="22"/>
        </w:rPr>
        <w:t xml:space="preserve"> </w:t>
      </w:r>
      <w:r w:rsidR="00492459" w:rsidRPr="00492459">
        <w:rPr>
          <w:sz w:val="22"/>
          <w:szCs w:val="22"/>
        </w:rPr>
        <w:t>SECONDING THE MOTION WITH ALL CO</w:t>
      </w:r>
      <w:r w:rsidR="00222FB3">
        <w:rPr>
          <w:sz w:val="22"/>
          <w:szCs w:val="22"/>
        </w:rPr>
        <w:t>MMISSIONERS</w:t>
      </w:r>
      <w:r w:rsidR="00492459" w:rsidRPr="00492459">
        <w:rPr>
          <w:sz w:val="22"/>
          <w:szCs w:val="22"/>
        </w:rPr>
        <w:t xml:space="preserve"> IN ATTENDANCE VOTING AYE.</w:t>
      </w:r>
    </w:p>
    <w:p w14:paraId="043DAD45" w14:textId="77777777" w:rsidR="009E0BB8" w:rsidRDefault="009E0BB8">
      <w:pPr>
        <w:ind w:firstLine="705"/>
        <w:jc w:val="both"/>
        <w:rPr>
          <w:sz w:val="22"/>
        </w:rPr>
      </w:pP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6ECCD" w14:textId="77777777" w:rsidR="000C3C9F" w:rsidRDefault="000C3C9F">
      <w:r>
        <w:separator/>
      </w:r>
    </w:p>
  </w:endnote>
  <w:endnote w:type="continuationSeparator" w:id="0">
    <w:p w14:paraId="1DFA0596" w14:textId="77777777" w:rsidR="000C3C9F" w:rsidRDefault="000C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108E0" w14:textId="77777777" w:rsidR="000C3C9F" w:rsidRDefault="000C3C9F">
      <w:r>
        <w:separator/>
      </w:r>
    </w:p>
  </w:footnote>
  <w:footnote w:type="continuationSeparator" w:id="0">
    <w:p w14:paraId="28FC90D6" w14:textId="77777777" w:rsidR="000C3C9F" w:rsidRDefault="000C3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0F3525F9"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 xml:space="preserve">Tuesday </w:t>
    </w:r>
    <w:r w:rsidR="00DD2020">
      <w:t>May</w:t>
    </w:r>
    <w:r w:rsidR="00AE5D74">
      <w:t xml:space="preserve"> </w:t>
    </w:r>
    <w:r w:rsidR="00DD2020">
      <w:t>19</w:t>
    </w:r>
    <w:r>
      <w:t>, 20</w:t>
    </w:r>
    <w:r w:rsidR="00CD651C">
      <w:t>20</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4"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4"/>
  </w:num>
  <w:num w:numId="2">
    <w:abstractNumId w:val="2"/>
  </w:num>
  <w:num w:numId="3">
    <w:abstractNumId w:val="15"/>
  </w:num>
  <w:num w:numId="4">
    <w:abstractNumId w:val="5"/>
  </w:num>
  <w:num w:numId="5">
    <w:abstractNumId w:val="10"/>
  </w:num>
  <w:num w:numId="6">
    <w:abstractNumId w:val="1"/>
  </w:num>
  <w:num w:numId="7">
    <w:abstractNumId w:val="12"/>
  </w:num>
  <w:num w:numId="8">
    <w:abstractNumId w:val="3"/>
  </w:num>
  <w:num w:numId="9">
    <w:abstractNumId w:val="13"/>
  </w:num>
  <w:num w:numId="10">
    <w:abstractNumId w:val="7"/>
  </w:num>
  <w:num w:numId="11">
    <w:abstractNumId w:val="4"/>
  </w:num>
  <w:num w:numId="12">
    <w:abstractNumId w:val="8"/>
  </w:num>
  <w:num w:numId="13">
    <w:abstractNumId w:val="6"/>
  </w:num>
  <w:num w:numId="14">
    <w:abstractNumId w:val="1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341F7"/>
    <w:rsid w:val="000464E0"/>
    <w:rsid w:val="000709F5"/>
    <w:rsid w:val="00073416"/>
    <w:rsid w:val="000954F0"/>
    <w:rsid w:val="000A549F"/>
    <w:rsid w:val="000B407A"/>
    <w:rsid w:val="000B43E5"/>
    <w:rsid w:val="000B5B1A"/>
    <w:rsid w:val="000B6087"/>
    <w:rsid w:val="000C3C9F"/>
    <w:rsid w:val="000C7272"/>
    <w:rsid w:val="000E034C"/>
    <w:rsid w:val="000E15A3"/>
    <w:rsid w:val="000F207D"/>
    <w:rsid w:val="000F7CD3"/>
    <w:rsid w:val="00104991"/>
    <w:rsid w:val="001266D5"/>
    <w:rsid w:val="0014296A"/>
    <w:rsid w:val="001478C6"/>
    <w:rsid w:val="00155C4D"/>
    <w:rsid w:val="0015733E"/>
    <w:rsid w:val="00161CA2"/>
    <w:rsid w:val="00175C54"/>
    <w:rsid w:val="001903FC"/>
    <w:rsid w:val="001B00DB"/>
    <w:rsid w:val="001B383D"/>
    <w:rsid w:val="001D7546"/>
    <w:rsid w:val="001F1B4C"/>
    <w:rsid w:val="001F2258"/>
    <w:rsid w:val="00202C4C"/>
    <w:rsid w:val="0020693F"/>
    <w:rsid w:val="002170FC"/>
    <w:rsid w:val="00222FB3"/>
    <w:rsid w:val="002246CD"/>
    <w:rsid w:val="0022509C"/>
    <w:rsid w:val="00252B17"/>
    <w:rsid w:val="00256B89"/>
    <w:rsid w:val="0025752C"/>
    <w:rsid w:val="00272A88"/>
    <w:rsid w:val="00274D2A"/>
    <w:rsid w:val="00282A7F"/>
    <w:rsid w:val="00291316"/>
    <w:rsid w:val="00291500"/>
    <w:rsid w:val="00295143"/>
    <w:rsid w:val="002B0D98"/>
    <w:rsid w:val="002B13D5"/>
    <w:rsid w:val="002B2E6F"/>
    <w:rsid w:val="002D5FA1"/>
    <w:rsid w:val="002E4A75"/>
    <w:rsid w:val="002F583F"/>
    <w:rsid w:val="00305440"/>
    <w:rsid w:val="0032325D"/>
    <w:rsid w:val="00330C6C"/>
    <w:rsid w:val="0033454D"/>
    <w:rsid w:val="00340D4E"/>
    <w:rsid w:val="00346D6B"/>
    <w:rsid w:val="00351594"/>
    <w:rsid w:val="003522E8"/>
    <w:rsid w:val="00352B88"/>
    <w:rsid w:val="00374D28"/>
    <w:rsid w:val="003823CE"/>
    <w:rsid w:val="00396F74"/>
    <w:rsid w:val="003A74E7"/>
    <w:rsid w:val="003B10B7"/>
    <w:rsid w:val="003C1733"/>
    <w:rsid w:val="003D52F1"/>
    <w:rsid w:val="00415832"/>
    <w:rsid w:val="00432CE5"/>
    <w:rsid w:val="004360EC"/>
    <w:rsid w:val="00451E69"/>
    <w:rsid w:val="00476B1F"/>
    <w:rsid w:val="00486FB2"/>
    <w:rsid w:val="00492459"/>
    <w:rsid w:val="00494EC3"/>
    <w:rsid w:val="004A084B"/>
    <w:rsid w:val="004A2ACB"/>
    <w:rsid w:val="004B2F35"/>
    <w:rsid w:val="004C7727"/>
    <w:rsid w:val="004D1231"/>
    <w:rsid w:val="004D7B8F"/>
    <w:rsid w:val="004F1B91"/>
    <w:rsid w:val="004F63B5"/>
    <w:rsid w:val="004F6EED"/>
    <w:rsid w:val="0050038C"/>
    <w:rsid w:val="00524E36"/>
    <w:rsid w:val="00544D01"/>
    <w:rsid w:val="005452FC"/>
    <w:rsid w:val="00572703"/>
    <w:rsid w:val="00583ED2"/>
    <w:rsid w:val="0058608B"/>
    <w:rsid w:val="005A7D2D"/>
    <w:rsid w:val="005B0D7C"/>
    <w:rsid w:val="005C34B2"/>
    <w:rsid w:val="005F12FF"/>
    <w:rsid w:val="005F6040"/>
    <w:rsid w:val="00631A41"/>
    <w:rsid w:val="00676FC2"/>
    <w:rsid w:val="00684758"/>
    <w:rsid w:val="00687BD3"/>
    <w:rsid w:val="006903BF"/>
    <w:rsid w:val="00694CF8"/>
    <w:rsid w:val="00697214"/>
    <w:rsid w:val="006A5689"/>
    <w:rsid w:val="006A7448"/>
    <w:rsid w:val="006B5F3D"/>
    <w:rsid w:val="006B7B56"/>
    <w:rsid w:val="006C20BE"/>
    <w:rsid w:val="006C7034"/>
    <w:rsid w:val="006D2224"/>
    <w:rsid w:val="006E30B8"/>
    <w:rsid w:val="006E394F"/>
    <w:rsid w:val="00703819"/>
    <w:rsid w:val="00722323"/>
    <w:rsid w:val="00743FD1"/>
    <w:rsid w:val="00750F56"/>
    <w:rsid w:val="00751259"/>
    <w:rsid w:val="00794EAC"/>
    <w:rsid w:val="007C55FC"/>
    <w:rsid w:val="007D53A3"/>
    <w:rsid w:val="007E2A7F"/>
    <w:rsid w:val="007E569D"/>
    <w:rsid w:val="00801894"/>
    <w:rsid w:val="00810676"/>
    <w:rsid w:val="00814222"/>
    <w:rsid w:val="00814DD8"/>
    <w:rsid w:val="008256ED"/>
    <w:rsid w:val="00866F15"/>
    <w:rsid w:val="008803D6"/>
    <w:rsid w:val="00880D9F"/>
    <w:rsid w:val="008B521A"/>
    <w:rsid w:val="008B5CF2"/>
    <w:rsid w:val="008F3903"/>
    <w:rsid w:val="009060F9"/>
    <w:rsid w:val="009116A4"/>
    <w:rsid w:val="00920C8A"/>
    <w:rsid w:val="00943A31"/>
    <w:rsid w:val="009466C5"/>
    <w:rsid w:val="00950C43"/>
    <w:rsid w:val="009B7D9C"/>
    <w:rsid w:val="009C7BAB"/>
    <w:rsid w:val="009D727A"/>
    <w:rsid w:val="009E0BB8"/>
    <w:rsid w:val="009E5B33"/>
    <w:rsid w:val="00A06148"/>
    <w:rsid w:val="00A16334"/>
    <w:rsid w:val="00A1730E"/>
    <w:rsid w:val="00A20243"/>
    <w:rsid w:val="00A33253"/>
    <w:rsid w:val="00A52BF4"/>
    <w:rsid w:val="00A54F84"/>
    <w:rsid w:val="00A555A3"/>
    <w:rsid w:val="00A736E9"/>
    <w:rsid w:val="00A77A7E"/>
    <w:rsid w:val="00A80069"/>
    <w:rsid w:val="00A80E2A"/>
    <w:rsid w:val="00A962E8"/>
    <w:rsid w:val="00AA468C"/>
    <w:rsid w:val="00AA4A79"/>
    <w:rsid w:val="00AD0FD1"/>
    <w:rsid w:val="00AE5D74"/>
    <w:rsid w:val="00AF0AF9"/>
    <w:rsid w:val="00AF5C88"/>
    <w:rsid w:val="00B0023D"/>
    <w:rsid w:val="00B20090"/>
    <w:rsid w:val="00B26EEE"/>
    <w:rsid w:val="00B6534A"/>
    <w:rsid w:val="00B865FD"/>
    <w:rsid w:val="00BA5C78"/>
    <w:rsid w:val="00BA6568"/>
    <w:rsid w:val="00BE25E3"/>
    <w:rsid w:val="00C02C4C"/>
    <w:rsid w:val="00C26C30"/>
    <w:rsid w:val="00C2759F"/>
    <w:rsid w:val="00C314C1"/>
    <w:rsid w:val="00C558E6"/>
    <w:rsid w:val="00C63F0B"/>
    <w:rsid w:val="00C64F9C"/>
    <w:rsid w:val="00C80C15"/>
    <w:rsid w:val="00C90441"/>
    <w:rsid w:val="00CA2D19"/>
    <w:rsid w:val="00CB2D70"/>
    <w:rsid w:val="00CB50A7"/>
    <w:rsid w:val="00CC13AB"/>
    <w:rsid w:val="00CD651C"/>
    <w:rsid w:val="00CE4949"/>
    <w:rsid w:val="00CF79E8"/>
    <w:rsid w:val="00D00B9D"/>
    <w:rsid w:val="00D23B8A"/>
    <w:rsid w:val="00D3516B"/>
    <w:rsid w:val="00D41342"/>
    <w:rsid w:val="00D414A7"/>
    <w:rsid w:val="00D460E6"/>
    <w:rsid w:val="00D6430E"/>
    <w:rsid w:val="00D80F16"/>
    <w:rsid w:val="00D84E12"/>
    <w:rsid w:val="00D96728"/>
    <w:rsid w:val="00D975A5"/>
    <w:rsid w:val="00DA0543"/>
    <w:rsid w:val="00DB2D2B"/>
    <w:rsid w:val="00DB57AB"/>
    <w:rsid w:val="00DC2CBC"/>
    <w:rsid w:val="00DC797C"/>
    <w:rsid w:val="00DD10C2"/>
    <w:rsid w:val="00DD2020"/>
    <w:rsid w:val="00DE4CAE"/>
    <w:rsid w:val="00E02B97"/>
    <w:rsid w:val="00E02F07"/>
    <w:rsid w:val="00E31F76"/>
    <w:rsid w:val="00E33CDD"/>
    <w:rsid w:val="00E73EA6"/>
    <w:rsid w:val="00E77B44"/>
    <w:rsid w:val="00E80E22"/>
    <w:rsid w:val="00EB22AC"/>
    <w:rsid w:val="00EB5D46"/>
    <w:rsid w:val="00EC66E1"/>
    <w:rsid w:val="00EE3C81"/>
    <w:rsid w:val="00EF71A6"/>
    <w:rsid w:val="00F13E04"/>
    <w:rsid w:val="00F1448A"/>
    <w:rsid w:val="00F147C1"/>
    <w:rsid w:val="00F21AC3"/>
    <w:rsid w:val="00F3367F"/>
    <w:rsid w:val="00F4799F"/>
    <w:rsid w:val="00FA6AD9"/>
    <w:rsid w:val="00FD43D1"/>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3</Pages>
  <Words>1761</Words>
  <Characters>10038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11776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5</cp:revision>
  <cp:lastPrinted>2020-05-29T00:55:00Z</cp:lastPrinted>
  <dcterms:created xsi:type="dcterms:W3CDTF">2020-05-26T17:34:00Z</dcterms:created>
  <dcterms:modified xsi:type="dcterms:W3CDTF">2020-06-01T16:37:00Z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