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BB6AE9" w:rsidRDefault="005614FB" w:rsidP="00634E3C">
      <w:pPr>
        <w:pStyle w:val="Title"/>
        <w:rPr>
          <w:rFonts w:asciiTheme="majorHAnsi" w:hAnsiTheme="majorHAnsi" w:cstheme="minorHAnsi"/>
          <w:sz w:val="28"/>
        </w:rPr>
      </w:pPr>
      <w:r w:rsidRPr="00BB6AE9">
        <w:rPr>
          <w:rFonts w:asciiTheme="majorHAnsi" w:hAnsiTheme="majorHAnsi" w:cstheme="min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352CAE65" w:rsidR="005614FB" w:rsidRPr="00BB6AE9" w:rsidRDefault="0088023C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>June 3</w:t>
      </w:r>
      <w:r w:rsidR="0083217B">
        <w:rPr>
          <w:rFonts w:asciiTheme="majorHAnsi" w:hAnsiTheme="majorHAnsi" w:cstheme="minorHAnsi"/>
          <w:b/>
          <w:bCs/>
          <w:sz w:val="28"/>
        </w:rPr>
        <w:t>, 2020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04F7E730" w:rsidR="005614FB" w:rsidRPr="00B47987" w:rsidRDefault="00095352" w:rsidP="00634E3C">
      <w:pPr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 xml:space="preserve">PZ </w:t>
      </w:r>
      <w:r w:rsidR="00F7473C" w:rsidRPr="00B47987">
        <w:rPr>
          <w:rFonts w:asciiTheme="minorHAnsi" w:hAnsiTheme="minorHAnsi" w:cstheme="minorHAnsi"/>
          <w:sz w:val="22"/>
          <w:szCs w:val="22"/>
        </w:rPr>
        <w:t>M</w:t>
      </w:r>
      <w:r w:rsidR="005614FB" w:rsidRPr="00B47987">
        <w:rPr>
          <w:rFonts w:asciiTheme="minorHAnsi" w:hAnsiTheme="minorHAnsi" w:cstheme="minorHAnsi"/>
          <w:sz w:val="22"/>
          <w:szCs w:val="22"/>
        </w:rPr>
        <w:t>eeting began</w:t>
      </w:r>
      <w:r w:rsidR="006A61F4">
        <w:rPr>
          <w:rFonts w:asciiTheme="minorHAnsi" w:hAnsiTheme="minorHAnsi" w:cstheme="minorHAnsi"/>
          <w:sz w:val="22"/>
          <w:szCs w:val="22"/>
        </w:rPr>
        <w:t xml:space="preserve"> at</w:t>
      </w:r>
      <w:r w:rsidR="005614FB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23635C" w:rsidRPr="00B47987">
        <w:rPr>
          <w:rFonts w:asciiTheme="minorHAnsi" w:hAnsiTheme="minorHAnsi" w:cstheme="minorHAnsi"/>
          <w:sz w:val="22"/>
          <w:szCs w:val="22"/>
        </w:rPr>
        <w:t>7:</w:t>
      </w:r>
      <w:r w:rsidR="008A4938">
        <w:rPr>
          <w:rFonts w:asciiTheme="minorHAnsi" w:hAnsiTheme="minorHAnsi" w:cstheme="minorHAnsi"/>
          <w:sz w:val="22"/>
          <w:szCs w:val="22"/>
        </w:rPr>
        <w:t>0</w:t>
      </w:r>
      <w:r w:rsidR="00661C2A" w:rsidRPr="00B47987">
        <w:rPr>
          <w:rFonts w:asciiTheme="minorHAnsi" w:hAnsiTheme="minorHAnsi" w:cstheme="minorHAnsi"/>
          <w:sz w:val="22"/>
          <w:szCs w:val="22"/>
        </w:rPr>
        <w:t>0</w:t>
      </w:r>
      <w:r w:rsidR="00F731FF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B47987">
        <w:rPr>
          <w:rFonts w:asciiTheme="minorHAnsi" w:hAnsiTheme="minorHAnsi" w:cstheme="minorHAnsi"/>
          <w:sz w:val="22"/>
          <w:szCs w:val="22"/>
        </w:rPr>
        <w:t>pm</w:t>
      </w:r>
      <w:r w:rsidR="00F7473C" w:rsidRPr="00B47987">
        <w:rPr>
          <w:rFonts w:asciiTheme="minorHAnsi" w:hAnsiTheme="minorHAnsi" w:cstheme="minorHAnsi"/>
          <w:sz w:val="22"/>
          <w:szCs w:val="22"/>
        </w:rPr>
        <w:t>,</w:t>
      </w:r>
      <w:r w:rsidR="005614FB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EF2C64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B47987">
        <w:rPr>
          <w:rFonts w:asciiTheme="minorHAnsi" w:hAnsiTheme="minorHAnsi" w:cstheme="minorHAnsi"/>
          <w:sz w:val="22"/>
          <w:szCs w:val="22"/>
        </w:rPr>
        <w:t xml:space="preserve">conducted by </w:t>
      </w:r>
      <w:r w:rsidR="00A026B6">
        <w:rPr>
          <w:rFonts w:asciiTheme="minorHAnsi" w:hAnsiTheme="minorHAnsi" w:cstheme="minorHAnsi"/>
          <w:sz w:val="22"/>
          <w:szCs w:val="22"/>
        </w:rPr>
        <w:t>Chair</w:t>
      </w:r>
      <w:r w:rsidR="007B08F9">
        <w:rPr>
          <w:rFonts w:asciiTheme="minorHAnsi" w:hAnsiTheme="minorHAnsi" w:cstheme="minorHAnsi"/>
          <w:sz w:val="22"/>
          <w:szCs w:val="22"/>
        </w:rPr>
        <w:t>person</w:t>
      </w:r>
      <w:r w:rsidR="00A026B6">
        <w:rPr>
          <w:rFonts w:asciiTheme="minorHAnsi" w:hAnsiTheme="minorHAnsi" w:cstheme="minorHAnsi"/>
          <w:sz w:val="22"/>
          <w:szCs w:val="22"/>
        </w:rPr>
        <w:t xml:space="preserve"> Tiffany Atkinson</w:t>
      </w:r>
      <w:r w:rsidR="00B13343" w:rsidRPr="00B47987">
        <w:rPr>
          <w:rFonts w:asciiTheme="minorHAnsi" w:hAnsiTheme="minorHAnsi" w:cstheme="minorHAnsi"/>
          <w:sz w:val="22"/>
          <w:szCs w:val="22"/>
        </w:rPr>
        <w:t>.</w:t>
      </w:r>
      <w:r w:rsidR="007E18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B47987" w:rsidRDefault="005614FB" w:rsidP="00634E3C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Pr="00B47987" w:rsidRDefault="005614FB" w:rsidP="00634E3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>MEMBERS PRESENT</w:t>
      </w:r>
    </w:p>
    <w:p w14:paraId="7ACC30C9" w14:textId="1306C2DA" w:rsidR="00D57595" w:rsidRPr="00B47987" w:rsidRDefault="009552CD" w:rsidP="00634E3C">
      <w:pPr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 xml:space="preserve">Chairman </w:t>
      </w:r>
      <w:r w:rsidR="006F3DB0">
        <w:rPr>
          <w:rFonts w:asciiTheme="minorHAnsi" w:hAnsiTheme="minorHAnsi" w:cstheme="minorHAnsi"/>
          <w:sz w:val="22"/>
          <w:szCs w:val="22"/>
        </w:rPr>
        <w:t>Tiffany Atkinson,</w:t>
      </w:r>
      <w:r w:rsidR="006A61F4">
        <w:rPr>
          <w:rFonts w:asciiTheme="minorHAnsi" w:hAnsiTheme="minorHAnsi" w:cstheme="minorHAnsi"/>
          <w:sz w:val="22"/>
          <w:szCs w:val="22"/>
        </w:rPr>
        <w:t xml:space="preserve"> </w:t>
      </w:r>
      <w:r w:rsidR="002A48B3" w:rsidRPr="00B47987">
        <w:rPr>
          <w:rFonts w:asciiTheme="minorHAnsi" w:hAnsiTheme="minorHAnsi" w:cstheme="minorHAnsi"/>
          <w:sz w:val="22"/>
          <w:szCs w:val="22"/>
        </w:rPr>
        <w:t>Mark Lynne</w:t>
      </w:r>
      <w:r w:rsidR="00B17EB1" w:rsidRPr="00B47987">
        <w:rPr>
          <w:rFonts w:asciiTheme="minorHAnsi" w:hAnsiTheme="minorHAnsi" w:cstheme="minorHAnsi"/>
          <w:sz w:val="22"/>
          <w:szCs w:val="22"/>
        </w:rPr>
        <w:t>,</w:t>
      </w:r>
      <w:r w:rsidR="006F3DB0">
        <w:rPr>
          <w:rFonts w:asciiTheme="minorHAnsi" w:hAnsiTheme="minorHAnsi" w:cstheme="minorHAnsi"/>
          <w:sz w:val="22"/>
          <w:szCs w:val="22"/>
        </w:rPr>
        <w:t xml:space="preserve"> </w:t>
      </w:r>
      <w:r w:rsidR="00C60CC7">
        <w:rPr>
          <w:rFonts w:asciiTheme="minorHAnsi" w:hAnsiTheme="minorHAnsi" w:cstheme="minorHAnsi"/>
          <w:sz w:val="22"/>
          <w:szCs w:val="22"/>
        </w:rPr>
        <w:t>Trent Hagman</w:t>
      </w:r>
      <w:r w:rsidR="009C436F">
        <w:rPr>
          <w:rFonts w:asciiTheme="minorHAnsi" w:hAnsiTheme="minorHAnsi" w:cstheme="minorHAnsi"/>
          <w:sz w:val="22"/>
          <w:szCs w:val="22"/>
        </w:rPr>
        <w:t>, and Rachel Erickson</w:t>
      </w:r>
      <w:r w:rsidR="001F0E99">
        <w:rPr>
          <w:rFonts w:asciiTheme="minorHAnsi" w:hAnsiTheme="minorHAnsi" w:cstheme="minorHAnsi"/>
          <w:sz w:val="22"/>
          <w:szCs w:val="22"/>
        </w:rPr>
        <w:t xml:space="preserve"> (arrived few minutes late)</w:t>
      </w:r>
    </w:p>
    <w:p w14:paraId="06788EA0" w14:textId="77777777" w:rsidR="002C6BD0" w:rsidRPr="00B47987" w:rsidRDefault="002C6BD0" w:rsidP="00634E3C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B47987" w:rsidRDefault="00891F36" w:rsidP="00634E3C">
      <w:pPr>
        <w:rPr>
          <w:rFonts w:asciiTheme="minorHAnsi" w:hAnsiTheme="minorHAnsi"/>
          <w:b/>
          <w:sz w:val="22"/>
          <w:szCs w:val="22"/>
        </w:rPr>
      </w:pPr>
      <w:r w:rsidRPr="00B47987">
        <w:rPr>
          <w:rFonts w:asciiTheme="minorHAnsi" w:hAnsiTheme="minorHAnsi"/>
          <w:b/>
          <w:sz w:val="22"/>
          <w:szCs w:val="22"/>
        </w:rPr>
        <w:t>OTHERS</w:t>
      </w:r>
      <w:r w:rsidR="009F6A06" w:rsidRPr="00B47987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056DDA79" w:rsidR="002E2137" w:rsidRDefault="008A4938" w:rsidP="00634E3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PZ Secret</w:t>
      </w:r>
      <w:r w:rsidR="00963697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>ry Melinda Lee</w:t>
      </w:r>
    </w:p>
    <w:p w14:paraId="324B77FC" w14:textId="77777777" w:rsidR="002E2137" w:rsidRDefault="002E2137" w:rsidP="00634E3C">
      <w:pPr>
        <w:rPr>
          <w:rFonts w:asciiTheme="minorHAnsi" w:hAnsiTheme="minorHAnsi"/>
          <w:sz w:val="22"/>
          <w:szCs w:val="22"/>
        </w:rPr>
      </w:pPr>
    </w:p>
    <w:p w14:paraId="1446C090" w14:textId="32088614" w:rsidR="002E2137" w:rsidRPr="002E2137" w:rsidRDefault="002E2137" w:rsidP="002E2137">
      <w:pPr>
        <w:rPr>
          <w:rFonts w:asciiTheme="minorHAnsi" w:hAnsiTheme="minorHAnsi" w:cs="Calibri"/>
          <w:bCs/>
          <w:sz w:val="22"/>
          <w:szCs w:val="22"/>
        </w:rPr>
      </w:pPr>
      <w:r w:rsidRPr="002E2137">
        <w:rPr>
          <w:rFonts w:asciiTheme="minorHAnsi" w:hAnsiTheme="minorHAnsi" w:cs="Calibri"/>
          <w:b/>
          <w:bCs/>
          <w:sz w:val="22"/>
          <w:szCs w:val="22"/>
        </w:rPr>
        <w:t xml:space="preserve">PRAYER OR THOUGHT – </w:t>
      </w:r>
      <w:r w:rsidR="00C60CC7">
        <w:rPr>
          <w:rFonts w:asciiTheme="minorHAnsi" w:hAnsiTheme="minorHAnsi" w:cs="Calibri"/>
          <w:bCs/>
          <w:sz w:val="22"/>
          <w:szCs w:val="22"/>
        </w:rPr>
        <w:t>Mark Lynne</w:t>
      </w:r>
    </w:p>
    <w:p w14:paraId="795608C2" w14:textId="202B912B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2E2137">
        <w:rPr>
          <w:rFonts w:asciiTheme="minorHAnsi" w:hAnsiTheme="minorHAnsi" w:cs="Calibri"/>
          <w:b/>
          <w:bCs/>
          <w:sz w:val="22"/>
          <w:szCs w:val="22"/>
        </w:rPr>
        <w:t xml:space="preserve">PLEDGE OF ALLEGIANCE – </w:t>
      </w:r>
      <w:r w:rsidR="0090619F">
        <w:rPr>
          <w:rFonts w:asciiTheme="minorHAnsi" w:hAnsiTheme="minorHAnsi" w:cs="Calibri"/>
          <w:bCs/>
          <w:sz w:val="22"/>
          <w:szCs w:val="22"/>
        </w:rPr>
        <w:t>Trent Hagman</w:t>
      </w:r>
    </w:p>
    <w:p w14:paraId="749B005F" w14:textId="77777777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787C6E09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2E2137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2E2137">
        <w:rPr>
          <w:rFonts w:asciiTheme="minorHAnsi" w:hAnsiTheme="minorHAnsi" w:cs="Calibri"/>
          <w:b/>
          <w:bCs/>
          <w:sz w:val="22"/>
          <w:szCs w:val="22"/>
        </w:rPr>
        <w:t>MINUTES</w:t>
      </w:r>
      <w:r w:rsidR="00626D82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626D82" w:rsidRPr="002E2137">
        <w:rPr>
          <w:rFonts w:asciiTheme="minorHAnsi" w:hAnsiTheme="minorHAnsi" w:cs="Calibri"/>
          <w:b/>
          <w:bCs/>
          <w:sz w:val="22"/>
          <w:szCs w:val="22"/>
        </w:rPr>
        <w:t>–</w:t>
      </w:r>
      <w:r w:rsidRPr="002E2137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88725E">
        <w:rPr>
          <w:rFonts w:asciiTheme="minorHAnsi" w:hAnsiTheme="minorHAnsi" w:cs="Calibri"/>
          <w:b/>
          <w:bCs/>
          <w:sz w:val="22"/>
          <w:szCs w:val="22"/>
        </w:rPr>
        <w:t>May 6</w:t>
      </w:r>
      <w:r w:rsidRPr="002E2137">
        <w:rPr>
          <w:rFonts w:asciiTheme="minorHAnsi" w:hAnsiTheme="minorHAnsi" w:cs="Calibri"/>
          <w:b/>
          <w:bCs/>
          <w:sz w:val="22"/>
          <w:szCs w:val="22"/>
        </w:rPr>
        <w:t>, 2020</w:t>
      </w:r>
    </w:p>
    <w:p w14:paraId="1A3BA69B" w14:textId="37845BD4" w:rsidR="003541DC" w:rsidRPr="003541DC" w:rsidRDefault="0090619F" w:rsidP="003541D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Mark Lynne</w:t>
      </w:r>
      <w:r w:rsidRPr="0090619F">
        <w:rPr>
          <w:rFonts w:asciiTheme="minorHAnsi" w:hAnsiTheme="minorHAnsi" w:cs="Calibri"/>
          <w:bCs/>
          <w:sz w:val="22"/>
          <w:szCs w:val="22"/>
        </w:rPr>
        <w:t xml:space="preserve"> corrected the header date</w:t>
      </w:r>
      <w:r>
        <w:rPr>
          <w:rFonts w:asciiTheme="minorHAnsi" w:hAnsiTheme="minorHAnsi" w:cs="Calibri"/>
          <w:bCs/>
          <w:sz w:val="22"/>
          <w:szCs w:val="22"/>
        </w:rPr>
        <w:t xml:space="preserve"> and </w:t>
      </w:r>
      <w:r w:rsidR="003541DC">
        <w:rPr>
          <w:rFonts w:asciiTheme="minorHAnsi" w:hAnsiTheme="minorHAnsi" w:cs="Calibri"/>
          <w:bCs/>
          <w:sz w:val="22"/>
          <w:szCs w:val="22"/>
        </w:rPr>
        <w:t>changed “states” to “the state of Utah”</w:t>
      </w:r>
      <w:r w:rsidR="004F1BE7">
        <w:rPr>
          <w:rFonts w:asciiTheme="minorHAnsi" w:hAnsiTheme="minorHAnsi" w:cs="Calibri"/>
          <w:bCs/>
          <w:sz w:val="22"/>
          <w:szCs w:val="22"/>
        </w:rPr>
        <w:t>, then</w:t>
      </w:r>
      <w:r w:rsidRPr="0090619F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>
        <w:rPr>
          <w:rFonts w:asciiTheme="minorHAnsi" w:hAnsiTheme="minorHAnsi" w:cs="Calibri"/>
          <w:bCs/>
          <w:sz w:val="22"/>
          <w:szCs w:val="22"/>
        </w:rPr>
        <w:t xml:space="preserve">made a </w:t>
      </w:r>
      <w:r w:rsidR="002E2137" w:rsidRPr="00B47987">
        <w:rPr>
          <w:rFonts w:asciiTheme="minorHAnsi" w:hAnsiTheme="minorHAnsi" w:cs="Calibri"/>
          <w:bCs/>
          <w:sz w:val="22"/>
          <w:szCs w:val="22"/>
        </w:rPr>
        <w:t>motion to approve the Minutes</w:t>
      </w:r>
      <w:r w:rsidR="002E2137" w:rsidRPr="004E6922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>
        <w:rPr>
          <w:rFonts w:asciiTheme="minorHAnsi" w:hAnsiTheme="minorHAnsi" w:cs="Calibri"/>
          <w:bCs/>
          <w:sz w:val="22"/>
          <w:szCs w:val="22"/>
        </w:rPr>
        <w:t xml:space="preserve">as </w:t>
      </w:r>
      <w:r w:rsidR="0088725E">
        <w:rPr>
          <w:rFonts w:asciiTheme="minorHAnsi" w:hAnsiTheme="minorHAnsi" w:cs="Calibri"/>
          <w:bCs/>
          <w:sz w:val="22"/>
          <w:szCs w:val="22"/>
        </w:rPr>
        <w:t>corrected</w:t>
      </w:r>
      <w:r w:rsidR="002E2137" w:rsidRPr="00B47987">
        <w:rPr>
          <w:rFonts w:asciiTheme="minorHAnsi" w:hAnsiTheme="minorHAnsi" w:cs="Calibri"/>
          <w:bCs/>
          <w:sz w:val="22"/>
          <w:szCs w:val="22"/>
        </w:rPr>
        <w:t xml:space="preserve"> from the Planning Commission </w:t>
      </w:r>
      <w:r w:rsidR="008A5504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B47987">
        <w:rPr>
          <w:rFonts w:asciiTheme="minorHAnsi" w:hAnsiTheme="minorHAnsi" w:cs="Calibri"/>
          <w:bCs/>
          <w:sz w:val="22"/>
          <w:szCs w:val="22"/>
        </w:rPr>
        <w:t xml:space="preserve">eeting held </w:t>
      </w:r>
      <w:r w:rsidR="0088725E">
        <w:rPr>
          <w:rFonts w:asciiTheme="minorHAnsi" w:hAnsiTheme="minorHAnsi" w:cs="Calibri"/>
          <w:bCs/>
          <w:sz w:val="22"/>
          <w:szCs w:val="22"/>
        </w:rPr>
        <w:t xml:space="preserve">May </w:t>
      </w:r>
      <w:r w:rsidR="004F1BE7">
        <w:rPr>
          <w:rFonts w:asciiTheme="minorHAnsi" w:hAnsiTheme="minorHAnsi" w:cs="Calibri"/>
          <w:bCs/>
          <w:sz w:val="22"/>
          <w:szCs w:val="22"/>
        </w:rPr>
        <w:t>20</w:t>
      </w:r>
      <w:r w:rsidR="002E2137">
        <w:rPr>
          <w:rFonts w:asciiTheme="minorHAnsi" w:hAnsiTheme="minorHAnsi" w:cs="Calibri"/>
          <w:bCs/>
          <w:sz w:val="22"/>
          <w:szCs w:val="22"/>
        </w:rPr>
        <w:t xml:space="preserve">, 2020. </w:t>
      </w:r>
      <w:r>
        <w:rPr>
          <w:rFonts w:asciiTheme="minorHAnsi" w:hAnsiTheme="minorHAnsi" w:cs="Calibri"/>
          <w:bCs/>
          <w:sz w:val="22"/>
          <w:szCs w:val="22"/>
          <w:u w:val="single"/>
        </w:rPr>
        <w:t>Tiffany Atkinson</w:t>
      </w:r>
      <w:r w:rsidR="002E2137" w:rsidRPr="00B47987">
        <w:rPr>
          <w:rFonts w:asciiTheme="minorHAnsi" w:hAnsiTheme="minorHAnsi" w:cs="Calibri"/>
          <w:bCs/>
          <w:sz w:val="22"/>
          <w:szCs w:val="22"/>
        </w:rPr>
        <w:t xml:space="preserve"> seconded the motion. </w:t>
      </w:r>
      <w:r w:rsidR="002E2137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E2137" w:rsidRPr="00B47987">
        <w:rPr>
          <w:rFonts w:asciiTheme="minorHAnsi" w:hAnsiTheme="minorHAnsi" w:cstheme="minorHAnsi"/>
          <w:sz w:val="22"/>
          <w:szCs w:val="22"/>
        </w:rPr>
        <w:t>Mark Lynne,</w:t>
      </w:r>
      <w:r w:rsidR="002E2137">
        <w:rPr>
          <w:rFonts w:asciiTheme="minorHAnsi" w:hAnsiTheme="minorHAnsi" w:cstheme="minorHAnsi"/>
          <w:sz w:val="22"/>
          <w:szCs w:val="22"/>
        </w:rPr>
        <w:t xml:space="preserve"> </w:t>
      </w:r>
      <w:r w:rsidR="00517BF2">
        <w:rPr>
          <w:rFonts w:asciiTheme="minorHAnsi" w:hAnsiTheme="minorHAnsi" w:cstheme="minorHAnsi"/>
          <w:sz w:val="22"/>
          <w:szCs w:val="22"/>
        </w:rPr>
        <w:t xml:space="preserve">and </w:t>
      </w:r>
      <w:r w:rsidR="004F1BE7">
        <w:rPr>
          <w:rFonts w:asciiTheme="minorHAnsi" w:hAnsiTheme="minorHAnsi" w:cstheme="minorHAnsi"/>
          <w:sz w:val="22"/>
          <w:szCs w:val="22"/>
        </w:rPr>
        <w:t>Trent Hagman</w:t>
      </w:r>
      <w:r w:rsidR="002E2137" w:rsidRPr="00B47987">
        <w:rPr>
          <w:rFonts w:asciiTheme="minorHAnsi" w:hAnsiTheme="minorHAnsi" w:cstheme="minorHAnsi"/>
          <w:sz w:val="22"/>
          <w:szCs w:val="22"/>
        </w:rPr>
        <w:t xml:space="preserve"> voted in favor</w:t>
      </w:r>
      <w:r w:rsidR="001F0E99">
        <w:rPr>
          <w:rFonts w:asciiTheme="minorHAnsi" w:hAnsiTheme="minorHAnsi" w:cstheme="minorHAnsi"/>
          <w:sz w:val="22"/>
          <w:szCs w:val="22"/>
        </w:rPr>
        <w:t>.</w:t>
      </w:r>
    </w:p>
    <w:p w14:paraId="5F672A3E" w14:textId="77777777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2E2137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71722366" w14:textId="77777777" w:rsidR="00C60CC7" w:rsidRPr="00C60CC7" w:rsidRDefault="00C60CC7" w:rsidP="00C60CC7">
      <w:pPr>
        <w:ind w:left="720"/>
        <w:rPr>
          <w:rFonts w:asciiTheme="minorHAnsi" w:hAnsiTheme="minorHAnsi" w:cs="Calibri"/>
          <w:bCs/>
          <w:sz w:val="22"/>
          <w:szCs w:val="22"/>
        </w:rPr>
      </w:pPr>
      <w:r w:rsidRPr="00C60CC7">
        <w:rPr>
          <w:rFonts w:asciiTheme="minorHAnsi" w:hAnsiTheme="minorHAnsi" w:cs="Calibri"/>
          <w:bCs/>
          <w:sz w:val="22"/>
          <w:szCs w:val="22"/>
        </w:rPr>
        <w:t>Home</w:t>
      </w:r>
      <w:r w:rsidRPr="00C60CC7">
        <w:rPr>
          <w:rFonts w:asciiTheme="minorHAnsi" w:hAnsiTheme="minorHAnsi" w:cs="Calibri"/>
          <w:bCs/>
          <w:sz w:val="22"/>
          <w:szCs w:val="22"/>
        </w:rPr>
        <w:tab/>
      </w:r>
      <w:r w:rsidRPr="00C60CC7">
        <w:rPr>
          <w:rFonts w:asciiTheme="minorHAnsi" w:hAnsiTheme="minorHAnsi" w:cs="Calibri"/>
          <w:bCs/>
          <w:sz w:val="22"/>
          <w:szCs w:val="22"/>
        </w:rPr>
        <w:tab/>
        <w:t>VHD LLC</w:t>
      </w:r>
      <w:r w:rsidRPr="00C60CC7">
        <w:rPr>
          <w:rFonts w:asciiTheme="minorHAnsi" w:hAnsiTheme="minorHAnsi" w:cs="Calibri"/>
          <w:bCs/>
          <w:sz w:val="22"/>
          <w:szCs w:val="22"/>
        </w:rPr>
        <w:tab/>
      </w:r>
      <w:r w:rsidRPr="00C60CC7">
        <w:rPr>
          <w:rFonts w:asciiTheme="minorHAnsi" w:hAnsiTheme="minorHAnsi" w:cs="Calibri"/>
          <w:bCs/>
          <w:sz w:val="22"/>
          <w:szCs w:val="22"/>
        </w:rPr>
        <w:tab/>
        <w:t>282 West 520 South</w:t>
      </w:r>
    </w:p>
    <w:p w14:paraId="42C5001B" w14:textId="77777777" w:rsidR="00C60CC7" w:rsidRPr="00C60CC7" w:rsidRDefault="00C60CC7" w:rsidP="00C60CC7">
      <w:pPr>
        <w:ind w:left="720"/>
        <w:rPr>
          <w:rFonts w:asciiTheme="minorHAnsi" w:hAnsiTheme="minorHAnsi" w:cs="Calibri"/>
          <w:bCs/>
          <w:sz w:val="22"/>
          <w:szCs w:val="22"/>
        </w:rPr>
      </w:pPr>
      <w:r w:rsidRPr="00C60CC7">
        <w:rPr>
          <w:rFonts w:asciiTheme="minorHAnsi" w:hAnsiTheme="minorHAnsi" w:cs="Calibri"/>
          <w:bCs/>
          <w:sz w:val="22"/>
          <w:szCs w:val="22"/>
        </w:rPr>
        <w:t>Home</w:t>
      </w:r>
      <w:r w:rsidRPr="00C60CC7">
        <w:rPr>
          <w:rFonts w:asciiTheme="minorHAnsi" w:hAnsiTheme="minorHAnsi" w:cs="Calibri"/>
          <w:bCs/>
          <w:sz w:val="22"/>
          <w:szCs w:val="22"/>
        </w:rPr>
        <w:tab/>
      </w:r>
      <w:r w:rsidRPr="00C60CC7">
        <w:rPr>
          <w:rFonts w:asciiTheme="minorHAnsi" w:hAnsiTheme="minorHAnsi" w:cs="Calibri"/>
          <w:bCs/>
          <w:sz w:val="22"/>
          <w:szCs w:val="22"/>
        </w:rPr>
        <w:tab/>
        <w:t>VHD, LLC</w:t>
      </w:r>
      <w:r w:rsidRPr="00C60CC7">
        <w:rPr>
          <w:rFonts w:asciiTheme="minorHAnsi" w:hAnsiTheme="minorHAnsi" w:cs="Calibri"/>
          <w:bCs/>
          <w:sz w:val="22"/>
          <w:szCs w:val="22"/>
        </w:rPr>
        <w:tab/>
      </w:r>
      <w:r w:rsidRPr="00C60CC7">
        <w:rPr>
          <w:rFonts w:asciiTheme="minorHAnsi" w:hAnsiTheme="minorHAnsi" w:cs="Calibri"/>
          <w:bCs/>
          <w:sz w:val="22"/>
          <w:szCs w:val="22"/>
        </w:rPr>
        <w:tab/>
        <w:t>232 West 520 South</w:t>
      </w:r>
    </w:p>
    <w:p w14:paraId="1AA1F5FC" w14:textId="77777777" w:rsidR="00C60CC7" w:rsidRPr="00C60CC7" w:rsidRDefault="00C60CC7" w:rsidP="00C60CC7">
      <w:pPr>
        <w:ind w:left="720"/>
        <w:rPr>
          <w:rFonts w:asciiTheme="minorHAnsi" w:hAnsiTheme="minorHAnsi" w:cs="Calibri"/>
          <w:bCs/>
          <w:sz w:val="22"/>
          <w:szCs w:val="22"/>
        </w:rPr>
      </w:pPr>
      <w:r w:rsidRPr="00C60CC7">
        <w:rPr>
          <w:rFonts w:asciiTheme="minorHAnsi" w:hAnsiTheme="minorHAnsi" w:cs="Calibri"/>
          <w:bCs/>
          <w:sz w:val="22"/>
          <w:szCs w:val="22"/>
        </w:rPr>
        <w:t>Addition</w:t>
      </w:r>
      <w:r w:rsidRPr="00C60CC7">
        <w:rPr>
          <w:rFonts w:asciiTheme="minorHAnsi" w:hAnsiTheme="minorHAnsi" w:cs="Calibri"/>
          <w:bCs/>
          <w:sz w:val="22"/>
          <w:szCs w:val="22"/>
        </w:rPr>
        <w:tab/>
        <w:t>Brad Atkinson</w:t>
      </w:r>
      <w:r w:rsidRPr="00C60CC7">
        <w:rPr>
          <w:rFonts w:asciiTheme="minorHAnsi" w:hAnsiTheme="minorHAnsi" w:cs="Calibri"/>
          <w:bCs/>
          <w:sz w:val="22"/>
          <w:szCs w:val="22"/>
        </w:rPr>
        <w:tab/>
      </w:r>
      <w:r w:rsidRPr="00C60CC7">
        <w:rPr>
          <w:rFonts w:asciiTheme="minorHAnsi" w:hAnsiTheme="minorHAnsi" w:cs="Calibri"/>
          <w:bCs/>
          <w:sz w:val="22"/>
          <w:szCs w:val="22"/>
        </w:rPr>
        <w:tab/>
        <w:t>333 East Center St</w:t>
      </w:r>
    </w:p>
    <w:p w14:paraId="526686C8" w14:textId="77777777" w:rsidR="00C60CC7" w:rsidRPr="00C60CC7" w:rsidRDefault="00C60CC7" w:rsidP="00C60CC7">
      <w:pPr>
        <w:ind w:left="720"/>
        <w:rPr>
          <w:rFonts w:asciiTheme="minorHAnsi" w:hAnsiTheme="minorHAnsi" w:cs="Calibri"/>
          <w:bCs/>
          <w:sz w:val="22"/>
          <w:szCs w:val="22"/>
        </w:rPr>
      </w:pPr>
      <w:r w:rsidRPr="00C60CC7">
        <w:rPr>
          <w:rFonts w:asciiTheme="minorHAnsi" w:hAnsiTheme="minorHAnsi" w:cs="Calibri"/>
          <w:bCs/>
          <w:sz w:val="22"/>
          <w:szCs w:val="22"/>
        </w:rPr>
        <w:t>Addition</w:t>
      </w:r>
      <w:r w:rsidRPr="00C60CC7">
        <w:rPr>
          <w:rFonts w:asciiTheme="minorHAnsi" w:hAnsiTheme="minorHAnsi" w:cs="Calibri"/>
          <w:bCs/>
          <w:sz w:val="22"/>
          <w:szCs w:val="22"/>
        </w:rPr>
        <w:tab/>
        <w:t>Stephen Tippets</w:t>
      </w:r>
      <w:r w:rsidRPr="00C60CC7">
        <w:rPr>
          <w:rFonts w:asciiTheme="minorHAnsi" w:hAnsiTheme="minorHAnsi" w:cs="Calibri"/>
          <w:bCs/>
          <w:sz w:val="22"/>
          <w:szCs w:val="22"/>
        </w:rPr>
        <w:tab/>
        <w:t>319 West 350 South</w:t>
      </w:r>
    </w:p>
    <w:p w14:paraId="58DA7864" w14:textId="77777777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504976DC" w14:textId="1B68BAE8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2E2137">
        <w:rPr>
          <w:rFonts w:asciiTheme="minorHAnsi" w:hAnsiTheme="minorHAnsi" w:cs="Calibri"/>
          <w:b/>
          <w:bCs/>
          <w:sz w:val="22"/>
          <w:szCs w:val="22"/>
        </w:rPr>
        <w:t xml:space="preserve">CITY COUNCIL REPORT </w:t>
      </w:r>
    </w:p>
    <w:p w14:paraId="2D61AA4B" w14:textId="77777777" w:rsidR="002E2137" w:rsidRPr="002E2137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  <w:sectPr w:rsidR="002E2137" w:rsidRPr="002E2137" w:rsidSect="003765DB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152" w:right="720" w:bottom="720" w:left="1152" w:header="720" w:footer="720" w:gutter="0"/>
          <w:cols w:space="720"/>
          <w:titlePg/>
          <w:docGrid w:linePitch="360"/>
        </w:sectPr>
      </w:pPr>
    </w:p>
    <w:p w14:paraId="16CEC6F5" w14:textId="02DEC7E0" w:rsidR="002E2137" w:rsidRPr="00C60CC7" w:rsidRDefault="00486CE6" w:rsidP="002E2137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lastRenderedPageBreak/>
        <w:t>Mark Lynne</w:t>
      </w:r>
      <w:r w:rsidR="002E2137" w:rsidRPr="00C60CC7">
        <w:rPr>
          <w:rFonts w:asciiTheme="minorHAnsi" w:hAnsiTheme="minorHAnsi" w:cs="Calibri"/>
          <w:bCs/>
          <w:sz w:val="22"/>
          <w:szCs w:val="21"/>
        </w:rPr>
        <w:t xml:space="preserve"> r</w:t>
      </w:r>
      <w:r w:rsidR="002E2137" w:rsidRPr="00C60CC7">
        <w:rPr>
          <w:rFonts w:asciiTheme="minorHAnsi" w:hAnsiTheme="minorHAnsi"/>
          <w:bCs/>
          <w:sz w:val="22"/>
          <w:szCs w:val="21"/>
        </w:rPr>
        <w:t>eported on City Council Meeting</w:t>
      </w:r>
      <w:r w:rsidR="00E40DDB" w:rsidRPr="00C60CC7">
        <w:rPr>
          <w:rFonts w:asciiTheme="minorHAnsi" w:hAnsiTheme="minorHAnsi"/>
          <w:bCs/>
          <w:sz w:val="22"/>
          <w:szCs w:val="21"/>
        </w:rPr>
        <w:t xml:space="preserve"> held </w:t>
      </w:r>
      <w:r w:rsidR="00DB1C80" w:rsidRPr="00C60CC7">
        <w:rPr>
          <w:rFonts w:asciiTheme="minorHAnsi" w:hAnsiTheme="minorHAnsi"/>
          <w:bCs/>
          <w:sz w:val="22"/>
          <w:szCs w:val="21"/>
        </w:rPr>
        <w:t xml:space="preserve">May </w:t>
      </w:r>
      <w:r>
        <w:rPr>
          <w:rFonts w:asciiTheme="minorHAnsi" w:hAnsiTheme="minorHAnsi"/>
          <w:bCs/>
          <w:sz w:val="22"/>
          <w:szCs w:val="21"/>
        </w:rPr>
        <w:t>27</w:t>
      </w:r>
      <w:r w:rsidR="00E40DDB" w:rsidRPr="00C60CC7">
        <w:rPr>
          <w:rFonts w:asciiTheme="minorHAnsi" w:hAnsiTheme="minorHAnsi"/>
          <w:bCs/>
          <w:sz w:val="22"/>
          <w:szCs w:val="21"/>
        </w:rPr>
        <w:t>, 2020:</w:t>
      </w:r>
    </w:p>
    <w:p w14:paraId="3CF446B9" w14:textId="37A697A5" w:rsidR="009E4EE1" w:rsidRPr="004F1BE7" w:rsidRDefault="004F1BE7" w:rsidP="00C60CC7">
      <w:pPr>
        <w:pStyle w:val="ListParagraph"/>
        <w:numPr>
          <w:ilvl w:val="0"/>
          <w:numId w:val="15"/>
        </w:numPr>
        <w:shd w:val="clear" w:color="auto" w:fill="FFFFFF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1"/>
        </w:rPr>
        <w:t>Reviewe</w:t>
      </w:r>
      <w:r w:rsidR="00DB1C80" w:rsidRPr="00C60CC7">
        <w:rPr>
          <w:rFonts w:asciiTheme="minorHAnsi" w:hAnsiTheme="minorHAnsi"/>
          <w:bCs/>
          <w:sz w:val="22"/>
          <w:szCs w:val="21"/>
        </w:rPr>
        <w:t>d</w:t>
      </w:r>
      <w:r>
        <w:rPr>
          <w:rFonts w:asciiTheme="minorHAnsi" w:hAnsiTheme="minorHAnsi"/>
          <w:bCs/>
          <w:sz w:val="22"/>
          <w:szCs w:val="21"/>
        </w:rPr>
        <w:t xml:space="preserve"> city budget</w:t>
      </w:r>
      <w:r w:rsidR="00486CE6">
        <w:rPr>
          <w:rFonts w:asciiTheme="minorHAnsi" w:hAnsiTheme="minorHAnsi"/>
          <w:bCs/>
          <w:sz w:val="22"/>
          <w:szCs w:val="21"/>
        </w:rPr>
        <w:t xml:space="preserve"> amendments</w:t>
      </w:r>
    </w:p>
    <w:p w14:paraId="2A9C6405" w14:textId="0D14626C" w:rsidR="00517BF2" w:rsidRPr="00517BF2" w:rsidRDefault="004F1BE7" w:rsidP="00517BF2">
      <w:pPr>
        <w:pStyle w:val="ListParagraph"/>
        <w:numPr>
          <w:ilvl w:val="0"/>
          <w:numId w:val="15"/>
        </w:numPr>
        <w:shd w:val="clear" w:color="auto" w:fill="FFFFFF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1"/>
        </w:rPr>
        <w:t xml:space="preserve">Passed Nixon </w:t>
      </w:r>
      <w:r w:rsidR="00486CE6">
        <w:rPr>
          <w:rFonts w:asciiTheme="minorHAnsi" w:hAnsiTheme="minorHAnsi"/>
          <w:bCs/>
          <w:sz w:val="22"/>
          <w:szCs w:val="21"/>
        </w:rPr>
        <w:t xml:space="preserve">property </w:t>
      </w:r>
      <w:r>
        <w:rPr>
          <w:rFonts w:asciiTheme="minorHAnsi" w:hAnsiTheme="minorHAnsi"/>
          <w:bCs/>
          <w:sz w:val="22"/>
          <w:szCs w:val="21"/>
        </w:rPr>
        <w:t>rezone</w:t>
      </w:r>
    </w:p>
    <w:p w14:paraId="1D9DDC06" w14:textId="2E7B8A36" w:rsidR="00517BF2" w:rsidRDefault="00517BF2" w:rsidP="00517BF2">
      <w:pPr>
        <w:pStyle w:val="ListParagraph"/>
        <w:numPr>
          <w:ilvl w:val="0"/>
          <w:numId w:val="15"/>
        </w:numPr>
        <w:shd w:val="clear" w:color="auto" w:fill="FFFFFF"/>
        <w:rPr>
          <w:rFonts w:asciiTheme="minorHAnsi" w:hAnsiTheme="minorHAnsi" w:cs="Calibri"/>
          <w:bCs/>
          <w:sz w:val="22"/>
          <w:szCs w:val="22"/>
        </w:rPr>
      </w:pPr>
      <w:r w:rsidRPr="00517BF2">
        <w:rPr>
          <w:rFonts w:asciiTheme="minorHAnsi" w:hAnsiTheme="minorHAnsi" w:cs="Calibri"/>
          <w:bCs/>
          <w:sz w:val="22"/>
          <w:szCs w:val="22"/>
        </w:rPr>
        <w:t>Reviewed Memorandum of Understanding</w:t>
      </w:r>
      <w:r>
        <w:rPr>
          <w:rFonts w:asciiTheme="minorHAnsi" w:hAnsiTheme="minorHAnsi" w:cs="Calibri"/>
          <w:bCs/>
          <w:sz w:val="22"/>
          <w:szCs w:val="22"/>
        </w:rPr>
        <w:t xml:space="preserve"> (from Jack Nixon and Alex </w:t>
      </w:r>
      <w:proofErr w:type="spellStart"/>
      <w:r>
        <w:rPr>
          <w:rFonts w:asciiTheme="minorHAnsi" w:hAnsiTheme="minorHAnsi" w:cs="Calibri"/>
          <w:bCs/>
          <w:sz w:val="22"/>
          <w:szCs w:val="22"/>
        </w:rPr>
        <w:t>Bearnson</w:t>
      </w:r>
      <w:proofErr w:type="spellEnd"/>
      <w:r>
        <w:rPr>
          <w:rFonts w:asciiTheme="minorHAnsi" w:hAnsiTheme="minorHAnsi" w:cs="Calibri"/>
          <w:bCs/>
          <w:sz w:val="22"/>
          <w:szCs w:val="22"/>
        </w:rPr>
        <w:t>)</w:t>
      </w:r>
      <w:r w:rsidRPr="00517BF2">
        <w:rPr>
          <w:rFonts w:asciiTheme="minorHAnsi" w:hAnsiTheme="minorHAnsi" w:cs="Calibri"/>
          <w:bCs/>
          <w:sz w:val="22"/>
          <w:szCs w:val="22"/>
        </w:rPr>
        <w:t xml:space="preserve"> regarding the 500 acres of land east of Hyde Park.</w:t>
      </w:r>
      <w:r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486CE6">
        <w:rPr>
          <w:rFonts w:asciiTheme="minorHAnsi" w:hAnsiTheme="minorHAnsi" w:cs="Calibri"/>
          <w:bCs/>
          <w:sz w:val="22"/>
          <w:szCs w:val="22"/>
        </w:rPr>
        <w:t>Chose</w:t>
      </w:r>
      <w:r>
        <w:rPr>
          <w:rFonts w:asciiTheme="minorHAnsi" w:hAnsiTheme="minorHAnsi" w:cs="Calibri"/>
          <w:bCs/>
          <w:sz w:val="22"/>
          <w:szCs w:val="22"/>
        </w:rPr>
        <w:t xml:space="preserve"> not to sign. The City can get the easement either way.</w:t>
      </w:r>
      <w:r w:rsidR="00486CE6">
        <w:rPr>
          <w:rFonts w:asciiTheme="minorHAnsi" w:hAnsiTheme="minorHAnsi" w:cs="Calibri"/>
          <w:bCs/>
          <w:sz w:val="22"/>
          <w:szCs w:val="22"/>
        </w:rPr>
        <w:t xml:space="preserve"> The MOU seemed only to benefit the developer.</w:t>
      </w:r>
    </w:p>
    <w:p w14:paraId="536F7F42" w14:textId="77777777" w:rsidR="00C60CC7" w:rsidRPr="00C60CC7" w:rsidRDefault="00C60CC7" w:rsidP="00C60CC7">
      <w:pPr>
        <w:shd w:val="clear" w:color="auto" w:fill="FFFFFF"/>
        <w:ind w:left="360"/>
        <w:rPr>
          <w:rFonts w:asciiTheme="minorHAnsi" w:hAnsiTheme="minorHAnsi" w:cs="Calibri"/>
          <w:bCs/>
          <w:sz w:val="22"/>
          <w:szCs w:val="22"/>
        </w:rPr>
      </w:pPr>
    </w:p>
    <w:p w14:paraId="34E30AC5" w14:textId="77777777" w:rsidR="002E2137" w:rsidRDefault="002E2137" w:rsidP="002E2137">
      <w:pPr>
        <w:rPr>
          <w:rFonts w:asciiTheme="minorHAnsi" w:hAnsiTheme="minorHAnsi" w:cs="Calibri"/>
          <w:bCs/>
          <w:sz w:val="22"/>
          <w:szCs w:val="22"/>
        </w:rPr>
      </w:pPr>
      <w:r w:rsidRPr="00C84BBC">
        <w:rPr>
          <w:rFonts w:asciiTheme="minorHAnsi" w:hAnsiTheme="minorHAnsi" w:cs="Calibri"/>
          <w:b/>
          <w:bCs/>
          <w:sz w:val="22"/>
          <w:szCs w:val="22"/>
        </w:rPr>
        <w:t>CONSIDER AMENDMENTS FOR</w:t>
      </w:r>
      <w:r w:rsidRPr="002E2137">
        <w:rPr>
          <w:rFonts w:asciiTheme="minorHAnsi" w:hAnsiTheme="minorHAnsi" w:cs="Calibri"/>
          <w:b/>
          <w:bCs/>
          <w:sz w:val="22"/>
          <w:szCs w:val="22"/>
        </w:rPr>
        <w:t xml:space="preserve"> 12.250 AND 12.260 PUDs (Legislative)</w:t>
      </w:r>
    </w:p>
    <w:p w14:paraId="5D826F90" w14:textId="339A9F36" w:rsidR="00C60CC7" w:rsidRDefault="00517BF2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517BF2">
        <w:rPr>
          <w:rFonts w:asciiTheme="minorHAnsi" w:hAnsiTheme="minorHAnsi" w:cstheme="minorHAnsi"/>
          <w:sz w:val="22"/>
          <w:szCs w:val="22"/>
        </w:rPr>
        <w:t xml:space="preserve">The developments we allow are not big enough for an HOA to maintain private roads, water and sewer pipes and meters. </w:t>
      </w:r>
      <w:r w:rsidR="00486CE6">
        <w:rPr>
          <w:rFonts w:asciiTheme="minorHAnsi" w:hAnsiTheme="minorHAnsi" w:cstheme="minorHAnsi"/>
          <w:sz w:val="22"/>
          <w:szCs w:val="22"/>
        </w:rPr>
        <w:t>Keep all PUD roads “public”.</w:t>
      </w:r>
    </w:p>
    <w:p w14:paraId="16AFBDA3" w14:textId="566A0ACB" w:rsidR="00517BF2" w:rsidRDefault="00517BF2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Double frontage </w:t>
      </w:r>
      <w:r w:rsidR="00486CE6">
        <w:rPr>
          <w:rFonts w:asciiTheme="minorHAnsi" w:hAnsiTheme="minorHAnsi" w:cstheme="minorHAnsi"/>
          <w:sz w:val="22"/>
          <w:szCs w:val="22"/>
        </w:rPr>
        <w:t xml:space="preserve">lots shall be </w:t>
      </w:r>
      <w:r>
        <w:rPr>
          <w:rFonts w:asciiTheme="minorHAnsi" w:hAnsiTheme="minorHAnsi" w:cstheme="minorHAnsi"/>
          <w:sz w:val="22"/>
          <w:szCs w:val="22"/>
        </w:rPr>
        <w:t>allowed in PUDs (</w:t>
      </w:r>
      <w:r w:rsidR="00486CE6">
        <w:rPr>
          <w:rFonts w:asciiTheme="minorHAnsi" w:hAnsiTheme="minorHAnsi" w:cstheme="minorHAnsi"/>
          <w:sz w:val="22"/>
          <w:szCs w:val="22"/>
        </w:rPr>
        <w:t xml:space="preserve">although </w:t>
      </w:r>
      <w:r>
        <w:rPr>
          <w:rFonts w:asciiTheme="minorHAnsi" w:hAnsiTheme="minorHAnsi" w:cstheme="minorHAnsi"/>
          <w:sz w:val="22"/>
          <w:szCs w:val="22"/>
        </w:rPr>
        <w:t>not in Standard Subdivisions) – 13.60.010 Add comment about road on “3 sides” or “front and back of lot”.</w:t>
      </w:r>
    </w:p>
    <w:p w14:paraId="13ED43FE" w14:textId="15CBAC89" w:rsidR="00411CE0" w:rsidRDefault="00411CE0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13.30.040 Preliminary Plat –</w:t>
      </w:r>
      <w:r w:rsidR="00486CE6">
        <w:rPr>
          <w:rFonts w:asciiTheme="minorHAnsi" w:hAnsiTheme="minorHAnsi" w:cstheme="minorHAnsi"/>
          <w:sz w:val="22"/>
          <w:szCs w:val="22"/>
        </w:rPr>
        <w:t xml:space="preserve"> U</w:t>
      </w:r>
      <w:r>
        <w:rPr>
          <w:rFonts w:asciiTheme="minorHAnsi" w:hAnsiTheme="minorHAnsi" w:cstheme="minorHAnsi"/>
          <w:sz w:val="22"/>
          <w:szCs w:val="22"/>
        </w:rPr>
        <w:t>nder Subdivision with Bonus Density</w:t>
      </w:r>
      <w:r w:rsidR="00486CE6">
        <w:rPr>
          <w:rFonts w:asciiTheme="minorHAnsi" w:hAnsiTheme="minorHAnsi" w:cstheme="minorHAnsi"/>
          <w:sz w:val="22"/>
          <w:szCs w:val="22"/>
        </w:rPr>
        <w:t>, and in r</w:t>
      </w:r>
      <w:r>
        <w:rPr>
          <w:rFonts w:asciiTheme="minorHAnsi" w:hAnsiTheme="minorHAnsi" w:cstheme="minorHAnsi"/>
          <w:sz w:val="22"/>
          <w:szCs w:val="22"/>
        </w:rPr>
        <w:t>egard</w:t>
      </w:r>
      <w:r w:rsidR="00486CE6">
        <w:rPr>
          <w:rFonts w:asciiTheme="minorHAnsi" w:hAnsiTheme="minorHAnsi" w:cstheme="minorHAnsi"/>
          <w:sz w:val="22"/>
          <w:szCs w:val="22"/>
        </w:rPr>
        <w:t>s to calculating</w:t>
      </w:r>
      <w:r>
        <w:rPr>
          <w:rFonts w:asciiTheme="minorHAnsi" w:hAnsiTheme="minorHAnsi" w:cstheme="minorHAnsi"/>
          <w:sz w:val="22"/>
          <w:szCs w:val="22"/>
        </w:rPr>
        <w:t xml:space="preserve"> the total number of lots allowed, standard rounding is allowed (0.5 and above, rounds up; otherwise round</w:t>
      </w:r>
      <w:r w:rsidR="00486CE6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down).</w:t>
      </w:r>
    </w:p>
    <w:p w14:paraId="0D57F961" w14:textId="640A8605" w:rsidR="00411CE0" w:rsidRDefault="00411CE0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12.250.030 – (Title and paragraph) Strike out “Conditional Use”, replace with “permitted use by overlay zone in all residential zones</w:t>
      </w:r>
      <w:r w:rsidR="00486CE6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97B5D16" w14:textId="7621EEA7" w:rsidR="00411CE0" w:rsidRDefault="00411CE0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12.250.040 – Location. Scratch “public transportation”.</w:t>
      </w:r>
    </w:p>
    <w:p w14:paraId="0ECD65A5" w14:textId="0E632AF3" w:rsidR="00411CE0" w:rsidRDefault="00411CE0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12.250.050 – Unified Control. Regarding CCRs, </w:t>
      </w:r>
      <w:r w:rsidR="003A7543">
        <w:rPr>
          <w:rFonts w:asciiTheme="minorHAnsi" w:hAnsiTheme="minorHAnsi" w:cstheme="minorHAnsi"/>
          <w:sz w:val="22"/>
          <w:szCs w:val="22"/>
        </w:rPr>
        <w:t xml:space="preserve">they </w:t>
      </w:r>
      <w:r w:rsidR="00486CE6">
        <w:rPr>
          <w:rFonts w:asciiTheme="minorHAnsi" w:hAnsiTheme="minorHAnsi" w:cstheme="minorHAnsi"/>
          <w:sz w:val="22"/>
          <w:szCs w:val="22"/>
        </w:rPr>
        <w:t>shall</w:t>
      </w:r>
      <w:r w:rsidR="003A7543">
        <w:rPr>
          <w:rFonts w:asciiTheme="minorHAnsi" w:hAnsiTheme="minorHAnsi" w:cstheme="minorHAnsi"/>
          <w:sz w:val="22"/>
          <w:szCs w:val="22"/>
        </w:rPr>
        <w:t xml:space="preserve"> be recorded on the plat,</w:t>
      </w:r>
      <w:r w:rsidR="00486CE6">
        <w:rPr>
          <w:rFonts w:asciiTheme="minorHAnsi" w:hAnsiTheme="minorHAnsi" w:cstheme="minorHAnsi"/>
          <w:sz w:val="22"/>
          <w:szCs w:val="22"/>
        </w:rPr>
        <w:t xml:space="preserve"> (which</w:t>
      </w:r>
      <w:r w:rsidR="003A7543">
        <w:rPr>
          <w:rFonts w:asciiTheme="minorHAnsi" w:hAnsiTheme="minorHAnsi" w:cstheme="minorHAnsi"/>
          <w:sz w:val="22"/>
          <w:szCs w:val="22"/>
        </w:rPr>
        <w:t xml:space="preserve"> in</w:t>
      </w:r>
      <w:r w:rsidR="00486CE6">
        <w:rPr>
          <w:rFonts w:asciiTheme="minorHAnsi" w:hAnsiTheme="minorHAnsi" w:cstheme="minorHAnsi"/>
          <w:sz w:val="22"/>
          <w:szCs w:val="22"/>
        </w:rPr>
        <w:t>cludes</w:t>
      </w:r>
      <w:r w:rsidR="003A7543">
        <w:rPr>
          <w:rFonts w:asciiTheme="minorHAnsi" w:hAnsiTheme="minorHAnsi" w:cstheme="minorHAnsi"/>
          <w:sz w:val="22"/>
          <w:szCs w:val="22"/>
        </w:rPr>
        <w:t xml:space="preserve"> belonging to the HOA</w:t>
      </w:r>
      <w:r w:rsidR="00486CE6">
        <w:rPr>
          <w:rFonts w:asciiTheme="minorHAnsi" w:hAnsiTheme="minorHAnsi" w:cstheme="minorHAnsi"/>
          <w:sz w:val="22"/>
          <w:szCs w:val="22"/>
        </w:rPr>
        <w:t>)</w:t>
      </w:r>
      <w:r w:rsidR="003A7543">
        <w:rPr>
          <w:rFonts w:asciiTheme="minorHAnsi" w:hAnsiTheme="minorHAnsi" w:cstheme="minorHAnsi"/>
          <w:sz w:val="22"/>
          <w:szCs w:val="22"/>
        </w:rPr>
        <w:t xml:space="preserve">. </w:t>
      </w:r>
      <w:r w:rsidR="00486CE6">
        <w:rPr>
          <w:rFonts w:asciiTheme="minorHAnsi" w:hAnsiTheme="minorHAnsi" w:cstheme="minorHAnsi"/>
          <w:sz w:val="22"/>
          <w:szCs w:val="22"/>
        </w:rPr>
        <w:t xml:space="preserve">PZ </w:t>
      </w:r>
      <w:r w:rsidR="004D2331">
        <w:rPr>
          <w:rFonts w:asciiTheme="minorHAnsi" w:hAnsiTheme="minorHAnsi" w:cstheme="minorHAnsi"/>
          <w:sz w:val="22"/>
          <w:szCs w:val="22"/>
        </w:rPr>
        <w:t>Members d</w:t>
      </w:r>
      <w:r w:rsidR="003A7543">
        <w:rPr>
          <w:rFonts w:asciiTheme="minorHAnsi" w:hAnsiTheme="minorHAnsi" w:cstheme="minorHAnsi"/>
          <w:sz w:val="22"/>
          <w:szCs w:val="22"/>
        </w:rPr>
        <w:t xml:space="preserve">id not believe CCRs </w:t>
      </w:r>
      <w:r w:rsidR="00384081">
        <w:rPr>
          <w:rFonts w:asciiTheme="minorHAnsi" w:hAnsiTheme="minorHAnsi" w:cstheme="minorHAnsi"/>
          <w:sz w:val="22"/>
          <w:szCs w:val="22"/>
        </w:rPr>
        <w:t>needed to</w:t>
      </w:r>
      <w:r w:rsidR="003A7543">
        <w:rPr>
          <w:rFonts w:asciiTheme="minorHAnsi" w:hAnsiTheme="minorHAnsi" w:cstheme="minorHAnsi"/>
          <w:sz w:val="22"/>
          <w:szCs w:val="22"/>
        </w:rPr>
        <w:t xml:space="preserve"> be approved by City Council</w:t>
      </w:r>
      <w:r w:rsidR="00384081">
        <w:rPr>
          <w:rFonts w:asciiTheme="minorHAnsi" w:hAnsiTheme="minorHAnsi" w:cstheme="minorHAnsi"/>
          <w:sz w:val="22"/>
          <w:szCs w:val="22"/>
        </w:rPr>
        <w:t xml:space="preserve">; the state of Utah </w:t>
      </w:r>
      <w:r w:rsidR="00384081">
        <w:rPr>
          <w:rFonts w:asciiTheme="minorHAnsi" w:hAnsiTheme="minorHAnsi" w:cstheme="minorHAnsi"/>
          <w:sz w:val="22"/>
          <w:szCs w:val="22"/>
        </w:rPr>
        <w:lastRenderedPageBreak/>
        <w:t>regulates HOAs</w:t>
      </w:r>
      <w:r w:rsidR="003A7543">
        <w:rPr>
          <w:rFonts w:asciiTheme="minorHAnsi" w:hAnsiTheme="minorHAnsi" w:cstheme="minorHAnsi"/>
          <w:sz w:val="22"/>
          <w:szCs w:val="22"/>
        </w:rPr>
        <w:t>.</w:t>
      </w:r>
      <w:r w:rsidR="00384081">
        <w:rPr>
          <w:rFonts w:asciiTheme="minorHAnsi" w:hAnsiTheme="minorHAnsi" w:cstheme="minorHAnsi"/>
          <w:sz w:val="22"/>
          <w:szCs w:val="22"/>
        </w:rPr>
        <w:t xml:space="preserve"> CCRs</w:t>
      </w:r>
      <w:r w:rsidR="003A7543">
        <w:rPr>
          <w:rFonts w:asciiTheme="minorHAnsi" w:hAnsiTheme="minorHAnsi" w:cstheme="minorHAnsi"/>
          <w:sz w:val="22"/>
          <w:szCs w:val="22"/>
        </w:rPr>
        <w:t xml:space="preserve"> sh</w:t>
      </w:r>
      <w:r w:rsidR="00384081">
        <w:rPr>
          <w:rFonts w:asciiTheme="minorHAnsi" w:hAnsiTheme="minorHAnsi" w:cstheme="minorHAnsi"/>
          <w:sz w:val="22"/>
          <w:szCs w:val="22"/>
        </w:rPr>
        <w:t xml:space="preserve">all </w:t>
      </w:r>
      <w:r w:rsidR="003A7543">
        <w:rPr>
          <w:rFonts w:asciiTheme="minorHAnsi" w:hAnsiTheme="minorHAnsi" w:cstheme="minorHAnsi"/>
          <w:sz w:val="22"/>
          <w:szCs w:val="22"/>
        </w:rPr>
        <w:t>come with the Final Plat, but City Council should not need to approve, perhaps even see, future changes.</w:t>
      </w:r>
      <w:r w:rsidR="00384081">
        <w:rPr>
          <w:rFonts w:asciiTheme="minorHAnsi" w:hAnsiTheme="minorHAnsi" w:cstheme="minorHAnsi"/>
          <w:sz w:val="22"/>
          <w:szCs w:val="22"/>
        </w:rPr>
        <w:t xml:space="preserve"> Delete that sentence.</w:t>
      </w:r>
      <w:r w:rsidR="003A7543">
        <w:rPr>
          <w:rFonts w:asciiTheme="minorHAnsi" w:hAnsiTheme="minorHAnsi" w:cstheme="minorHAnsi"/>
          <w:sz w:val="22"/>
          <w:szCs w:val="22"/>
        </w:rPr>
        <w:t xml:space="preserve"> CCRs should be available upon request.</w:t>
      </w:r>
    </w:p>
    <w:p w14:paraId="2828FD20" w14:textId="0A39C0B4" w:rsidR="004D2331" w:rsidRDefault="004D2331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12.250.060 Standards and Conditions D. Added “Corner lots” having 2 fronts, 2 sides, and respective setbacks: 18 </w:t>
      </w:r>
      <w:r w:rsidR="00384081">
        <w:rPr>
          <w:rFonts w:asciiTheme="minorHAnsi" w:hAnsiTheme="minorHAnsi" w:cstheme="minorHAnsi"/>
          <w:sz w:val="22"/>
          <w:szCs w:val="22"/>
        </w:rPr>
        <w:t xml:space="preserve">- </w:t>
      </w:r>
      <w:r>
        <w:rPr>
          <w:rFonts w:asciiTheme="minorHAnsi" w:hAnsiTheme="minorHAnsi" w:cstheme="minorHAnsi"/>
          <w:sz w:val="22"/>
          <w:szCs w:val="22"/>
        </w:rPr>
        <w:t xml:space="preserve">designated front, 12’ </w:t>
      </w:r>
      <w:r w:rsidR="00384081">
        <w:rPr>
          <w:rFonts w:asciiTheme="minorHAnsi" w:hAnsiTheme="minorHAnsi" w:cstheme="minorHAnsi"/>
          <w:sz w:val="22"/>
          <w:szCs w:val="22"/>
        </w:rPr>
        <w:t xml:space="preserve">– </w:t>
      </w:r>
      <w:proofErr w:type="gramStart"/>
      <w:r w:rsidR="00384081">
        <w:rPr>
          <w:rFonts w:asciiTheme="minorHAnsi" w:hAnsiTheme="minorHAnsi" w:cstheme="minorHAnsi"/>
          <w:sz w:val="22"/>
          <w:szCs w:val="22"/>
        </w:rPr>
        <w:t xml:space="preserve">side </w:t>
      </w:r>
      <w:r>
        <w:rPr>
          <w:rFonts w:asciiTheme="minorHAnsi" w:hAnsiTheme="minorHAnsi" w:cstheme="minorHAnsi"/>
          <w:sz w:val="22"/>
          <w:szCs w:val="22"/>
        </w:rPr>
        <w:t>street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‘front’.</w:t>
      </w:r>
    </w:p>
    <w:p w14:paraId="2B21FE0B" w14:textId="583866F0" w:rsidR="004D2331" w:rsidRDefault="004D2331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12.250.060 F. PUDs </w:t>
      </w:r>
      <w:r w:rsidR="00384081">
        <w:rPr>
          <w:rFonts w:asciiTheme="minorHAnsi" w:hAnsiTheme="minorHAnsi" w:cstheme="minorHAnsi"/>
          <w:sz w:val="22"/>
          <w:szCs w:val="22"/>
        </w:rPr>
        <w:t xml:space="preserve">shall </w:t>
      </w:r>
      <w:r>
        <w:rPr>
          <w:rFonts w:asciiTheme="minorHAnsi" w:hAnsiTheme="minorHAnsi" w:cstheme="minorHAnsi"/>
          <w:sz w:val="22"/>
          <w:szCs w:val="22"/>
        </w:rPr>
        <w:t>all be built as “public streets”</w:t>
      </w:r>
      <w:r w:rsidR="00384081">
        <w:rPr>
          <w:rFonts w:asciiTheme="minorHAnsi" w:hAnsiTheme="minorHAnsi" w:cstheme="minorHAnsi"/>
          <w:sz w:val="22"/>
          <w:szCs w:val="22"/>
        </w:rPr>
        <w:t>. A</w:t>
      </w:r>
      <w:r w:rsidR="008703C0">
        <w:rPr>
          <w:rFonts w:asciiTheme="minorHAnsi" w:hAnsiTheme="minorHAnsi" w:cstheme="minorHAnsi"/>
          <w:sz w:val="22"/>
          <w:szCs w:val="22"/>
        </w:rPr>
        <w:t>dd drawing</w:t>
      </w:r>
      <w:r>
        <w:rPr>
          <w:rFonts w:asciiTheme="minorHAnsi" w:hAnsiTheme="minorHAnsi" w:cstheme="minorHAnsi"/>
          <w:sz w:val="22"/>
          <w:szCs w:val="22"/>
        </w:rPr>
        <w:t xml:space="preserve"> at end</w:t>
      </w:r>
      <w:r w:rsidR="008703C0">
        <w:rPr>
          <w:rFonts w:asciiTheme="minorHAnsi" w:hAnsiTheme="minorHAnsi" w:cstheme="minorHAnsi"/>
          <w:sz w:val="22"/>
          <w:szCs w:val="22"/>
        </w:rPr>
        <w:t xml:space="preserve">. </w:t>
      </w:r>
      <w:r w:rsidR="00384081">
        <w:rPr>
          <w:rFonts w:asciiTheme="minorHAnsi" w:hAnsiTheme="minorHAnsi" w:cstheme="minorHAnsi"/>
          <w:sz w:val="22"/>
          <w:szCs w:val="22"/>
        </w:rPr>
        <w:t>For ease in interpreting the drawing, the women suggested coloring</w:t>
      </w:r>
      <w:r w:rsidR="008703C0">
        <w:rPr>
          <w:rFonts w:asciiTheme="minorHAnsi" w:hAnsiTheme="minorHAnsi" w:cstheme="minorHAnsi"/>
          <w:sz w:val="22"/>
          <w:szCs w:val="22"/>
        </w:rPr>
        <w:t xml:space="preserve"> </w:t>
      </w:r>
      <w:r w:rsidR="00384081">
        <w:rPr>
          <w:rFonts w:asciiTheme="minorHAnsi" w:hAnsiTheme="minorHAnsi" w:cstheme="minorHAnsi"/>
          <w:sz w:val="22"/>
          <w:szCs w:val="22"/>
        </w:rPr>
        <w:t xml:space="preserve">the </w:t>
      </w:r>
      <w:r w:rsidR="008703C0">
        <w:rPr>
          <w:rFonts w:asciiTheme="minorHAnsi" w:hAnsiTheme="minorHAnsi" w:cstheme="minorHAnsi"/>
          <w:sz w:val="22"/>
          <w:szCs w:val="22"/>
        </w:rPr>
        <w:t xml:space="preserve">PUD homes </w:t>
      </w:r>
      <w:r w:rsidR="00384081">
        <w:rPr>
          <w:rFonts w:asciiTheme="minorHAnsi" w:hAnsiTheme="minorHAnsi" w:cstheme="minorHAnsi"/>
          <w:sz w:val="22"/>
          <w:szCs w:val="22"/>
        </w:rPr>
        <w:t xml:space="preserve">a </w:t>
      </w:r>
      <w:r w:rsidR="008703C0">
        <w:rPr>
          <w:rFonts w:asciiTheme="minorHAnsi" w:hAnsiTheme="minorHAnsi" w:cstheme="minorHAnsi"/>
          <w:sz w:val="22"/>
          <w:szCs w:val="22"/>
        </w:rPr>
        <w:t>different</w:t>
      </w:r>
      <w:r w:rsidR="00384081">
        <w:rPr>
          <w:rFonts w:asciiTheme="minorHAnsi" w:hAnsiTheme="minorHAnsi" w:cstheme="minorHAnsi"/>
          <w:sz w:val="22"/>
          <w:szCs w:val="22"/>
        </w:rPr>
        <w:t xml:space="preserve"> color </w:t>
      </w:r>
      <w:r w:rsidR="008703C0">
        <w:rPr>
          <w:rFonts w:asciiTheme="minorHAnsi" w:hAnsiTheme="minorHAnsi" w:cstheme="minorHAnsi"/>
          <w:sz w:val="22"/>
          <w:szCs w:val="22"/>
        </w:rPr>
        <w:t xml:space="preserve">than </w:t>
      </w:r>
      <w:r w:rsidR="00384081">
        <w:rPr>
          <w:rFonts w:asciiTheme="minorHAnsi" w:hAnsiTheme="minorHAnsi" w:cstheme="minorHAnsi"/>
          <w:sz w:val="22"/>
          <w:szCs w:val="22"/>
        </w:rPr>
        <w:t>the standard homes</w:t>
      </w:r>
      <w:r w:rsidR="008703C0">
        <w:rPr>
          <w:rFonts w:asciiTheme="minorHAnsi" w:hAnsiTheme="minorHAnsi" w:cstheme="minorHAnsi"/>
          <w:sz w:val="22"/>
          <w:szCs w:val="22"/>
        </w:rPr>
        <w:t>.</w:t>
      </w:r>
    </w:p>
    <w:p w14:paraId="38929EF8" w14:textId="16803824" w:rsidR="008703C0" w:rsidRDefault="008703C0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12.250.060 J. Arrangements: The developer may choose </w:t>
      </w:r>
      <w:r w:rsidR="00C07696">
        <w:rPr>
          <w:rFonts w:asciiTheme="minorHAnsi" w:hAnsiTheme="minorHAnsi" w:cstheme="minorHAnsi"/>
          <w:sz w:val="22"/>
          <w:szCs w:val="22"/>
        </w:rPr>
        <w:t>to have lots that front existing streets. If this is chosen, th</w:t>
      </w:r>
      <w:r w:rsidR="00384081">
        <w:rPr>
          <w:rFonts w:asciiTheme="minorHAnsi" w:hAnsiTheme="minorHAnsi" w:cstheme="minorHAnsi"/>
          <w:sz w:val="22"/>
          <w:szCs w:val="22"/>
        </w:rPr>
        <w:t>ose lots shall</w:t>
      </w:r>
      <w:r w:rsidR="00C07696">
        <w:rPr>
          <w:rFonts w:asciiTheme="minorHAnsi" w:hAnsiTheme="minorHAnsi" w:cstheme="minorHAnsi"/>
          <w:sz w:val="22"/>
          <w:szCs w:val="22"/>
        </w:rPr>
        <w:t xml:space="preserve"> abide by the development standards of the underlying zone.</w:t>
      </w:r>
      <w:r w:rsidR="00AF3382">
        <w:rPr>
          <w:rFonts w:asciiTheme="minorHAnsi" w:hAnsiTheme="minorHAnsi" w:cstheme="minorHAnsi"/>
          <w:sz w:val="22"/>
          <w:szCs w:val="22"/>
        </w:rPr>
        <w:t xml:space="preserve"> They also decided to scratch the whole first sentence. Using “adversely affected” seems to ‘open a can of worms’ for complaints.</w:t>
      </w:r>
    </w:p>
    <w:p w14:paraId="1FD75FD6" w14:textId="06E4A264" w:rsidR="00AF3382" w:rsidRDefault="00AF3382" w:rsidP="00517BF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12.250.060 N. Fencing. Mark added “even at the property line”. Reed suggested also referencing the fence ordinance.</w:t>
      </w:r>
    </w:p>
    <w:p w14:paraId="0C367F3E" w14:textId="22B60796" w:rsidR="00AF3382" w:rsidRDefault="00AF3382" w:rsidP="00AF3382">
      <w:pPr>
        <w:rPr>
          <w:rFonts w:asciiTheme="minorHAnsi" w:hAnsiTheme="minorHAnsi" w:cstheme="minorHAnsi"/>
          <w:sz w:val="22"/>
          <w:szCs w:val="22"/>
        </w:rPr>
      </w:pPr>
    </w:p>
    <w:p w14:paraId="2D48939D" w14:textId="41E80185" w:rsidR="00384081" w:rsidRPr="00AF3382" w:rsidRDefault="00384081" w:rsidP="0038408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Trent </w:t>
      </w:r>
      <w:r>
        <w:rPr>
          <w:rFonts w:asciiTheme="minorHAnsi" w:hAnsiTheme="minorHAnsi" w:cstheme="minorHAnsi"/>
          <w:sz w:val="22"/>
          <w:szCs w:val="22"/>
        </w:rPr>
        <w:t>pointed out</w:t>
      </w:r>
      <w:r>
        <w:rPr>
          <w:rFonts w:asciiTheme="minorHAnsi" w:hAnsiTheme="minorHAnsi" w:cstheme="minorHAnsi"/>
          <w:sz w:val="22"/>
          <w:szCs w:val="22"/>
        </w:rPr>
        <w:t xml:space="preserve"> on Reed’s </w:t>
      </w:r>
      <w:r>
        <w:rPr>
          <w:rFonts w:asciiTheme="minorHAnsi" w:hAnsiTheme="minorHAnsi" w:cstheme="minorHAnsi"/>
          <w:sz w:val="22"/>
          <w:szCs w:val="22"/>
        </w:rPr>
        <w:t xml:space="preserve">recently proposed </w:t>
      </w:r>
      <w:proofErr w:type="gramStart"/>
      <w:r>
        <w:rPr>
          <w:rFonts w:asciiTheme="minorHAnsi" w:hAnsiTheme="minorHAnsi" w:cstheme="minorHAnsi"/>
          <w:sz w:val="22"/>
          <w:szCs w:val="22"/>
        </w:rPr>
        <w:t>PUD,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the existing home (in the middle) could NO</w:t>
      </w:r>
      <w:r>
        <w:rPr>
          <w:rFonts w:asciiTheme="minorHAnsi" w:hAnsiTheme="minorHAnsi" w:cstheme="minorHAnsi"/>
          <w:sz w:val="22"/>
          <w:szCs w:val="22"/>
        </w:rPr>
        <w:t>T choose to opt out of the PUD if the 50’ ROW is built. 50’ ROWs are allowed only if the road serves only PUD homes.</w:t>
      </w:r>
      <w:bookmarkStart w:id="0" w:name="_GoBack"/>
      <w:bookmarkEnd w:id="0"/>
    </w:p>
    <w:p w14:paraId="5453CB65" w14:textId="77777777" w:rsidR="00384081" w:rsidRDefault="00384081" w:rsidP="00384081">
      <w:pPr>
        <w:rPr>
          <w:rFonts w:asciiTheme="minorHAnsi" w:hAnsiTheme="minorHAnsi" w:cstheme="minorHAnsi"/>
          <w:sz w:val="22"/>
          <w:szCs w:val="22"/>
        </w:rPr>
      </w:pPr>
    </w:p>
    <w:p w14:paraId="3C4DCF26" w14:textId="51C2BB94" w:rsidR="00AF3382" w:rsidRDefault="00384081" w:rsidP="00AF338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All changes made in 12.250 Senior PUDs shall be copied to 12.260 PUDs. </w:t>
      </w:r>
      <w:r w:rsidR="00AF3382">
        <w:rPr>
          <w:rFonts w:asciiTheme="minorHAnsi" w:hAnsiTheme="minorHAnsi" w:cstheme="minorHAnsi"/>
          <w:sz w:val="22"/>
          <w:szCs w:val="22"/>
        </w:rPr>
        <w:t xml:space="preserve">Mark </w:t>
      </w:r>
      <w:r>
        <w:rPr>
          <w:rFonts w:asciiTheme="minorHAnsi" w:hAnsiTheme="minorHAnsi" w:cstheme="minorHAnsi"/>
          <w:sz w:val="22"/>
          <w:szCs w:val="22"/>
        </w:rPr>
        <w:t>recommended</w:t>
      </w:r>
      <w:r w:rsidR="00AF3382">
        <w:rPr>
          <w:rFonts w:asciiTheme="minorHAnsi" w:hAnsiTheme="minorHAnsi" w:cstheme="minorHAnsi"/>
          <w:sz w:val="22"/>
          <w:szCs w:val="22"/>
        </w:rPr>
        <w:t xml:space="preserve"> preparing both ordinances completely </w:t>
      </w:r>
      <w:r>
        <w:rPr>
          <w:rFonts w:asciiTheme="minorHAnsi" w:hAnsiTheme="minorHAnsi" w:cstheme="minorHAnsi"/>
          <w:sz w:val="22"/>
          <w:szCs w:val="22"/>
        </w:rPr>
        <w:t>then</w:t>
      </w:r>
      <w:r w:rsidR="00AF3382">
        <w:rPr>
          <w:rFonts w:asciiTheme="minorHAnsi" w:hAnsiTheme="minorHAnsi" w:cstheme="minorHAnsi"/>
          <w:sz w:val="22"/>
          <w:szCs w:val="22"/>
        </w:rPr>
        <w:t xml:space="preserve"> forwarding them to City Council</w:t>
      </w:r>
      <w:r>
        <w:rPr>
          <w:rFonts w:asciiTheme="minorHAnsi" w:hAnsiTheme="minorHAnsi" w:cstheme="minorHAnsi"/>
          <w:sz w:val="22"/>
          <w:szCs w:val="22"/>
        </w:rPr>
        <w:t xml:space="preserve"> as a pair</w:t>
      </w:r>
      <w:r w:rsidR="00AF3382">
        <w:rPr>
          <w:rFonts w:asciiTheme="minorHAnsi" w:hAnsiTheme="minorHAnsi" w:cstheme="minorHAnsi"/>
          <w:sz w:val="22"/>
          <w:szCs w:val="22"/>
        </w:rPr>
        <w:t>.</w:t>
      </w:r>
    </w:p>
    <w:p w14:paraId="702EDC13" w14:textId="50BDAC27" w:rsidR="004337C2" w:rsidRDefault="004337C2" w:rsidP="00AF3382">
      <w:pPr>
        <w:rPr>
          <w:rFonts w:asciiTheme="minorHAnsi" w:hAnsiTheme="minorHAnsi" w:cstheme="minorHAnsi"/>
          <w:sz w:val="22"/>
          <w:szCs w:val="22"/>
        </w:rPr>
      </w:pPr>
    </w:p>
    <w:p w14:paraId="78E60A18" w14:textId="77777777" w:rsidR="00CF4E4E" w:rsidRPr="00CF4E4E" w:rsidRDefault="00CF4E4E" w:rsidP="00634E3C">
      <w:pPr>
        <w:rPr>
          <w:rFonts w:asciiTheme="minorHAnsi" w:hAnsiTheme="minorHAnsi" w:cstheme="minorHAnsi"/>
          <w:sz w:val="22"/>
          <w:szCs w:val="22"/>
        </w:rPr>
      </w:pPr>
    </w:p>
    <w:p w14:paraId="12AB8219" w14:textId="7FCCBFC2" w:rsidR="00824234" w:rsidRPr="00B47987" w:rsidRDefault="00824234" w:rsidP="00634E3C">
      <w:pPr>
        <w:rPr>
          <w:rFonts w:asciiTheme="minorHAnsi" w:hAnsiTheme="minorHAnsi" w:cstheme="minorHAnsi"/>
          <w:b/>
          <w:sz w:val="22"/>
          <w:szCs w:val="22"/>
        </w:rPr>
      </w:pPr>
      <w:r w:rsidRPr="00B47987">
        <w:rPr>
          <w:rFonts w:asciiTheme="minorHAnsi" w:hAnsiTheme="minorHAnsi" w:cstheme="minorHAnsi"/>
          <w:b/>
          <w:sz w:val="22"/>
          <w:szCs w:val="22"/>
        </w:rPr>
        <w:t>Meeting adjourned at</w:t>
      </w:r>
      <w:r w:rsidR="00DD1F96" w:rsidRPr="00B479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67FD7">
        <w:rPr>
          <w:rFonts w:asciiTheme="minorHAnsi" w:hAnsiTheme="minorHAnsi" w:cstheme="minorHAnsi"/>
          <w:b/>
          <w:sz w:val="22"/>
          <w:szCs w:val="22"/>
        </w:rPr>
        <w:t>8</w:t>
      </w:r>
      <w:r w:rsidR="00A25F7D" w:rsidRPr="00B47987">
        <w:rPr>
          <w:rFonts w:asciiTheme="minorHAnsi" w:hAnsiTheme="minorHAnsi" w:cstheme="minorHAnsi"/>
          <w:b/>
          <w:sz w:val="22"/>
          <w:szCs w:val="22"/>
        </w:rPr>
        <w:t>:</w:t>
      </w:r>
      <w:r w:rsidR="00067FD7">
        <w:rPr>
          <w:rFonts w:asciiTheme="minorHAnsi" w:hAnsiTheme="minorHAnsi" w:cstheme="minorHAnsi"/>
          <w:b/>
          <w:sz w:val="22"/>
          <w:szCs w:val="22"/>
        </w:rPr>
        <w:t>4</w:t>
      </w:r>
      <w:r w:rsidR="00C92FCA">
        <w:rPr>
          <w:rFonts w:asciiTheme="minorHAnsi" w:hAnsiTheme="minorHAnsi" w:cstheme="minorHAnsi"/>
          <w:b/>
          <w:sz w:val="22"/>
          <w:szCs w:val="22"/>
        </w:rPr>
        <w:t>0</w:t>
      </w:r>
      <w:r w:rsidR="00143915" w:rsidRPr="00B479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E46D1" w:rsidRPr="00B47987">
        <w:rPr>
          <w:rFonts w:asciiTheme="minorHAnsi" w:hAnsiTheme="minorHAnsi" w:cstheme="minorHAnsi"/>
          <w:b/>
          <w:sz w:val="22"/>
          <w:szCs w:val="22"/>
        </w:rPr>
        <w:t>P</w:t>
      </w:r>
      <w:r w:rsidR="00916A41" w:rsidRPr="00B47987">
        <w:rPr>
          <w:rFonts w:asciiTheme="minorHAnsi" w:hAnsiTheme="minorHAnsi" w:cstheme="minorHAnsi"/>
          <w:b/>
          <w:sz w:val="22"/>
          <w:szCs w:val="22"/>
        </w:rPr>
        <w:t>.</w:t>
      </w:r>
      <w:r w:rsidR="00EE46D1" w:rsidRPr="00B47987">
        <w:rPr>
          <w:rFonts w:asciiTheme="minorHAnsi" w:hAnsiTheme="minorHAnsi" w:cstheme="minorHAnsi"/>
          <w:b/>
          <w:sz w:val="22"/>
          <w:szCs w:val="22"/>
        </w:rPr>
        <w:t>M</w:t>
      </w:r>
      <w:r w:rsidR="00916A41" w:rsidRPr="00B47987">
        <w:rPr>
          <w:rFonts w:asciiTheme="minorHAnsi" w:hAnsiTheme="minorHAnsi" w:cstheme="minorHAnsi"/>
          <w:b/>
          <w:sz w:val="22"/>
          <w:szCs w:val="22"/>
        </w:rPr>
        <w:t>.</w:t>
      </w:r>
    </w:p>
    <w:p w14:paraId="58AAAB35" w14:textId="77777777" w:rsidR="00E73C5F" w:rsidRPr="00B47987" w:rsidRDefault="00E73C5F" w:rsidP="00634E3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76FDF3" w14:textId="77777777" w:rsidR="005614FB" w:rsidRPr="00B47987" w:rsidRDefault="005614FB" w:rsidP="00634E3C">
      <w:pPr>
        <w:jc w:val="both"/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>_____________________________</w:t>
      </w:r>
    </w:p>
    <w:p w14:paraId="1AD1AEBF" w14:textId="0406C4B3" w:rsidR="002535B4" w:rsidRDefault="00EE46D1" w:rsidP="00634E3C">
      <w:pPr>
        <w:jc w:val="both"/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>Melinda Lee, Secretary</w:t>
      </w:r>
      <w:r w:rsidR="007B013F" w:rsidRPr="00B47987">
        <w:rPr>
          <w:rFonts w:asciiTheme="minorHAnsi" w:hAnsiTheme="minorHAnsi" w:cstheme="minorHAnsi"/>
          <w:sz w:val="22"/>
          <w:szCs w:val="22"/>
        </w:rPr>
        <w:tab/>
      </w:r>
    </w:p>
    <w:p w14:paraId="792993CC" w14:textId="77777777" w:rsidR="002535B4" w:rsidRDefault="002535B4" w:rsidP="00634E3C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2535B4" w:rsidSect="003765DB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152" w:right="72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FDDAE" w14:textId="77777777" w:rsidR="00D92985" w:rsidRDefault="00D92985" w:rsidP="006E49C9">
      <w:r>
        <w:separator/>
      </w:r>
    </w:p>
  </w:endnote>
  <w:endnote w:type="continuationSeparator" w:id="0">
    <w:p w14:paraId="449DD9CA" w14:textId="77777777" w:rsidR="00D92985" w:rsidRDefault="00D92985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741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35B945" w14:textId="77777777" w:rsidR="00D92985" w:rsidRDefault="00D929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0C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117CFB" w14:textId="77777777" w:rsidR="00D92985" w:rsidRDefault="00D929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6922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98CA8A" w14:textId="77777777" w:rsidR="00D92985" w:rsidRDefault="00D929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9ECC60" w14:textId="77777777" w:rsidR="00D92985" w:rsidRDefault="00D9298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1263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9F9B9" w14:textId="77777777" w:rsidR="00D92985" w:rsidRDefault="00D929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3E0DAB" w14:textId="77777777" w:rsidR="00D92985" w:rsidRDefault="00D9298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6171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D92985" w:rsidRDefault="00D929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CFD219" w14:textId="77777777" w:rsidR="00D92985" w:rsidRDefault="00D929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80513" w14:textId="77777777" w:rsidR="00D92985" w:rsidRDefault="00D92985" w:rsidP="006E49C9">
      <w:r>
        <w:separator/>
      </w:r>
    </w:p>
  </w:footnote>
  <w:footnote w:type="continuationSeparator" w:id="0">
    <w:p w14:paraId="32964D86" w14:textId="77777777" w:rsidR="00D92985" w:rsidRDefault="00D92985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5EDB3" w14:textId="4B4C4566" w:rsidR="00D92985" w:rsidRDefault="001F0E99">
    <w:pPr>
      <w:pStyle w:val="Header"/>
    </w:pPr>
    <w:r>
      <w:rPr>
        <w:noProof/>
      </w:rPr>
      <w:pict w14:anchorId="2BE6AB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808704" o:spid="_x0000_s153622" type="#_x0000_t136" style="position:absolute;margin-left:0;margin-top:0;width:522.05pt;height:208.8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023B3" w14:textId="3BA987C7" w:rsidR="00D92985" w:rsidRDefault="001F0E99" w:rsidP="00166870">
    <w:pPr>
      <w:pStyle w:val="Header"/>
      <w:rPr>
        <w:rFonts w:asciiTheme="minorHAnsi" w:hAnsiTheme="minorHAnsi"/>
        <w:b/>
      </w:rPr>
    </w:pPr>
    <w:r>
      <w:rPr>
        <w:noProof/>
      </w:rPr>
      <w:pict w14:anchorId="57DC5B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808705" o:spid="_x0000_s153623" type="#_x0000_t136" style="position:absolute;margin-left:0;margin-top:0;width:522.05pt;height:208.8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  <w:r w:rsidR="00384081">
      <w:rPr>
        <w:noProof/>
      </w:rPr>
      <w:pict w14:anchorId="711B2A0F">
        <v:shape id="_x0000_s153620" type="#_x0000_t136" style="position:absolute;margin-left:0;margin-top:0;width:493.05pt;height:197.2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D92985">
      <w:rPr>
        <w:rFonts w:asciiTheme="minorHAnsi" w:hAnsiTheme="minorHAnsi"/>
        <w:b/>
      </w:rPr>
      <w:t>Planning Commission</w:t>
    </w:r>
  </w:p>
  <w:p w14:paraId="36C6631E" w14:textId="08BAEBDC" w:rsidR="00D92985" w:rsidRDefault="00D92985" w:rsidP="00166870">
    <w:pPr>
      <w:pStyle w:val="Header"/>
    </w:pPr>
    <w:r>
      <w:rPr>
        <w:rFonts w:asciiTheme="minorHAnsi" w:hAnsiTheme="minorHAnsi"/>
        <w:b/>
      </w:rPr>
      <w:t>May 20, 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93E82" w14:textId="5534015B" w:rsidR="00D92985" w:rsidRDefault="001F0E99">
    <w:pPr>
      <w:pStyle w:val="Header"/>
    </w:pPr>
    <w:r>
      <w:rPr>
        <w:noProof/>
      </w:rPr>
      <w:pict w14:anchorId="4474F0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808703" o:spid="_x0000_s153621" type="#_x0000_t136" style="position:absolute;margin-left:0;margin-top:0;width:522.05pt;height:208.8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36C73385" w:rsidR="00D92985" w:rsidRDefault="001F0E99">
    <w:pPr>
      <w:pStyle w:val="Header"/>
    </w:pPr>
    <w:r>
      <w:rPr>
        <w:noProof/>
      </w:rPr>
      <w:pict w14:anchorId="611326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808707" o:spid="_x0000_s153625" type="#_x0000_t136" style="position:absolute;margin-left:0;margin-top:0;width:522.05pt;height:208.8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C0F9D" w14:textId="27B3C32A" w:rsidR="00D92985" w:rsidRDefault="001F0E99">
    <w:pPr>
      <w:pStyle w:val="Header"/>
      <w:rPr>
        <w:rFonts w:asciiTheme="minorHAnsi" w:hAnsiTheme="minorHAnsi"/>
        <w:b/>
      </w:rPr>
    </w:pPr>
    <w:r>
      <w:rPr>
        <w:noProof/>
      </w:rPr>
      <w:pict w14:anchorId="74CE41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808708" o:spid="_x0000_s153626" type="#_x0000_t136" style="position:absolute;margin-left:0;margin-top:0;width:522.05pt;height:208.8pt;rotation:315;z-index:-2516264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  <w:r w:rsidR="00D92985">
      <w:rPr>
        <w:rFonts w:asciiTheme="minorHAnsi" w:hAnsiTheme="minorHAnsi"/>
        <w:b/>
      </w:rPr>
      <w:t>Planning Commission</w:t>
    </w:r>
  </w:p>
  <w:p w14:paraId="438FA87E" w14:textId="5F7B88E4" w:rsidR="00D92985" w:rsidRDefault="001F0E99">
    <w:pPr>
      <w:pStyle w:val="Header"/>
      <w:rPr>
        <w:rFonts w:asciiTheme="minorHAnsi" w:hAnsiTheme="minorHAnsi"/>
        <w:b/>
      </w:rPr>
    </w:pPr>
    <w:r>
      <w:rPr>
        <w:rFonts w:asciiTheme="minorHAnsi" w:hAnsiTheme="minorHAnsi"/>
        <w:b/>
      </w:rPr>
      <w:t>June 3</w:t>
    </w:r>
    <w:r w:rsidR="00D92985">
      <w:rPr>
        <w:rFonts w:asciiTheme="minorHAnsi" w:hAnsiTheme="minorHAnsi"/>
        <w:b/>
      </w:rPr>
      <w:t>, 2020</w:t>
    </w:r>
  </w:p>
  <w:p w14:paraId="793FB4EC" w14:textId="77777777" w:rsidR="00D92985" w:rsidRPr="006E49C9" w:rsidRDefault="00D92985">
    <w:pPr>
      <w:pStyle w:val="Header"/>
      <w:rPr>
        <w:rFonts w:asciiTheme="minorHAnsi" w:hAnsiTheme="minorHAnsi"/>
        <w:b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5382F701" w:rsidR="00D92985" w:rsidRDefault="001F0E99">
    <w:pPr>
      <w:pStyle w:val="Header"/>
    </w:pPr>
    <w:r>
      <w:rPr>
        <w:noProof/>
      </w:rPr>
      <w:pict w14:anchorId="46E829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808706" o:spid="_x0000_s153624" type="#_x0000_t136" style="position:absolute;margin-left:0;margin-top:0;width:522.05pt;height:208.8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88B"/>
    <w:multiLevelType w:val="hybridMultilevel"/>
    <w:tmpl w:val="7FFA263A"/>
    <w:lvl w:ilvl="0" w:tplc="1602B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C03A7"/>
    <w:multiLevelType w:val="hybridMultilevel"/>
    <w:tmpl w:val="AE081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593E2B"/>
    <w:multiLevelType w:val="hybridMultilevel"/>
    <w:tmpl w:val="8C562984"/>
    <w:lvl w:ilvl="0" w:tplc="39C46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87F89"/>
    <w:multiLevelType w:val="hybridMultilevel"/>
    <w:tmpl w:val="EF3C8D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5702FB"/>
    <w:multiLevelType w:val="hybridMultilevel"/>
    <w:tmpl w:val="E9305D3E"/>
    <w:lvl w:ilvl="0" w:tplc="C00061C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83A60"/>
    <w:multiLevelType w:val="hybridMultilevel"/>
    <w:tmpl w:val="8F5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26287"/>
    <w:multiLevelType w:val="hybridMultilevel"/>
    <w:tmpl w:val="5F26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F0908"/>
    <w:multiLevelType w:val="multilevel"/>
    <w:tmpl w:val="5626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202F2D"/>
    <w:multiLevelType w:val="hybridMultilevel"/>
    <w:tmpl w:val="2ADEEB96"/>
    <w:lvl w:ilvl="0" w:tplc="FFD079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63184"/>
    <w:multiLevelType w:val="hybridMultilevel"/>
    <w:tmpl w:val="111A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9A32C4"/>
    <w:multiLevelType w:val="hybridMultilevel"/>
    <w:tmpl w:val="3F3C3F76"/>
    <w:lvl w:ilvl="0" w:tplc="D37A6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E66334E"/>
    <w:multiLevelType w:val="hybridMultilevel"/>
    <w:tmpl w:val="41FCD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5F65CC8"/>
    <w:multiLevelType w:val="hybridMultilevel"/>
    <w:tmpl w:val="CD58298E"/>
    <w:lvl w:ilvl="0" w:tplc="27BC9E20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96464CD"/>
    <w:multiLevelType w:val="hybridMultilevel"/>
    <w:tmpl w:val="A2229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207700"/>
    <w:multiLevelType w:val="hybridMultilevel"/>
    <w:tmpl w:val="198EAECA"/>
    <w:lvl w:ilvl="0" w:tplc="A01AA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F81CDC"/>
    <w:multiLevelType w:val="hybridMultilevel"/>
    <w:tmpl w:val="C7385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2"/>
  </w:num>
  <w:num w:numId="5">
    <w:abstractNumId w:val="0"/>
  </w:num>
  <w:num w:numId="6">
    <w:abstractNumId w:val="10"/>
  </w:num>
  <w:num w:numId="7">
    <w:abstractNumId w:val="8"/>
  </w:num>
  <w:num w:numId="8">
    <w:abstractNumId w:val="7"/>
  </w:num>
  <w:num w:numId="9">
    <w:abstractNumId w:val="3"/>
  </w:num>
  <w:num w:numId="10">
    <w:abstractNumId w:val="6"/>
  </w:num>
  <w:num w:numId="11">
    <w:abstractNumId w:val="15"/>
  </w:num>
  <w:num w:numId="12">
    <w:abstractNumId w:val="12"/>
  </w:num>
  <w:num w:numId="13">
    <w:abstractNumId w:val="4"/>
  </w:num>
  <w:num w:numId="14">
    <w:abstractNumId w:val="5"/>
  </w:num>
  <w:num w:numId="15">
    <w:abstractNumId w:val="13"/>
  </w:num>
  <w:num w:numId="1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53627"/>
    <o:shapelayout v:ext="edit">
      <o:idmap v:ext="edit" data="15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10E9A"/>
    <w:rsid w:val="0001564C"/>
    <w:rsid w:val="000163A9"/>
    <w:rsid w:val="00021C30"/>
    <w:rsid w:val="00023311"/>
    <w:rsid w:val="00023E3D"/>
    <w:rsid w:val="00024DD0"/>
    <w:rsid w:val="00024E85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3EBA"/>
    <w:rsid w:val="0005441D"/>
    <w:rsid w:val="00055372"/>
    <w:rsid w:val="0005542A"/>
    <w:rsid w:val="00057063"/>
    <w:rsid w:val="0006266A"/>
    <w:rsid w:val="000627B6"/>
    <w:rsid w:val="00064592"/>
    <w:rsid w:val="000666DA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91AFF"/>
    <w:rsid w:val="00091DED"/>
    <w:rsid w:val="000933A9"/>
    <w:rsid w:val="000952CA"/>
    <w:rsid w:val="00095352"/>
    <w:rsid w:val="000A1E01"/>
    <w:rsid w:val="000A2EFC"/>
    <w:rsid w:val="000A61C7"/>
    <w:rsid w:val="000A7640"/>
    <w:rsid w:val="000B0145"/>
    <w:rsid w:val="000B06E7"/>
    <w:rsid w:val="000B227A"/>
    <w:rsid w:val="000B4E54"/>
    <w:rsid w:val="000B54E5"/>
    <w:rsid w:val="000B7C13"/>
    <w:rsid w:val="000C051F"/>
    <w:rsid w:val="000C4FD9"/>
    <w:rsid w:val="000C723A"/>
    <w:rsid w:val="000D2492"/>
    <w:rsid w:val="000E0C70"/>
    <w:rsid w:val="000E10D2"/>
    <w:rsid w:val="000E563B"/>
    <w:rsid w:val="000E6C7B"/>
    <w:rsid w:val="000F0D94"/>
    <w:rsid w:val="000F182D"/>
    <w:rsid w:val="000F3B97"/>
    <w:rsid w:val="000F5464"/>
    <w:rsid w:val="000F5856"/>
    <w:rsid w:val="000F6A55"/>
    <w:rsid w:val="0010075F"/>
    <w:rsid w:val="00104EA6"/>
    <w:rsid w:val="00105F26"/>
    <w:rsid w:val="0011146B"/>
    <w:rsid w:val="00111B21"/>
    <w:rsid w:val="00112431"/>
    <w:rsid w:val="001129CA"/>
    <w:rsid w:val="00114A99"/>
    <w:rsid w:val="00115F71"/>
    <w:rsid w:val="001201DA"/>
    <w:rsid w:val="00120499"/>
    <w:rsid w:val="00124F4D"/>
    <w:rsid w:val="0012531B"/>
    <w:rsid w:val="00125C22"/>
    <w:rsid w:val="0012761D"/>
    <w:rsid w:val="00130F9F"/>
    <w:rsid w:val="001313ED"/>
    <w:rsid w:val="00133B89"/>
    <w:rsid w:val="00133F91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3A4"/>
    <w:rsid w:val="00143915"/>
    <w:rsid w:val="00143FF7"/>
    <w:rsid w:val="001454E1"/>
    <w:rsid w:val="001459FE"/>
    <w:rsid w:val="00145A2F"/>
    <w:rsid w:val="00146C79"/>
    <w:rsid w:val="0015112E"/>
    <w:rsid w:val="001570AB"/>
    <w:rsid w:val="001603FA"/>
    <w:rsid w:val="00160B2A"/>
    <w:rsid w:val="001617E2"/>
    <w:rsid w:val="00166534"/>
    <w:rsid w:val="00166870"/>
    <w:rsid w:val="00166C7F"/>
    <w:rsid w:val="00170438"/>
    <w:rsid w:val="00171EFD"/>
    <w:rsid w:val="001721AE"/>
    <w:rsid w:val="00174C17"/>
    <w:rsid w:val="0017563F"/>
    <w:rsid w:val="0018099E"/>
    <w:rsid w:val="001818AC"/>
    <w:rsid w:val="001844B0"/>
    <w:rsid w:val="00191603"/>
    <w:rsid w:val="00192097"/>
    <w:rsid w:val="001949AC"/>
    <w:rsid w:val="001A3773"/>
    <w:rsid w:val="001A6A1B"/>
    <w:rsid w:val="001B060B"/>
    <w:rsid w:val="001B0D22"/>
    <w:rsid w:val="001B125C"/>
    <w:rsid w:val="001B281F"/>
    <w:rsid w:val="001B2C25"/>
    <w:rsid w:val="001B2C5E"/>
    <w:rsid w:val="001B402A"/>
    <w:rsid w:val="001B5411"/>
    <w:rsid w:val="001B56BE"/>
    <w:rsid w:val="001B671A"/>
    <w:rsid w:val="001C08D3"/>
    <w:rsid w:val="001C25CD"/>
    <w:rsid w:val="001C58E5"/>
    <w:rsid w:val="001D12BC"/>
    <w:rsid w:val="001D4BCD"/>
    <w:rsid w:val="001D5203"/>
    <w:rsid w:val="001D7F8F"/>
    <w:rsid w:val="001E12AA"/>
    <w:rsid w:val="001E144C"/>
    <w:rsid w:val="001E2CE7"/>
    <w:rsid w:val="001E6250"/>
    <w:rsid w:val="001E6C41"/>
    <w:rsid w:val="001E7023"/>
    <w:rsid w:val="001F07E2"/>
    <w:rsid w:val="001F0E99"/>
    <w:rsid w:val="001F255A"/>
    <w:rsid w:val="001F2B5F"/>
    <w:rsid w:val="001F5823"/>
    <w:rsid w:val="001F71FF"/>
    <w:rsid w:val="00200890"/>
    <w:rsid w:val="002022B1"/>
    <w:rsid w:val="0020300E"/>
    <w:rsid w:val="00204C31"/>
    <w:rsid w:val="00207A31"/>
    <w:rsid w:val="00210BD2"/>
    <w:rsid w:val="002129F2"/>
    <w:rsid w:val="0022269D"/>
    <w:rsid w:val="0022550E"/>
    <w:rsid w:val="00231A99"/>
    <w:rsid w:val="002340D4"/>
    <w:rsid w:val="00235152"/>
    <w:rsid w:val="00236254"/>
    <w:rsid w:val="0023635C"/>
    <w:rsid w:val="00236902"/>
    <w:rsid w:val="0023770D"/>
    <w:rsid w:val="0024015B"/>
    <w:rsid w:val="002404CD"/>
    <w:rsid w:val="00240FDE"/>
    <w:rsid w:val="00244743"/>
    <w:rsid w:val="002463FF"/>
    <w:rsid w:val="002472CF"/>
    <w:rsid w:val="00247DA0"/>
    <w:rsid w:val="0025014B"/>
    <w:rsid w:val="002535B4"/>
    <w:rsid w:val="0025455B"/>
    <w:rsid w:val="0025487B"/>
    <w:rsid w:val="00263550"/>
    <w:rsid w:val="00264212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812E7"/>
    <w:rsid w:val="00281F86"/>
    <w:rsid w:val="00284AB6"/>
    <w:rsid w:val="00284C30"/>
    <w:rsid w:val="002857F0"/>
    <w:rsid w:val="0028634C"/>
    <w:rsid w:val="00290DAC"/>
    <w:rsid w:val="00295A5F"/>
    <w:rsid w:val="002970A7"/>
    <w:rsid w:val="00297978"/>
    <w:rsid w:val="002A48B3"/>
    <w:rsid w:val="002A5ACE"/>
    <w:rsid w:val="002B6A13"/>
    <w:rsid w:val="002C1ACA"/>
    <w:rsid w:val="002C2F3D"/>
    <w:rsid w:val="002C3ADF"/>
    <w:rsid w:val="002C6BD0"/>
    <w:rsid w:val="002C7EE9"/>
    <w:rsid w:val="002D20F7"/>
    <w:rsid w:val="002D2288"/>
    <w:rsid w:val="002D64F5"/>
    <w:rsid w:val="002D7A8C"/>
    <w:rsid w:val="002D7E8B"/>
    <w:rsid w:val="002E1B43"/>
    <w:rsid w:val="002E1C11"/>
    <w:rsid w:val="002E2137"/>
    <w:rsid w:val="002E2FF4"/>
    <w:rsid w:val="002E332F"/>
    <w:rsid w:val="002F6DDF"/>
    <w:rsid w:val="0030203C"/>
    <w:rsid w:val="003022E8"/>
    <w:rsid w:val="003050E9"/>
    <w:rsid w:val="00305C6D"/>
    <w:rsid w:val="0031398D"/>
    <w:rsid w:val="00313CBF"/>
    <w:rsid w:val="0031545D"/>
    <w:rsid w:val="00320B9B"/>
    <w:rsid w:val="00321828"/>
    <w:rsid w:val="00323774"/>
    <w:rsid w:val="00324F71"/>
    <w:rsid w:val="00327EC9"/>
    <w:rsid w:val="003312AD"/>
    <w:rsid w:val="00332088"/>
    <w:rsid w:val="003335EF"/>
    <w:rsid w:val="00337B2C"/>
    <w:rsid w:val="00346CAC"/>
    <w:rsid w:val="00347E68"/>
    <w:rsid w:val="003521E4"/>
    <w:rsid w:val="00353A00"/>
    <w:rsid w:val="003541DC"/>
    <w:rsid w:val="003559B8"/>
    <w:rsid w:val="00355A9A"/>
    <w:rsid w:val="00356C53"/>
    <w:rsid w:val="00357425"/>
    <w:rsid w:val="00360C28"/>
    <w:rsid w:val="003617E3"/>
    <w:rsid w:val="00361807"/>
    <w:rsid w:val="00362412"/>
    <w:rsid w:val="00363F48"/>
    <w:rsid w:val="00365E59"/>
    <w:rsid w:val="0036636F"/>
    <w:rsid w:val="00373765"/>
    <w:rsid w:val="003757BA"/>
    <w:rsid w:val="003765DB"/>
    <w:rsid w:val="00380F2D"/>
    <w:rsid w:val="00382704"/>
    <w:rsid w:val="00383CEF"/>
    <w:rsid w:val="00384081"/>
    <w:rsid w:val="00386E18"/>
    <w:rsid w:val="00391895"/>
    <w:rsid w:val="00392C63"/>
    <w:rsid w:val="00396086"/>
    <w:rsid w:val="00396328"/>
    <w:rsid w:val="00396E8E"/>
    <w:rsid w:val="0039730F"/>
    <w:rsid w:val="00397FD0"/>
    <w:rsid w:val="003A0704"/>
    <w:rsid w:val="003A0D23"/>
    <w:rsid w:val="003A3CF1"/>
    <w:rsid w:val="003A53F8"/>
    <w:rsid w:val="003A7419"/>
    <w:rsid w:val="003A74AA"/>
    <w:rsid w:val="003A7543"/>
    <w:rsid w:val="003B3029"/>
    <w:rsid w:val="003B4AD3"/>
    <w:rsid w:val="003C622F"/>
    <w:rsid w:val="003C65CA"/>
    <w:rsid w:val="003C6E1D"/>
    <w:rsid w:val="003D0D9F"/>
    <w:rsid w:val="003D5014"/>
    <w:rsid w:val="003E1EE9"/>
    <w:rsid w:val="003E2736"/>
    <w:rsid w:val="003E44A8"/>
    <w:rsid w:val="003F17BE"/>
    <w:rsid w:val="003F458F"/>
    <w:rsid w:val="003F5ECC"/>
    <w:rsid w:val="003F6DC8"/>
    <w:rsid w:val="003F6FE7"/>
    <w:rsid w:val="00404C10"/>
    <w:rsid w:val="00405826"/>
    <w:rsid w:val="00411CE0"/>
    <w:rsid w:val="00412F16"/>
    <w:rsid w:val="0041689F"/>
    <w:rsid w:val="004243C1"/>
    <w:rsid w:val="004265B0"/>
    <w:rsid w:val="00430D2E"/>
    <w:rsid w:val="00431712"/>
    <w:rsid w:val="004337C2"/>
    <w:rsid w:val="00445DCB"/>
    <w:rsid w:val="0044611C"/>
    <w:rsid w:val="004505E7"/>
    <w:rsid w:val="004515FC"/>
    <w:rsid w:val="004558C7"/>
    <w:rsid w:val="004558F5"/>
    <w:rsid w:val="004565A2"/>
    <w:rsid w:val="00460A24"/>
    <w:rsid w:val="00462FD0"/>
    <w:rsid w:val="00464003"/>
    <w:rsid w:val="00465AFF"/>
    <w:rsid w:val="0046778B"/>
    <w:rsid w:val="00467841"/>
    <w:rsid w:val="00467B67"/>
    <w:rsid w:val="00471EFF"/>
    <w:rsid w:val="004732BA"/>
    <w:rsid w:val="004754E8"/>
    <w:rsid w:val="00476954"/>
    <w:rsid w:val="004834AD"/>
    <w:rsid w:val="00485244"/>
    <w:rsid w:val="00485956"/>
    <w:rsid w:val="00486042"/>
    <w:rsid w:val="00486067"/>
    <w:rsid w:val="00486CE6"/>
    <w:rsid w:val="0049046B"/>
    <w:rsid w:val="00490F0E"/>
    <w:rsid w:val="00493D2B"/>
    <w:rsid w:val="004949EA"/>
    <w:rsid w:val="00496363"/>
    <w:rsid w:val="00496798"/>
    <w:rsid w:val="0049764B"/>
    <w:rsid w:val="00497911"/>
    <w:rsid w:val="004A0BEE"/>
    <w:rsid w:val="004A3039"/>
    <w:rsid w:val="004A6577"/>
    <w:rsid w:val="004B00EF"/>
    <w:rsid w:val="004B1290"/>
    <w:rsid w:val="004B2679"/>
    <w:rsid w:val="004B32A1"/>
    <w:rsid w:val="004B428D"/>
    <w:rsid w:val="004C0391"/>
    <w:rsid w:val="004C7994"/>
    <w:rsid w:val="004D0341"/>
    <w:rsid w:val="004D2331"/>
    <w:rsid w:val="004D24B9"/>
    <w:rsid w:val="004D49F7"/>
    <w:rsid w:val="004D572C"/>
    <w:rsid w:val="004E09F9"/>
    <w:rsid w:val="004E2FB0"/>
    <w:rsid w:val="004E470B"/>
    <w:rsid w:val="004E6922"/>
    <w:rsid w:val="004E6EFB"/>
    <w:rsid w:val="004E774C"/>
    <w:rsid w:val="004E7F4A"/>
    <w:rsid w:val="004F0FCC"/>
    <w:rsid w:val="004F1BE7"/>
    <w:rsid w:val="004F53F3"/>
    <w:rsid w:val="005016AF"/>
    <w:rsid w:val="00501ED6"/>
    <w:rsid w:val="0050280B"/>
    <w:rsid w:val="00503DAF"/>
    <w:rsid w:val="00505D51"/>
    <w:rsid w:val="00505FC9"/>
    <w:rsid w:val="00510DD9"/>
    <w:rsid w:val="00511356"/>
    <w:rsid w:val="0051135C"/>
    <w:rsid w:val="00514550"/>
    <w:rsid w:val="00514D00"/>
    <w:rsid w:val="00515C88"/>
    <w:rsid w:val="00516E10"/>
    <w:rsid w:val="0051755E"/>
    <w:rsid w:val="00517BE9"/>
    <w:rsid w:val="00517BF2"/>
    <w:rsid w:val="005215AE"/>
    <w:rsid w:val="005233C0"/>
    <w:rsid w:val="0052539A"/>
    <w:rsid w:val="00525671"/>
    <w:rsid w:val="00533501"/>
    <w:rsid w:val="00533595"/>
    <w:rsid w:val="00534EF6"/>
    <w:rsid w:val="005350E3"/>
    <w:rsid w:val="00535BAA"/>
    <w:rsid w:val="0053756B"/>
    <w:rsid w:val="0053771E"/>
    <w:rsid w:val="00537E16"/>
    <w:rsid w:val="005405DD"/>
    <w:rsid w:val="005425DE"/>
    <w:rsid w:val="00546205"/>
    <w:rsid w:val="00547E15"/>
    <w:rsid w:val="0055028A"/>
    <w:rsid w:val="00550DE3"/>
    <w:rsid w:val="00550ED1"/>
    <w:rsid w:val="00553456"/>
    <w:rsid w:val="00553629"/>
    <w:rsid w:val="00555AD3"/>
    <w:rsid w:val="00555EEF"/>
    <w:rsid w:val="005614FB"/>
    <w:rsid w:val="00561E63"/>
    <w:rsid w:val="0056251D"/>
    <w:rsid w:val="00563446"/>
    <w:rsid w:val="0056358C"/>
    <w:rsid w:val="00566A0C"/>
    <w:rsid w:val="00571599"/>
    <w:rsid w:val="00573BD9"/>
    <w:rsid w:val="00575FF6"/>
    <w:rsid w:val="00577D50"/>
    <w:rsid w:val="00582308"/>
    <w:rsid w:val="00582411"/>
    <w:rsid w:val="005834E6"/>
    <w:rsid w:val="00583518"/>
    <w:rsid w:val="00585A0F"/>
    <w:rsid w:val="00585C7D"/>
    <w:rsid w:val="00585F1C"/>
    <w:rsid w:val="005878F2"/>
    <w:rsid w:val="005936EB"/>
    <w:rsid w:val="00594D9D"/>
    <w:rsid w:val="005A0F8D"/>
    <w:rsid w:val="005A28C4"/>
    <w:rsid w:val="005A3002"/>
    <w:rsid w:val="005A5118"/>
    <w:rsid w:val="005A5729"/>
    <w:rsid w:val="005A6606"/>
    <w:rsid w:val="005B0D10"/>
    <w:rsid w:val="005C056C"/>
    <w:rsid w:val="005C0B37"/>
    <w:rsid w:val="005C4EF6"/>
    <w:rsid w:val="005C523E"/>
    <w:rsid w:val="005C654C"/>
    <w:rsid w:val="005D0757"/>
    <w:rsid w:val="005D2D3B"/>
    <w:rsid w:val="005D4A2C"/>
    <w:rsid w:val="005D58DD"/>
    <w:rsid w:val="005E1C08"/>
    <w:rsid w:val="005E2FE7"/>
    <w:rsid w:val="005E34B0"/>
    <w:rsid w:val="005E3B91"/>
    <w:rsid w:val="005E51F5"/>
    <w:rsid w:val="005E67EC"/>
    <w:rsid w:val="005F21B7"/>
    <w:rsid w:val="005F2B43"/>
    <w:rsid w:val="005F2FD6"/>
    <w:rsid w:val="005F543A"/>
    <w:rsid w:val="00601212"/>
    <w:rsid w:val="00602F54"/>
    <w:rsid w:val="0060605B"/>
    <w:rsid w:val="00612ADC"/>
    <w:rsid w:val="0061347B"/>
    <w:rsid w:val="0061440A"/>
    <w:rsid w:val="00620038"/>
    <w:rsid w:val="00623A47"/>
    <w:rsid w:val="0062451F"/>
    <w:rsid w:val="00625B37"/>
    <w:rsid w:val="00626D82"/>
    <w:rsid w:val="00630A9E"/>
    <w:rsid w:val="00632965"/>
    <w:rsid w:val="00633E59"/>
    <w:rsid w:val="00634E3C"/>
    <w:rsid w:val="006356FB"/>
    <w:rsid w:val="00635CF6"/>
    <w:rsid w:val="00641FCE"/>
    <w:rsid w:val="00644CFA"/>
    <w:rsid w:val="00653538"/>
    <w:rsid w:val="006540D6"/>
    <w:rsid w:val="006554AA"/>
    <w:rsid w:val="00655869"/>
    <w:rsid w:val="00660383"/>
    <w:rsid w:val="00661C2A"/>
    <w:rsid w:val="00662214"/>
    <w:rsid w:val="00662B6D"/>
    <w:rsid w:val="00662C55"/>
    <w:rsid w:val="0066701E"/>
    <w:rsid w:val="00667F0A"/>
    <w:rsid w:val="00670810"/>
    <w:rsid w:val="00671A45"/>
    <w:rsid w:val="00672D6C"/>
    <w:rsid w:val="006733A9"/>
    <w:rsid w:val="00675C58"/>
    <w:rsid w:val="00681ACF"/>
    <w:rsid w:val="00681DC9"/>
    <w:rsid w:val="00681ECA"/>
    <w:rsid w:val="00686C14"/>
    <w:rsid w:val="006915C6"/>
    <w:rsid w:val="006930F5"/>
    <w:rsid w:val="006936A8"/>
    <w:rsid w:val="0069404F"/>
    <w:rsid w:val="00694968"/>
    <w:rsid w:val="00694BA9"/>
    <w:rsid w:val="00696C99"/>
    <w:rsid w:val="006A2157"/>
    <w:rsid w:val="006A3D75"/>
    <w:rsid w:val="006A61F4"/>
    <w:rsid w:val="006A637C"/>
    <w:rsid w:val="006A738A"/>
    <w:rsid w:val="006B0F43"/>
    <w:rsid w:val="006B2D22"/>
    <w:rsid w:val="006B5569"/>
    <w:rsid w:val="006B6850"/>
    <w:rsid w:val="006C2BAF"/>
    <w:rsid w:val="006C76B4"/>
    <w:rsid w:val="006D096A"/>
    <w:rsid w:val="006D294D"/>
    <w:rsid w:val="006D5132"/>
    <w:rsid w:val="006D6027"/>
    <w:rsid w:val="006D6F0A"/>
    <w:rsid w:val="006E1FA2"/>
    <w:rsid w:val="006E2B28"/>
    <w:rsid w:val="006E49C9"/>
    <w:rsid w:val="006E5464"/>
    <w:rsid w:val="006E730F"/>
    <w:rsid w:val="006F3DB0"/>
    <w:rsid w:val="006F5CC2"/>
    <w:rsid w:val="006F7E78"/>
    <w:rsid w:val="006F7FC8"/>
    <w:rsid w:val="0070268F"/>
    <w:rsid w:val="0070549B"/>
    <w:rsid w:val="00705E18"/>
    <w:rsid w:val="0070614F"/>
    <w:rsid w:val="007061BA"/>
    <w:rsid w:val="00707055"/>
    <w:rsid w:val="0071347B"/>
    <w:rsid w:val="0071506A"/>
    <w:rsid w:val="00717831"/>
    <w:rsid w:val="007201A1"/>
    <w:rsid w:val="0072135E"/>
    <w:rsid w:val="00723728"/>
    <w:rsid w:val="00724153"/>
    <w:rsid w:val="00726306"/>
    <w:rsid w:val="00726810"/>
    <w:rsid w:val="007313C3"/>
    <w:rsid w:val="00734682"/>
    <w:rsid w:val="00737476"/>
    <w:rsid w:val="0073749D"/>
    <w:rsid w:val="0074001A"/>
    <w:rsid w:val="007407C1"/>
    <w:rsid w:val="00740FB5"/>
    <w:rsid w:val="00741B0B"/>
    <w:rsid w:val="007442C9"/>
    <w:rsid w:val="007451E3"/>
    <w:rsid w:val="00746B50"/>
    <w:rsid w:val="00746E89"/>
    <w:rsid w:val="0075026F"/>
    <w:rsid w:val="00753C65"/>
    <w:rsid w:val="007571AC"/>
    <w:rsid w:val="00761D90"/>
    <w:rsid w:val="007624A6"/>
    <w:rsid w:val="007650B8"/>
    <w:rsid w:val="00770A69"/>
    <w:rsid w:val="007721C0"/>
    <w:rsid w:val="00772DE1"/>
    <w:rsid w:val="00776506"/>
    <w:rsid w:val="0077769F"/>
    <w:rsid w:val="007824D5"/>
    <w:rsid w:val="00784B04"/>
    <w:rsid w:val="00786BF8"/>
    <w:rsid w:val="00786FE5"/>
    <w:rsid w:val="00787183"/>
    <w:rsid w:val="007901D8"/>
    <w:rsid w:val="00792383"/>
    <w:rsid w:val="00792CDE"/>
    <w:rsid w:val="00794151"/>
    <w:rsid w:val="007955E3"/>
    <w:rsid w:val="00796D19"/>
    <w:rsid w:val="007A0CBD"/>
    <w:rsid w:val="007A4A2A"/>
    <w:rsid w:val="007A4F88"/>
    <w:rsid w:val="007A5530"/>
    <w:rsid w:val="007A58A8"/>
    <w:rsid w:val="007B013F"/>
    <w:rsid w:val="007B0810"/>
    <w:rsid w:val="007B08F9"/>
    <w:rsid w:val="007B0CBE"/>
    <w:rsid w:val="007B171F"/>
    <w:rsid w:val="007B352E"/>
    <w:rsid w:val="007B6874"/>
    <w:rsid w:val="007B6B88"/>
    <w:rsid w:val="007C4BC1"/>
    <w:rsid w:val="007D1093"/>
    <w:rsid w:val="007D4DAB"/>
    <w:rsid w:val="007E1846"/>
    <w:rsid w:val="007E69F3"/>
    <w:rsid w:val="007E6A06"/>
    <w:rsid w:val="007F3A98"/>
    <w:rsid w:val="008035A9"/>
    <w:rsid w:val="00803654"/>
    <w:rsid w:val="00804A0F"/>
    <w:rsid w:val="0081024E"/>
    <w:rsid w:val="00811D36"/>
    <w:rsid w:val="00812E4E"/>
    <w:rsid w:val="00813DB2"/>
    <w:rsid w:val="008157DC"/>
    <w:rsid w:val="008210D7"/>
    <w:rsid w:val="00824234"/>
    <w:rsid w:val="00825130"/>
    <w:rsid w:val="00825ADC"/>
    <w:rsid w:val="008262DC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638E"/>
    <w:rsid w:val="00846A80"/>
    <w:rsid w:val="00847816"/>
    <w:rsid w:val="008506FB"/>
    <w:rsid w:val="0085276A"/>
    <w:rsid w:val="00852868"/>
    <w:rsid w:val="00857B61"/>
    <w:rsid w:val="008601D0"/>
    <w:rsid w:val="00862A68"/>
    <w:rsid w:val="008665DD"/>
    <w:rsid w:val="008703C0"/>
    <w:rsid w:val="00874B89"/>
    <w:rsid w:val="0088023C"/>
    <w:rsid w:val="0088363E"/>
    <w:rsid w:val="0088714F"/>
    <w:rsid w:val="0088725E"/>
    <w:rsid w:val="00891E21"/>
    <w:rsid w:val="00891F36"/>
    <w:rsid w:val="008950FC"/>
    <w:rsid w:val="00897206"/>
    <w:rsid w:val="008A0E85"/>
    <w:rsid w:val="008A1DE0"/>
    <w:rsid w:val="008A4020"/>
    <w:rsid w:val="008A4938"/>
    <w:rsid w:val="008A5504"/>
    <w:rsid w:val="008B0E40"/>
    <w:rsid w:val="008B2CE4"/>
    <w:rsid w:val="008B4ACF"/>
    <w:rsid w:val="008B4CFB"/>
    <w:rsid w:val="008C079E"/>
    <w:rsid w:val="008C0A9F"/>
    <w:rsid w:val="008C2989"/>
    <w:rsid w:val="008C5395"/>
    <w:rsid w:val="008C5B54"/>
    <w:rsid w:val="008C660B"/>
    <w:rsid w:val="008D432E"/>
    <w:rsid w:val="008D49B3"/>
    <w:rsid w:val="008D63CA"/>
    <w:rsid w:val="008E0199"/>
    <w:rsid w:val="008E0226"/>
    <w:rsid w:val="008E3631"/>
    <w:rsid w:val="008E423E"/>
    <w:rsid w:val="008E63A5"/>
    <w:rsid w:val="008E6EA1"/>
    <w:rsid w:val="008F0044"/>
    <w:rsid w:val="008F016D"/>
    <w:rsid w:val="008F0934"/>
    <w:rsid w:val="008F2652"/>
    <w:rsid w:val="008F5911"/>
    <w:rsid w:val="008F6962"/>
    <w:rsid w:val="009026A0"/>
    <w:rsid w:val="00903CF0"/>
    <w:rsid w:val="0090619F"/>
    <w:rsid w:val="0090659E"/>
    <w:rsid w:val="00906B3D"/>
    <w:rsid w:val="00907C22"/>
    <w:rsid w:val="00907F2A"/>
    <w:rsid w:val="00914785"/>
    <w:rsid w:val="009152D5"/>
    <w:rsid w:val="00916A41"/>
    <w:rsid w:val="00920114"/>
    <w:rsid w:val="00922B00"/>
    <w:rsid w:val="00923D3B"/>
    <w:rsid w:val="009314D2"/>
    <w:rsid w:val="009338FF"/>
    <w:rsid w:val="00937317"/>
    <w:rsid w:val="009400E6"/>
    <w:rsid w:val="00940296"/>
    <w:rsid w:val="009414A7"/>
    <w:rsid w:val="0094161F"/>
    <w:rsid w:val="009425B3"/>
    <w:rsid w:val="00942A57"/>
    <w:rsid w:val="00944BB4"/>
    <w:rsid w:val="009467AB"/>
    <w:rsid w:val="009504C6"/>
    <w:rsid w:val="0095198C"/>
    <w:rsid w:val="00951D94"/>
    <w:rsid w:val="009552CD"/>
    <w:rsid w:val="00955D34"/>
    <w:rsid w:val="0096042F"/>
    <w:rsid w:val="009613A5"/>
    <w:rsid w:val="009615E5"/>
    <w:rsid w:val="00962BEF"/>
    <w:rsid w:val="00963697"/>
    <w:rsid w:val="00963B37"/>
    <w:rsid w:val="00964FF1"/>
    <w:rsid w:val="0096661D"/>
    <w:rsid w:val="00970BD2"/>
    <w:rsid w:val="00971F78"/>
    <w:rsid w:val="00972229"/>
    <w:rsid w:val="0097241D"/>
    <w:rsid w:val="00972D73"/>
    <w:rsid w:val="00974351"/>
    <w:rsid w:val="009756B1"/>
    <w:rsid w:val="00975973"/>
    <w:rsid w:val="00975C39"/>
    <w:rsid w:val="00975DA2"/>
    <w:rsid w:val="00980F8E"/>
    <w:rsid w:val="009836F0"/>
    <w:rsid w:val="00984A56"/>
    <w:rsid w:val="009865DC"/>
    <w:rsid w:val="00991ABC"/>
    <w:rsid w:val="00995D9A"/>
    <w:rsid w:val="009970D3"/>
    <w:rsid w:val="00997727"/>
    <w:rsid w:val="009A122D"/>
    <w:rsid w:val="009A4985"/>
    <w:rsid w:val="009A584A"/>
    <w:rsid w:val="009B0F7B"/>
    <w:rsid w:val="009B1C85"/>
    <w:rsid w:val="009B779E"/>
    <w:rsid w:val="009C0D70"/>
    <w:rsid w:val="009C235E"/>
    <w:rsid w:val="009C259D"/>
    <w:rsid w:val="009C436F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A62"/>
    <w:rsid w:val="009D6C8F"/>
    <w:rsid w:val="009E0360"/>
    <w:rsid w:val="009E0F4A"/>
    <w:rsid w:val="009E1A50"/>
    <w:rsid w:val="009E2725"/>
    <w:rsid w:val="009E395C"/>
    <w:rsid w:val="009E43D5"/>
    <w:rsid w:val="009E4B27"/>
    <w:rsid w:val="009E4EE1"/>
    <w:rsid w:val="009F6A06"/>
    <w:rsid w:val="00A00E08"/>
    <w:rsid w:val="00A026B6"/>
    <w:rsid w:val="00A03270"/>
    <w:rsid w:val="00A0678F"/>
    <w:rsid w:val="00A12FA2"/>
    <w:rsid w:val="00A1637D"/>
    <w:rsid w:val="00A163BA"/>
    <w:rsid w:val="00A17079"/>
    <w:rsid w:val="00A17848"/>
    <w:rsid w:val="00A25BDE"/>
    <w:rsid w:val="00A25F7D"/>
    <w:rsid w:val="00A3027F"/>
    <w:rsid w:val="00A30BE6"/>
    <w:rsid w:val="00A340C8"/>
    <w:rsid w:val="00A345E9"/>
    <w:rsid w:val="00A347A3"/>
    <w:rsid w:val="00A35E01"/>
    <w:rsid w:val="00A364F8"/>
    <w:rsid w:val="00A40ECF"/>
    <w:rsid w:val="00A44FAB"/>
    <w:rsid w:val="00A45C7C"/>
    <w:rsid w:val="00A4668F"/>
    <w:rsid w:val="00A466DC"/>
    <w:rsid w:val="00A47DC4"/>
    <w:rsid w:val="00A51489"/>
    <w:rsid w:val="00A53CE3"/>
    <w:rsid w:val="00A548C2"/>
    <w:rsid w:val="00A56A52"/>
    <w:rsid w:val="00A61582"/>
    <w:rsid w:val="00A6629B"/>
    <w:rsid w:val="00A67388"/>
    <w:rsid w:val="00A6772D"/>
    <w:rsid w:val="00A7064B"/>
    <w:rsid w:val="00A70E95"/>
    <w:rsid w:val="00A70F7D"/>
    <w:rsid w:val="00A74639"/>
    <w:rsid w:val="00A75891"/>
    <w:rsid w:val="00A76F22"/>
    <w:rsid w:val="00A77384"/>
    <w:rsid w:val="00A80BB1"/>
    <w:rsid w:val="00A81D4A"/>
    <w:rsid w:val="00A85FB9"/>
    <w:rsid w:val="00A903B9"/>
    <w:rsid w:val="00A90A72"/>
    <w:rsid w:val="00A93982"/>
    <w:rsid w:val="00A95CC8"/>
    <w:rsid w:val="00A95FF7"/>
    <w:rsid w:val="00AA046F"/>
    <w:rsid w:val="00AA190A"/>
    <w:rsid w:val="00AA1F49"/>
    <w:rsid w:val="00AA1FB5"/>
    <w:rsid w:val="00AA228F"/>
    <w:rsid w:val="00AB03D7"/>
    <w:rsid w:val="00AB0560"/>
    <w:rsid w:val="00AB3562"/>
    <w:rsid w:val="00AB4115"/>
    <w:rsid w:val="00AB5F6E"/>
    <w:rsid w:val="00AB60D1"/>
    <w:rsid w:val="00AB7984"/>
    <w:rsid w:val="00AC0188"/>
    <w:rsid w:val="00AC0243"/>
    <w:rsid w:val="00AC3702"/>
    <w:rsid w:val="00AC3758"/>
    <w:rsid w:val="00AC3EC7"/>
    <w:rsid w:val="00AC5FCC"/>
    <w:rsid w:val="00AC652F"/>
    <w:rsid w:val="00AC7A7E"/>
    <w:rsid w:val="00AD29F0"/>
    <w:rsid w:val="00AD588B"/>
    <w:rsid w:val="00AE1133"/>
    <w:rsid w:val="00AE26F9"/>
    <w:rsid w:val="00AE2739"/>
    <w:rsid w:val="00AE5071"/>
    <w:rsid w:val="00AE5F46"/>
    <w:rsid w:val="00AE5FC3"/>
    <w:rsid w:val="00AE6158"/>
    <w:rsid w:val="00AE7EE6"/>
    <w:rsid w:val="00AF3382"/>
    <w:rsid w:val="00AF4EFF"/>
    <w:rsid w:val="00B00AC8"/>
    <w:rsid w:val="00B02C41"/>
    <w:rsid w:val="00B02FDA"/>
    <w:rsid w:val="00B0378D"/>
    <w:rsid w:val="00B0549F"/>
    <w:rsid w:val="00B10382"/>
    <w:rsid w:val="00B12DC0"/>
    <w:rsid w:val="00B13343"/>
    <w:rsid w:val="00B135EC"/>
    <w:rsid w:val="00B17086"/>
    <w:rsid w:val="00B17EB1"/>
    <w:rsid w:val="00B200A9"/>
    <w:rsid w:val="00B21689"/>
    <w:rsid w:val="00B27934"/>
    <w:rsid w:val="00B3184F"/>
    <w:rsid w:val="00B31B07"/>
    <w:rsid w:val="00B32431"/>
    <w:rsid w:val="00B32FEF"/>
    <w:rsid w:val="00B33842"/>
    <w:rsid w:val="00B35C5D"/>
    <w:rsid w:val="00B37184"/>
    <w:rsid w:val="00B4182F"/>
    <w:rsid w:val="00B42931"/>
    <w:rsid w:val="00B42959"/>
    <w:rsid w:val="00B43B21"/>
    <w:rsid w:val="00B47987"/>
    <w:rsid w:val="00B63458"/>
    <w:rsid w:val="00B66597"/>
    <w:rsid w:val="00B70EBB"/>
    <w:rsid w:val="00B71174"/>
    <w:rsid w:val="00B735A9"/>
    <w:rsid w:val="00B73892"/>
    <w:rsid w:val="00B750A7"/>
    <w:rsid w:val="00B8233A"/>
    <w:rsid w:val="00B82762"/>
    <w:rsid w:val="00B82B38"/>
    <w:rsid w:val="00B84119"/>
    <w:rsid w:val="00B9201F"/>
    <w:rsid w:val="00B928D1"/>
    <w:rsid w:val="00B93583"/>
    <w:rsid w:val="00B9686F"/>
    <w:rsid w:val="00B968EC"/>
    <w:rsid w:val="00BA0C11"/>
    <w:rsid w:val="00BA2583"/>
    <w:rsid w:val="00BA41F5"/>
    <w:rsid w:val="00BB48CF"/>
    <w:rsid w:val="00BB4DC7"/>
    <w:rsid w:val="00BB57A5"/>
    <w:rsid w:val="00BB6AE9"/>
    <w:rsid w:val="00BB7772"/>
    <w:rsid w:val="00BB7A29"/>
    <w:rsid w:val="00BC1523"/>
    <w:rsid w:val="00BC2B30"/>
    <w:rsid w:val="00BC416E"/>
    <w:rsid w:val="00BC691C"/>
    <w:rsid w:val="00BC7B2A"/>
    <w:rsid w:val="00BD3480"/>
    <w:rsid w:val="00BE3A3C"/>
    <w:rsid w:val="00BE4E91"/>
    <w:rsid w:val="00BE7268"/>
    <w:rsid w:val="00BF07DB"/>
    <w:rsid w:val="00BF18C7"/>
    <w:rsid w:val="00BF3DE6"/>
    <w:rsid w:val="00BF47AB"/>
    <w:rsid w:val="00BF6183"/>
    <w:rsid w:val="00BF70A8"/>
    <w:rsid w:val="00BF753A"/>
    <w:rsid w:val="00C00301"/>
    <w:rsid w:val="00C02592"/>
    <w:rsid w:val="00C04B6C"/>
    <w:rsid w:val="00C058E2"/>
    <w:rsid w:val="00C05DC4"/>
    <w:rsid w:val="00C07397"/>
    <w:rsid w:val="00C07696"/>
    <w:rsid w:val="00C105D0"/>
    <w:rsid w:val="00C10F2C"/>
    <w:rsid w:val="00C11C5D"/>
    <w:rsid w:val="00C1400D"/>
    <w:rsid w:val="00C143FB"/>
    <w:rsid w:val="00C1688E"/>
    <w:rsid w:val="00C22AB6"/>
    <w:rsid w:val="00C25239"/>
    <w:rsid w:val="00C30CCC"/>
    <w:rsid w:val="00C30D43"/>
    <w:rsid w:val="00C348B3"/>
    <w:rsid w:val="00C402F5"/>
    <w:rsid w:val="00C4426C"/>
    <w:rsid w:val="00C45BC1"/>
    <w:rsid w:val="00C45D28"/>
    <w:rsid w:val="00C47491"/>
    <w:rsid w:val="00C50835"/>
    <w:rsid w:val="00C513DE"/>
    <w:rsid w:val="00C513F5"/>
    <w:rsid w:val="00C52497"/>
    <w:rsid w:val="00C529FD"/>
    <w:rsid w:val="00C54201"/>
    <w:rsid w:val="00C555E3"/>
    <w:rsid w:val="00C55778"/>
    <w:rsid w:val="00C5727A"/>
    <w:rsid w:val="00C60CC7"/>
    <w:rsid w:val="00C6188A"/>
    <w:rsid w:val="00C61C44"/>
    <w:rsid w:val="00C643EE"/>
    <w:rsid w:val="00C6548C"/>
    <w:rsid w:val="00C70054"/>
    <w:rsid w:val="00C718FC"/>
    <w:rsid w:val="00C72C3F"/>
    <w:rsid w:val="00C738D0"/>
    <w:rsid w:val="00C753FA"/>
    <w:rsid w:val="00C755CA"/>
    <w:rsid w:val="00C75959"/>
    <w:rsid w:val="00C771F3"/>
    <w:rsid w:val="00C82E1B"/>
    <w:rsid w:val="00C83EEA"/>
    <w:rsid w:val="00C84BBC"/>
    <w:rsid w:val="00C85912"/>
    <w:rsid w:val="00C86B22"/>
    <w:rsid w:val="00C923B9"/>
    <w:rsid w:val="00C92FCA"/>
    <w:rsid w:val="00C93A00"/>
    <w:rsid w:val="00C94563"/>
    <w:rsid w:val="00C945C9"/>
    <w:rsid w:val="00C94817"/>
    <w:rsid w:val="00C9486B"/>
    <w:rsid w:val="00C94BAB"/>
    <w:rsid w:val="00C950B5"/>
    <w:rsid w:val="00C970D4"/>
    <w:rsid w:val="00CA1B30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4F5E"/>
    <w:rsid w:val="00CD1274"/>
    <w:rsid w:val="00CD255C"/>
    <w:rsid w:val="00CD2882"/>
    <w:rsid w:val="00CD670D"/>
    <w:rsid w:val="00CE1FA9"/>
    <w:rsid w:val="00CE6C30"/>
    <w:rsid w:val="00CE6E73"/>
    <w:rsid w:val="00CE6F9A"/>
    <w:rsid w:val="00CE712A"/>
    <w:rsid w:val="00CE7936"/>
    <w:rsid w:val="00CF1E30"/>
    <w:rsid w:val="00CF4E4E"/>
    <w:rsid w:val="00CF5A3B"/>
    <w:rsid w:val="00CF76B6"/>
    <w:rsid w:val="00CF79B0"/>
    <w:rsid w:val="00D00C22"/>
    <w:rsid w:val="00D00D79"/>
    <w:rsid w:val="00D017F6"/>
    <w:rsid w:val="00D01865"/>
    <w:rsid w:val="00D02657"/>
    <w:rsid w:val="00D026B6"/>
    <w:rsid w:val="00D02B6D"/>
    <w:rsid w:val="00D03A0D"/>
    <w:rsid w:val="00D1270A"/>
    <w:rsid w:val="00D12D2A"/>
    <w:rsid w:val="00D13620"/>
    <w:rsid w:val="00D15466"/>
    <w:rsid w:val="00D2792B"/>
    <w:rsid w:val="00D2797B"/>
    <w:rsid w:val="00D30270"/>
    <w:rsid w:val="00D31970"/>
    <w:rsid w:val="00D33563"/>
    <w:rsid w:val="00D347FB"/>
    <w:rsid w:val="00D36947"/>
    <w:rsid w:val="00D3763B"/>
    <w:rsid w:val="00D42E63"/>
    <w:rsid w:val="00D436E4"/>
    <w:rsid w:val="00D44D78"/>
    <w:rsid w:val="00D46B57"/>
    <w:rsid w:val="00D51EC3"/>
    <w:rsid w:val="00D522D8"/>
    <w:rsid w:val="00D534A8"/>
    <w:rsid w:val="00D57595"/>
    <w:rsid w:val="00D577E3"/>
    <w:rsid w:val="00D601F8"/>
    <w:rsid w:val="00D6126E"/>
    <w:rsid w:val="00D62801"/>
    <w:rsid w:val="00D64CED"/>
    <w:rsid w:val="00D66BAE"/>
    <w:rsid w:val="00D671C8"/>
    <w:rsid w:val="00D71DFD"/>
    <w:rsid w:val="00D74B8A"/>
    <w:rsid w:val="00D82098"/>
    <w:rsid w:val="00D83714"/>
    <w:rsid w:val="00D8541C"/>
    <w:rsid w:val="00D910EC"/>
    <w:rsid w:val="00D91109"/>
    <w:rsid w:val="00D914B0"/>
    <w:rsid w:val="00D92985"/>
    <w:rsid w:val="00DA42A3"/>
    <w:rsid w:val="00DA5F02"/>
    <w:rsid w:val="00DA634B"/>
    <w:rsid w:val="00DB18D3"/>
    <w:rsid w:val="00DB1C80"/>
    <w:rsid w:val="00DB1F37"/>
    <w:rsid w:val="00DB4D4F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E094C"/>
    <w:rsid w:val="00DE363C"/>
    <w:rsid w:val="00DE5D7F"/>
    <w:rsid w:val="00DE7361"/>
    <w:rsid w:val="00DF25B2"/>
    <w:rsid w:val="00DF294C"/>
    <w:rsid w:val="00DF3359"/>
    <w:rsid w:val="00E01068"/>
    <w:rsid w:val="00E0228C"/>
    <w:rsid w:val="00E02B32"/>
    <w:rsid w:val="00E02D81"/>
    <w:rsid w:val="00E0655D"/>
    <w:rsid w:val="00E1252C"/>
    <w:rsid w:val="00E12E93"/>
    <w:rsid w:val="00E1396F"/>
    <w:rsid w:val="00E209FC"/>
    <w:rsid w:val="00E22EF1"/>
    <w:rsid w:val="00E24B8D"/>
    <w:rsid w:val="00E2688B"/>
    <w:rsid w:val="00E268A3"/>
    <w:rsid w:val="00E27516"/>
    <w:rsid w:val="00E305AB"/>
    <w:rsid w:val="00E31BB4"/>
    <w:rsid w:val="00E322FC"/>
    <w:rsid w:val="00E3643B"/>
    <w:rsid w:val="00E40DDB"/>
    <w:rsid w:val="00E4104F"/>
    <w:rsid w:val="00E43794"/>
    <w:rsid w:val="00E46198"/>
    <w:rsid w:val="00E47F69"/>
    <w:rsid w:val="00E51139"/>
    <w:rsid w:val="00E51C5D"/>
    <w:rsid w:val="00E54554"/>
    <w:rsid w:val="00E56459"/>
    <w:rsid w:val="00E56703"/>
    <w:rsid w:val="00E57B55"/>
    <w:rsid w:val="00E57FDD"/>
    <w:rsid w:val="00E65254"/>
    <w:rsid w:val="00E652E6"/>
    <w:rsid w:val="00E67B15"/>
    <w:rsid w:val="00E71F42"/>
    <w:rsid w:val="00E73C5F"/>
    <w:rsid w:val="00E73E19"/>
    <w:rsid w:val="00E74932"/>
    <w:rsid w:val="00E762FD"/>
    <w:rsid w:val="00E76DB5"/>
    <w:rsid w:val="00E8036D"/>
    <w:rsid w:val="00E9066C"/>
    <w:rsid w:val="00E91575"/>
    <w:rsid w:val="00E930B4"/>
    <w:rsid w:val="00E95D7E"/>
    <w:rsid w:val="00E96637"/>
    <w:rsid w:val="00E96F38"/>
    <w:rsid w:val="00EA3A4C"/>
    <w:rsid w:val="00EA3EEE"/>
    <w:rsid w:val="00EA40E4"/>
    <w:rsid w:val="00EA44ED"/>
    <w:rsid w:val="00EA5D25"/>
    <w:rsid w:val="00EB2449"/>
    <w:rsid w:val="00EB2C9A"/>
    <w:rsid w:val="00EB5C4B"/>
    <w:rsid w:val="00EB5C4C"/>
    <w:rsid w:val="00EC0D87"/>
    <w:rsid w:val="00EC0FC2"/>
    <w:rsid w:val="00EC27FC"/>
    <w:rsid w:val="00EC36BF"/>
    <w:rsid w:val="00EC5609"/>
    <w:rsid w:val="00EC6DF5"/>
    <w:rsid w:val="00EC6E85"/>
    <w:rsid w:val="00ED0FE9"/>
    <w:rsid w:val="00ED2582"/>
    <w:rsid w:val="00ED4560"/>
    <w:rsid w:val="00ED4A72"/>
    <w:rsid w:val="00ED5EF6"/>
    <w:rsid w:val="00ED6762"/>
    <w:rsid w:val="00ED7128"/>
    <w:rsid w:val="00ED7DDA"/>
    <w:rsid w:val="00EE0CFB"/>
    <w:rsid w:val="00EE46D1"/>
    <w:rsid w:val="00EE56E3"/>
    <w:rsid w:val="00EF0CFC"/>
    <w:rsid w:val="00EF2600"/>
    <w:rsid w:val="00EF2C64"/>
    <w:rsid w:val="00F03840"/>
    <w:rsid w:val="00F10C00"/>
    <w:rsid w:val="00F17A2A"/>
    <w:rsid w:val="00F21BF5"/>
    <w:rsid w:val="00F22DBE"/>
    <w:rsid w:val="00F23663"/>
    <w:rsid w:val="00F25604"/>
    <w:rsid w:val="00F25F20"/>
    <w:rsid w:val="00F3166C"/>
    <w:rsid w:val="00F31D62"/>
    <w:rsid w:val="00F31D90"/>
    <w:rsid w:val="00F3368B"/>
    <w:rsid w:val="00F37F3B"/>
    <w:rsid w:val="00F40DFC"/>
    <w:rsid w:val="00F420A6"/>
    <w:rsid w:val="00F4676A"/>
    <w:rsid w:val="00F52982"/>
    <w:rsid w:val="00F55865"/>
    <w:rsid w:val="00F618D2"/>
    <w:rsid w:val="00F62300"/>
    <w:rsid w:val="00F667A2"/>
    <w:rsid w:val="00F66EE5"/>
    <w:rsid w:val="00F676EE"/>
    <w:rsid w:val="00F72304"/>
    <w:rsid w:val="00F72954"/>
    <w:rsid w:val="00F730F0"/>
    <w:rsid w:val="00F731FF"/>
    <w:rsid w:val="00F7473C"/>
    <w:rsid w:val="00F7524E"/>
    <w:rsid w:val="00F7624B"/>
    <w:rsid w:val="00F806AF"/>
    <w:rsid w:val="00F8216A"/>
    <w:rsid w:val="00F82A81"/>
    <w:rsid w:val="00F82D03"/>
    <w:rsid w:val="00F83023"/>
    <w:rsid w:val="00F8732B"/>
    <w:rsid w:val="00F9073C"/>
    <w:rsid w:val="00F93216"/>
    <w:rsid w:val="00F939BC"/>
    <w:rsid w:val="00F93D11"/>
    <w:rsid w:val="00F94958"/>
    <w:rsid w:val="00F97A7E"/>
    <w:rsid w:val="00FA0E28"/>
    <w:rsid w:val="00FA21FB"/>
    <w:rsid w:val="00FA41E8"/>
    <w:rsid w:val="00FA49CD"/>
    <w:rsid w:val="00FA5A8F"/>
    <w:rsid w:val="00FA7618"/>
    <w:rsid w:val="00FB6BF5"/>
    <w:rsid w:val="00FB774C"/>
    <w:rsid w:val="00FC3007"/>
    <w:rsid w:val="00FC37C8"/>
    <w:rsid w:val="00FC57DC"/>
    <w:rsid w:val="00FC5F9A"/>
    <w:rsid w:val="00FD0AD6"/>
    <w:rsid w:val="00FD3785"/>
    <w:rsid w:val="00FD62E9"/>
    <w:rsid w:val="00FD7405"/>
    <w:rsid w:val="00FD74B0"/>
    <w:rsid w:val="00FE0D22"/>
    <w:rsid w:val="00FE16DC"/>
    <w:rsid w:val="00FE2E59"/>
    <w:rsid w:val="00FE388E"/>
    <w:rsid w:val="00FE4BF2"/>
    <w:rsid w:val="00FE5952"/>
    <w:rsid w:val="00FE5D70"/>
    <w:rsid w:val="00FE5E0F"/>
    <w:rsid w:val="00FE71F4"/>
    <w:rsid w:val="00FF2623"/>
    <w:rsid w:val="00FF378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7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FE7EC-B193-498B-ADEE-E980ECF2F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CARLENE</cp:lastModifiedBy>
  <cp:revision>11</cp:revision>
  <cp:lastPrinted>2020-05-12T22:02:00Z</cp:lastPrinted>
  <dcterms:created xsi:type="dcterms:W3CDTF">2020-06-03T23:20:00Z</dcterms:created>
  <dcterms:modified xsi:type="dcterms:W3CDTF">2020-06-04T22:04:00Z</dcterms:modified>
</cp:coreProperties>
</file>