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 xml:space="preserve">Minutes </w:t>
      </w:r>
      <w:r>
        <w:rPr/>
        <w:t>May 18, 2020</w:t>
      </w:r>
    </w:p>
    <w:p>
      <w:pPr>
        <w:pStyle w:val="Normal"/>
        <w:rPr/>
      </w:pPr>
      <w:r>
        <w:rPr/>
      </w:r>
    </w:p>
    <w:p>
      <w:pPr>
        <w:pStyle w:val="Normal"/>
        <w:rPr/>
      </w:pPr>
      <w:r>
        <w:rPr/>
        <w:t>A regular meeting of the Minersville Town Council was held Monday May 18, 2020 at the Minersville Town Hall.</w:t>
      </w:r>
    </w:p>
    <w:p>
      <w:pPr>
        <w:pStyle w:val="Normal"/>
        <w:rPr/>
      </w:pPr>
      <w:r>
        <w:rPr/>
      </w:r>
    </w:p>
    <w:p>
      <w:pPr>
        <w:pStyle w:val="Normal"/>
        <w:rPr/>
      </w:pPr>
      <w:r>
        <w:rPr/>
        <w:t xml:space="preserve">Council present:  Mayor Caleb Evans, Kade Blackner, Kalie Stringer, Kolby Blackner and Brandon Wiseman.  </w:t>
      </w:r>
      <w:r>
        <w:rPr/>
        <w:t>Town Clerk Cherie Wood and Public Works Supervisor Brandon Davis</w:t>
      </w:r>
    </w:p>
    <w:p>
      <w:pPr>
        <w:pStyle w:val="Normal"/>
        <w:rPr/>
      </w:pPr>
      <w:r>
        <w:rPr/>
        <w:t>Visitors:  Via zoom Linda Peterson</w:t>
      </w:r>
    </w:p>
    <w:p>
      <w:pPr>
        <w:pStyle w:val="Normal"/>
        <w:rPr/>
      </w:pPr>
      <w:r>
        <w:rPr/>
        <w:t>Prayer was given by Kolby Blackner</w:t>
      </w:r>
    </w:p>
    <w:p>
      <w:pPr>
        <w:pStyle w:val="Normal"/>
        <w:rPr/>
      </w:pPr>
      <w:r>
        <w:rPr/>
      </w:r>
    </w:p>
    <w:p>
      <w:pPr>
        <w:pStyle w:val="Normal"/>
        <w:rPr/>
      </w:pPr>
      <w:r>
        <w:rPr/>
        <w:t>Mayor Evans called the meeting to order at 5:03 pm</w:t>
      </w:r>
    </w:p>
    <w:p>
      <w:pPr>
        <w:pStyle w:val="Normal"/>
        <w:rPr/>
      </w:pPr>
      <w:r>
        <w:rPr/>
        <w:t>Minutes:  Kade Blackner made a motion to approve the minutes from the May 4</w:t>
      </w:r>
      <w:r>
        <w:rPr>
          <w:vertAlign w:val="superscript"/>
        </w:rPr>
        <w:t>th</w:t>
      </w:r>
      <w:r>
        <w:rPr/>
        <w:t xml:space="preserve"> 2020 council meeting without additions or corrections.  </w:t>
      </w:r>
      <w:r>
        <w:rPr/>
        <w:t xml:space="preserve">Kolby Blackner seconded the motion, all voted in favor, the motion passed.  </w:t>
      </w:r>
    </w:p>
    <w:p>
      <w:pPr>
        <w:pStyle w:val="Normal"/>
        <w:rPr/>
      </w:pPr>
      <w:r>
        <w:rPr/>
      </w:r>
    </w:p>
    <w:p>
      <w:pPr>
        <w:pStyle w:val="Normal"/>
        <w:rPr/>
      </w:pPr>
      <w:r>
        <w:rPr/>
        <w:t xml:space="preserve">Resolution 05.18.2002 A RESOLUTION GOVERNING THE USE OF ELECTRONIC MEETINGS was discussed.  Kade Blackner is concerned that council members would abuse the use of this resolution and use it as an excuse not to show up to meetings.  Kolby Blackner also has some of the same concerns.  The council agree that it could be a useful resolution but would like to think about it further and adopt it at a later date maybe with some modifications.  Kolby Blackner made a motion to table Resolution 05.19.2020 Kalie Stringer seconded the motion; all voted in favor, the motion passed. </w:t>
      </w:r>
    </w:p>
    <w:p>
      <w:pPr>
        <w:pStyle w:val="Normal"/>
        <w:rPr/>
      </w:pPr>
      <w:r>
        <w:rPr/>
      </w:r>
    </w:p>
    <w:p>
      <w:pPr>
        <w:pStyle w:val="Normal"/>
        <w:rPr/>
      </w:pPr>
      <w:r>
        <w:rPr/>
        <w:t xml:space="preserve">Kolby Blackner would like to discuss the water rates and what they need to be raised to so that the Town can meet the bond </w:t>
      </w:r>
      <w:r>
        <w:rPr/>
        <w:t>requirements</w:t>
      </w:r>
      <w:r>
        <w:rPr/>
        <w:t xml:space="preserve"> for the new spring project.   </w:t>
      </w:r>
      <w:r>
        <w:rPr/>
        <w:t xml:space="preserve">The council discussed a 2.50 raise on residential water rates and a 25 cent raise on overage over 50000 gals.  Agricultural rates were also discussed, no decisions were made.  The council would like to hold a public hearing to discuss the rates with residents.  </w:t>
      </w:r>
    </w:p>
    <w:p>
      <w:pPr>
        <w:pStyle w:val="Normal"/>
        <w:rPr/>
      </w:pPr>
      <w:r>
        <w:rPr/>
      </w:r>
    </w:p>
    <w:p>
      <w:pPr>
        <w:pStyle w:val="Normal"/>
        <w:rPr/>
      </w:pPr>
      <w:r>
        <w:rPr/>
        <w:t>Preliminary budget review:  The clerk went over the preliminary budget for FY ending June 30</w:t>
      </w:r>
      <w:r>
        <w:rPr>
          <w:vertAlign w:val="superscript"/>
        </w:rPr>
        <w:t>th</w:t>
      </w:r>
      <w:r>
        <w:rPr/>
        <w:t xml:space="preserve"> 2021 with the council.  There is approximately 90,000 dollars that could be used for new equipment or projects that is not needed to cover budget needs this year.  The council would like Cherie to put it in the budget on a line item account to use for something that might come up during the year.  </w:t>
      </w:r>
    </w:p>
    <w:p>
      <w:pPr>
        <w:pStyle w:val="Normal"/>
        <w:rPr/>
      </w:pPr>
      <w:r>
        <w:rPr/>
        <w:t xml:space="preserve">Kade Blackner explained to the council how he would like the money </w:t>
      </w:r>
      <w:r>
        <w:rPr/>
        <w:t>used</w:t>
      </w:r>
      <w:r>
        <w:rPr/>
        <w:t xml:space="preserve"> </w:t>
      </w:r>
      <w:r>
        <w:rPr/>
        <w:t>in</w:t>
      </w:r>
      <w:r>
        <w:rPr/>
        <w:t xml:space="preserve"> the B&amp;C road fund.  Kade plans on chipping the roads this year but not for the next two years and put the </w:t>
      </w:r>
      <w:r>
        <w:rPr/>
        <w:t xml:space="preserve">some of the </w:t>
      </w:r>
      <w:r>
        <w:rPr/>
        <w:t xml:space="preserve"> money into the drainage study this coming year.  After this year he would like to put money into a Th</w:t>
      </w:r>
      <w:r>
        <w:rPr/>
        <w:t>er</w:t>
      </w:r>
      <w:r>
        <w:rPr/>
        <w:t xml:space="preserve">mo Road account approximately 6000 dollars a </w:t>
      </w:r>
      <w:r>
        <w:rPr/>
        <w:t xml:space="preserve">year ear marked for the Thermo Road use only.  The drainage study is Kade’s priority this year so that he can see the project through and hopefully get the State Road to fix the Center Street drainage problem.  </w:t>
      </w:r>
    </w:p>
    <w:p>
      <w:pPr>
        <w:pStyle w:val="Normal"/>
        <w:rPr/>
      </w:pPr>
      <w:r>
        <w:rPr/>
      </w:r>
    </w:p>
    <w:p>
      <w:pPr>
        <w:pStyle w:val="Normal"/>
        <w:rPr/>
      </w:pPr>
      <w:r>
        <w:rPr/>
        <w:t xml:space="preserve">Swimming pool opening:  Trina Robinson would like to know what restrictions if any, the council would like to put on the pool opening.  The council would like to make sure there is signage put up at the pool suggesting social distancing and put a maximum of 50 people in the pool at one time, following the yellow guidelines </w:t>
      </w:r>
      <w:r>
        <w:rPr/>
        <w:t>for COVID-19</w:t>
      </w:r>
      <w:r>
        <w:rPr/>
        <w:t xml:space="preserve"> The lifeguards will sanitize after each shift.  12-4 and again from 6-8 and in between each rental.  </w:t>
      </w:r>
    </w:p>
    <w:p>
      <w:pPr>
        <w:pStyle w:val="Normal"/>
        <w:rPr/>
      </w:pPr>
      <w:r>
        <w:rPr/>
      </w:r>
    </w:p>
    <w:p>
      <w:pPr>
        <w:pStyle w:val="Normal"/>
        <w:rPr/>
      </w:pPr>
      <w:r>
        <w:rPr/>
        <w:t xml:space="preserve">Cherie Wood explained that the Trans. Tax Ordinance needs to be presented at a public hearing because it is an imposed tax. </w:t>
      </w:r>
    </w:p>
    <w:p>
      <w:pPr>
        <w:pStyle w:val="Normal"/>
        <w:rPr/>
      </w:pPr>
      <w:r>
        <w:rPr/>
      </w:r>
    </w:p>
    <w:p>
      <w:pPr>
        <w:pStyle w:val="Normal"/>
        <w:rPr/>
      </w:pPr>
      <w:r>
        <w:rPr/>
        <w:t>Kade Blackner made a motion to move into executive session to discuss of the character, professional character, professional competence, or physical or mental health of an individual.  Brandon Wiseman seconded the motion;  Kalie Stringer voted yes, Kade Blackner voted yes, Kolby Blackner voted yes, Brandon Wiseman voted yes and Caleb Evans voted yes.  Motion passed. 6:48 pm</w:t>
      </w:r>
      <w:r>
        <w:rPr>
          <w:rFonts w:ascii="Open Sans;Helvetica;Arial;Helmet;Freesans;sans-serif" w:hAnsi="Open Sans;Helvetica;Arial;Helmet;Freesans;sans-serif"/>
          <w:b w:val="false"/>
          <w:i w:val="false"/>
          <w:caps w:val="false"/>
          <w:smallCaps w:val="false"/>
          <w:color w:val="000000"/>
          <w:spacing w:val="0"/>
          <w:sz w:val="24"/>
        </w:rPr>
        <w:t>.</w:t>
      </w:r>
      <w:r>
        <w:rPr>
          <w:rFonts w:ascii="Open Sans;Helvetica;Arial;Helmet;Freesans;sans-serif" w:hAnsi="Open Sans;Helvetica;Arial;Helmet;Freesans;sans-serif"/>
          <w:b w:val="false"/>
          <w:i w:val="false"/>
          <w:caps w:val="false"/>
          <w:smallCaps w:val="false"/>
          <w:color w:val="000000"/>
          <w:spacing w:val="0"/>
          <w:sz w:val="24"/>
        </w:rPr>
        <w:t xml:space="preserve"> </w:t>
      </w:r>
      <w:r>
        <w:rPr/>
        <w:t xml:space="preserve"> </w:t>
      </w:r>
    </w:p>
    <w:p>
      <w:pPr>
        <w:pStyle w:val="Normal"/>
        <w:rPr/>
      </w:pPr>
      <w:r>
        <w:rPr/>
      </w:r>
    </w:p>
    <w:p>
      <w:pPr>
        <w:pStyle w:val="Normal"/>
        <w:rPr/>
      </w:pPr>
      <w:r>
        <w:rPr/>
        <w:t xml:space="preserve">Council reconvened into reg council meeting at 8:05pm </w:t>
      </w:r>
    </w:p>
    <w:p>
      <w:pPr>
        <w:pStyle w:val="Normal"/>
        <w:rPr/>
      </w:pPr>
      <w:r>
        <w:rPr/>
        <w:t xml:space="preserve">Kade Blackner made a motion to give Brandon Davis a .99 </w:t>
      </w:r>
      <w:r>
        <w:rPr/>
        <w:t xml:space="preserve">raise </w:t>
      </w:r>
      <w:r>
        <w:rPr/>
        <w:t>starting July 1, 2020 and put him on the pay scale at 23.59 Kolby Blackner seconded the motion; all voted in favor, the motion passed.</w:t>
      </w:r>
    </w:p>
    <w:p>
      <w:pPr>
        <w:pStyle w:val="Normal"/>
        <w:rPr/>
      </w:pPr>
      <w:r>
        <w:rPr/>
        <w:t xml:space="preserve">Kade Blackner made a motion to give Cherie Wood a .94 </w:t>
      </w:r>
      <w:r>
        <w:rPr/>
        <w:t xml:space="preserve">raise </w:t>
      </w:r>
      <w:r>
        <w:rPr/>
        <w:t>starting July 1, 2020 and put her on the pay scale at 23.94 Kalie Stringer seconded the motion; all voted in favor, the motion passed.</w:t>
      </w:r>
    </w:p>
    <w:p>
      <w:pPr>
        <w:pStyle w:val="Normal"/>
        <w:rPr/>
      </w:pPr>
      <w:r>
        <w:rPr/>
      </w:r>
    </w:p>
    <w:p>
      <w:pPr>
        <w:pStyle w:val="Normal"/>
        <w:rPr/>
      </w:pPr>
      <w:r>
        <w:rPr/>
        <w:t>Other Business:</w:t>
      </w:r>
    </w:p>
    <w:p>
      <w:pPr>
        <w:pStyle w:val="Normal"/>
        <w:rPr/>
      </w:pPr>
      <w:r>
        <w:rPr/>
        <w:t>Kolby Blackner would like to cancel the 4</w:t>
      </w:r>
      <w:r>
        <w:rPr>
          <w:vertAlign w:val="superscript"/>
        </w:rPr>
        <w:t>th</w:t>
      </w:r>
      <w:r>
        <w:rPr/>
        <w:t xml:space="preserve"> of July program because it will need to be held inside and he is not sure </w:t>
      </w:r>
      <w:r>
        <w:rPr/>
        <w:t>what the restrictions will be at that time because of</w:t>
      </w:r>
      <w:r>
        <w:rPr/>
        <w:t xml:space="preserve"> COVID-19.  </w:t>
      </w:r>
      <w:r>
        <w:rPr/>
        <w:t xml:space="preserve">The Council agreed to have everything as planed but cancel the program. </w:t>
      </w:r>
    </w:p>
    <w:p>
      <w:pPr>
        <w:pStyle w:val="Normal"/>
        <w:rPr/>
      </w:pPr>
      <w:r>
        <w:rPr/>
      </w:r>
    </w:p>
    <w:p>
      <w:pPr>
        <w:pStyle w:val="Normal"/>
        <w:rPr/>
      </w:pPr>
      <w:r>
        <w:rPr/>
        <w:t>Kolby Blackner made a motion to adjourn, Kade Blackner seconded the motion.</w:t>
      </w:r>
    </w:p>
    <w:p>
      <w:pPr>
        <w:pStyle w:val="Normal"/>
        <w:rPr/>
      </w:pPr>
      <w:r>
        <w:rPr/>
        <w:t>Meeting adjourned at 8:10                                                           Cherie C. Wood</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 </w:t>
      </w:r>
    </w:p>
    <w:p>
      <w:pPr>
        <w:pStyle w:val="Normal"/>
        <w:rPr/>
      </w:pPr>
      <w:r>
        <w:rPr/>
      </w:r>
    </w:p>
    <w:p>
      <w:pPr>
        <w:pStyle w:val="Normal"/>
        <w:rPr/>
      </w:pPr>
      <w:r>
        <w:rPr/>
      </w:r>
    </w:p>
    <w:p>
      <w:pPr>
        <w:pStyle w:val="Normal"/>
        <w:rPr/>
      </w:pPr>
      <w:r>
        <w:rPr/>
        <w:t xml:space="preserve">  </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Open Sans">
    <w:altName w:val="Helvetica"/>
    <w:charset w:val="00"/>
    <w:family w:val="auto"/>
    <w:pitch w:val="default"/>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TotalTime>
  <Application>LibreOffice/6.0.6.2$Windows_X86_64 LibreOffice_project/0c292870b25a325b5ed35f6b45599d2ea4458e77</Application>
  <Pages>2</Pages>
  <Words>752</Words>
  <Characters>3573</Characters>
  <CharactersWithSpaces>4408</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2020-05-19T10:09:17Z</dcterms:created>
  <dc:creator/>
  <dc:description/>
  <dc:language>en-US</dc:language>
  <cp:lastModifiedBy/>
  <cp:lastPrinted>2020-05-19T14:12:16Z</cp:lastPrinted>
  <dcterms:modified xsi:type="dcterms:W3CDTF">2020-05-19T14:13:08Z</dcterms:modified>
  <cp:revision>1</cp:revision>
  <dc:subject/>
  <dc:title/>
</cp:coreProperties>
</file>