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634E3C">
      <w:pPr>
        <w:pStyle w:val="Title"/>
        <w:rPr>
          <w:rFonts w:asciiTheme="majorHAnsi" w:hAnsiTheme="majorHAnsi" w:cstheme="minorHAnsi"/>
          <w:sz w:val="28"/>
        </w:rPr>
      </w:pPr>
      <w:r w:rsidRPr="00BB6AE9">
        <w:rPr>
          <w:rFonts w:asciiTheme="majorHAnsi" w:hAnsiTheme="majorHAnsi" w:cstheme="minorHAnsi"/>
          <w:sz w:val="28"/>
        </w:rPr>
        <w:t>HYDE PARK CITY</w:t>
      </w:r>
    </w:p>
    <w:p w:rsidR="007B08F9" w:rsidRPr="00BB6AE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rsidR="005614FB" w:rsidRPr="00BB6AE9" w:rsidRDefault="007B08F9" w:rsidP="00634E3C">
      <w:pPr>
        <w:jc w:val="center"/>
        <w:rPr>
          <w:rFonts w:asciiTheme="majorHAnsi" w:hAnsiTheme="majorHAnsi" w:cstheme="minorHAnsi"/>
          <w:b/>
          <w:bCs/>
          <w:sz w:val="28"/>
        </w:rPr>
      </w:pPr>
      <w:r>
        <w:rPr>
          <w:rFonts w:asciiTheme="majorHAnsi" w:hAnsiTheme="majorHAnsi" w:cstheme="minorHAnsi"/>
          <w:b/>
          <w:bCs/>
          <w:sz w:val="28"/>
        </w:rPr>
        <w:t>May 6</w:t>
      </w:r>
      <w:r w:rsidR="0083217B">
        <w:rPr>
          <w:rFonts w:asciiTheme="majorHAnsi" w:hAnsiTheme="majorHAnsi" w:cstheme="minorHAnsi"/>
          <w:b/>
          <w:bCs/>
          <w:sz w:val="28"/>
        </w:rPr>
        <w:t>, 2020</w:t>
      </w:r>
    </w:p>
    <w:p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634E3C">
      <w:pPr>
        <w:rPr>
          <w:rFonts w:asciiTheme="minorHAnsi" w:hAnsiTheme="minorHAnsi" w:cstheme="minorHAnsi"/>
          <w:b/>
          <w:bCs/>
        </w:rPr>
      </w:pPr>
    </w:p>
    <w:p w:rsidR="005614FB" w:rsidRPr="00B47987" w:rsidRDefault="00095352" w:rsidP="00634E3C">
      <w:pPr>
        <w:rPr>
          <w:rFonts w:asciiTheme="minorHAnsi" w:hAnsiTheme="minorHAnsi" w:cstheme="minorHAnsi"/>
          <w:sz w:val="22"/>
          <w:szCs w:val="22"/>
        </w:rPr>
      </w:pPr>
      <w:r w:rsidRPr="00B47987">
        <w:rPr>
          <w:rFonts w:asciiTheme="minorHAnsi" w:hAnsiTheme="minorHAnsi" w:cstheme="minorHAnsi"/>
          <w:sz w:val="22"/>
          <w:szCs w:val="22"/>
        </w:rPr>
        <w:t xml:space="preserve">PZ </w:t>
      </w:r>
      <w:r w:rsidR="00F7473C" w:rsidRPr="00B47987">
        <w:rPr>
          <w:rFonts w:asciiTheme="minorHAnsi" w:hAnsiTheme="minorHAnsi" w:cstheme="minorHAnsi"/>
          <w:sz w:val="22"/>
          <w:szCs w:val="22"/>
        </w:rPr>
        <w:t>M</w:t>
      </w:r>
      <w:r w:rsidR="005614FB" w:rsidRPr="00B47987">
        <w:rPr>
          <w:rFonts w:asciiTheme="minorHAnsi" w:hAnsiTheme="minorHAnsi" w:cstheme="minorHAnsi"/>
          <w:sz w:val="22"/>
          <w:szCs w:val="22"/>
        </w:rPr>
        <w:t>eeting</w:t>
      </w:r>
      <w:r w:rsidR="00EF2C64">
        <w:rPr>
          <w:rFonts w:asciiTheme="minorHAnsi" w:hAnsiTheme="minorHAnsi" w:cstheme="minorHAnsi"/>
          <w:sz w:val="22"/>
          <w:szCs w:val="22"/>
        </w:rPr>
        <w:t xml:space="preserve"> (conducted via Zoom.us)</w:t>
      </w:r>
      <w:r w:rsidR="005614FB" w:rsidRPr="00B47987">
        <w:rPr>
          <w:rFonts w:asciiTheme="minorHAnsi" w:hAnsiTheme="minorHAnsi" w:cstheme="minorHAnsi"/>
          <w:sz w:val="22"/>
          <w:szCs w:val="22"/>
        </w:rPr>
        <w:t xml:space="preserve"> began</w:t>
      </w:r>
      <w:r w:rsidR="006A61F4">
        <w:rPr>
          <w:rFonts w:asciiTheme="minorHAnsi" w:hAnsiTheme="minorHAnsi" w:cstheme="minorHAnsi"/>
          <w:sz w:val="22"/>
          <w:szCs w:val="22"/>
        </w:rPr>
        <w:t xml:space="preserve"> at</w:t>
      </w:r>
      <w:r w:rsidR="005614FB" w:rsidRPr="00B47987">
        <w:rPr>
          <w:rFonts w:asciiTheme="minorHAnsi" w:hAnsiTheme="minorHAnsi" w:cstheme="minorHAnsi"/>
          <w:sz w:val="22"/>
          <w:szCs w:val="22"/>
        </w:rPr>
        <w:t xml:space="preserve"> </w:t>
      </w:r>
      <w:r w:rsidR="0023635C" w:rsidRPr="00B47987">
        <w:rPr>
          <w:rFonts w:asciiTheme="minorHAnsi" w:hAnsiTheme="minorHAnsi" w:cstheme="minorHAnsi"/>
          <w:sz w:val="22"/>
          <w:szCs w:val="22"/>
        </w:rPr>
        <w:t>7:</w:t>
      </w:r>
      <w:r w:rsidR="008A4938">
        <w:rPr>
          <w:rFonts w:asciiTheme="minorHAnsi" w:hAnsiTheme="minorHAnsi" w:cstheme="minorHAnsi"/>
          <w:sz w:val="22"/>
          <w:szCs w:val="22"/>
        </w:rPr>
        <w:t>0</w:t>
      </w:r>
      <w:r w:rsidR="00661C2A" w:rsidRPr="00B47987">
        <w:rPr>
          <w:rFonts w:asciiTheme="minorHAnsi" w:hAnsiTheme="minorHAnsi" w:cstheme="minorHAnsi"/>
          <w:sz w:val="22"/>
          <w:szCs w:val="22"/>
        </w:rPr>
        <w:t>0</w:t>
      </w:r>
      <w:r w:rsidR="00F731FF" w:rsidRPr="00B47987">
        <w:rPr>
          <w:rFonts w:asciiTheme="minorHAnsi" w:hAnsiTheme="minorHAnsi" w:cstheme="minorHAnsi"/>
          <w:sz w:val="22"/>
          <w:szCs w:val="22"/>
        </w:rPr>
        <w:t xml:space="preserve"> </w:t>
      </w:r>
      <w:r w:rsidR="00FF6A70" w:rsidRPr="00B47987">
        <w:rPr>
          <w:rFonts w:asciiTheme="minorHAnsi" w:hAnsiTheme="minorHAnsi" w:cstheme="minorHAnsi"/>
          <w:sz w:val="22"/>
          <w:szCs w:val="22"/>
        </w:rPr>
        <w:t>pm</w:t>
      </w:r>
      <w:r w:rsidR="00F7473C"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w:t>
      </w:r>
      <w:r w:rsidR="00EF2C64">
        <w:rPr>
          <w:rFonts w:asciiTheme="minorHAnsi" w:hAnsiTheme="minorHAnsi" w:cstheme="minorHAnsi"/>
          <w:sz w:val="22"/>
          <w:szCs w:val="22"/>
        </w:rPr>
        <w:t xml:space="preserve">and was </w:t>
      </w:r>
      <w:r w:rsidR="005614FB" w:rsidRPr="00B47987">
        <w:rPr>
          <w:rFonts w:asciiTheme="minorHAnsi" w:hAnsiTheme="minorHAnsi" w:cstheme="minorHAnsi"/>
          <w:sz w:val="22"/>
          <w:szCs w:val="22"/>
        </w:rPr>
        <w:t xml:space="preserve">conducted by </w:t>
      </w:r>
      <w:r w:rsidR="00A026B6">
        <w:rPr>
          <w:rFonts w:asciiTheme="minorHAnsi" w:hAnsiTheme="minorHAnsi" w:cstheme="minorHAnsi"/>
          <w:sz w:val="22"/>
          <w:szCs w:val="22"/>
        </w:rPr>
        <w:t>Chair</w:t>
      </w:r>
      <w:r w:rsidR="007B08F9">
        <w:rPr>
          <w:rFonts w:asciiTheme="minorHAnsi" w:hAnsiTheme="minorHAnsi" w:cstheme="minorHAnsi"/>
          <w:sz w:val="22"/>
          <w:szCs w:val="22"/>
        </w:rPr>
        <w:t>person</w:t>
      </w:r>
      <w:r w:rsidR="00A026B6">
        <w:rPr>
          <w:rFonts w:asciiTheme="minorHAnsi" w:hAnsiTheme="minorHAnsi" w:cstheme="minorHAnsi"/>
          <w:sz w:val="22"/>
          <w:szCs w:val="22"/>
        </w:rPr>
        <w:t xml:space="preserve"> Tiffany Atkinson</w:t>
      </w:r>
      <w:r w:rsidR="00B13343" w:rsidRPr="00B47987">
        <w:rPr>
          <w:rFonts w:asciiTheme="minorHAnsi" w:hAnsiTheme="minorHAnsi" w:cstheme="minorHAnsi"/>
          <w:sz w:val="22"/>
          <w:szCs w:val="22"/>
        </w:rPr>
        <w:t>.</w:t>
      </w:r>
      <w:r w:rsidR="007E1846">
        <w:rPr>
          <w:rFonts w:asciiTheme="minorHAnsi" w:hAnsiTheme="minorHAnsi" w:cstheme="minorHAnsi"/>
          <w:sz w:val="22"/>
          <w:szCs w:val="22"/>
        </w:rPr>
        <w:t xml:space="preserve"> </w:t>
      </w:r>
    </w:p>
    <w:p w:rsidR="005614FB" w:rsidRPr="00B47987" w:rsidRDefault="005614FB" w:rsidP="00634E3C">
      <w:pPr>
        <w:pStyle w:val="Heading1"/>
        <w:rPr>
          <w:rFonts w:asciiTheme="minorHAnsi" w:hAnsiTheme="minorHAnsi" w:cstheme="minorHAnsi"/>
          <w:sz w:val="22"/>
          <w:szCs w:val="22"/>
        </w:rPr>
      </w:pPr>
    </w:p>
    <w:p w:rsidR="005614FB" w:rsidRPr="00B47987" w:rsidRDefault="005614FB" w:rsidP="00634E3C">
      <w:pPr>
        <w:pStyle w:val="Heading1"/>
        <w:rPr>
          <w:rFonts w:asciiTheme="minorHAnsi" w:hAnsiTheme="minorHAnsi" w:cstheme="minorHAnsi"/>
          <w:sz w:val="22"/>
          <w:szCs w:val="22"/>
        </w:rPr>
      </w:pPr>
      <w:r w:rsidRPr="00B47987">
        <w:rPr>
          <w:rFonts w:asciiTheme="minorHAnsi" w:hAnsiTheme="minorHAnsi" w:cstheme="minorHAnsi"/>
          <w:sz w:val="22"/>
          <w:szCs w:val="22"/>
        </w:rPr>
        <w:t>MEMBERS PRESENT</w:t>
      </w:r>
    </w:p>
    <w:p w:rsidR="00D57595" w:rsidRPr="00B47987" w:rsidRDefault="009552CD" w:rsidP="00634E3C">
      <w:pPr>
        <w:rPr>
          <w:rFonts w:asciiTheme="minorHAnsi" w:hAnsiTheme="minorHAnsi" w:cstheme="minorHAnsi"/>
          <w:sz w:val="22"/>
          <w:szCs w:val="22"/>
        </w:rPr>
      </w:pPr>
      <w:r w:rsidRPr="00B47987">
        <w:rPr>
          <w:rFonts w:asciiTheme="minorHAnsi" w:hAnsiTheme="minorHAnsi" w:cstheme="minorHAnsi"/>
          <w:sz w:val="22"/>
          <w:szCs w:val="22"/>
        </w:rPr>
        <w:t xml:space="preserve">Chairman </w:t>
      </w:r>
      <w:r w:rsidR="006F3DB0">
        <w:rPr>
          <w:rFonts w:asciiTheme="minorHAnsi" w:hAnsiTheme="minorHAnsi" w:cstheme="minorHAnsi"/>
          <w:sz w:val="22"/>
          <w:szCs w:val="22"/>
        </w:rPr>
        <w:t>Tiffany Atkinson,</w:t>
      </w:r>
      <w:r w:rsidR="006A61F4">
        <w:rPr>
          <w:rFonts w:asciiTheme="minorHAnsi" w:hAnsiTheme="minorHAnsi" w:cstheme="minorHAnsi"/>
          <w:sz w:val="22"/>
          <w:szCs w:val="22"/>
        </w:rPr>
        <w:t xml:space="preserve"> </w:t>
      </w:r>
      <w:r w:rsidR="002A48B3" w:rsidRPr="00B47987">
        <w:rPr>
          <w:rFonts w:asciiTheme="minorHAnsi" w:hAnsiTheme="minorHAnsi" w:cstheme="minorHAnsi"/>
          <w:sz w:val="22"/>
          <w:szCs w:val="22"/>
        </w:rPr>
        <w:t>Mark Lynne</w:t>
      </w:r>
      <w:r w:rsidR="00B17EB1" w:rsidRPr="00B47987">
        <w:rPr>
          <w:rFonts w:asciiTheme="minorHAnsi" w:hAnsiTheme="minorHAnsi" w:cstheme="minorHAnsi"/>
          <w:sz w:val="22"/>
          <w:szCs w:val="22"/>
        </w:rPr>
        <w:t>,</w:t>
      </w:r>
      <w:r w:rsidR="006F3DB0">
        <w:rPr>
          <w:rFonts w:asciiTheme="minorHAnsi" w:hAnsiTheme="minorHAnsi" w:cstheme="minorHAnsi"/>
          <w:sz w:val="22"/>
          <w:szCs w:val="22"/>
        </w:rPr>
        <w:t xml:space="preserve"> Derek Grange</w:t>
      </w:r>
      <w:r w:rsidR="009C436F">
        <w:rPr>
          <w:rFonts w:asciiTheme="minorHAnsi" w:hAnsiTheme="minorHAnsi" w:cstheme="minorHAnsi"/>
          <w:sz w:val="22"/>
          <w:szCs w:val="22"/>
        </w:rPr>
        <w:t>,</w:t>
      </w:r>
      <w:r w:rsidR="00397FD0" w:rsidRPr="00B47987">
        <w:rPr>
          <w:rFonts w:asciiTheme="minorHAnsi" w:hAnsiTheme="minorHAnsi" w:cstheme="minorHAnsi"/>
          <w:sz w:val="22"/>
          <w:szCs w:val="22"/>
        </w:rPr>
        <w:t xml:space="preserve"> </w:t>
      </w:r>
      <w:r w:rsidR="00D91109">
        <w:rPr>
          <w:rFonts w:asciiTheme="minorHAnsi" w:hAnsiTheme="minorHAnsi" w:cstheme="minorHAnsi"/>
          <w:sz w:val="22"/>
          <w:szCs w:val="22"/>
        </w:rPr>
        <w:t>Trent Hagman</w:t>
      </w:r>
      <w:r w:rsidR="009C436F">
        <w:rPr>
          <w:rFonts w:asciiTheme="minorHAnsi" w:hAnsiTheme="minorHAnsi" w:cstheme="minorHAnsi"/>
          <w:sz w:val="22"/>
          <w:szCs w:val="22"/>
        </w:rPr>
        <w:t xml:space="preserve"> and Rachel Erickson</w:t>
      </w:r>
    </w:p>
    <w:p w:rsidR="002C6BD0" w:rsidRPr="00B47987" w:rsidRDefault="002C6BD0" w:rsidP="00634E3C">
      <w:pPr>
        <w:pStyle w:val="Heading1"/>
        <w:rPr>
          <w:rFonts w:asciiTheme="minorHAnsi" w:hAnsiTheme="minorHAnsi" w:cstheme="minorHAnsi"/>
          <w:sz w:val="22"/>
          <w:szCs w:val="22"/>
        </w:rPr>
      </w:pPr>
    </w:p>
    <w:p w:rsidR="00891F36" w:rsidRPr="00B47987" w:rsidRDefault="00891F36" w:rsidP="00634E3C">
      <w:pPr>
        <w:rPr>
          <w:rFonts w:asciiTheme="minorHAnsi" w:hAnsiTheme="minorHAnsi"/>
          <w:b/>
          <w:sz w:val="22"/>
          <w:szCs w:val="22"/>
        </w:rPr>
      </w:pPr>
      <w:r w:rsidRPr="00B47987">
        <w:rPr>
          <w:rFonts w:asciiTheme="minorHAnsi" w:hAnsiTheme="minorHAnsi"/>
          <w:b/>
          <w:sz w:val="22"/>
          <w:szCs w:val="22"/>
        </w:rPr>
        <w:t>OTHERS</w:t>
      </w:r>
      <w:r w:rsidR="009F6A06" w:rsidRPr="00B47987">
        <w:rPr>
          <w:rFonts w:asciiTheme="minorHAnsi" w:hAnsiTheme="minorHAnsi"/>
          <w:b/>
          <w:sz w:val="22"/>
          <w:szCs w:val="22"/>
        </w:rPr>
        <w:t xml:space="preserve"> PRESENT</w:t>
      </w:r>
    </w:p>
    <w:p w:rsidR="002E2137" w:rsidRDefault="00E56459" w:rsidP="00634E3C">
      <w:pPr>
        <w:rPr>
          <w:rFonts w:asciiTheme="minorHAnsi" w:hAnsiTheme="minorHAnsi"/>
          <w:sz w:val="22"/>
          <w:szCs w:val="22"/>
        </w:rPr>
      </w:pPr>
      <w:r>
        <w:rPr>
          <w:rFonts w:asciiTheme="minorHAnsi" w:hAnsiTheme="minorHAnsi"/>
          <w:sz w:val="22"/>
          <w:szCs w:val="22"/>
        </w:rPr>
        <w:t xml:space="preserve">Mayor Flint, </w:t>
      </w:r>
      <w:r w:rsidR="001201DA">
        <w:rPr>
          <w:rFonts w:asciiTheme="minorHAnsi" w:hAnsiTheme="minorHAnsi"/>
          <w:sz w:val="22"/>
          <w:szCs w:val="22"/>
        </w:rPr>
        <w:t xml:space="preserve">Council Member Brandon Buck, </w:t>
      </w:r>
      <w:r w:rsidR="008A4938">
        <w:rPr>
          <w:rFonts w:asciiTheme="minorHAnsi" w:hAnsiTheme="minorHAnsi"/>
          <w:sz w:val="22"/>
          <w:szCs w:val="22"/>
        </w:rPr>
        <w:t>PZ Secret</w:t>
      </w:r>
      <w:r w:rsidR="00963697">
        <w:rPr>
          <w:rFonts w:asciiTheme="minorHAnsi" w:hAnsiTheme="minorHAnsi"/>
          <w:sz w:val="22"/>
          <w:szCs w:val="22"/>
        </w:rPr>
        <w:t>a</w:t>
      </w:r>
      <w:r w:rsidR="008A4938">
        <w:rPr>
          <w:rFonts w:asciiTheme="minorHAnsi" w:hAnsiTheme="minorHAnsi"/>
          <w:sz w:val="22"/>
          <w:szCs w:val="22"/>
        </w:rPr>
        <w:t>ry Melinda Lee</w:t>
      </w:r>
      <w:r w:rsidR="001201DA">
        <w:rPr>
          <w:rFonts w:asciiTheme="minorHAnsi" w:hAnsiTheme="minorHAnsi"/>
          <w:sz w:val="22"/>
          <w:szCs w:val="22"/>
        </w:rPr>
        <w:t xml:space="preserve">, </w:t>
      </w:r>
      <w:r w:rsidR="00EF2C64">
        <w:rPr>
          <w:rFonts w:asciiTheme="minorHAnsi" w:hAnsiTheme="minorHAnsi"/>
          <w:sz w:val="22"/>
          <w:szCs w:val="22"/>
        </w:rPr>
        <w:t xml:space="preserve">Reed Elder, </w:t>
      </w:r>
      <w:r w:rsidR="008E6EA1">
        <w:rPr>
          <w:rFonts w:asciiTheme="minorHAnsi" w:hAnsiTheme="minorHAnsi"/>
          <w:sz w:val="22"/>
          <w:szCs w:val="22"/>
        </w:rPr>
        <w:t xml:space="preserve">Chris Holton, Ian and Teri Chase-Dunn, Alex </w:t>
      </w:r>
      <w:proofErr w:type="spellStart"/>
      <w:r w:rsidR="008E6EA1">
        <w:rPr>
          <w:rFonts w:asciiTheme="minorHAnsi" w:hAnsiTheme="minorHAnsi"/>
          <w:sz w:val="22"/>
          <w:szCs w:val="22"/>
        </w:rPr>
        <w:t>Bearnson</w:t>
      </w:r>
      <w:proofErr w:type="spellEnd"/>
      <w:r w:rsidR="008E6EA1">
        <w:rPr>
          <w:rFonts w:asciiTheme="minorHAnsi" w:hAnsiTheme="minorHAnsi"/>
          <w:sz w:val="22"/>
          <w:szCs w:val="22"/>
        </w:rPr>
        <w:t xml:space="preserve">, Jamie Lewis, Shelley </w:t>
      </w:r>
      <w:proofErr w:type="spellStart"/>
      <w:r w:rsidR="008E6EA1">
        <w:rPr>
          <w:rFonts w:asciiTheme="minorHAnsi" w:hAnsiTheme="minorHAnsi"/>
          <w:sz w:val="22"/>
          <w:szCs w:val="22"/>
        </w:rPr>
        <w:t>Tarr</w:t>
      </w:r>
      <w:proofErr w:type="spellEnd"/>
      <w:r w:rsidR="008E6EA1">
        <w:rPr>
          <w:rFonts w:asciiTheme="minorHAnsi" w:hAnsiTheme="minorHAnsi"/>
          <w:sz w:val="22"/>
          <w:szCs w:val="22"/>
        </w:rPr>
        <w:t xml:space="preserve">, Matt Nielson, Julie </w:t>
      </w:r>
      <w:proofErr w:type="spellStart"/>
      <w:r w:rsidR="008E6EA1">
        <w:rPr>
          <w:rFonts w:asciiTheme="minorHAnsi" w:hAnsiTheme="minorHAnsi"/>
          <w:sz w:val="22"/>
          <w:szCs w:val="22"/>
        </w:rPr>
        <w:t>Latvakoski</w:t>
      </w:r>
      <w:proofErr w:type="spellEnd"/>
      <w:r w:rsidR="008E6EA1">
        <w:rPr>
          <w:rFonts w:asciiTheme="minorHAnsi" w:hAnsiTheme="minorHAnsi"/>
          <w:sz w:val="22"/>
          <w:szCs w:val="22"/>
        </w:rPr>
        <w:t xml:space="preserve">, Becky </w:t>
      </w:r>
      <w:proofErr w:type="spellStart"/>
      <w:r w:rsidR="008E6EA1">
        <w:rPr>
          <w:rFonts w:asciiTheme="minorHAnsi" w:hAnsiTheme="minorHAnsi"/>
          <w:sz w:val="22"/>
          <w:szCs w:val="22"/>
        </w:rPr>
        <w:t>Kowallis</w:t>
      </w:r>
      <w:proofErr w:type="spellEnd"/>
      <w:r w:rsidR="008E6EA1">
        <w:rPr>
          <w:rFonts w:asciiTheme="minorHAnsi" w:hAnsiTheme="minorHAnsi"/>
          <w:sz w:val="22"/>
          <w:szCs w:val="22"/>
        </w:rPr>
        <w:t>, Aaron McClellan, Jack Nixon, Dan</w:t>
      </w:r>
      <w:r w:rsidR="00E40DDB">
        <w:rPr>
          <w:rFonts w:asciiTheme="minorHAnsi" w:hAnsiTheme="minorHAnsi"/>
          <w:sz w:val="22"/>
          <w:szCs w:val="22"/>
        </w:rPr>
        <w:t>iel T.</w:t>
      </w:r>
      <w:r w:rsidR="008E6EA1">
        <w:rPr>
          <w:rFonts w:asciiTheme="minorHAnsi" w:hAnsiTheme="minorHAnsi"/>
          <w:sz w:val="22"/>
          <w:szCs w:val="22"/>
        </w:rPr>
        <w:t xml:space="preserve"> Ditto, Jeff and Paula Purser</w:t>
      </w:r>
      <w:r w:rsidR="00E40DDB">
        <w:rPr>
          <w:rFonts w:asciiTheme="minorHAnsi" w:hAnsiTheme="minorHAnsi"/>
          <w:sz w:val="22"/>
          <w:szCs w:val="22"/>
        </w:rPr>
        <w:t xml:space="preserve">, </w:t>
      </w:r>
      <w:r w:rsidR="00A903B9">
        <w:rPr>
          <w:rFonts w:asciiTheme="minorHAnsi" w:hAnsiTheme="minorHAnsi"/>
          <w:sz w:val="22"/>
          <w:szCs w:val="22"/>
        </w:rPr>
        <w:t xml:space="preserve">Dan Turner, </w:t>
      </w:r>
      <w:r w:rsidR="001D5203">
        <w:rPr>
          <w:rFonts w:asciiTheme="minorHAnsi" w:hAnsiTheme="minorHAnsi"/>
          <w:sz w:val="22"/>
          <w:szCs w:val="22"/>
        </w:rPr>
        <w:t>and Neal Christiansen</w:t>
      </w:r>
    </w:p>
    <w:p w:rsidR="002E2137" w:rsidRDefault="002E2137" w:rsidP="00634E3C">
      <w:pPr>
        <w:rPr>
          <w:rFonts w:asciiTheme="minorHAnsi" w:hAnsiTheme="minorHAnsi"/>
          <w:sz w:val="22"/>
          <w:szCs w:val="22"/>
        </w:rPr>
      </w:pPr>
    </w:p>
    <w:p w:rsidR="002E2137" w:rsidRPr="002E2137" w:rsidRDefault="002E2137" w:rsidP="002E2137">
      <w:pPr>
        <w:rPr>
          <w:rFonts w:asciiTheme="minorHAnsi" w:hAnsiTheme="minorHAnsi" w:cs="Calibri"/>
          <w:bCs/>
          <w:sz w:val="22"/>
          <w:szCs w:val="22"/>
        </w:rPr>
      </w:pPr>
      <w:r w:rsidRPr="002E2137">
        <w:rPr>
          <w:rFonts w:asciiTheme="minorHAnsi" w:hAnsiTheme="minorHAnsi" w:cs="Calibri"/>
          <w:b/>
          <w:bCs/>
          <w:sz w:val="22"/>
          <w:szCs w:val="22"/>
        </w:rPr>
        <w:t xml:space="preserve">PRAYER OR THOUGHT – </w:t>
      </w:r>
      <w:r w:rsidRPr="002E2137">
        <w:rPr>
          <w:rFonts w:asciiTheme="minorHAnsi" w:hAnsiTheme="minorHAnsi" w:cs="Calibri"/>
          <w:bCs/>
          <w:sz w:val="22"/>
          <w:szCs w:val="22"/>
        </w:rPr>
        <w:t>Derek Grange</w:t>
      </w:r>
    </w:p>
    <w:p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 xml:space="preserve">PLEDGE OF ALLEGIANCE – </w:t>
      </w:r>
      <w:r w:rsidRPr="002E2137">
        <w:rPr>
          <w:rFonts w:asciiTheme="minorHAnsi" w:hAnsiTheme="minorHAnsi" w:cs="Calibri"/>
          <w:bCs/>
          <w:sz w:val="22"/>
          <w:szCs w:val="22"/>
        </w:rPr>
        <w:t>Trent Hagman</w:t>
      </w:r>
    </w:p>
    <w:p w:rsidR="002E2137" w:rsidRPr="002E2137" w:rsidRDefault="002E2137" w:rsidP="002E2137">
      <w:pPr>
        <w:rPr>
          <w:rFonts w:asciiTheme="minorHAnsi" w:hAnsiTheme="minorHAnsi" w:cs="Calibri"/>
          <w:b/>
          <w:bCs/>
          <w:sz w:val="22"/>
          <w:szCs w:val="22"/>
        </w:rPr>
      </w:pPr>
    </w:p>
    <w:p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 xml:space="preserve">APPROVAL OF </w:t>
      </w:r>
      <w:r w:rsidR="00626D82" w:rsidRPr="002E2137">
        <w:rPr>
          <w:rFonts w:asciiTheme="minorHAnsi" w:hAnsiTheme="minorHAnsi" w:cs="Calibri"/>
          <w:b/>
          <w:bCs/>
          <w:sz w:val="22"/>
          <w:szCs w:val="22"/>
        </w:rPr>
        <w:t>MINUTES</w:t>
      </w:r>
      <w:r w:rsidR="00626D82">
        <w:rPr>
          <w:rFonts w:asciiTheme="minorHAnsi" w:hAnsiTheme="minorHAnsi" w:cs="Calibri"/>
          <w:b/>
          <w:bCs/>
          <w:sz w:val="22"/>
          <w:szCs w:val="22"/>
        </w:rPr>
        <w:t xml:space="preserve"> </w:t>
      </w:r>
      <w:r w:rsidR="00626D82" w:rsidRPr="002E2137">
        <w:rPr>
          <w:rFonts w:asciiTheme="minorHAnsi" w:hAnsiTheme="minorHAnsi" w:cs="Calibri"/>
          <w:b/>
          <w:bCs/>
          <w:sz w:val="22"/>
          <w:szCs w:val="22"/>
        </w:rPr>
        <w:t>–</w:t>
      </w:r>
      <w:r w:rsidRPr="002E2137">
        <w:rPr>
          <w:rFonts w:asciiTheme="minorHAnsi" w:hAnsiTheme="minorHAnsi" w:cs="Calibri"/>
          <w:b/>
          <w:bCs/>
          <w:sz w:val="22"/>
          <w:szCs w:val="22"/>
        </w:rPr>
        <w:t xml:space="preserve"> April 15, 2020</w:t>
      </w:r>
    </w:p>
    <w:p w:rsidR="002E2137" w:rsidRPr="00B47987" w:rsidRDefault="00E40DDB" w:rsidP="002E2137">
      <w:pPr>
        <w:rPr>
          <w:rFonts w:asciiTheme="minorHAnsi" w:hAnsiTheme="minorHAnsi" w:cstheme="minorHAnsi"/>
          <w:sz w:val="22"/>
          <w:szCs w:val="22"/>
        </w:rPr>
      </w:pPr>
      <w:r>
        <w:rPr>
          <w:rFonts w:asciiTheme="minorHAnsi" w:hAnsiTheme="minorHAnsi" w:cs="Calibri"/>
          <w:bCs/>
          <w:sz w:val="22"/>
          <w:szCs w:val="22"/>
          <w:u w:val="single"/>
        </w:rPr>
        <w:t>Mark Lynne</w:t>
      </w:r>
      <w:r w:rsidR="002E2137">
        <w:rPr>
          <w:rFonts w:asciiTheme="minorHAnsi" w:hAnsiTheme="minorHAnsi" w:cs="Calibri"/>
          <w:bCs/>
          <w:sz w:val="22"/>
          <w:szCs w:val="22"/>
        </w:rPr>
        <w:t xml:space="preserve"> made a </w:t>
      </w:r>
      <w:r w:rsidR="002E2137" w:rsidRPr="00B47987">
        <w:rPr>
          <w:rFonts w:asciiTheme="minorHAnsi" w:hAnsiTheme="minorHAnsi" w:cs="Calibri"/>
          <w:bCs/>
          <w:sz w:val="22"/>
          <w:szCs w:val="22"/>
        </w:rPr>
        <w:t>motion to approve the Minutes</w:t>
      </w:r>
      <w:r w:rsidR="002E2137" w:rsidRPr="004E6922">
        <w:rPr>
          <w:rFonts w:asciiTheme="minorHAnsi" w:hAnsiTheme="minorHAnsi" w:cs="Calibri"/>
          <w:bCs/>
          <w:sz w:val="22"/>
          <w:szCs w:val="22"/>
        </w:rPr>
        <w:t xml:space="preserve"> </w:t>
      </w:r>
      <w:r w:rsidR="002E2137">
        <w:rPr>
          <w:rFonts w:asciiTheme="minorHAnsi" w:hAnsiTheme="minorHAnsi" w:cs="Calibri"/>
          <w:bCs/>
          <w:sz w:val="22"/>
          <w:szCs w:val="22"/>
        </w:rPr>
        <w:t>as presented</w:t>
      </w:r>
      <w:r w:rsidR="002E2137" w:rsidRPr="00B47987">
        <w:rPr>
          <w:rFonts w:asciiTheme="minorHAnsi" w:hAnsiTheme="minorHAnsi" w:cs="Calibri"/>
          <w:bCs/>
          <w:sz w:val="22"/>
          <w:szCs w:val="22"/>
        </w:rPr>
        <w:t xml:space="preserve"> from the Planning Commission </w:t>
      </w:r>
      <w:r w:rsidR="008A5504">
        <w:rPr>
          <w:rFonts w:asciiTheme="minorHAnsi" w:hAnsiTheme="minorHAnsi" w:cs="Calibri"/>
          <w:bCs/>
          <w:sz w:val="22"/>
          <w:szCs w:val="22"/>
        </w:rPr>
        <w:t>M</w:t>
      </w:r>
      <w:r w:rsidR="002E2137" w:rsidRPr="00B47987">
        <w:rPr>
          <w:rFonts w:asciiTheme="minorHAnsi" w:hAnsiTheme="minorHAnsi" w:cs="Calibri"/>
          <w:bCs/>
          <w:sz w:val="22"/>
          <w:szCs w:val="22"/>
        </w:rPr>
        <w:t xml:space="preserve">eeting held </w:t>
      </w:r>
      <w:r>
        <w:rPr>
          <w:rFonts w:asciiTheme="minorHAnsi" w:hAnsiTheme="minorHAnsi" w:cs="Calibri"/>
          <w:bCs/>
          <w:sz w:val="22"/>
          <w:szCs w:val="22"/>
        </w:rPr>
        <w:t>April 15</w:t>
      </w:r>
      <w:r w:rsidR="002E2137">
        <w:rPr>
          <w:rFonts w:asciiTheme="minorHAnsi" w:hAnsiTheme="minorHAnsi" w:cs="Calibri"/>
          <w:bCs/>
          <w:sz w:val="22"/>
          <w:szCs w:val="22"/>
        </w:rPr>
        <w:t xml:space="preserve">, 2020. </w:t>
      </w:r>
      <w:r w:rsidRPr="00E40DDB">
        <w:rPr>
          <w:rFonts w:asciiTheme="minorHAnsi" w:hAnsiTheme="minorHAnsi" w:cs="Calibri"/>
          <w:bCs/>
          <w:sz w:val="22"/>
          <w:szCs w:val="22"/>
          <w:u w:val="single"/>
        </w:rPr>
        <w:t>Derek Grange</w:t>
      </w:r>
      <w:r w:rsidR="002E2137" w:rsidRPr="00B47987">
        <w:rPr>
          <w:rFonts w:asciiTheme="minorHAnsi" w:hAnsiTheme="minorHAnsi" w:cs="Calibri"/>
          <w:bCs/>
          <w:sz w:val="22"/>
          <w:szCs w:val="22"/>
        </w:rPr>
        <w:t xml:space="preserve"> seconded the motion. </w:t>
      </w:r>
      <w:r w:rsidR="002E2137">
        <w:rPr>
          <w:rFonts w:asciiTheme="minorHAnsi" w:hAnsiTheme="minorHAnsi" w:cstheme="minorHAnsi"/>
          <w:sz w:val="22"/>
          <w:szCs w:val="22"/>
        </w:rPr>
        <w:t xml:space="preserve">Tiffany Atkinson, Rachel Erickson, </w:t>
      </w:r>
      <w:r w:rsidR="002E2137" w:rsidRPr="00B47987">
        <w:rPr>
          <w:rFonts w:asciiTheme="minorHAnsi" w:hAnsiTheme="minorHAnsi" w:cstheme="minorHAnsi"/>
          <w:sz w:val="22"/>
          <w:szCs w:val="22"/>
        </w:rPr>
        <w:t>Mark Lynne,</w:t>
      </w:r>
      <w:r w:rsidR="002E2137">
        <w:rPr>
          <w:rFonts w:asciiTheme="minorHAnsi" w:hAnsiTheme="minorHAnsi" w:cstheme="minorHAnsi"/>
          <w:sz w:val="22"/>
          <w:szCs w:val="22"/>
        </w:rPr>
        <w:t xml:space="preserve"> Derek Grange</w:t>
      </w:r>
      <w:r w:rsidR="002E2137" w:rsidRPr="00B47987">
        <w:rPr>
          <w:rFonts w:asciiTheme="minorHAnsi" w:hAnsiTheme="minorHAnsi" w:cstheme="minorHAnsi"/>
          <w:sz w:val="22"/>
          <w:szCs w:val="22"/>
        </w:rPr>
        <w:t xml:space="preserve"> and </w:t>
      </w:r>
      <w:r w:rsidR="002E2137">
        <w:rPr>
          <w:rFonts w:asciiTheme="minorHAnsi" w:hAnsiTheme="minorHAnsi" w:cstheme="minorHAnsi"/>
          <w:sz w:val="22"/>
          <w:szCs w:val="22"/>
        </w:rPr>
        <w:t>Trent Hagman</w:t>
      </w:r>
      <w:r w:rsidR="002E2137" w:rsidRPr="00B47987">
        <w:rPr>
          <w:rFonts w:asciiTheme="minorHAnsi" w:hAnsiTheme="minorHAnsi" w:cstheme="minorHAnsi"/>
          <w:sz w:val="22"/>
          <w:szCs w:val="22"/>
        </w:rPr>
        <w:t xml:space="preserve"> voted in favor. </w:t>
      </w:r>
      <w:r w:rsidR="002E2137">
        <w:rPr>
          <w:rFonts w:asciiTheme="minorHAnsi" w:hAnsiTheme="minorHAnsi" w:cstheme="minorHAnsi"/>
          <w:sz w:val="22"/>
          <w:szCs w:val="22"/>
        </w:rPr>
        <w:t xml:space="preserve"> </w:t>
      </w:r>
    </w:p>
    <w:p w:rsidR="002E2137" w:rsidRPr="002E2137" w:rsidRDefault="002E2137" w:rsidP="002E2137">
      <w:pPr>
        <w:rPr>
          <w:rFonts w:asciiTheme="minorHAnsi" w:hAnsiTheme="minorHAnsi" w:cs="Calibri"/>
          <w:b/>
          <w:bCs/>
          <w:sz w:val="22"/>
          <w:szCs w:val="22"/>
        </w:rPr>
      </w:pPr>
    </w:p>
    <w:p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BUILDING PERMITS ISSUED</w:t>
      </w:r>
    </w:p>
    <w:p w:rsidR="002E2137" w:rsidRPr="002E2137" w:rsidRDefault="002E2137" w:rsidP="002E2137">
      <w:pPr>
        <w:ind w:left="720"/>
        <w:rPr>
          <w:rFonts w:asciiTheme="minorHAnsi" w:hAnsiTheme="minorHAnsi" w:cs="Calibri"/>
          <w:bCs/>
          <w:sz w:val="22"/>
          <w:szCs w:val="22"/>
        </w:rPr>
      </w:pPr>
      <w:r w:rsidRPr="002E2137">
        <w:rPr>
          <w:rFonts w:asciiTheme="minorHAnsi" w:hAnsiTheme="minorHAnsi" w:cs="Calibri"/>
          <w:bCs/>
          <w:sz w:val="22"/>
          <w:szCs w:val="22"/>
        </w:rPr>
        <w:t>Solar                    </w:t>
      </w:r>
      <w:r w:rsidRPr="002E2137">
        <w:rPr>
          <w:rFonts w:asciiTheme="minorHAnsi" w:hAnsiTheme="minorHAnsi" w:cs="Calibri"/>
          <w:bCs/>
          <w:sz w:val="22"/>
          <w:szCs w:val="22"/>
        </w:rPr>
        <w:tab/>
      </w:r>
      <w:proofErr w:type="spellStart"/>
      <w:r w:rsidRPr="002E2137">
        <w:rPr>
          <w:rFonts w:asciiTheme="minorHAnsi" w:hAnsiTheme="minorHAnsi" w:cs="Calibri"/>
          <w:bCs/>
          <w:sz w:val="22"/>
          <w:szCs w:val="22"/>
        </w:rPr>
        <w:t>Niel</w:t>
      </w:r>
      <w:proofErr w:type="spellEnd"/>
      <w:r w:rsidRPr="002E2137">
        <w:rPr>
          <w:rFonts w:asciiTheme="minorHAnsi" w:hAnsiTheme="minorHAnsi" w:cs="Calibri"/>
          <w:bCs/>
          <w:sz w:val="22"/>
          <w:szCs w:val="22"/>
        </w:rPr>
        <w:t xml:space="preserve"> Allen                     </w:t>
      </w:r>
      <w:r w:rsidRPr="002E2137">
        <w:rPr>
          <w:rFonts w:asciiTheme="minorHAnsi" w:hAnsiTheme="minorHAnsi" w:cs="Calibri"/>
          <w:bCs/>
          <w:sz w:val="22"/>
          <w:szCs w:val="22"/>
        </w:rPr>
        <w:tab/>
      </w:r>
      <w:r w:rsidRPr="002E2137">
        <w:rPr>
          <w:rFonts w:asciiTheme="minorHAnsi" w:hAnsiTheme="minorHAnsi" w:cs="Calibri"/>
          <w:bCs/>
          <w:sz w:val="22"/>
          <w:szCs w:val="22"/>
        </w:rPr>
        <w:tab/>
        <w:t>245 North 840 East</w:t>
      </w:r>
    </w:p>
    <w:p w:rsidR="002E2137" w:rsidRPr="002E2137" w:rsidRDefault="002E2137" w:rsidP="002E2137">
      <w:pPr>
        <w:ind w:left="720"/>
        <w:rPr>
          <w:rFonts w:asciiTheme="minorHAnsi" w:hAnsiTheme="minorHAnsi" w:cs="Calibri"/>
          <w:bCs/>
          <w:sz w:val="22"/>
          <w:szCs w:val="22"/>
        </w:rPr>
      </w:pPr>
      <w:r w:rsidRPr="002E2137">
        <w:rPr>
          <w:rFonts w:asciiTheme="minorHAnsi" w:hAnsiTheme="minorHAnsi" w:cs="Calibri"/>
          <w:bCs/>
          <w:sz w:val="22"/>
          <w:szCs w:val="22"/>
        </w:rPr>
        <w:t>Basement Finish</w:t>
      </w:r>
      <w:r w:rsidRPr="002E2137">
        <w:rPr>
          <w:rFonts w:asciiTheme="minorHAnsi" w:hAnsiTheme="minorHAnsi" w:cs="Calibri"/>
          <w:bCs/>
          <w:sz w:val="22"/>
          <w:szCs w:val="22"/>
        </w:rPr>
        <w:tab/>
        <w:t>John Wright                    </w:t>
      </w:r>
      <w:r w:rsidRPr="002E2137">
        <w:rPr>
          <w:rFonts w:asciiTheme="minorHAnsi" w:hAnsiTheme="minorHAnsi" w:cs="Calibri"/>
          <w:bCs/>
          <w:sz w:val="22"/>
          <w:szCs w:val="22"/>
        </w:rPr>
        <w:tab/>
      </w:r>
      <w:r w:rsidRPr="002E2137">
        <w:rPr>
          <w:rFonts w:asciiTheme="minorHAnsi" w:hAnsiTheme="minorHAnsi" w:cs="Calibri"/>
          <w:bCs/>
          <w:sz w:val="22"/>
          <w:szCs w:val="22"/>
        </w:rPr>
        <w:tab/>
        <w:t>427 North 150 West</w:t>
      </w:r>
    </w:p>
    <w:p w:rsidR="002E2137" w:rsidRPr="002E2137" w:rsidRDefault="002E2137" w:rsidP="002E2137">
      <w:pPr>
        <w:ind w:left="720"/>
        <w:rPr>
          <w:rFonts w:asciiTheme="minorHAnsi" w:hAnsiTheme="minorHAnsi" w:cs="Calibri"/>
          <w:bCs/>
          <w:sz w:val="22"/>
          <w:szCs w:val="22"/>
        </w:rPr>
      </w:pPr>
      <w:r w:rsidRPr="002E2137">
        <w:rPr>
          <w:rFonts w:asciiTheme="minorHAnsi" w:hAnsiTheme="minorHAnsi" w:cs="Calibri"/>
          <w:bCs/>
          <w:sz w:val="22"/>
          <w:szCs w:val="22"/>
        </w:rPr>
        <w:t>Home                     </w:t>
      </w:r>
      <w:r w:rsidRPr="002E2137">
        <w:rPr>
          <w:rFonts w:asciiTheme="minorHAnsi" w:hAnsiTheme="minorHAnsi" w:cs="Calibri"/>
          <w:bCs/>
          <w:sz w:val="22"/>
          <w:szCs w:val="22"/>
        </w:rPr>
        <w:tab/>
        <w:t xml:space="preserve">Travis &amp; </w:t>
      </w:r>
      <w:proofErr w:type="spellStart"/>
      <w:r w:rsidRPr="002E2137">
        <w:rPr>
          <w:rFonts w:asciiTheme="minorHAnsi" w:hAnsiTheme="minorHAnsi" w:cs="Calibri"/>
          <w:bCs/>
          <w:sz w:val="22"/>
          <w:szCs w:val="22"/>
        </w:rPr>
        <w:t>Liesl</w:t>
      </w:r>
      <w:proofErr w:type="spellEnd"/>
      <w:r w:rsidRPr="002E2137">
        <w:rPr>
          <w:rFonts w:asciiTheme="minorHAnsi" w:hAnsiTheme="minorHAnsi" w:cs="Calibri"/>
          <w:bCs/>
          <w:sz w:val="22"/>
          <w:szCs w:val="22"/>
        </w:rPr>
        <w:t xml:space="preserve"> </w:t>
      </w:r>
      <w:proofErr w:type="spellStart"/>
      <w:r w:rsidRPr="002E2137">
        <w:rPr>
          <w:rFonts w:asciiTheme="minorHAnsi" w:hAnsiTheme="minorHAnsi" w:cs="Calibri"/>
          <w:bCs/>
          <w:sz w:val="22"/>
          <w:szCs w:val="22"/>
        </w:rPr>
        <w:t>Hoopes</w:t>
      </w:r>
      <w:proofErr w:type="spellEnd"/>
      <w:r w:rsidRPr="002E2137">
        <w:rPr>
          <w:rFonts w:asciiTheme="minorHAnsi" w:hAnsiTheme="minorHAnsi" w:cs="Calibri"/>
          <w:bCs/>
          <w:sz w:val="22"/>
          <w:szCs w:val="22"/>
        </w:rPr>
        <w:t>           </w:t>
      </w:r>
      <w:r w:rsidRPr="002E2137">
        <w:rPr>
          <w:rFonts w:asciiTheme="minorHAnsi" w:hAnsiTheme="minorHAnsi" w:cs="Calibri"/>
          <w:bCs/>
          <w:sz w:val="22"/>
          <w:szCs w:val="22"/>
        </w:rPr>
        <w:tab/>
        <w:t>520 North 100 East</w:t>
      </w:r>
    </w:p>
    <w:p w:rsidR="002E2137" w:rsidRPr="002E2137" w:rsidRDefault="002E2137" w:rsidP="002E2137">
      <w:pPr>
        <w:ind w:left="720"/>
        <w:rPr>
          <w:rFonts w:asciiTheme="minorHAnsi" w:hAnsiTheme="minorHAnsi" w:cs="Calibri"/>
          <w:bCs/>
          <w:sz w:val="22"/>
          <w:szCs w:val="22"/>
        </w:rPr>
      </w:pPr>
      <w:r w:rsidRPr="002E2137">
        <w:rPr>
          <w:rFonts w:asciiTheme="minorHAnsi" w:hAnsiTheme="minorHAnsi" w:cs="Calibri"/>
          <w:bCs/>
          <w:sz w:val="22"/>
          <w:szCs w:val="22"/>
        </w:rPr>
        <w:t>Home                 </w:t>
      </w:r>
      <w:r w:rsidRPr="002E2137">
        <w:rPr>
          <w:rFonts w:asciiTheme="minorHAnsi" w:hAnsiTheme="minorHAnsi" w:cs="Calibri"/>
          <w:bCs/>
          <w:sz w:val="22"/>
          <w:szCs w:val="22"/>
        </w:rPr>
        <w:tab/>
      </w:r>
      <w:r>
        <w:rPr>
          <w:rFonts w:asciiTheme="minorHAnsi" w:hAnsiTheme="minorHAnsi" w:cs="Calibri"/>
          <w:bCs/>
          <w:sz w:val="22"/>
          <w:szCs w:val="22"/>
        </w:rPr>
        <w:tab/>
      </w:r>
      <w:r w:rsidRPr="002E2137">
        <w:rPr>
          <w:rFonts w:asciiTheme="minorHAnsi" w:hAnsiTheme="minorHAnsi" w:cs="Calibri"/>
          <w:bCs/>
          <w:sz w:val="22"/>
          <w:szCs w:val="22"/>
        </w:rPr>
        <w:t>Visionary Homes, LLC                 </w:t>
      </w:r>
      <w:r w:rsidRPr="002E2137">
        <w:rPr>
          <w:rFonts w:asciiTheme="minorHAnsi" w:hAnsiTheme="minorHAnsi" w:cs="Calibri"/>
          <w:bCs/>
          <w:sz w:val="22"/>
          <w:szCs w:val="22"/>
        </w:rPr>
        <w:tab/>
        <w:t>249 West 520 South</w:t>
      </w:r>
    </w:p>
    <w:p w:rsidR="002E2137" w:rsidRPr="002E2137" w:rsidRDefault="002E2137" w:rsidP="002E2137">
      <w:pPr>
        <w:ind w:left="720"/>
        <w:rPr>
          <w:rFonts w:asciiTheme="minorHAnsi" w:hAnsiTheme="minorHAnsi" w:cs="Calibri"/>
          <w:bCs/>
          <w:sz w:val="22"/>
          <w:szCs w:val="22"/>
        </w:rPr>
      </w:pPr>
      <w:r w:rsidRPr="002E2137">
        <w:rPr>
          <w:rFonts w:asciiTheme="minorHAnsi" w:hAnsiTheme="minorHAnsi" w:cs="Calibri"/>
          <w:bCs/>
          <w:sz w:val="22"/>
          <w:szCs w:val="22"/>
        </w:rPr>
        <w:t>Retaining Wall    </w:t>
      </w:r>
      <w:r w:rsidRPr="002E2137">
        <w:rPr>
          <w:rFonts w:asciiTheme="minorHAnsi" w:hAnsiTheme="minorHAnsi" w:cs="Calibri"/>
          <w:bCs/>
          <w:sz w:val="22"/>
          <w:szCs w:val="22"/>
        </w:rPr>
        <w:tab/>
        <w:t xml:space="preserve">Sarah </w:t>
      </w:r>
      <w:proofErr w:type="spellStart"/>
      <w:r w:rsidRPr="002E2137">
        <w:rPr>
          <w:rFonts w:asciiTheme="minorHAnsi" w:hAnsiTheme="minorHAnsi" w:cs="Calibri"/>
          <w:bCs/>
          <w:sz w:val="22"/>
          <w:szCs w:val="22"/>
        </w:rPr>
        <w:t>Pett</w:t>
      </w:r>
      <w:proofErr w:type="spellEnd"/>
      <w:r w:rsidRPr="002E2137">
        <w:rPr>
          <w:rFonts w:asciiTheme="minorHAnsi" w:hAnsiTheme="minorHAnsi" w:cs="Calibri"/>
          <w:bCs/>
          <w:sz w:val="22"/>
          <w:szCs w:val="22"/>
        </w:rPr>
        <w:t>                      </w:t>
      </w:r>
      <w:r w:rsidRPr="002E2137">
        <w:rPr>
          <w:rFonts w:asciiTheme="minorHAnsi" w:hAnsiTheme="minorHAnsi" w:cs="Calibri"/>
          <w:bCs/>
          <w:sz w:val="22"/>
          <w:szCs w:val="22"/>
        </w:rPr>
        <w:tab/>
      </w:r>
      <w:r w:rsidRPr="002E2137">
        <w:rPr>
          <w:rFonts w:asciiTheme="minorHAnsi" w:hAnsiTheme="minorHAnsi" w:cs="Calibri"/>
          <w:bCs/>
          <w:sz w:val="22"/>
          <w:szCs w:val="22"/>
        </w:rPr>
        <w:tab/>
        <w:t>1063 East 50 North</w:t>
      </w:r>
    </w:p>
    <w:p w:rsidR="002E2137" w:rsidRPr="002E2137" w:rsidRDefault="002E2137" w:rsidP="002E2137">
      <w:pPr>
        <w:ind w:left="720"/>
        <w:rPr>
          <w:rFonts w:asciiTheme="minorHAnsi" w:hAnsiTheme="minorHAnsi" w:cs="Calibri"/>
          <w:bCs/>
          <w:sz w:val="22"/>
          <w:szCs w:val="22"/>
        </w:rPr>
      </w:pPr>
      <w:r w:rsidRPr="002E2137">
        <w:rPr>
          <w:rFonts w:asciiTheme="minorHAnsi" w:hAnsiTheme="minorHAnsi" w:cs="Calibri"/>
          <w:bCs/>
          <w:sz w:val="22"/>
          <w:szCs w:val="22"/>
        </w:rPr>
        <w:t>Home                 </w:t>
      </w:r>
      <w:r w:rsidRPr="002E2137">
        <w:rPr>
          <w:rFonts w:asciiTheme="minorHAnsi" w:hAnsiTheme="minorHAnsi" w:cs="Calibri"/>
          <w:bCs/>
          <w:sz w:val="22"/>
          <w:szCs w:val="22"/>
        </w:rPr>
        <w:tab/>
      </w:r>
      <w:r>
        <w:rPr>
          <w:rFonts w:asciiTheme="minorHAnsi" w:hAnsiTheme="minorHAnsi" w:cs="Calibri"/>
          <w:bCs/>
          <w:sz w:val="22"/>
          <w:szCs w:val="22"/>
        </w:rPr>
        <w:tab/>
      </w:r>
      <w:r w:rsidRPr="002E2137">
        <w:rPr>
          <w:rFonts w:asciiTheme="minorHAnsi" w:hAnsiTheme="minorHAnsi" w:cs="Calibri"/>
          <w:bCs/>
          <w:sz w:val="22"/>
          <w:szCs w:val="22"/>
        </w:rPr>
        <w:t xml:space="preserve">Ryan &amp; Kim </w:t>
      </w:r>
      <w:proofErr w:type="spellStart"/>
      <w:r w:rsidRPr="002E2137">
        <w:rPr>
          <w:rFonts w:asciiTheme="minorHAnsi" w:hAnsiTheme="minorHAnsi" w:cs="Calibri"/>
          <w:bCs/>
          <w:sz w:val="22"/>
          <w:szCs w:val="22"/>
        </w:rPr>
        <w:t>Christopherson</w:t>
      </w:r>
      <w:proofErr w:type="spellEnd"/>
      <w:r w:rsidRPr="002E2137">
        <w:rPr>
          <w:rFonts w:asciiTheme="minorHAnsi" w:hAnsiTheme="minorHAnsi" w:cs="Calibri"/>
          <w:bCs/>
          <w:sz w:val="22"/>
          <w:szCs w:val="22"/>
        </w:rPr>
        <w:tab/>
        <w:t>13 North 760 East</w:t>
      </w:r>
    </w:p>
    <w:p w:rsidR="002E2137" w:rsidRPr="002E2137" w:rsidRDefault="002E2137" w:rsidP="002E2137">
      <w:pPr>
        <w:ind w:left="720"/>
        <w:rPr>
          <w:rFonts w:asciiTheme="minorHAnsi" w:hAnsiTheme="minorHAnsi" w:cs="Calibri"/>
          <w:bCs/>
          <w:sz w:val="22"/>
          <w:szCs w:val="22"/>
        </w:rPr>
      </w:pPr>
      <w:r w:rsidRPr="002E2137">
        <w:rPr>
          <w:rFonts w:asciiTheme="minorHAnsi" w:hAnsiTheme="minorHAnsi" w:cs="Calibri"/>
          <w:bCs/>
          <w:sz w:val="22"/>
          <w:szCs w:val="22"/>
        </w:rPr>
        <w:t>Pool                    </w:t>
      </w:r>
      <w:r w:rsidRPr="002E2137">
        <w:rPr>
          <w:rFonts w:asciiTheme="minorHAnsi" w:hAnsiTheme="minorHAnsi" w:cs="Calibri"/>
          <w:bCs/>
          <w:sz w:val="22"/>
          <w:szCs w:val="22"/>
        </w:rPr>
        <w:tab/>
      </w:r>
      <w:r>
        <w:rPr>
          <w:rFonts w:asciiTheme="minorHAnsi" w:hAnsiTheme="minorHAnsi" w:cs="Calibri"/>
          <w:bCs/>
          <w:sz w:val="22"/>
          <w:szCs w:val="22"/>
        </w:rPr>
        <w:tab/>
      </w:r>
      <w:r w:rsidRPr="002E2137">
        <w:rPr>
          <w:rFonts w:asciiTheme="minorHAnsi" w:hAnsiTheme="minorHAnsi" w:cs="Calibri"/>
          <w:bCs/>
          <w:sz w:val="22"/>
          <w:szCs w:val="22"/>
        </w:rPr>
        <w:t>Paul Merrill                    </w:t>
      </w:r>
      <w:r w:rsidRPr="002E2137">
        <w:rPr>
          <w:rFonts w:asciiTheme="minorHAnsi" w:hAnsiTheme="minorHAnsi" w:cs="Calibri"/>
          <w:bCs/>
          <w:sz w:val="22"/>
          <w:szCs w:val="22"/>
        </w:rPr>
        <w:tab/>
      </w:r>
      <w:r w:rsidRPr="002E2137">
        <w:rPr>
          <w:rFonts w:asciiTheme="minorHAnsi" w:hAnsiTheme="minorHAnsi" w:cs="Calibri"/>
          <w:bCs/>
          <w:sz w:val="22"/>
          <w:szCs w:val="22"/>
        </w:rPr>
        <w:tab/>
        <w:t>832 East 20 South</w:t>
      </w:r>
    </w:p>
    <w:p w:rsidR="002E2137" w:rsidRPr="002E2137" w:rsidRDefault="002E2137" w:rsidP="002E2137">
      <w:pPr>
        <w:ind w:left="720"/>
        <w:rPr>
          <w:rFonts w:asciiTheme="minorHAnsi" w:hAnsiTheme="minorHAnsi" w:cs="Calibri"/>
          <w:bCs/>
          <w:sz w:val="22"/>
          <w:szCs w:val="22"/>
        </w:rPr>
      </w:pPr>
      <w:r w:rsidRPr="002E2137">
        <w:rPr>
          <w:rFonts w:asciiTheme="minorHAnsi" w:hAnsiTheme="minorHAnsi" w:cs="Calibri"/>
          <w:bCs/>
          <w:sz w:val="22"/>
          <w:szCs w:val="22"/>
        </w:rPr>
        <w:t>Solar                   </w:t>
      </w:r>
      <w:r>
        <w:rPr>
          <w:rFonts w:asciiTheme="minorHAnsi" w:hAnsiTheme="minorHAnsi" w:cs="Calibri"/>
          <w:bCs/>
          <w:sz w:val="22"/>
          <w:szCs w:val="22"/>
        </w:rPr>
        <w:tab/>
      </w:r>
      <w:r w:rsidRPr="002E2137">
        <w:rPr>
          <w:rFonts w:asciiTheme="minorHAnsi" w:hAnsiTheme="minorHAnsi" w:cs="Calibri"/>
          <w:bCs/>
          <w:sz w:val="22"/>
          <w:szCs w:val="22"/>
        </w:rPr>
        <w:tab/>
        <w:t>MDP Properties                 </w:t>
      </w:r>
      <w:r w:rsidRPr="002E2137">
        <w:rPr>
          <w:rFonts w:asciiTheme="minorHAnsi" w:hAnsiTheme="minorHAnsi" w:cs="Calibri"/>
          <w:bCs/>
          <w:sz w:val="22"/>
          <w:szCs w:val="22"/>
        </w:rPr>
        <w:tab/>
        <w:t>3735 North Highway 91</w:t>
      </w:r>
    </w:p>
    <w:p w:rsidR="002E2137" w:rsidRPr="002E2137" w:rsidRDefault="002E2137" w:rsidP="002E2137">
      <w:pPr>
        <w:ind w:left="720"/>
        <w:rPr>
          <w:rFonts w:asciiTheme="minorHAnsi" w:hAnsiTheme="minorHAnsi" w:cs="Calibri"/>
          <w:bCs/>
          <w:sz w:val="22"/>
          <w:szCs w:val="22"/>
        </w:rPr>
      </w:pPr>
      <w:r w:rsidRPr="002E2137">
        <w:rPr>
          <w:rFonts w:asciiTheme="minorHAnsi" w:hAnsiTheme="minorHAnsi" w:cs="Calibri"/>
          <w:bCs/>
          <w:sz w:val="22"/>
          <w:szCs w:val="22"/>
        </w:rPr>
        <w:t>Solar                   </w:t>
      </w:r>
      <w:r w:rsidRPr="002E2137">
        <w:rPr>
          <w:rFonts w:asciiTheme="minorHAnsi" w:hAnsiTheme="minorHAnsi" w:cs="Calibri"/>
          <w:bCs/>
          <w:sz w:val="22"/>
          <w:szCs w:val="22"/>
        </w:rPr>
        <w:tab/>
      </w:r>
      <w:r>
        <w:rPr>
          <w:rFonts w:asciiTheme="minorHAnsi" w:hAnsiTheme="minorHAnsi" w:cs="Calibri"/>
          <w:bCs/>
          <w:sz w:val="22"/>
          <w:szCs w:val="22"/>
        </w:rPr>
        <w:tab/>
      </w:r>
      <w:r w:rsidRPr="002E2137">
        <w:rPr>
          <w:rFonts w:asciiTheme="minorHAnsi" w:hAnsiTheme="minorHAnsi" w:cs="Calibri"/>
          <w:bCs/>
          <w:sz w:val="22"/>
          <w:szCs w:val="22"/>
        </w:rPr>
        <w:t xml:space="preserve">Robert </w:t>
      </w:r>
      <w:proofErr w:type="spellStart"/>
      <w:r w:rsidRPr="002E2137">
        <w:rPr>
          <w:rFonts w:asciiTheme="minorHAnsi" w:hAnsiTheme="minorHAnsi" w:cs="Calibri"/>
          <w:bCs/>
          <w:sz w:val="22"/>
          <w:szCs w:val="22"/>
        </w:rPr>
        <w:t>Annesly</w:t>
      </w:r>
      <w:proofErr w:type="spellEnd"/>
      <w:r w:rsidRPr="002E2137">
        <w:rPr>
          <w:rFonts w:asciiTheme="minorHAnsi" w:hAnsiTheme="minorHAnsi" w:cs="Calibri"/>
          <w:bCs/>
          <w:sz w:val="22"/>
          <w:szCs w:val="22"/>
        </w:rPr>
        <w:t>                  </w:t>
      </w:r>
      <w:r w:rsidRPr="002E2137">
        <w:rPr>
          <w:rFonts w:asciiTheme="minorHAnsi" w:hAnsiTheme="minorHAnsi" w:cs="Calibri"/>
          <w:bCs/>
          <w:sz w:val="22"/>
          <w:szCs w:val="22"/>
        </w:rPr>
        <w:tab/>
        <w:t>215 North 330 East</w:t>
      </w:r>
    </w:p>
    <w:p w:rsidR="002E2137" w:rsidRPr="002E2137" w:rsidRDefault="002E2137" w:rsidP="002E2137">
      <w:pPr>
        <w:ind w:left="720"/>
        <w:rPr>
          <w:rFonts w:asciiTheme="minorHAnsi" w:hAnsiTheme="minorHAnsi" w:cs="Calibri"/>
          <w:bCs/>
          <w:sz w:val="22"/>
          <w:szCs w:val="22"/>
        </w:rPr>
      </w:pPr>
      <w:r w:rsidRPr="002E2137">
        <w:rPr>
          <w:rFonts w:asciiTheme="minorHAnsi" w:hAnsiTheme="minorHAnsi" w:cs="Calibri"/>
          <w:bCs/>
          <w:sz w:val="22"/>
          <w:szCs w:val="22"/>
        </w:rPr>
        <w:t>Solar                   </w:t>
      </w:r>
      <w:r w:rsidRPr="002E2137">
        <w:rPr>
          <w:rFonts w:asciiTheme="minorHAnsi" w:hAnsiTheme="minorHAnsi" w:cs="Calibri"/>
          <w:bCs/>
          <w:sz w:val="22"/>
          <w:szCs w:val="22"/>
        </w:rPr>
        <w:tab/>
      </w:r>
      <w:r>
        <w:rPr>
          <w:rFonts w:asciiTheme="minorHAnsi" w:hAnsiTheme="minorHAnsi" w:cs="Calibri"/>
          <w:bCs/>
          <w:sz w:val="22"/>
          <w:szCs w:val="22"/>
        </w:rPr>
        <w:tab/>
      </w:r>
      <w:r w:rsidRPr="002E2137">
        <w:rPr>
          <w:rFonts w:asciiTheme="minorHAnsi" w:hAnsiTheme="minorHAnsi" w:cs="Calibri"/>
          <w:bCs/>
          <w:sz w:val="22"/>
          <w:szCs w:val="22"/>
        </w:rPr>
        <w:t>David Madrigal                  </w:t>
      </w:r>
      <w:r w:rsidRPr="002E2137">
        <w:rPr>
          <w:rFonts w:asciiTheme="minorHAnsi" w:hAnsiTheme="minorHAnsi" w:cs="Calibri"/>
          <w:bCs/>
          <w:sz w:val="22"/>
          <w:szCs w:val="22"/>
        </w:rPr>
        <w:tab/>
        <w:t>304 West 350 South</w:t>
      </w:r>
    </w:p>
    <w:p w:rsidR="002E2137" w:rsidRPr="002E2137" w:rsidRDefault="002E2137" w:rsidP="002E2137">
      <w:pPr>
        <w:ind w:left="720"/>
        <w:rPr>
          <w:rFonts w:asciiTheme="minorHAnsi" w:hAnsiTheme="minorHAnsi" w:cs="Calibri"/>
          <w:bCs/>
          <w:sz w:val="22"/>
          <w:szCs w:val="22"/>
        </w:rPr>
      </w:pPr>
      <w:r w:rsidRPr="002E2137">
        <w:rPr>
          <w:rFonts w:asciiTheme="minorHAnsi" w:hAnsiTheme="minorHAnsi" w:cs="Calibri"/>
          <w:bCs/>
          <w:sz w:val="22"/>
          <w:szCs w:val="22"/>
        </w:rPr>
        <w:t>Electrical             </w:t>
      </w:r>
      <w:r w:rsidRPr="002E2137">
        <w:rPr>
          <w:rFonts w:asciiTheme="minorHAnsi" w:hAnsiTheme="minorHAnsi" w:cs="Calibri"/>
          <w:bCs/>
          <w:sz w:val="22"/>
          <w:szCs w:val="22"/>
        </w:rPr>
        <w:tab/>
        <w:t>Brody Holbrook                  </w:t>
      </w:r>
      <w:r w:rsidRPr="002E2137">
        <w:rPr>
          <w:rFonts w:asciiTheme="minorHAnsi" w:hAnsiTheme="minorHAnsi" w:cs="Calibri"/>
          <w:bCs/>
          <w:sz w:val="22"/>
          <w:szCs w:val="22"/>
        </w:rPr>
        <w:tab/>
        <w:t>670 East 100 South</w:t>
      </w:r>
    </w:p>
    <w:p w:rsidR="002E2137" w:rsidRPr="002E2137" w:rsidRDefault="002E2137" w:rsidP="002E2137">
      <w:pPr>
        <w:ind w:left="720"/>
        <w:rPr>
          <w:rFonts w:asciiTheme="minorHAnsi" w:hAnsiTheme="minorHAnsi" w:cs="Calibri"/>
          <w:bCs/>
          <w:sz w:val="22"/>
          <w:szCs w:val="22"/>
        </w:rPr>
      </w:pPr>
      <w:r w:rsidRPr="002E2137">
        <w:rPr>
          <w:rFonts w:asciiTheme="minorHAnsi" w:hAnsiTheme="minorHAnsi" w:cs="Calibri"/>
          <w:bCs/>
          <w:sz w:val="22"/>
          <w:szCs w:val="22"/>
        </w:rPr>
        <w:t>Basement Finish</w:t>
      </w:r>
      <w:r w:rsidRPr="002E2137">
        <w:rPr>
          <w:rFonts w:asciiTheme="minorHAnsi" w:hAnsiTheme="minorHAnsi" w:cs="Calibri"/>
          <w:bCs/>
          <w:sz w:val="22"/>
          <w:szCs w:val="22"/>
        </w:rPr>
        <w:tab/>
        <w:t>Taylor Oberg                    </w:t>
      </w:r>
      <w:r w:rsidRPr="002E2137">
        <w:rPr>
          <w:rFonts w:asciiTheme="minorHAnsi" w:hAnsiTheme="minorHAnsi" w:cs="Calibri"/>
          <w:bCs/>
          <w:sz w:val="22"/>
          <w:szCs w:val="22"/>
        </w:rPr>
        <w:tab/>
      </w:r>
      <w:r w:rsidRPr="002E2137">
        <w:rPr>
          <w:rFonts w:asciiTheme="minorHAnsi" w:hAnsiTheme="minorHAnsi" w:cs="Calibri"/>
          <w:bCs/>
          <w:sz w:val="22"/>
          <w:szCs w:val="22"/>
        </w:rPr>
        <w:tab/>
        <w:t>544 North 800 East</w:t>
      </w:r>
    </w:p>
    <w:p w:rsidR="002E2137" w:rsidRPr="002E2137" w:rsidRDefault="002E2137" w:rsidP="002E2137">
      <w:pPr>
        <w:ind w:left="720"/>
        <w:rPr>
          <w:rFonts w:asciiTheme="minorHAnsi" w:hAnsiTheme="minorHAnsi" w:cs="Calibri"/>
          <w:bCs/>
          <w:sz w:val="22"/>
          <w:szCs w:val="22"/>
        </w:rPr>
      </w:pPr>
      <w:r w:rsidRPr="002E2137">
        <w:rPr>
          <w:rFonts w:asciiTheme="minorHAnsi" w:hAnsiTheme="minorHAnsi" w:cs="Calibri"/>
          <w:bCs/>
          <w:sz w:val="22"/>
          <w:szCs w:val="22"/>
        </w:rPr>
        <w:t>Deck                   </w:t>
      </w:r>
      <w:r w:rsidRPr="002E2137">
        <w:rPr>
          <w:rFonts w:asciiTheme="minorHAnsi" w:hAnsiTheme="minorHAnsi" w:cs="Calibri"/>
          <w:bCs/>
          <w:sz w:val="22"/>
          <w:szCs w:val="22"/>
        </w:rPr>
        <w:tab/>
      </w:r>
      <w:r>
        <w:rPr>
          <w:rFonts w:asciiTheme="minorHAnsi" w:hAnsiTheme="minorHAnsi" w:cs="Calibri"/>
          <w:bCs/>
          <w:sz w:val="22"/>
          <w:szCs w:val="22"/>
        </w:rPr>
        <w:tab/>
      </w:r>
      <w:r w:rsidRPr="002E2137">
        <w:rPr>
          <w:rFonts w:asciiTheme="minorHAnsi" w:hAnsiTheme="minorHAnsi" w:cs="Calibri"/>
          <w:bCs/>
          <w:sz w:val="22"/>
          <w:szCs w:val="22"/>
        </w:rPr>
        <w:t xml:space="preserve">David </w:t>
      </w:r>
      <w:proofErr w:type="spellStart"/>
      <w:r w:rsidRPr="002E2137">
        <w:rPr>
          <w:rFonts w:asciiTheme="minorHAnsi" w:hAnsiTheme="minorHAnsi" w:cs="Calibri"/>
          <w:bCs/>
          <w:sz w:val="22"/>
          <w:szCs w:val="22"/>
        </w:rPr>
        <w:t>Fowles</w:t>
      </w:r>
      <w:proofErr w:type="spellEnd"/>
      <w:r w:rsidRPr="002E2137">
        <w:rPr>
          <w:rFonts w:asciiTheme="minorHAnsi" w:hAnsiTheme="minorHAnsi" w:cs="Calibri"/>
          <w:bCs/>
          <w:sz w:val="22"/>
          <w:szCs w:val="22"/>
        </w:rPr>
        <w:t>                   </w:t>
      </w:r>
      <w:r w:rsidRPr="002E2137">
        <w:rPr>
          <w:rFonts w:asciiTheme="minorHAnsi" w:hAnsiTheme="minorHAnsi" w:cs="Calibri"/>
          <w:bCs/>
          <w:sz w:val="22"/>
          <w:szCs w:val="22"/>
        </w:rPr>
        <w:tab/>
      </w:r>
      <w:r w:rsidRPr="002E2137">
        <w:rPr>
          <w:rFonts w:asciiTheme="minorHAnsi" w:hAnsiTheme="minorHAnsi" w:cs="Calibri"/>
          <w:bCs/>
          <w:sz w:val="22"/>
          <w:szCs w:val="22"/>
        </w:rPr>
        <w:tab/>
        <w:t>34 West 385 North</w:t>
      </w:r>
    </w:p>
    <w:p w:rsidR="002E2137" w:rsidRPr="002E2137" w:rsidRDefault="002E2137" w:rsidP="002E2137">
      <w:pPr>
        <w:rPr>
          <w:rFonts w:asciiTheme="minorHAnsi" w:hAnsiTheme="minorHAnsi" w:cs="Calibri"/>
          <w:b/>
          <w:bCs/>
          <w:sz w:val="22"/>
          <w:szCs w:val="22"/>
        </w:rPr>
      </w:pPr>
    </w:p>
    <w:p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CITY COUNCIL REPORT FROM APRIL 22, 2020 (Councilmember Buck)</w:t>
      </w:r>
    </w:p>
    <w:p w:rsidR="002E2137" w:rsidRPr="002E2137" w:rsidRDefault="002E2137" w:rsidP="002E2137">
      <w:pPr>
        <w:rPr>
          <w:rFonts w:asciiTheme="minorHAnsi" w:hAnsiTheme="minorHAnsi" w:cs="Calibri"/>
          <w:b/>
          <w:bCs/>
          <w:sz w:val="22"/>
          <w:szCs w:val="22"/>
        </w:rPr>
        <w:sectPr w:rsidR="002E2137" w:rsidRPr="002E2137" w:rsidSect="00166870">
          <w:headerReference w:type="even" r:id="rId9"/>
          <w:headerReference w:type="default" r:id="rId10"/>
          <w:footerReference w:type="default" r:id="rId11"/>
          <w:headerReference w:type="first" r:id="rId12"/>
          <w:footerReference w:type="first" r:id="rId13"/>
          <w:type w:val="continuous"/>
          <w:pgSz w:w="12240" w:h="15840" w:code="1"/>
          <w:pgMar w:top="720" w:right="1008" w:bottom="720" w:left="1440" w:header="720" w:footer="720" w:gutter="0"/>
          <w:cols w:space="720"/>
          <w:titlePg/>
          <w:docGrid w:linePitch="360"/>
        </w:sectPr>
      </w:pPr>
    </w:p>
    <w:p w:rsidR="002E2137" w:rsidRDefault="002E2137" w:rsidP="002E2137">
      <w:pPr>
        <w:shd w:val="clear" w:color="auto" w:fill="FFFFFF"/>
        <w:rPr>
          <w:rFonts w:asciiTheme="minorHAnsi" w:hAnsiTheme="minorHAnsi"/>
          <w:bCs/>
          <w:sz w:val="22"/>
          <w:szCs w:val="21"/>
        </w:rPr>
      </w:pPr>
      <w:r>
        <w:rPr>
          <w:rFonts w:asciiTheme="minorHAnsi" w:hAnsiTheme="minorHAnsi" w:cs="Calibri"/>
          <w:bCs/>
          <w:sz w:val="22"/>
          <w:szCs w:val="21"/>
        </w:rPr>
        <w:lastRenderedPageBreak/>
        <w:t>Council Member Brandon Buck r</w:t>
      </w:r>
      <w:r w:rsidRPr="00A90A72">
        <w:rPr>
          <w:rFonts w:asciiTheme="minorHAnsi" w:hAnsiTheme="minorHAnsi"/>
          <w:bCs/>
          <w:sz w:val="22"/>
          <w:szCs w:val="21"/>
        </w:rPr>
        <w:t>eport</w:t>
      </w:r>
      <w:r>
        <w:rPr>
          <w:rFonts w:asciiTheme="minorHAnsi" w:hAnsiTheme="minorHAnsi"/>
          <w:bCs/>
          <w:sz w:val="22"/>
          <w:szCs w:val="21"/>
        </w:rPr>
        <w:t>ed</w:t>
      </w:r>
      <w:r w:rsidRPr="00A90A72">
        <w:rPr>
          <w:rFonts w:asciiTheme="minorHAnsi" w:hAnsiTheme="minorHAnsi"/>
          <w:bCs/>
          <w:sz w:val="22"/>
          <w:szCs w:val="21"/>
        </w:rPr>
        <w:t xml:space="preserve"> on </w:t>
      </w:r>
      <w:r>
        <w:rPr>
          <w:rFonts w:asciiTheme="minorHAnsi" w:hAnsiTheme="minorHAnsi"/>
          <w:bCs/>
          <w:sz w:val="22"/>
          <w:szCs w:val="21"/>
        </w:rPr>
        <w:t>C</w:t>
      </w:r>
      <w:r w:rsidRPr="00A90A72">
        <w:rPr>
          <w:rFonts w:asciiTheme="minorHAnsi" w:hAnsiTheme="minorHAnsi"/>
          <w:bCs/>
          <w:sz w:val="22"/>
          <w:szCs w:val="21"/>
        </w:rPr>
        <w:t>ity Council Meeting</w:t>
      </w:r>
      <w:r w:rsidR="00E40DDB">
        <w:rPr>
          <w:rFonts w:asciiTheme="minorHAnsi" w:hAnsiTheme="minorHAnsi"/>
          <w:bCs/>
          <w:sz w:val="22"/>
          <w:szCs w:val="21"/>
        </w:rPr>
        <w:t xml:space="preserve"> held April 22, 2020:</w:t>
      </w:r>
    </w:p>
    <w:p w:rsidR="002E2137" w:rsidRDefault="002E2137" w:rsidP="002E2137">
      <w:pPr>
        <w:shd w:val="clear" w:color="auto" w:fill="FFFFFF"/>
        <w:rPr>
          <w:rFonts w:asciiTheme="minorHAnsi" w:hAnsiTheme="minorHAnsi"/>
          <w:bCs/>
          <w:sz w:val="22"/>
          <w:szCs w:val="21"/>
        </w:rPr>
      </w:pPr>
    </w:p>
    <w:p w:rsidR="00E40DDB" w:rsidRDefault="00E40DDB" w:rsidP="00E40DDB">
      <w:pPr>
        <w:pStyle w:val="ListParagraph"/>
        <w:numPr>
          <w:ilvl w:val="0"/>
          <w:numId w:val="10"/>
        </w:numPr>
        <w:shd w:val="clear" w:color="auto" w:fill="FFFFFF"/>
        <w:rPr>
          <w:rFonts w:asciiTheme="minorHAnsi" w:hAnsiTheme="minorHAnsi"/>
          <w:bCs/>
          <w:sz w:val="22"/>
          <w:szCs w:val="21"/>
        </w:rPr>
      </w:pPr>
      <w:r>
        <w:rPr>
          <w:rFonts w:asciiTheme="minorHAnsi" w:hAnsiTheme="minorHAnsi"/>
          <w:bCs/>
          <w:sz w:val="22"/>
          <w:szCs w:val="21"/>
        </w:rPr>
        <w:t>Passed municipal waste water planning resolution.</w:t>
      </w:r>
    </w:p>
    <w:p w:rsidR="00E40DDB" w:rsidRDefault="008A5504" w:rsidP="00E40DDB">
      <w:pPr>
        <w:pStyle w:val="ListParagraph"/>
        <w:numPr>
          <w:ilvl w:val="0"/>
          <w:numId w:val="10"/>
        </w:numPr>
        <w:shd w:val="clear" w:color="auto" w:fill="FFFFFF"/>
        <w:rPr>
          <w:rFonts w:asciiTheme="minorHAnsi" w:hAnsiTheme="minorHAnsi"/>
          <w:bCs/>
          <w:sz w:val="22"/>
          <w:szCs w:val="21"/>
        </w:rPr>
      </w:pPr>
      <w:r>
        <w:rPr>
          <w:rFonts w:asciiTheme="minorHAnsi" w:hAnsiTheme="minorHAnsi"/>
          <w:bCs/>
          <w:sz w:val="22"/>
          <w:szCs w:val="21"/>
        </w:rPr>
        <w:t>Decided to</w:t>
      </w:r>
      <w:r w:rsidR="00E40DDB">
        <w:rPr>
          <w:rFonts w:asciiTheme="minorHAnsi" w:hAnsiTheme="minorHAnsi"/>
          <w:bCs/>
          <w:sz w:val="22"/>
          <w:szCs w:val="21"/>
        </w:rPr>
        <w:t xml:space="preserve"> </w:t>
      </w:r>
      <w:r>
        <w:rPr>
          <w:rFonts w:asciiTheme="minorHAnsi" w:hAnsiTheme="minorHAnsi"/>
          <w:bCs/>
          <w:sz w:val="22"/>
          <w:szCs w:val="21"/>
        </w:rPr>
        <w:t xml:space="preserve">temporarily </w:t>
      </w:r>
      <w:r w:rsidR="00E40DDB">
        <w:rPr>
          <w:rFonts w:asciiTheme="minorHAnsi" w:hAnsiTheme="minorHAnsi"/>
          <w:bCs/>
          <w:sz w:val="22"/>
          <w:szCs w:val="21"/>
        </w:rPr>
        <w:t>clos</w:t>
      </w:r>
      <w:r>
        <w:rPr>
          <w:rFonts w:asciiTheme="minorHAnsi" w:hAnsiTheme="minorHAnsi"/>
          <w:bCs/>
          <w:sz w:val="22"/>
          <w:szCs w:val="21"/>
        </w:rPr>
        <w:t>e the</w:t>
      </w:r>
      <w:r w:rsidR="00E40DDB">
        <w:rPr>
          <w:rFonts w:asciiTheme="minorHAnsi" w:hAnsiTheme="minorHAnsi"/>
          <w:bCs/>
          <w:sz w:val="22"/>
          <w:szCs w:val="21"/>
        </w:rPr>
        <w:t xml:space="preserve"> road near</w:t>
      </w:r>
      <w:r>
        <w:rPr>
          <w:rFonts w:asciiTheme="minorHAnsi" w:hAnsiTheme="minorHAnsi"/>
          <w:bCs/>
          <w:sz w:val="22"/>
          <w:szCs w:val="21"/>
        </w:rPr>
        <w:t xml:space="preserve"> the</w:t>
      </w:r>
      <w:r w:rsidR="00E40DDB">
        <w:rPr>
          <w:rFonts w:asciiTheme="minorHAnsi" w:hAnsiTheme="minorHAnsi"/>
          <w:bCs/>
          <w:sz w:val="22"/>
          <w:szCs w:val="21"/>
        </w:rPr>
        <w:t xml:space="preserve"> </w:t>
      </w:r>
      <w:proofErr w:type="spellStart"/>
      <w:r w:rsidR="00E40DDB">
        <w:rPr>
          <w:rFonts w:asciiTheme="minorHAnsi" w:hAnsiTheme="minorHAnsi"/>
          <w:bCs/>
          <w:sz w:val="22"/>
          <w:szCs w:val="21"/>
        </w:rPr>
        <w:t>Winborg</w:t>
      </w:r>
      <w:proofErr w:type="spellEnd"/>
      <w:r w:rsidR="00E40DDB">
        <w:rPr>
          <w:rFonts w:asciiTheme="minorHAnsi" w:hAnsiTheme="minorHAnsi"/>
          <w:bCs/>
          <w:sz w:val="22"/>
          <w:szCs w:val="21"/>
        </w:rPr>
        <w:t xml:space="preserve"> property for 11 months.</w:t>
      </w:r>
    </w:p>
    <w:p w:rsidR="00E40DDB" w:rsidRDefault="00E40DDB" w:rsidP="00E40DDB">
      <w:pPr>
        <w:pStyle w:val="ListParagraph"/>
        <w:numPr>
          <w:ilvl w:val="0"/>
          <w:numId w:val="10"/>
        </w:numPr>
        <w:shd w:val="clear" w:color="auto" w:fill="FFFFFF"/>
        <w:rPr>
          <w:rFonts w:asciiTheme="minorHAnsi" w:hAnsiTheme="minorHAnsi"/>
          <w:bCs/>
          <w:sz w:val="22"/>
          <w:szCs w:val="21"/>
        </w:rPr>
      </w:pPr>
      <w:r>
        <w:rPr>
          <w:rFonts w:asciiTheme="minorHAnsi" w:hAnsiTheme="minorHAnsi"/>
          <w:bCs/>
          <w:sz w:val="22"/>
          <w:szCs w:val="21"/>
        </w:rPr>
        <w:t>Passed resolution regarding</w:t>
      </w:r>
      <w:r w:rsidR="008A5504">
        <w:rPr>
          <w:rFonts w:asciiTheme="minorHAnsi" w:hAnsiTheme="minorHAnsi"/>
          <w:bCs/>
          <w:sz w:val="22"/>
          <w:szCs w:val="21"/>
        </w:rPr>
        <w:t xml:space="preserve"> the way utilities are charged to</w:t>
      </w:r>
      <w:r>
        <w:rPr>
          <w:rFonts w:asciiTheme="minorHAnsi" w:hAnsiTheme="minorHAnsi"/>
          <w:bCs/>
          <w:sz w:val="22"/>
          <w:szCs w:val="21"/>
        </w:rPr>
        <w:t xml:space="preserve"> apartments</w:t>
      </w:r>
      <w:r w:rsidR="008A5504">
        <w:rPr>
          <w:rFonts w:asciiTheme="minorHAnsi" w:hAnsiTheme="minorHAnsi"/>
          <w:bCs/>
          <w:sz w:val="22"/>
          <w:szCs w:val="21"/>
        </w:rPr>
        <w:t>.</w:t>
      </w:r>
    </w:p>
    <w:p w:rsidR="00E40DDB" w:rsidRDefault="00E40DDB" w:rsidP="00E40DDB">
      <w:pPr>
        <w:pStyle w:val="ListParagraph"/>
        <w:numPr>
          <w:ilvl w:val="0"/>
          <w:numId w:val="10"/>
        </w:numPr>
        <w:shd w:val="clear" w:color="auto" w:fill="FFFFFF"/>
        <w:rPr>
          <w:rFonts w:asciiTheme="minorHAnsi" w:hAnsiTheme="minorHAnsi"/>
          <w:bCs/>
          <w:sz w:val="22"/>
          <w:szCs w:val="21"/>
        </w:rPr>
      </w:pPr>
      <w:r>
        <w:rPr>
          <w:rFonts w:asciiTheme="minorHAnsi" w:hAnsiTheme="minorHAnsi"/>
          <w:bCs/>
          <w:sz w:val="22"/>
          <w:szCs w:val="21"/>
        </w:rPr>
        <w:t>Discussed</w:t>
      </w:r>
      <w:r w:rsidR="008A5504">
        <w:rPr>
          <w:rFonts w:asciiTheme="minorHAnsi" w:hAnsiTheme="minorHAnsi"/>
          <w:bCs/>
          <w:sz w:val="22"/>
          <w:szCs w:val="21"/>
        </w:rPr>
        <w:t xml:space="preserve"> the</w:t>
      </w:r>
      <w:r>
        <w:rPr>
          <w:rFonts w:asciiTheme="minorHAnsi" w:hAnsiTheme="minorHAnsi"/>
          <w:bCs/>
          <w:sz w:val="22"/>
          <w:szCs w:val="21"/>
        </w:rPr>
        <w:t xml:space="preserve"> budget and </w:t>
      </w:r>
      <w:r w:rsidR="008A5504">
        <w:rPr>
          <w:rFonts w:asciiTheme="minorHAnsi" w:hAnsiTheme="minorHAnsi"/>
          <w:bCs/>
          <w:sz w:val="22"/>
          <w:szCs w:val="21"/>
        </w:rPr>
        <w:t>ramifications due to the</w:t>
      </w:r>
      <w:r>
        <w:rPr>
          <w:rFonts w:asciiTheme="minorHAnsi" w:hAnsiTheme="minorHAnsi"/>
          <w:bCs/>
          <w:sz w:val="22"/>
          <w:szCs w:val="21"/>
        </w:rPr>
        <w:t xml:space="preserve"> current COVID-19 situation</w:t>
      </w:r>
      <w:r w:rsidR="008A5504">
        <w:rPr>
          <w:rFonts w:asciiTheme="minorHAnsi" w:hAnsiTheme="minorHAnsi"/>
          <w:bCs/>
          <w:sz w:val="22"/>
          <w:szCs w:val="21"/>
        </w:rPr>
        <w:t>.</w:t>
      </w:r>
    </w:p>
    <w:p w:rsidR="008A5504" w:rsidRDefault="00C84BBC" w:rsidP="00E40DDB">
      <w:pPr>
        <w:pStyle w:val="ListParagraph"/>
        <w:numPr>
          <w:ilvl w:val="0"/>
          <w:numId w:val="10"/>
        </w:numPr>
        <w:shd w:val="clear" w:color="auto" w:fill="FFFFFF"/>
        <w:rPr>
          <w:rFonts w:asciiTheme="minorHAnsi" w:hAnsiTheme="minorHAnsi"/>
          <w:bCs/>
          <w:sz w:val="22"/>
          <w:szCs w:val="21"/>
        </w:rPr>
      </w:pPr>
      <w:r>
        <w:rPr>
          <w:rFonts w:asciiTheme="minorHAnsi" w:hAnsiTheme="minorHAnsi"/>
          <w:bCs/>
          <w:sz w:val="22"/>
          <w:szCs w:val="21"/>
        </w:rPr>
        <w:t>Discussed having City Engineer recalculate Impact Fees.</w:t>
      </w:r>
    </w:p>
    <w:p w:rsidR="008A5504" w:rsidRDefault="008A5504" w:rsidP="002E2137">
      <w:pPr>
        <w:rPr>
          <w:rFonts w:asciiTheme="minorHAnsi" w:hAnsiTheme="minorHAnsi" w:cs="Calibri"/>
          <w:b/>
          <w:bCs/>
          <w:sz w:val="22"/>
          <w:szCs w:val="22"/>
        </w:rPr>
      </w:pPr>
      <w:r>
        <w:rPr>
          <w:rFonts w:asciiTheme="minorHAnsi" w:hAnsiTheme="minorHAnsi" w:cs="Calibri"/>
          <w:b/>
          <w:bCs/>
          <w:sz w:val="22"/>
          <w:szCs w:val="22"/>
        </w:rPr>
        <w:br w:type="page"/>
      </w:r>
    </w:p>
    <w:p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lastRenderedPageBreak/>
        <w:t>PUBLIC HEARING FOR MOUNTAIN GATE SUBDIVISION PHASE 5 PRELIMINARY PLAT (Administrative)</w:t>
      </w:r>
    </w:p>
    <w:p w:rsidR="002E2137" w:rsidRPr="002E2137" w:rsidRDefault="002E2137" w:rsidP="002E2137">
      <w:pPr>
        <w:numPr>
          <w:ilvl w:val="0"/>
          <w:numId w:val="2"/>
        </w:numPr>
        <w:rPr>
          <w:rFonts w:asciiTheme="minorHAnsi" w:hAnsiTheme="minorHAnsi" w:cs="Calibri"/>
          <w:b/>
          <w:bCs/>
          <w:sz w:val="22"/>
          <w:szCs w:val="22"/>
        </w:rPr>
        <w:sectPr w:rsidR="002E2137" w:rsidRPr="002E2137" w:rsidSect="00E40DDB">
          <w:type w:val="continuous"/>
          <w:pgSz w:w="12240" w:h="15840" w:code="1"/>
          <w:pgMar w:top="1440" w:right="1008" w:bottom="720" w:left="1440" w:header="720" w:footer="720" w:gutter="0"/>
          <w:cols w:space="720"/>
          <w:docGrid w:linePitch="360"/>
        </w:sectPr>
      </w:pPr>
    </w:p>
    <w:p w:rsidR="002E2137" w:rsidRPr="008E6EA1" w:rsidRDefault="002E2137" w:rsidP="002E2137">
      <w:pPr>
        <w:numPr>
          <w:ilvl w:val="0"/>
          <w:numId w:val="9"/>
        </w:numPr>
        <w:rPr>
          <w:rFonts w:asciiTheme="minorHAnsi" w:hAnsiTheme="minorHAnsi" w:cs="Calibri"/>
          <w:bCs/>
          <w:sz w:val="22"/>
          <w:szCs w:val="22"/>
        </w:rPr>
      </w:pPr>
      <w:r w:rsidRPr="008E6EA1">
        <w:rPr>
          <w:rFonts w:asciiTheme="minorHAnsi" w:hAnsiTheme="minorHAnsi" w:cs="Calibri"/>
          <w:bCs/>
          <w:sz w:val="22"/>
          <w:szCs w:val="22"/>
        </w:rPr>
        <w:lastRenderedPageBreak/>
        <w:t>Submitted by Heritage Land Development</w:t>
      </w:r>
    </w:p>
    <w:p w:rsidR="002E2137" w:rsidRPr="008E6EA1" w:rsidRDefault="002E2137" w:rsidP="002E2137">
      <w:pPr>
        <w:numPr>
          <w:ilvl w:val="0"/>
          <w:numId w:val="9"/>
        </w:numPr>
        <w:rPr>
          <w:rFonts w:asciiTheme="minorHAnsi" w:hAnsiTheme="minorHAnsi" w:cs="Calibri"/>
          <w:bCs/>
          <w:sz w:val="22"/>
          <w:szCs w:val="22"/>
        </w:rPr>
      </w:pPr>
      <w:r w:rsidRPr="008E6EA1">
        <w:rPr>
          <w:rFonts w:asciiTheme="minorHAnsi" w:hAnsiTheme="minorHAnsi" w:cs="Calibri"/>
          <w:bCs/>
          <w:sz w:val="22"/>
          <w:szCs w:val="22"/>
        </w:rPr>
        <w:t>900 East 450 North (Parcel ID: 04-005-0002)</w:t>
      </w:r>
    </w:p>
    <w:p w:rsidR="002E2137" w:rsidRPr="007313C3" w:rsidRDefault="002E2137" w:rsidP="002E2137">
      <w:pPr>
        <w:numPr>
          <w:ilvl w:val="0"/>
          <w:numId w:val="9"/>
        </w:numPr>
        <w:rPr>
          <w:rFonts w:asciiTheme="minorHAnsi" w:hAnsiTheme="minorHAnsi" w:cs="Calibri"/>
          <w:bCs/>
          <w:sz w:val="22"/>
          <w:szCs w:val="22"/>
        </w:rPr>
      </w:pPr>
      <w:r w:rsidRPr="007313C3">
        <w:rPr>
          <w:rFonts w:asciiTheme="minorHAnsi" w:hAnsiTheme="minorHAnsi" w:cs="Calibri"/>
          <w:bCs/>
          <w:sz w:val="22"/>
          <w:szCs w:val="22"/>
        </w:rPr>
        <w:t>59 lots on 27 acres</w:t>
      </w:r>
      <w:r w:rsidR="007313C3" w:rsidRPr="007313C3">
        <w:rPr>
          <w:rFonts w:asciiTheme="minorHAnsi" w:hAnsiTheme="minorHAnsi" w:cs="Calibri"/>
          <w:bCs/>
          <w:sz w:val="22"/>
          <w:szCs w:val="22"/>
        </w:rPr>
        <w:t xml:space="preserve"> in a </w:t>
      </w:r>
      <w:r w:rsidRPr="007313C3">
        <w:rPr>
          <w:rFonts w:asciiTheme="minorHAnsi" w:hAnsiTheme="minorHAnsi" w:cs="Calibri"/>
          <w:bCs/>
          <w:sz w:val="22"/>
          <w:szCs w:val="22"/>
        </w:rPr>
        <w:t>Residential (RE-20) zone</w:t>
      </w:r>
    </w:p>
    <w:p w:rsidR="002E2137" w:rsidRPr="002E2137" w:rsidRDefault="002E2137" w:rsidP="002E2137">
      <w:pPr>
        <w:rPr>
          <w:rFonts w:asciiTheme="minorHAnsi" w:hAnsiTheme="minorHAnsi" w:cs="Calibri"/>
          <w:b/>
          <w:bCs/>
          <w:sz w:val="22"/>
          <w:szCs w:val="22"/>
        </w:rPr>
        <w:sectPr w:rsidR="002E2137" w:rsidRPr="002E2137" w:rsidSect="00E40DDB">
          <w:type w:val="continuous"/>
          <w:pgSz w:w="12240" w:h="15840" w:code="1"/>
          <w:pgMar w:top="720" w:right="432" w:bottom="720" w:left="1440" w:header="720" w:footer="720" w:gutter="0"/>
          <w:cols w:space="144"/>
          <w:docGrid w:linePitch="360"/>
        </w:sectPr>
      </w:pPr>
    </w:p>
    <w:p w:rsidR="00E40DDB" w:rsidRDefault="00E40DDB" w:rsidP="002E2137">
      <w:pPr>
        <w:rPr>
          <w:rFonts w:asciiTheme="minorHAnsi" w:hAnsiTheme="minorHAnsi" w:cs="Calibri"/>
          <w:bCs/>
          <w:sz w:val="22"/>
          <w:szCs w:val="22"/>
        </w:rPr>
      </w:pPr>
      <w:r>
        <w:rPr>
          <w:rFonts w:asciiTheme="minorHAnsi" w:hAnsiTheme="minorHAnsi" w:cs="Calibri"/>
          <w:bCs/>
          <w:sz w:val="22"/>
          <w:szCs w:val="22"/>
        </w:rPr>
        <w:lastRenderedPageBreak/>
        <w:t>Tiffany opened and closed the Public Hearing due to no comments from the public.</w:t>
      </w:r>
    </w:p>
    <w:p w:rsidR="00E40DDB" w:rsidRPr="00E40DDB" w:rsidRDefault="00E40DDB" w:rsidP="002E2137">
      <w:pPr>
        <w:rPr>
          <w:rFonts w:asciiTheme="minorHAnsi" w:hAnsiTheme="minorHAnsi" w:cs="Calibri"/>
          <w:bCs/>
          <w:sz w:val="22"/>
          <w:szCs w:val="22"/>
        </w:rPr>
      </w:pPr>
    </w:p>
    <w:p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CONSIDER MOUNTAIN GATE SUBDIVISION PHASE 5 PRELIMINARY PLAT (Administrative)</w:t>
      </w:r>
    </w:p>
    <w:p w:rsidR="002E2137" w:rsidRPr="002E2137" w:rsidRDefault="002E2137" w:rsidP="002E2137">
      <w:pPr>
        <w:numPr>
          <w:ilvl w:val="0"/>
          <w:numId w:val="2"/>
        </w:numPr>
        <w:rPr>
          <w:rFonts w:asciiTheme="minorHAnsi" w:hAnsiTheme="minorHAnsi" w:cs="Calibri"/>
          <w:b/>
          <w:bCs/>
          <w:sz w:val="22"/>
          <w:szCs w:val="22"/>
        </w:rPr>
        <w:sectPr w:rsidR="002E2137" w:rsidRPr="002E2137" w:rsidSect="00E40DDB">
          <w:type w:val="continuous"/>
          <w:pgSz w:w="12240" w:h="15840" w:code="1"/>
          <w:pgMar w:top="1440" w:right="1008" w:bottom="720" w:left="1440" w:header="720" w:footer="720" w:gutter="0"/>
          <w:cols w:space="720"/>
          <w:docGrid w:linePitch="360"/>
        </w:sectPr>
      </w:pPr>
    </w:p>
    <w:p w:rsidR="00537E16" w:rsidRDefault="00537E16" w:rsidP="002E2137">
      <w:pPr>
        <w:rPr>
          <w:rFonts w:asciiTheme="minorHAnsi" w:hAnsiTheme="minorHAnsi" w:cs="Calibri"/>
          <w:bCs/>
          <w:sz w:val="22"/>
          <w:szCs w:val="22"/>
        </w:rPr>
      </w:pPr>
      <w:r>
        <w:rPr>
          <w:rFonts w:asciiTheme="minorHAnsi" w:hAnsiTheme="minorHAnsi" w:cs="Calibri"/>
          <w:bCs/>
          <w:sz w:val="22"/>
          <w:szCs w:val="22"/>
        </w:rPr>
        <w:lastRenderedPageBreak/>
        <w:t xml:space="preserve">Mark questioned </w:t>
      </w:r>
      <w:r w:rsidR="008A5504">
        <w:rPr>
          <w:rFonts w:asciiTheme="minorHAnsi" w:hAnsiTheme="minorHAnsi" w:cs="Calibri"/>
          <w:bCs/>
          <w:sz w:val="22"/>
          <w:szCs w:val="22"/>
        </w:rPr>
        <w:t xml:space="preserve">the proposed </w:t>
      </w:r>
      <w:r>
        <w:rPr>
          <w:rFonts w:asciiTheme="minorHAnsi" w:hAnsiTheme="minorHAnsi" w:cs="Calibri"/>
          <w:bCs/>
          <w:sz w:val="22"/>
          <w:szCs w:val="22"/>
        </w:rPr>
        <w:t>59 lots</w:t>
      </w:r>
      <w:r w:rsidR="008A5504">
        <w:rPr>
          <w:rFonts w:asciiTheme="minorHAnsi" w:hAnsiTheme="minorHAnsi" w:cs="Calibri"/>
          <w:bCs/>
          <w:sz w:val="22"/>
          <w:szCs w:val="22"/>
        </w:rPr>
        <w:t>.</w:t>
      </w:r>
      <w:r w:rsidR="003C6E1D">
        <w:rPr>
          <w:rFonts w:asciiTheme="minorHAnsi" w:hAnsiTheme="minorHAnsi" w:cs="Calibri"/>
          <w:bCs/>
          <w:sz w:val="22"/>
          <w:szCs w:val="22"/>
        </w:rPr>
        <w:t xml:space="preserve"> With 29.25 acres (27.27 + 1.98 cul-de-sac),</w:t>
      </w:r>
      <w:r w:rsidR="008A5504">
        <w:rPr>
          <w:rFonts w:asciiTheme="minorHAnsi" w:hAnsiTheme="minorHAnsi" w:cs="Calibri"/>
          <w:bCs/>
          <w:sz w:val="22"/>
          <w:szCs w:val="22"/>
        </w:rPr>
        <w:t xml:space="preserve"> </w:t>
      </w:r>
      <w:r>
        <w:rPr>
          <w:rFonts w:asciiTheme="minorHAnsi" w:hAnsiTheme="minorHAnsi" w:cs="Calibri"/>
          <w:bCs/>
          <w:sz w:val="22"/>
          <w:szCs w:val="22"/>
        </w:rPr>
        <w:t>2 lots per acre allow</w:t>
      </w:r>
      <w:r w:rsidR="003C6E1D">
        <w:rPr>
          <w:rFonts w:asciiTheme="minorHAnsi" w:hAnsiTheme="minorHAnsi" w:cs="Calibri"/>
          <w:bCs/>
          <w:sz w:val="22"/>
          <w:szCs w:val="22"/>
        </w:rPr>
        <w:t>s</w:t>
      </w:r>
      <w:r>
        <w:rPr>
          <w:rFonts w:asciiTheme="minorHAnsi" w:hAnsiTheme="minorHAnsi" w:cs="Calibri"/>
          <w:bCs/>
          <w:sz w:val="22"/>
          <w:szCs w:val="22"/>
        </w:rPr>
        <w:t xml:space="preserve"> 5</w:t>
      </w:r>
      <w:r w:rsidR="003C6E1D">
        <w:rPr>
          <w:rFonts w:asciiTheme="minorHAnsi" w:hAnsiTheme="minorHAnsi" w:cs="Calibri"/>
          <w:bCs/>
          <w:sz w:val="22"/>
          <w:szCs w:val="22"/>
        </w:rPr>
        <w:t>8.5 or 58</w:t>
      </w:r>
      <w:r>
        <w:rPr>
          <w:rFonts w:asciiTheme="minorHAnsi" w:hAnsiTheme="minorHAnsi" w:cs="Calibri"/>
          <w:bCs/>
          <w:sz w:val="22"/>
          <w:szCs w:val="22"/>
        </w:rPr>
        <w:t xml:space="preserve"> lots. Matt </w:t>
      </w:r>
      <w:r w:rsidR="00B84119">
        <w:rPr>
          <w:rFonts w:asciiTheme="minorHAnsi" w:hAnsiTheme="minorHAnsi" w:cs="Calibri"/>
          <w:bCs/>
          <w:sz w:val="22"/>
          <w:szCs w:val="22"/>
        </w:rPr>
        <w:t>mistakenly thought</w:t>
      </w:r>
      <w:r>
        <w:rPr>
          <w:rFonts w:asciiTheme="minorHAnsi" w:hAnsiTheme="minorHAnsi" w:cs="Calibri"/>
          <w:bCs/>
          <w:sz w:val="22"/>
          <w:szCs w:val="22"/>
        </w:rPr>
        <w:t xml:space="preserve"> because they used the Bonus Density option they were allowed the extra 4 lots. Reed and Mark pointed out that Bonus Density lots are included in the total allowed at 2 per acre. Matt agreed to go back to his engineer and remove one lot, likely one that backs up to the one acre parcels.</w:t>
      </w:r>
    </w:p>
    <w:p w:rsidR="000A7640" w:rsidRDefault="000A7640" w:rsidP="002E2137">
      <w:pPr>
        <w:rPr>
          <w:rFonts w:asciiTheme="minorHAnsi" w:hAnsiTheme="minorHAnsi" w:cs="Calibri"/>
          <w:bCs/>
          <w:sz w:val="22"/>
          <w:szCs w:val="22"/>
        </w:rPr>
      </w:pPr>
    </w:p>
    <w:p w:rsidR="000A7640" w:rsidRPr="00E40DDB" w:rsidRDefault="000A7640" w:rsidP="002E2137">
      <w:pPr>
        <w:rPr>
          <w:rFonts w:asciiTheme="minorHAnsi" w:hAnsiTheme="minorHAnsi" w:cs="Calibri"/>
          <w:bCs/>
          <w:sz w:val="22"/>
          <w:szCs w:val="22"/>
        </w:rPr>
      </w:pPr>
      <w:r>
        <w:rPr>
          <w:rFonts w:asciiTheme="minorHAnsi" w:hAnsiTheme="minorHAnsi" w:cs="Calibri"/>
          <w:bCs/>
          <w:sz w:val="22"/>
          <w:szCs w:val="22"/>
        </w:rPr>
        <w:t xml:space="preserve">Mark Lynne made a motion to approve the Mountain Gate Phase 5 Subdivision Preliminary Plat, pending the verification of the total acreage and allowable lots </w:t>
      </w:r>
      <w:proofErr w:type="gramStart"/>
      <w:r>
        <w:rPr>
          <w:rFonts w:asciiTheme="minorHAnsi" w:hAnsiTheme="minorHAnsi" w:cs="Calibri"/>
          <w:bCs/>
          <w:sz w:val="22"/>
          <w:szCs w:val="22"/>
        </w:rPr>
        <w:t>(2 lots/acre)</w:t>
      </w:r>
      <w:proofErr w:type="gramEnd"/>
      <w:r>
        <w:rPr>
          <w:rFonts w:asciiTheme="minorHAnsi" w:hAnsiTheme="minorHAnsi" w:cs="Calibri"/>
          <w:bCs/>
          <w:sz w:val="22"/>
          <w:szCs w:val="22"/>
        </w:rPr>
        <w:t xml:space="preserve">. They may need to reduce the number of lots allowed. Derek seconded the motion. </w:t>
      </w:r>
      <w:r w:rsidR="00B84119">
        <w:rPr>
          <w:rFonts w:asciiTheme="minorHAnsi" w:hAnsiTheme="minorHAnsi" w:cstheme="minorHAnsi"/>
          <w:sz w:val="22"/>
          <w:szCs w:val="22"/>
        </w:rPr>
        <w:t xml:space="preserve">Tiffany Atkinson, </w:t>
      </w:r>
      <w:r w:rsidR="00B84119" w:rsidRPr="00B47987">
        <w:rPr>
          <w:rFonts w:asciiTheme="minorHAnsi" w:hAnsiTheme="minorHAnsi" w:cstheme="minorHAnsi"/>
          <w:sz w:val="22"/>
          <w:szCs w:val="22"/>
        </w:rPr>
        <w:t>Mark Lynne,</w:t>
      </w:r>
      <w:r w:rsidR="00B84119">
        <w:rPr>
          <w:rFonts w:asciiTheme="minorHAnsi" w:hAnsiTheme="minorHAnsi" w:cstheme="minorHAnsi"/>
          <w:sz w:val="22"/>
          <w:szCs w:val="22"/>
        </w:rPr>
        <w:t xml:space="preserve"> Derek Grange,</w:t>
      </w:r>
      <w:r w:rsidR="00B84119" w:rsidRPr="00B47987">
        <w:rPr>
          <w:rFonts w:asciiTheme="minorHAnsi" w:hAnsiTheme="minorHAnsi" w:cstheme="minorHAnsi"/>
          <w:sz w:val="22"/>
          <w:szCs w:val="22"/>
        </w:rPr>
        <w:t xml:space="preserve"> </w:t>
      </w:r>
      <w:r w:rsidR="00B84119">
        <w:rPr>
          <w:rFonts w:asciiTheme="minorHAnsi" w:hAnsiTheme="minorHAnsi" w:cstheme="minorHAnsi"/>
          <w:sz w:val="22"/>
          <w:szCs w:val="22"/>
        </w:rPr>
        <w:t>Trent Hagman and Rachel Erickson</w:t>
      </w:r>
      <w:r w:rsidR="00B84119">
        <w:rPr>
          <w:rFonts w:asciiTheme="minorHAnsi" w:hAnsiTheme="minorHAnsi" w:cs="Calibri"/>
          <w:bCs/>
          <w:sz w:val="22"/>
          <w:szCs w:val="22"/>
        </w:rPr>
        <w:t xml:space="preserve"> voted</w:t>
      </w:r>
      <w:r>
        <w:rPr>
          <w:rFonts w:asciiTheme="minorHAnsi" w:hAnsiTheme="minorHAnsi" w:cs="Calibri"/>
          <w:bCs/>
          <w:sz w:val="22"/>
          <w:szCs w:val="22"/>
        </w:rPr>
        <w:t xml:space="preserve"> in favor.</w:t>
      </w:r>
    </w:p>
    <w:p w:rsidR="002E2137" w:rsidRPr="002E2137" w:rsidRDefault="002E2137" w:rsidP="002E2137">
      <w:pPr>
        <w:rPr>
          <w:rFonts w:asciiTheme="minorHAnsi" w:hAnsiTheme="minorHAnsi" w:cs="Calibri"/>
          <w:b/>
          <w:bCs/>
          <w:sz w:val="22"/>
          <w:szCs w:val="22"/>
        </w:rPr>
      </w:pPr>
    </w:p>
    <w:p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PUBLIC HEARING FOR NIXON PROPERTY REZONE (Administrative)</w:t>
      </w:r>
    </w:p>
    <w:p w:rsidR="002E2137" w:rsidRPr="002E2137" w:rsidRDefault="002E2137" w:rsidP="002E2137">
      <w:pPr>
        <w:numPr>
          <w:ilvl w:val="0"/>
          <w:numId w:val="2"/>
        </w:numPr>
        <w:rPr>
          <w:rFonts w:asciiTheme="minorHAnsi" w:hAnsiTheme="minorHAnsi" w:cs="Calibri"/>
          <w:b/>
          <w:bCs/>
          <w:sz w:val="22"/>
          <w:szCs w:val="22"/>
        </w:rPr>
        <w:sectPr w:rsidR="002E2137" w:rsidRPr="002E2137" w:rsidSect="00E40DDB">
          <w:type w:val="continuous"/>
          <w:pgSz w:w="12240" w:h="15840" w:code="1"/>
          <w:pgMar w:top="1440" w:right="1008" w:bottom="720" w:left="1440" w:header="720" w:footer="720" w:gutter="0"/>
          <w:cols w:space="720"/>
          <w:docGrid w:linePitch="360"/>
        </w:sectPr>
      </w:pPr>
    </w:p>
    <w:p w:rsidR="002E2137" w:rsidRPr="008E6EA1" w:rsidRDefault="002E2137" w:rsidP="002E2137">
      <w:pPr>
        <w:numPr>
          <w:ilvl w:val="0"/>
          <w:numId w:val="2"/>
        </w:numPr>
        <w:rPr>
          <w:rFonts w:asciiTheme="minorHAnsi" w:hAnsiTheme="minorHAnsi" w:cs="Calibri"/>
          <w:bCs/>
          <w:sz w:val="22"/>
          <w:szCs w:val="22"/>
        </w:rPr>
      </w:pPr>
      <w:r w:rsidRPr="008E6EA1">
        <w:rPr>
          <w:rFonts w:asciiTheme="minorHAnsi" w:hAnsiTheme="minorHAnsi" w:cs="Calibri"/>
          <w:bCs/>
          <w:sz w:val="22"/>
          <w:szCs w:val="22"/>
        </w:rPr>
        <w:lastRenderedPageBreak/>
        <w:t>Application submitted by Jack Nixon</w:t>
      </w:r>
    </w:p>
    <w:p w:rsidR="002E2137" w:rsidRPr="00C5727A" w:rsidRDefault="00C5727A" w:rsidP="002E2137">
      <w:pPr>
        <w:numPr>
          <w:ilvl w:val="0"/>
          <w:numId w:val="2"/>
        </w:numPr>
        <w:rPr>
          <w:rFonts w:asciiTheme="minorHAnsi" w:hAnsiTheme="minorHAnsi" w:cs="Calibri"/>
          <w:bCs/>
          <w:sz w:val="22"/>
          <w:szCs w:val="22"/>
        </w:rPr>
      </w:pPr>
      <w:r w:rsidRPr="00C5727A">
        <w:rPr>
          <w:rFonts w:asciiTheme="minorHAnsi" w:hAnsiTheme="minorHAnsi" w:cs="Calibri"/>
          <w:bCs/>
          <w:sz w:val="22"/>
          <w:szCs w:val="22"/>
        </w:rPr>
        <w:t xml:space="preserve">7.36 acres at </w:t>
      </w:r>
      <w:r w:rsidR="002E2137" w:rsidRPr="00C5727A">
        <w:rPr>
          <w:rFonts w:asciiTheme="minorHAnsi" w:hAnsiTheme="minorHAnsi" w:cs="Calibri"/>
          <w:bCs/>
          <w:sz w:val="22"/>
          <w:szCs w:val="22"/>
        </w:rPr>
        <w:t>200 North 900 East (Parcel ID: 04-005-0007)</w:t>
      </w:r>
    </w:p>
    <w:p w:rsidR="002E2137" w:rsidRDefault="002E2137" w:rsidP="002E2137">
      <w:pPr>
        <w:numPr>
          <w:ilvl w:val="0"/>
          <w:numId w:val="2"/>
        </w:numPr>
        <w:rPr>
          <w:rFonts w:asciiTheme="minorHAnsi" w:hAnsiTheme="minorHAnsi" w:cs="Calibri"/>
          <w:bCs/>
          <w:sz w:val="22"/>
          <w:szCs w:val="22"/>
        </w:rPr>
      </w:pPr>
      <w:r w:rsidRPr="008E6EA1">
        <w:rPr>
          <w:rFonts w:asciiTheme="minorHAnsi" w:hAnsiTheme="minorHAnsi" w:cs="Calibri"/>
          <w:bCs/>
          <w:sz w:val="22"/>
          <w:szCs w:val="22"/>
        </w:rPr>
        <w:t>Request rezone from Agricultural (A-1, minimum 1 acre lots) to Residential (RE-20, minimum 20,000’ sq. lot size)</w:t>
      </w:r>
    </w:p>
    <w:p w:rsidR="002E2137" w:rsidRPr="000A7640" w:rsidRDefault="000A7640" w:rsidP="002E2137">
      <w:pPr>
        <w:rPr>
          <w:rFonts w:asciiTheme="minorHAnsi" w:hAnsiTheme="minorHAnsi" w:cs="Calibri"/>
          <w:bCs/>
          <w:sz w:val="22"/>
          <w:szCs w:val="22"/>
        </w:rPr>
      </w:pPr>
      <w:r w:rsidRPr="000A7640">
        <w:rPr>
          <w:rFonts w:asciiTheme="minorHAnsi" w:hAnsiTheme="minorHAnsi" w:cs="Calibri"/>
          <w:bCs/>
          <w:sz w:val="22"/>
          <w:szCs w:val="22"/>
        </w:rPr>
        <w:t>Tiffany opened the Public Hearing.</w:t>
      </w:r>
    </w:p>
    <w:p w:rsidR="000A7640" w:rsidRPr="000A7640" w:rsidRDefault="000A7640" w:rsidP="002E2137">
      <w:pPr>
        <w:rPr>
          <w:rFonts w:asciiTheme="minorHAnsi" w:hAnsiTheme="minorHAnsi" w:cs="Calibri"/>
          <w:bCs/>
          <w:sz w:val="22"/>
          <w:szCs w:val="22"/>
        </w:rPr>
      </w:pPr>
    </w:p>
    <w:p w:rsidR="000A7640" w:rsidRDefault="000A7640" w:rsidP="002E2137">
      <w:pPr>
        <w:rPr>
          <w:rFonts w:asciiTheme="minorHAnsi" w:hAnsiTheme="minorHAnsi" w:cs="Calibri"/>
          <w:bCs/>
          <w:sz w:val="22"/>
          <w:szCs w:val="22"/>
        </w:rPr>
      </w:pPr>
      <w:r w:rsidRPr="000A7640">
        <w:rPr>
          <w:rFonts w:asciiTheme="minorHAnsi" w:hAnsiTheme="minorHAnsi" w:cs="Calibri"/>
          <w:bCs/>
          <w:sz w:val="22"/>
          <w:szCs w:val="22"/>
          <w:u w:val="single"/>
        </w:rPr>
        <w:t xml:space="preserve">Julie </w:t>
      </w:r>
      <w:proofErr w:type="spellStart"/>
      <w:r w:rsidRPr="000A7640">
        <w:rPr>
          <w:rFonts w:asciiTheme="minorHAnsi" w:hAnsiTheme="minorHAnsi" w:cs="Calibri"/>
          <w:bCs/>
          <w:sz w:val="22"/>
          <w:szCs w:val="22"/>
          <w:u w:val="single"/>
        </w:rPr>
        <w:t>Latvakoski</w:t>
      </w:r>
      <w:proofErr w:type="spellEnd"/>
      <w:r>
        <w:rPr>
          <w:rFonts w:asciiTheme="minorHAnsi" w:hAnsiTheme="minorHAnsi" w:cs="Calibri"/>
          <w:bCs/>
          <w:sz w:val="22"/>
          <w:szCs w:val="22"/>
        </w:rPr>
        <w:t xml:space="preserve"> sent comments in writing. She and her husband are opposed to the rezone because the adjacent property is A-1, and they see no need for a change. The developer just wants to make more money at the expense of current residents. Plenty of smaller lots are available for purchase in Hyde Park and elsewhere. She feels changing zoning to hi</w:t>
      </w:r>
      <w:r w:rsidR="00C5727A">
        <w:rPr>
          <w:rFonts w:asciiTheme="minorHAnsi" w:hAnsiTheme="minorHAnsi" w:cs="Calibri"/>
          <w:bCs/>
          <w:sz w:val="22"/>
          <w:szCs w:val="22"/>
        </w:rPr>
        <w:t>gher density is detrimentally commonplace now.</w:t>
      </w:r>
    </w:p>
    <w:p w:rsidR="000A7640" w:rsidRDefault="000A7640" w:rsidP="002E2137">
      <w:pPr>
        <w:rPr>
          <w:rFonts w:asciiTheme="minorHAnsi" w:hAnsiTheme="minorHAnsi" w:cs="Calibri"/>
          <w:bCs/>
          <w:sz w:val="22"/>
          <w:szCs w:val="22"/>
        </w:rPr>
      </w:pPr>
    </w:p>
    <w:p w:rsidR="000A7640" w:rsidRDefault="000A7640" w:rsidP="002E2137">
      <w:pPr>
        <w:rPr>
          <w:rFonts w:asciiTheme="minorHAnsi" w:hAnsiTheme="minorHAnsi" w:cs="Calibri"/>
          <w:bCs/>
          <w:sz w:val="22"/>
          <w:szCs w:val="22"/>
        </w:rPr>
      </w:pPr>
      <w:r w:rsidRPr="00C5727A">
        <w:rPr>
          <w:rFonts w:asciiTheme="minorHAnsi" w:hAnsiTheme="minorHAnsi" w:cs="Calibri"/>
          <w:bCs/>
          <w:sz w:val="22"/>
          <w:szCs w:val="22"/>
          <w:u w:val="single"/>
        </w:rPr>
        <w:t>Reed</w:t>
      </w:r>
      <w:r>
        <w:rPr>
          <w:rFonts w:asciiTheme="minorHAnsi" w:hAnsiTheme="minorHAnsi" w:cs="Calibri"/>
          <w:bCs/>
          <w:sz w:val="22"/>
          <w:szCs w:val="22"/>
        </w:rPr>
        <w:t xml:space="preserve"> noted this property is also contiguous to RE-20 property. All property comes into Hyde Park as A-1. Many of the current A-1 lots have a lot of weeds. It is expensive to water with culinary water. It is a better use of the property. He believes there are places to maintain A-1, but this is not one of them.</w:t>
      </w:r>
    </w:p>
    <w:p w:rsidR="000A7640" w:rsidRDefault="000A7640" w:rsidP="002E2137">
      <w:pPr>
        <w:rPr>
          <w:rFonts w:asciiTheme="minorHAnsi" w:hAnsiTheme="minorHAnsi" w:cs="Calibri"/>
          <w:bCs/>
          <w:sz w:val="22"/>
          <w:szCs w:val="22"/>
        </w:rPr>
      </w:pPr>
    </w:p>
    <w:p w:rsidR="000A7640" w:rsidRDefault="000A7640" w:rsidP="002E2137">
      <w:pPr>
        <w:rPr>
          <w:rFonts w:asciiTheme="minorHAnsi" w:hAnsiTheme="minorHAnsi" w:cs="Calibri"/>
          <w:bCs/>
          <w:sz w:val="22"/>
          <w:szCs w:val="22"/>
        </w:rPr>
      </w:pPr>
      <w:r>
        <w:rPr>
          <w:rFonts w:asciiTheme="minorHAnsi" w:hAnsiTheme="minorHAnsi" w:cs="Calibri"/>
          <w:bCs/>
          <w:sz w:val="22"/>
          <w:szCs w:val="22"/>
          <w:u w:val="single"/>
        </w:rPr>
        <w:t xml:space="preserve">Shelley </w:t>
      </w:r>
      <w:proofErr w:type="spellStart"/>
      <w:r>
        <w:rPr>
          <w:rFonts w:asciiTheme="minorHAnsi" w:hAnsiTheme="minorHAnsi" w:cs="Calibri"/>
          <w:bCs/>
          <w:sz w:val="22"/>
          <w:szCs w:val="22"/>
          <w:u w:val="single"/>
        </w:rPr>
        <w:t>Tarr</w:t>
      </w:r>
      <w:proofErr w:type="spellEnd"/>
      <w:r>
        <w:rPr>
          <w:rFonts w:asciiTheme="minorHAnsi" w:hAnsiTheme="minorHAnsi" w:cs="Calibri"/>
          <w:bCs/>
          <w:sz w:val="22"/>
          <w:szCs w:val="22"/>
        </w:rPr>
        <w:t xml:space="preserve"> lives across the street. She is fine with the rezone, but is concerned about flooding. She hopes with development, the road would be improved to mitigate flooding issues.</w:t>
      </w:r>
    </w:p>
    <w:p w:rsidR="00A903B9" w:rsidRDefault="00A903B9" w:rsidP="002E2137">
      <w:pPr>
        <w:rPr>
          <w:rFonts w:asciiTheme="minorHAnsi" w:hAnsiTheme="minorHAnsi" w:cs="Calibri"/>
          <w:bCs/>
          <w:sz w:val="22"/>
          <w:szCs w:val="22"/>
        </w:rPr>
      </w:pPr>
    </w:p>
    <w:p w:rsidR="00A903B9" w:rsidRPr="000A7640" w:rsidRDefault="00A903B9" w:rsidP="002E2137">
      <w:pPr>
        <w:rPr>
          <w:rFonts w:asciiTheme="minorHAnsi" w:hAnsiTheme="minorHAnsi" w:cs="Calibri"/>
          <w:bCs/>
          <w:sz w:val="22"/>
          <w:szCs w:val="22"/>
        </w:rPr>
      </w:pPr>
      <w:r>
        <w:rPr>
          <w:rFonts w:asciiTheme="minorHAnsi" w:hAnsiTheme="minorHAnsi" w:cs="Calibri"/>
          <w:bCs/>
          <w:sz w:val="22"/>
          <w:szCs w:val="22"/>
        </w:rPr>
        <w:t>Tiffany closed the Public Hearing.</w:t>
      </w:r>
    </w:p>
    <w:p w:rsidR="000A7640" w:rsidRPr="000A7640" w:rsidRDefault="000A7640" w:rsidP="002E2137">
      <w:pPr>
        <w:rPr>
          <w:rFonts w:asciiTheme="minorHAnsi" w:hAnsiTheme="minorHAnsi" w:cs="Calibri"/>
          <w:bCs/>
          <w:sz w:val="22"/>
          <w:szCs w:val="22"/>
        </w:rPr>
      </w:pPr>
    </w:p>
    <w:p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CONSIDER NIXON REZONE</w:t>
      </w:r>
      <w:r w:rsidR="00C5727A">
        <w:rPr>
          <w:rFonts w:asciiTheme="minorHAnsi" w:hAnsiTheme="minorHAnsi" w:cs="Calibri"/>
          <w:b/>
          <w:bCs/>
          <w:sz w:val="22"/>
          <w:szCs w:val="22"/>
        </w:rPr>
        <w:t xml:space="preserve"> APPLICATION</w:t>
      </w:r>
      <w:r w:rsidRPr="002E2137">
        <w:rPr>
          <w:rFonts w:asciiTheme="minorHAnsi" w:hAnsiTheme="minorHAnsi" w:cs="Calibri"/>
          <w:b/>
          <w:bCs/>
          <w:sz w:val="22"/>
          <w:szCs w:val="22"/>
        </w:rPr>
        <w:t xml:space="preserve"> (Administrative)</w:t>
      </w:r>
    </w:p>
    <w:p w:rsidR="002E2137" w:rsidRPr="002E2137" w:rsidRDefault="002E2137" w:rsidP="002E2137">
      <w:pPr>
        <w:numPr>
          <w:ilvl w:val="0"/>
          <w:numId w:val="2"/>
        </w:numPr>
        <w:rPr>
          <w:rFonts w:asciiTheme="minorHAnsi" w:hAnsiTheme="minorHAnsi" w:cs="Calibri"/>
          <w:b/>
          <w:bCs/>
          <w:sz w:val="22"/>
          <w:szCs w:val="22"/>
        </w:rPr>
        <w:sectPr w:rsidR="002E2137" w:rsidRPr="002E2137" w:rsidSect="00E40DDB">
          <w:type w:val="continuous"/>
          <w:pgSz w:w="12240" w:h="15840" w:code="1"/>
          <w:pgMar w:top="1440" w:right="1008" w:bottom="720" w:left="1440" w:header="720" w:footer="720" w:gutter="0"/>
          <w:cols w:space="720"/>
          <w:docGrid w:linePitch="360"/>
        </w:sectPr>
      </w:pPr>
    </w:p>
    <w:p w:rsidR="00A903B9" w:rsidRDefault="00A903B9" w:rsidP="002E2137">
      <w:pPr>
        <w:rPr>
          <w:rFonts w:asciiTheme="minorHAnsi" w:hAnsiTheme="minorHAnsi" w:cs="Calibri"/>
          <w:bCs/>
          <w:sz w:val="22"/>
          <w:szCs w:val="22"/>
        </w:rPr>
      </w:pPr>
      <w:r w:rsidRPr="00C5727A">
        <w:rPr>
          <w:rFonts w:asciiTheme="minorHAnsi" w:hAnsiTheme="minorHAnsi" w:cs="Calibri"/>
          <w:bCs/>
          <w:sz w:val="22"/>
          <w:szCs w:val="22"/>
          <w:u w:val="single"/>
        </w:rPr>
        <w:lastRenderedPageBreak/>
        <w:t>Mark</w:t>
      </w:r>
      <w:r>
        <w:rPr>
          <w:rFonts w:asciiTheme="minorHAnsi" w:hAnsiTheme="minorHAnsi" w:cs="Calibri"/>
          <w:bCs/>
          <w:sz w:val="22"/>
          <w:szCs w:val="22"/>
        </w:rPr>
        <w:t xml:space="preserve"> said the city has </w:t>
      </w:r>
      <w:r w:rsidR="007313C3">
        <w:rPr>
          <w:rFonts w:asciiTheme="minorHAnsi" w:hAnsiTheme="minorHAnsi" w:cs="Calibri"/>
          <w:bCs/>
          <w:sz w:val="22"/>
          <w:szCs w:val="22"/>
        </w:rPr>
        <w:t xml:space="preserve">to balance its budget and maintain all </w:t>
      </w:r>
      <w:proofErr w:type="spellStart"/>
      <w:r w:rsidR="007313C3">
        <w:rPr>
          <w:rFonts w:asciiTheme="minorHAnsi" w:hAnsiTheme="minorHAnsi" w:cs="Calibri"/>
          <w:bCs/>
          <w:sz w:val="22"/>
          <w:szCs w:val="22"/>
        </w:rPr>
        <w:t>infrastucture</w:t>
      </w:r>
      <w:proofErr w:type="spellEnd"/>
      <w:r>
        <w:rPr>
          <w:rFonts w:asciiTheme="minorHAnsi" w:hAnsiTheme="minorHAnsi" w:cs="Calibri"/>
          <w:bCs/>
          <w:sz w:val="22"/>
          <w:szCs w:val="22"/>
        </w:rPr>
        <w:t xml:space="preserve">. Zoning and eating up land in large lots hurts the city in two ways: 1) </w:t>
      </w:r>
      <w:proofErr w:type="gramStart"/>
      <w:r>
        <w:rPr>
          <w:rFonts w:asciiTheme="minorHAnsi" w:hAnsiTheme="minorHAnsi" w:cs="Calibri"/>
          <w:bCs/>
          <w:sz w:val="22"/>
          <w:szCs w:val="22"/>
        </w:rPr>
        <w:t>The</w:t>
      </w:r>
      <w:proofErr w:type="gramEnd"/>
      <w:r>
        <w:rPr>
          <w:rFonts w:asciiTheme="minorHAnsi" w:hAnsiTheme="minorHAnsi" w:cs="Calibri"/>
          <w:bCs/>
          <w:sz w:val="22"/>
          <w:szCs w:val="22"/>
        </w:rPr>
        <w:t xml:space="preserve"> amount of infrastructure maintained by the city is </w:t>
      </w:r>
      <w:r w:rsidR="00C5727A">
        <w:rPr>
          <w:rFonts w:asciiTheme="minorHAnsi" w:hAnsiTheme="minorHAnsi" w:cs="Calibri"/>
          <w:bCs/>
          <w:sz w:val="22"/>
          <w:szCs w:val="22"/>
        </w:rPr>
        <w:t>twice</w:t>
      </w:r>
      <w:r>
        <w:rPr>
          <w:rFonts w:asciiTheme="minorHAnsi" w:hAnsiTheme="minorHAnsi" w:cs="Calibri"/>
          <w:bCs/>
          <w:sz w:val="22"/>
          <w:szCs w:val="22"/>
        </w:rPr>
        <w:t xml:space="preserve"> as great as in small lots. 2) Two lots pay </w:t>
      </w:r>
      <w:r w:rsidR="00C5727A">
        <w:rPr>
          <w:rFonts w:asciiTheme="minorHAnsi" w:hAnsiTheme="minorHAnsi" w:cs="Calibri"/>
          <w:bCs/>
          <w:sz w:val="22"/>
          <w:szCs w:val="22"/>
        </w:rPr>
        <w:t>twice the property</w:t>
      </w:r>
      <w:r>
        <w:rPr>
          <w:rFonts w:asciiTheme="minorHAnsi" w:hAnsiTheme="minorHAnsi" w:cs="Calibri"/>
          <w:bCs/>
          <w:sz w:val="22"/>
          <w:szCs w:val="22"/>
        </w:rPr>
        <w:t xml:space="preserve"> taxes overall. It is a reve</w:t>
      </w:r>
      <w:r w:rsidR="00C5727A">
        <w:rPr>
          <w:rFonts w:asciiTheme="minorHAnsi" w:hAnsiTheme="minorHAnsi" w:cs="Calibri"/>
          <w:bCs/>
          <w:sz w:val="22"/>
          <w:szCs w:val="22"/>
        </w:rPr>
        <w:t xml:space="preserve">nue issue. A possible </w:t>
      </w:r>
      <w:r>
        <w:rPr>
          <w:rFonts w:asciiTheme="minorHAnsi" w:hAnsiTheme="minorHAnsi" w:cs="Calibri"/>
          <w:bCs/>
          <w:sz w:val="22"/>
          <w:szCs w:val="22"/>
        </w:rPr>
        <w:t xml:space="preserve">answer would be to have people on one acre lots pay double taxes, </w:t>
      </w:r>
      <w:r w:rsidR="00C5727A">
        <w:rPr>
          <w:rFonts w:asciiTheme="minorHAnsi" w:hAnsiTheme="minorHAnsi" w:cs="Calibri"/>
          <w:bCs/>
          <w:sz w:val="22"/>
          <w:szCs w:val="22"/>
        </w:rPr>
        <w:t xml:space="preserve">but that </w:t>
      </w:r>
      <w:r>
        <w:rPr>
          <w:rFonts w:asciiTheme="minorHAnsi" w:hAnsiTheme="minorHAnsi" w:cs="Calibri"/>
          <w:bCs/>
          <w:sz w:val="22"/>
          <w:szCs w:val="22"/>
        </w:rPr>
        <w:t>is likely</w:t>
      </w:r>
      <w:r w:rsidR="00C5727A" w:rsidRPr="00C5727A">
        <w:rPr>
          <w:rFonts w:asciiTheme="minorHAnsi" w:hAnsiTheme="minorHAnsi" w:cs="Calibri"/>
          <w:bCs/>
          <w:sz w:val="22"/>
          <w:szCs w:val="22"/>
        </w:rPr>
        <w:t xml:space="preserve"> </w:t>
      </w:r>
      <w:r w:rsidR="00C5727A">
        <w:rPr>
          <w:rFonts w:asciiTheme="minorHAnsi" w:hAnsiTheme="minorHAnsi" w:cs="Calibri"/>
          <w:bCs/>
          <w:sz w:val="22"/>
          <w:szCs w:val="22"/>
        </w:rPr>
        <w:t>unconstitutional and illegal</w:t>
      </w:r>
      <w:r>
        <w:rPr>
          <w:rFonts w:asciiTheme="minorHAnsi" w:hAnsiTheme="minorHAnsi" w:cs="Calibri"/>
          <w:bCs/>
          <w:sz w:val="22"/>
          <w:szCs w:val="22"/>
        </w:rPr>
        <w:t>.</w:t>
      </w:r>
    </w:p>
    <w:p w:rsidR="00A903B9" w:rsidRDefault="00A903B9" w:rsidP="002E2137">
      <w:pPr>
        <w:rPr>
          <w:rFonts w:asciiTheme="minorHAnsi" w:hAnsiTheme="minorHAnsi" w:cs="Calibri"/>
          <w:bCs/>
          <w:sz w:val="22"/>
          <w:szCs w:val="22"/>
        </w:rPr>
      </w:pPr>
    </w:p>
    <w:p w:rsidR="00C5727A" w:rsidRPr="00E40DDB" w:rsidRDefault="00A903B9" w:rsidP="00C5727A">
      <w:pPr>
        <w:rPr>
          <w:rFonts w:asciiTheme="minorHAnsi" w:hAnsiTheme="minorHAnsi" w:cs="Calibri"/>
          <w:bCs/>
          <w:sz w:val="22"/>
          <w:szCs w:val="22"/>
        </w:rPr>
      </w:pPr>
      <w:r w:rsidRPr="00C5727A">
        <w:rPr>
          <w:rFonts w:asciiTheme="minorHAnsi" w:hAnsiTheme="minorHAnsi" w:cs="Calibri"/>
          <w:bCs/>
          <w:sz w:val="22"/>
          <w:szCs w:val="22"/>
          <w:u w:val="single"/>
        </w:rPr>
        <w:t>Derek Grange</w:t>
      </w:r>
      <w:r>
        <w:rPr>
          <w:rFonts w:asciiTheme="minorHAnsi" w:hAnsiTheme="minorHAnsi" w:cs="Calibri"/>
          <w:bCs/>
          <w:sz w:val="22"/>
          <w:szCs w:val="22"/>
        </w:rPr>
        <w:t xml:space="preserve"> does not see </w:t>
      </w:r>
      <w:r w:rsidR="00C5727A">
        <w:rPr>
          <w:rFonts w:asciiTheme="minorHAnsi" w:hAnsiTheme="minorHAnsi" w:cs="Calibri"/>
          <w:bCs/>
          <w:sz w:val="22"/>
          <w:szCs w:val="22"/>
        </w:rPr>
        <w:t>how</w:t>
      </w:r>
      <w:r>
        <w:rPr>
          <w:rFonts w:asciiTheme="minorHAnsi" w:hAnsiTheme="minorHAnsi" w:cs="Calibri"/>
          <w:bCs/>
          <w:sz w:val="22"/>
          <w:szCs w:val="22"/>
        </w:rPr>
        <w:t xml:space="preserve"> this goes against Hyde Park’s plans. There needs to be a buffer of some kind between A-1 and RE-20. He </w:t>
      </w:r>
      <w:r w:rsidRPr="00C5727A">
        <w:rPr>
          <w:rFonts w:asciiTheme="minorHAnsi" w:hAnsiTheme="minorHAnsi" w:cs="Calibri"/>
          <w:bCs/>
          <w:sz w:val="22"/>
          <w:szCs w:val="22"/>
          <w:u w:val="single"/>
        </w:rPr>
        <w:t>made a motion</w:t>
      </w:r>
      <w:r>
        <w:rPr>
          <w:rFonts w:asciiTheme="minorHAnsi" w:hAnsiTheme="minorHAnsi" w:cs="Calibri"/>
          <w:bCs/>
          <w:sz w:val="22"/>
          <w:szCs w:val="22"/>
        </w:rPr>
        <w:t xml:space="preserve"> to recommend the rezone to City Council. </w:t>
      </w:r>
      <w:r w:rsidRPr="00C5727A">
        <w:rPr>
          <w:rFonts w:asciiTheme="minorHAnsi" w:hAnsiTheme="minorHAnsi" w:cs="Calibri"/>
          <w:bCs/>
          <w:sz w:val="22"/>
          <w:szCs w:val="22"/>
          <w:u w:val="single"/>
        </w:rPr>
        <w:t>Trent Hagman seconded the motion</w:t>
      </w:r>
      <w:r>
        <w:rPr>
          <w:rFonts w:asciiTheme="minorHAnsi" w:hAnsiTheme="minorHAnsi" w:cs="Calibri"/>
          <w:bCs/>
          <w:sz w:val="22"/>
          <w:szCs w:val="22"/>
        </w:rPr>
        <w:t xml:space="preserve">. </w:t>
      </w:r>
      <w:r w:rsidR="00C5727A">
        <w:rPr>
          <w:rFonts w:asciiTheme="minorHAnsi" w:hAnsiTheme="minorHAnsi" w:cstheme="minorHAnsi"/>
          <w:sz w:val="22"/>
          <w:szCs w:val="22"/>
        </w:rPr>
        <w:t xml:space="preserve">Tiffany Atkinson, </w:t>
      </w:r>
      <w:r w:rsidR="00C5727A" w:rsidRPr="00B47987">
        <w:rPr>
          <w:rFonts w:asciiTheme="minorHAnsi" w:hAnsiTheme="minorHAnsi" w:cstheme="minorHAnsi"/>
          <w:sz w:val="22"/>
          <w:szCs w:val="22"/>
        </w:rPr>
        <w:t>Mark Lynne,</w:t>
      </w:r>
      <w:r w:rsidR="00C5727A">
        <w:rPr>
          <w:rFonts w:asciiTheme="minorHAnsi" w:hAnsiTheme="minorHAnsi" w:cstheme="minorHAnsi"/>
          <w:sz w:val="22"/>
          <w:szCs w:val="22"/>
        </w:rPr>
        <w:t xml:space="preserve"> Derek Grange,</w:t>
      </w:r>
      <w:r w:rsidR="00C5727A" w:rsidRPr="00B47987">
        <w:rPr>
          <w:rFonts w:asciiTheme="minorHAnsi" w:hAnsiTheme="minorHAnsi" w:cstheme="minorHAnsi"/>
          <w:sz w:val="22"/>
          <w:szCs w:val="22"/>
        </w:rPr>
        <w:t xml:space="preserve"> </w:t>
      </w:r>
      <w:r w:rsidR="00C5727A">
        <w:rPr>
          <w:rFonts w:asciiTheme="minorHAnsi" w:hAnsiTheme="minorHAnsi" w:cstheme="minorHAnsi"/>
          <w:sz w:val="22"/>
          <w:szCs w:val="22"/>
        </w:rPr>
        <w:t>Trent Hagman and Rachel Erickson</w:t>
      </w:r>
      <w:r w:rsidR="00C5727A">
        <w:rPr>
          <w:rFonts w:asciiTheme="minorHAnsi" w:hAnsiTheme="minorHAnsi" w:cs="Calibri"/>
          <w:bCs/>
          <w:sz w:val="22"/>
          <w:szCs w:val="22"/>
        </w:rPr>
        <w:t xml:space="preserve"> voted in favor.</w:t>
      </w:r>
    </w:p>
    <w:p w:rsidR="002E2137" w:rsidRPr="002E2137" w:rsidRDefault="002E2137" w:rsidP="002E2137">
      <w:pPr>
        <w:rPr>
          <w:rFonts w:asciiTheme="minorHAnsi" w:hAnsiTheme="minorHAnsi" w:cs="Calibri"/>
          <w:b/>
          <w:bCs/>
          <w:sz w:val="22"/>
          <w:szCs w:val="22"/>
        </w:rPr>
      </w:pPr>
    </w:p>
    <w:p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CONSIDER PINE MEADOWS RETIREMENT COMMUNITY REVISED PRELIMINARY PLAT (Administrative)</w:t>
      </w:r>
    </w:p>
    <w:p w:rsidR="002E2137" w:rsidRPr="002E2137" w:rsidRDefault="002E2137" w:rsidP="002E2137">
      <w:pPr>
        <w:numPr>
          <w:ilvl w:val="0"/>
          <w:numId w:val="2"/>
        </w:numPr>
        <w:rPr>
          <w:rFonts w:asciiTheme="minorHAnsi" w:hAnsiTheme="minorHAnsi" w:cs="Calibri"/>
          <w:b/>
          <w:bCs/>
          <w:sz w:val="22"/>
          <w:szCs w:val="22"/>
        </w:rPr>
        <w:sectPr w:rsidR="002E2137" w:rsidRPr="002E2137" w:rsidSect="00E40DDB">
          <w:type w:val="continuous"/>
          <w:pgSz w:w="12240" w:h="15840" w:code="1"/>
          <w:pgMar w:top="1440" w:right="1008" w:bottom="720" w:left="1440" w:header="720" w:footer="720" w:gutter="0"/>
          <w:cols w:space="720"/>
          <w:docGrid w:linePitch="360"/>
        </w:sectPr>
      </w:pPr>
    </w:p>
    <w:p w:rsidR="00C5727A" w:rsidRPr="00C5727A" w:rsidRDefault="002E2137" w:rsidP="00C5727A">
      <w:pPr>
        <w:numPr>
          <w:ilvl w:val="0"/>
          <w:numId w:val="2"/>
        </w:numPr>
        <w:rPr>
          <w:rFonts w:asciiTheme="minorHAnsi" w:hAnsiTheme="minorHAnsi" w:cs="Calibri"/>
          <w:bCs/>
          <w:sz w:val="22"/>
          <w:szCs w:val="22"/>
        </w:rPr>
      </w:pPr>
      <w:r w:rsidRPr="00A903B9">
        <w:rPr>
          <w:rFonts w:asciiTheme="minorHAnsi" w:hAnsiTheme="minorHAnsi" w:cs="Calibri"/>
          <w:bCs/>
          <w:sz w:val="22"/>
          <w:szCs w:val="22"/>
        </w:rPr>
        <w:lastRenderedPageBreak/>
        <w:t xml:space="preserve">Propose 18 lots on 6 acres </w:t>
      </w:r>
      <w:r w:rsidR="00C5727A">
        <w:rPr>
          <w:rFonts w:asciiTheme="minorHAnsi" w:hAnsiTheme="minorHAnsi" w:cs="Calibri"/>
          <w:bCs/>
          <w:sz w:val="22"/>
          <w:szCs w:val="22"/>
        </w:rPr>
        <w:t xml:space="preserve">at </w:t>
      </w:r>
      <w:r w:rsidR="00C5727A" w:rsidRPr="00A903B9">
        <w:rPr>
          <w:rFonts w:asciiTheme="minorHAnsi" w:hAnsiTheme="minorHAnsi" w:cs="Calibri"/>
          <w:bCs/>
          <w:sz w:val="22"/>
          <w:szCs w:val="22"/>
        </w:rPr>
        <w:t>496 North 100 East (Parcel ID: 04-004-0060)</w:t>
      </w:r>
      <w:r w:rsidR="00C5727A">
        <w:rPr>
          <w:rFonts w:asciiTheme="minorHAnsi" w:hAnsiTheme="minorHAnsi" w:cs="Calibri"/>
          <w:bCs/>
          <w:sz w:val="22"/>
          <w:szCs w:val="22"/>
        </w:rPr>
        <w:t xml:space="preserve"> as a Senior PUD (age 55+).</w:t>
      </w:r>
    </w:p>
    <w:p w:rsidR="002E2137" w:rsidRPr="00A903B9" w:rsidRDefault="002E2137" w:rsidP="002E2137">
      <w:pPr>
        <w:numPr>
          <w:ilvl w:val="0"/>
          <w:numId w:val="2"/>
        </w:numPr>
        <w:rPr>
          <w:rFonts w:asciiTheme="minorHAnsi" w:hAnsiTheme="minorHAnsi" w:cs="Calibri"/>
          <w:bCs/>
          <w:sz w:val="22"/>
          <w:szCs w:val="22"/>
        </w:rPr>
      </w:pPr>
      <w:r w:rsidRPr="00A903B9">
        <w:rPr>
          <w:rFonts w:asciiTheme="minorHAnsi" w:hAnsiTheme="minorHAnsi" w:cs="Calibri"/>
          <w:bCs/>
          <w:sz w:val="22"/>
          <w:szCs w:val="22"/>
        </w:rPr>
        <w:t>Residential (RE-20) zone</w:t>
      </w:r>
    </w:p>
    <w:p w:rsidR="002E2137" w:rsidRPr="00A903B9" w:rsidRDefault="002E2137" w:rsidP="002E2137">
      <w:pPr>
        <w:numPr>
          <w:ilvl w:val="0"/>
          <w:numId w:val="2"/>
        </w:numPr>
        <w:rPr>
          <w:rFonts w:asciiTheme="minorHAnsi" w:hAnsiTheme="minorHAnsi" w:cs="Calibri"/>
          <w:bCs/>
          <w:sz w:val="22"/>
          <w:szCs w:val="22"/>
        </w:rPr>
      </w:pPr>
      <w:r w:rsidRPr="00A903B9">
        <w:rPr>
          <w:rFonts w:asciiTheme="minorHAnsi" w:hAnsiTheme="minorHAnsi" w:cs="Calibri"/>
          <w:bCs/>
          <w:sz w:val="22"/>
          <w:szCs w:val="22"/>
        </w:rPr>
        <w:t>Submitted by Co-Ax Enterprises/Reed Elder</w:t>
      </w:r>
    </w:p>
    <w:p w:rsidR="002E2137" w:rsidRDefault="002E2137" w:rsidP="002E2137">
      <w:pPr>
        <w:rPr>
          <w:rFonts w:asciiTheme="minorHAnsi" w:hAnsiTheme="minorHAnsi" w:cs="Calibri"/>
          <w:bCs/>
          <w:sz w:val="22"/>
          <w:szCs w:val="22"/>
        </w:rPr>
      </w:pPr>
    </w:p>
    <w:p w:rsidR="00C5727A" w:rsidRPr="00A903B9" w:rsidRDefault="00C5727A" w:rsidP="002E2137">
      <w:pPr>
        <w:rPr>
          <w:rFonts w:asciiTheme="minorHAnsi" w:hAnsiTheme="minorHAnsi" w:cs="Calibri"/>
          <w:bCs/>
          <w:sz w:val="22"/>
          <w:szCs w:val="22"/>
        </w:rPr>
        <w:sectPr w:rsidR="00C5727A" w:rsidRPr="00A903B9" w:rsidSect="00E40DDB">
          <w:type w:val="continuous"/>
          <w:pgSz w:w="12240" w:h="15840" w:code="1"/>
          <w:pgMar w:top="1440" w:right="1008" w:bottom="720" w:left="1440" w:header="720" w:footer="720" w:gutter="0"/>
          <w:cols w:space="720"/>
          <w:docGrid w:linePitch="360"/>
        </w:sectPr>
      </w:pPr>
    </w:p>
    <w:p w:rsidR="00A903B9" w:rsidRDefault="00A903B9" w:rsidP="002E2137">
      <w:pPr>
        <w:rPr>
          <w:rFonts w:asciiTheme="minorHAnsi" w:hAnsiTheme="minorHAnsi" w:cs="Calibri"/>
          <w:bCs/>
          <w:sz w:val="22"/>
          <w:szCs w:val="22"/>
        </w:rPr>
      </w:pPr>
      <w:r w:rsidRPr="00C5727A">
        <w:rPr>
          <w:rFonts w:asciiTheme="minorHAnsi" w:hAnsiTheme="minorHAnsi" w:cs="Calibri"/>
          <w:bCs/>
          <w:sz w:val="22"/>
          <w:szCs w:val="22"/>
          <w:u w:val="single"/>
        </w:rPr>
        <w:lastRenderedPageBreak/>
        <w:t>Reed</w:t>
      </w:r>
      <w:r w:rsidRPr="00A903B9">
        <w:rPr>
          <w:rFonts w:asciiTheme="minorHAnsi" w:hAnsiTheme="minorHAnsi" w:cs="Calibri"/>
          <w:bCs/>
          <w:sz w:val="22"/>
          <w:szCs w:val="22"/>
        </w:rPr>
        <w:t xml:space="preserve"> indicated the existing home may not be part of the HOA, same for lot #1.</w:t>
      </w:r>
      <w:r>
        <w:rPr>
          <w:rFonts w:asciiTheme="minorHAnsi" w:hAnsiTheme="minorHAnsi" w:cs="Calibri"/>
          <w:bCs/>
          <w:sz w:val="22"/>
          <w:szCs w:val="22"/>
        </w:rPr>
        <w:t xml:space="preserve"> </w:t>
      </w:r>
      <w:r w:rsidR="00C5727A">
        <w:rPr>
          <w:rFonts w:asciiTheme="minorHAnsi" w:hAnsiTheme="minorHAnsi" w:cs="Calibri"/>
          <w:bCs/>
          <w:sz w:val="22"/>
          <w:szCs w:val="22"/>
        </w:rPr>
        <w:t xml:space="preserve">Each resident may decide when purchasing their lot. </w:t>
      </w:r>
      <w:r>
        <w:rPr>
          <w:rFonts w:asciiTheme="minorHAnsi" w:hAnsiTheme="minorHAnsi" w:cs="Calibri"/>
          <w:bCs/>
          <w:sz w:val="22"/>
          <w:szCs w:val="22"/>
        </w:rPr>
        <w:t xml:space="preserve"> Reed moved the road from Mark Lynne’s design so that Pursers would not have road on 3 sides of their property.</w:t>
      </w:r>
    </w:p>
    <w:p w:rsidR="00A903B9" w:rsidRDefault="00A903B9" w:rsidP="002E2137">
      <w:pPr>
        <w:rPr>
          <w:rFonts w:asciiTheme="minorHAnsi" w:hAnsiTheme="minorHAnsi" w:cs="Calibri"/>
          <w:bCs/>
          <w:sz w:val="22"/>
          <w:szCs w:val="22"/>
        </w:rPr>
      </w:pPr>
    </w:p>
    <w:p w:rsidR="00A903B9" w:rsidRDefault="00A903B9" w:rsidP="002E2137">
      <w:pPr>
        <w:rPr>
          <w:rFonts w:asciiTheme="minorHAnsi" w:hAnsiTheme="minorHAnsi" w:cs="Calibri"/>
          <w:bCs/>
          <w:sz w:val="22"/>
          <w:szCs w:val="22"/>
        </w:rPr>
      </w:pPr>
      <w:r w:rsidRPr="00726810">
        <w:rPr>
          <w:rFonts w:asciiTheme="minorHAnsi" w:hAnsiTheme="minorHAnsi" w:cs="Calibri"/>
          <w:bCs/>
          <w:sz w:val="22"/>
          <w:szCs w:val="22"/>
          <w:u w:val="single"/>
        </w:rPr>
        <w:t>Mark</w:t>
      </w:r>
      <w:r>
        <w:rPr>
          <w:rFonts w:asciiTheme="minorHAnsi" w:hAnsiTheme="minorHAnsi" w:cs="Calibri"/>
          <w:bCs/>
          <w:sz w:val="22"/>
          <w:szCs w:val="22"/>
        </w:rPr>
        <w:t xml:space="preserve"> asked about the 50’</w:t>
      </w:r>
      <w:r w:rsidR="00726810">
        <w:rPr>
          <w:rFonts w:asciiTheme="minorHAnsi" w:hAnsiTheme="minorHAnsi" w:cs="Calibri"/>
          <w:bCs/>
          <w:sz w:val="22"/>
          <w:szCs w:val="22"/>
        </w:rPr>
        <w:t xml:space="preserve"> ROW</w:t>
      </w:r>
      <w:r>
        <w:rPr>
          <w:rFonts w:asciiTheme="minorHAnsi" w:hAnsiTheme="minorHAnsi" w:cs="Calibri"/>
          <w:bCs/>
          <w:sz w:val="22"/>
          <w:szCs w:val="22"/>
        </w:rPr>
        <w:t xml:space="preserve"> sample. It shows sidewalk </w:t>
      </w:r>
      <w:r w:rsidR="00C5727A">
        <w:rPr>
          <w:rFonts w:asciiTheme="minorHAnsi" w:hAnsiTheme="minorHAnsi" w:cs="Calibri"/>
          <w:bCs/>
          <w:sz w:val="22"/>
          <w:szCs w:val="22"/>
        </w:rPr>
        <w:t xml:space="preserve">on </w:t>
      </w:r>
      <w:r>
        <w:rPr>
          <w:rFonts w:asciiTheme="minorHAnsi" w:hAnsiTheme="minorHAnsi" w:cs="Calibri"/>
          <w:bCs/>
          <w:sz w:val="22"/>
          <w:szCs w:val="22"/>
        </w:rPr>
        <w:t>only one side</w:t>
      </w:r>
      <w:r w:rsidR="00681ECA">
        <w:rPr>
          <w:rFonts w:asciiTheme="minorHAnsi" w:hAnsiTheme="minorHAnsi" w:cs="Calibri"/>
          <w:bCs/>
          <w:sz w:val="22"/>
          <w:szCs w:val="22"/>
        </w:rPr>
        <w:t>. That works when the road borders the fence, but when there are homes on both sides, will there be sidewalk on both sides? Reed said he would be glad to do that</w:t>
      </w:r>
      <w:r w:rsidR="00C5727A">
        <w:rPr>
          <w:rFonts w:asciiTheme="minorHAnsi" w:hAnsiTheme="minorHAnsi" w:cs="Calibri"/>
          <w:bCs/>
          <w:sz w:val="22"/>
          <w:szCs w:val="22"/>
        </w:rPr>
        <w:t xml:space="preserve">. </w:t>
      </w:r>
      <w:r w:rsidR="00681ECA">
        <w:rPr>
          <w:rFonts w:asciiTheme="minorHAnsi" w:hAnsiTheme="minorHAnsi" w:cs="Calibri"/>
          <w:bCs/>
          <w:sz w:val="22"/>
          <w:szCs w:val="22"/>
        </w:rPr>
        <w:t>Construction drawings will show how they will pull all the water into the property. He does not like big holes (</w:t>
      </w:r>
      <w:proofErr w:type="spellStart"/>
      <w:r w:rsidR="00681ECA">
        <w:rPr>
          <w:rFonts w:asciiTheme="minorHAnsi" w:hAnsiTheme="minorHAnsi" w:cs="Calibri"/>
          <w:bCs/>
          <w:sz w:val="22"/>
          <w:szCs w:val="22"/>
        </w:rPr>
        <w:t>ie</w:t>
      </w:r>
      <w:proofErr w:type="spellEnd"/>
      <w:r w:rsidR="00681ECA">
        <w:rPr>
          <w:rFonts w:asciiTheme="minorHAnsi" w:hAnsiTheme="minorHAnsi" w:cs="Calibri"/>
          <w:bCs/>
          <w:sz w:val="22"/>
          <w:szCs w:val="22"/>
        </w:rPr>
        <w:t xml:space="preserve">. retention ponds). He wants to the water to drain toward the trees. He plans to keep as many as he can. Mark agreed and added </w:t>
      </w:r>
      <w:r w:rsidR="00726810">
        <w:rPr>
          <w:rFonts w:asciiTheme="minorHAnsi" w:hAnsiTheme="minorHAnsi" w:cs="Calibri"/>
          <w:bCs/>
          <w:sz w:val="22"/>
          <w:szCs w:val="22"/>
        </w:rPr>
        <w:t>the design</w:t>
      </w:r>
      <w:r w:rsidR="00681ECA">
        <w:rPr>
          <w:rFonts w:asciiTheme="minorHAnsi" w:hAnsiTheme="minorHAnsi" w:cs="Calibri"/>
          <w:bCs/>
          <w:sz w:val="22"/>
          <w:szCs w:val="22"/>
        </w:rPr>
        <w:t xml:space="preserve"> works for snow plowing/piling as well. Reed wants to </w:t>
      </w:r>
      <w:r w:rsidR="00726810">
        <w:rPr>
          <w:rFonts w:asciiTheme="minorHAnsi" w:hAnsiTheme="minorHAnsi" w:cs="Calibri"/>
          <w:bCs/>
          <w:sz w:val="22"/>
          <w:szCs w:val="22"/>
        </w:rPr>
        <w:t xml:space="preserve">maintain and </w:t>
      </w:r>
      <w:r w:rsidR="00681ECA">
        <w:rPr>
          <w:rFonts w:asciiTheme="minorHAnsi" w:hAnsiTheme="minorHAnsi" w:cs="Calibri"/>
          <w:bCs/>
          <w:sz w:val="22"/>
          <w:szCs w:val="22"/>
        </w:rPr>
        <w:t xml:space="preserve">use all </w:t>
      </w:r>
      <w:r w:rsidR="00726810">
        <w:rPr>
          <w:rFonts w:asciiTheme="minorHAnsi" w:hAnsiTheme="minorHAnsi" w:cs="Calibri"/>
          <w:bCs/>
          <w:sz w:val="22"/>
          <w:szCs w:val="22"/>
        </w:rPr>
        <w:t>precipitation</w:t>
      </w:r>
      <w:r w:rsidR="00681ECA">
        <w:rPr>
          <w:rFonts w:asciiTheme="minorHAnsi" w:hAnsiTheme="minorHAnsi" w:cs="Calibri"/>
          <w:bCs/>
          <w:sz w:val="22"/>
          <w:szCs w:val="22"/>
        </w:rPr>
        <w:t xml:space="preserve"> possible.</w:t>
      </w:r>
    </w:p>
    <w:p w:rsidR="00681ECA" w:rsidRDefault="00681ECA" w:rsidP="002E2137">
      <w:pPr>
        <w:rPr>
          <w:rFonts w:asciiTheme="minorHAnsi" w:hAnsiTheme="minorHAnsi" w:cs="Calibri"/>
          <w:bCs/>
          <w:sz w:val="22"/>
          <w:szCs w:val="22"/>
        </w:rPr>
      </w:pPr>
    </w:p>
    <w:p w:rsidR="00681ECA" w:rsidRDefault="00681ECA" w:rsidP="002E2137">
      <w:pPr>
        <w:rPr>
          <w:rFonts w:asciiTheme="minorHAnsi" w:hAnsiTheme="minorHAnsi" w:cs="Calibri"/>
          <w:bCs/>
          <w:sz w:val="22"/>
          <w:szCs w:val="22"/>
        </w:rPr>
      </w:pPr>
      <w:r w:rsidRPr="00726810">
        <w:rPr>
          <w:rFonts w:asciiTheme="minorHAnsi" w:hAnsiTheme="minorHAnsi" w:cs="Calibri"/>
          <w:bCs/>
          <w:sz w:val="22"/>
          <w:szCs w:val="22"/>
          <w:u w:val="single"/>
        </w:rPr>
        <w:t>Derek</w:t>
      </w:r>
      <w:r>
        <w:rPr>
          <w:rFonts w:asciiTheme="minorHAnsi" w:hAnsiTheme="minorHAnsi" w:cs="Calibri"/>
          <w:bCs/>
          <w:sz w:val="22"/>
          <w:szCs w:val="22"/>
        </w:rPr>
        <w:t xml:space="preserve"> asked about the existing home. Its access has always been from the west side. He also asked about lot 12 being a “flag lot” (Conditional Use Permit). Reed said it sort of is a flag lot, but those are allowed in new subdivisions without a CUP.</w:t>
      </w:r>
    </w:p>
    <w:p w:rsidR="00681ECA" w:rsidRDefault="00681ECA" w:rsidP="002E2137">
      <w:pPr>
        <w:rPr>
          <w:rFonts w:asciiTheme="minorHAnsi" w:hAnsiTheme="minorHAnsi" w:cs="Calibri"/>
          <w:bCs/>
          <w:sz w:val="22"/>
          <w:szCs w:val="22"/>
        </w:rPr>
      </w:pPr>
    </w:p>
    <w:p w:rsidR="00681ECA" w:rsidRDefault="00681ECA" w:rsidP="002E2137">
      <w:pPr>
        <w:rPr>
          <w:rFonts w:asciiTheme="minorHAnsi" w:hAnsiTheme="minorHAnsi" w:cs="Calibri"/>
          <w:bCs/>
          <w:sz w:val="22"/>
          <w:szCs w:val="22"/>
        </w:rPr>
      </w:pPr>
      <w:r w:rsidRPr="00726810">
        <w:rPr>
          <w:rFonts w:asciiTheme="minorHAnsi" w:hAnsiTheme="minorHAnsi" w:cs="Calibri"/>
          <w:bCs/>
          <w:sz w:val="22"/>
          <w:szCs w:val="22"/>
          <w:u w:val="single"/>
        </w:rPr>
        <w:t>Mark</w:t>
      </w:r>
      <w:r>
        <w:rPr>
          <w:rFonts w:asciiTheme="minorHAnsi" w:hAnsiTheme="minorHAnsi" w:cs="Calibri"/>
          <w:bCs/>
          <w:sz w:val="22"/>
          <w:szCs w:val="22"/>
        </w:rPr>
        <w:t xml:space="preserve"> pointed out the new ordinance requires 4 different</w:t>
      </w:r>
      <w:r w:rsidR="00726810">
        <w:rPr>
          <w:rFonts w:asciiTheme="minorHAnsi" w:hAnsiTheme="minorHAnsi" w:cs="Calibri"/>
          <w:bCs/>
          <w:sz w:val="22"/>
          <w:szCs w:val="22"/>
        </w:rPr>
        <w:t xml:space="preserve"> home</w:t>
      </w:r>
      <w:r>
        <w:rPr>
          <w:rFonts w:asciiTheme="minorHAnsi" w:hAnsiTheme="minorHAnsi" w:cs="Calibri"/>
          <w:bCs/>
          <w:sz w:val="22"/>
          <w:szCs w:val="22"/>
        </w:rPr>
        <w:t xml:space="preserve"> designs. Reed said every one of his homes </w:t>
      </w:r>
      <w:r w:rsidR="00726810">
        <w:rPr>
          <w:rFonts w:asciiTheme="minorHAnsi" w:hAnsiTheme="minorHAnsi" w:cs="Calibri"/>
          <w:bCs/>
          <w:sz w:val="22"/>
          <w:szCs w:val="22"/>
        </w:rPr>
        <w:t>have been</w:t>
      </w:r>
      <w:r>
        <w:rPr>
          <w:rFonts w:asciiTheme="minorHAnsi" w:hAnsiTheme="minorHAnsi" w:cs="Calibri"/>
          <w:bCs/>
          <w:sz w:val="22"/>
          <w:szCs w:val="22"/>
        </w:rPr>
        <w:t xml:space="preserve"> custom</w:t>
      </w:r>
      <w:r w:rsidR="00726810">
        <w:rPr>
          <w:rFonts w:asciiTheme="minorHAnsi" w:hAnsiTheme="minorHAnsi" w:cs="Calibri"/>
          <w:bCs/>
          <w:sz w:val="22"/>
          <w:szCs w:val="22"/>
        </w:rPr>
        <w:t xml:space="preserve"> made</w:t>
      </w:r>
      <w:r>
        <w:rPr>
          <w:rFonts w:asciiTheme="minorHAnsi" w:hAnsiTheme="minorHAnsi" w:cs="Calibri"/>
          <w:bCs/>
          <w:sz w:val="22"/>
          <w:szCs w:val="22"/>
        </w:rPr>
        <w:t xml:space="preserve">.  He said, “I don’t do ‘cookie cutter’”. He thinks that </w:t>
      </w:r>
      <w:r w:rsidR="00726810">
        <w:rPr>
          <w:rFonts w:asciiTheme="minorHAnsi" w:hAnsiTheme="minorHAnsi" w:cs="Calibri"/>
          <w:bCs/>
          <w:sz w:val="22"/>
          <w:szCs w:val="22"/>
        </w:rPr>
        <w:t>wa</w:t>
      </w:r>
      <w:r>
        <w:rPr>
          <w:rFonts w:asciiTheme="minorHAnsi" w:hAnsiTheme="minorHAnsi" w:cs="Calibri"/>
          <w:bCs/>
          <w:sz w:val="22"/>
          <w:szCs w:val="22"/>
        </w:rPr>
        <w:t>s a good addition to the ordinance.</w:t>
      </w:r>
    </w:p>
    <w:p w:rsidR="00681ECA" w:rsidRDefault="00681ECA" w:rsidP="002E2137">
      <w:pPr>
        <w:rPr>
          <w:rFonts w:asciiTheme="minorHAnsi" w:hAnsiTheme="minorHAnsi" w:cs="Calibri"/>
          <w:bCs/>
          <w:sz w:val="22"/>
          <w:szCs w:val="22"/>
        </w:rPr>
      </w:pPr>
    </w:p>
    <w:p w:rsidR="00681ECA" w:rsidRDefault="00681ECA" w:rsidP="002E2137">
      <w:pPr>
        <w:rPr>
          <w:rFonts w:asciiTheme="minorHAnsi" w:hAnsiTheme="minorHAnsi" w:cs="Calibri"/>
          <w:bCs/>
          <w:sz w:val="22"/>
          <w:szCs w:val="22"/>
        </w:rPr>
      </w:pPr>
      <w:r>
        <w:rPr>
          <w:rFonts w:asciiTheme="minorHAnsi" w:hAnsiTheme="minorHAnsi" w:cs="Calibri"/>
          <w:bCs/>
          <w:sz w:val="22"/>
          <w:szCs w:val="22"/>
          <w:u w:val="single"/>
        </w:rPr>
        <w:t>Teri Chase-Dunn</w:t>
      </w:r>
      <w:r>
        <w:rPr>
          <w:rFonts w:asciiTheme="minorHAnsi" w:hAnsiTheme="minorHAnsi" w:cs="Calibri"/>
          <w:bCs/>
          <w:sz w:val="22"/>
          <w:szCs w:val="22"/>
        </w:rPr>
        <w:t xml:space="preserve"> interrupted that there are still specifics in the ordinance that have not been addressed. She referred to </w:t>
      </w:r>
      <w:r w:rsidRPr="00B21689">
        <w:rPr>
          <w:rFonts w:asciiTheme="minorHAnsi" w:hAnsiTheme="minorHAnsi" w:cs="Calibri"/>
          <w:bCs/>
          <w:sz w:val="22"/>
          <w:szCs w:val="22"/>
          <w:u w:val="single"/>
        </w:rPr>
        <w:t>Dan Ditto</w:t>
      </w:r>
      <w:r>
        <w:rPr>
          <w:rFonts w:asciiTheme="minorHAnsi" w:hAnsiTheme="minorHAnsi" w:cs="Calibri"/>
          <w:bCs/>
          <w:sz w:val="22"/>
          <w:szCs w:val="22"/>
        </w:rPr>
        <w:t xml:space="preserve"> to address 4 issues. He has been retained as legal counsel by concerned neighbors. He sent an email to Melinda</w:t>
      </w:r>
      <w:r w:rsidR="00726810">
        <w:rPr>
          <w:rFonts w:asciiTheme="minorHAnsi" w:hAnsiTheme="minorHAnsi" w:cs="Calibri"/>
          <w:bCs/>
          <w:sz w:val="22"/>
          <w:szCs w:val="22"/>
        </w:rPr>
        <w:t xml:space="preserve">, but it arrived </w:t>
      </w:r>
      <w:r>
        <w:rPr>
          <w:rFonts w:asciiTheme="minorHAnsi" w:hAnsiTheme="minorHAnsi" w:cs="Calibri"/>
          <w:bCs/>
          <w:sz w:val="22"/>
          <w:szCs w:val="22"/>
        </w:rPr>
        <w:t xml:space="preserve">after this meeting began. </w:t>
      </w:r>
    </w:p>
    <w:p w:rsidR="00681ECA" w:rsidRDefault="00681ECA" w:rsidP="00681ECA">
      <w:pPr>
        <w:pStyle w:val="ListParagraph"/>
        <w:numPr>
          <w:ilvl w:val="0"/>
          <w:numId w:val="11"/>
        </w:numPr>
        <w:rPr>
          <w:rFonts w:asciiTheme="minorHAnsi" w:hAnsiTheme="minorHAnsi" w:cs="Calibri"/>
          <w:bCs/>
          <w:sz w:val="22"/>
          <w:szCs w:val="22"/>
        </w:rPr>
      </w:pPr>
      <w:r>
        <w:rPr>
          <w:rFonts w:asciiTheme="minorHAnsi" w:hAnsiTheme="minorHAnsi" w:cs="Calibri"/>
          <w:bCs/>
          <w:sz w:val="22"/>
          <w:szCs w:val="22"/>
        </w:rPr>
        <w:t xml:space="preserve">He </w:t>
      </w:r>
      <w:r w:rsidR="00726810">
        <w:rPr>
          <w:rFonts w:asciiTheme="minorHAnsi" w:hAnsiTheme="minorHAnsi" w:cs="Calibri"/>
          <w:bCs/>
          <w:sz w:val="22"/>
          <w:szCs w:val="22"/>
        </w:rPr>
        <w:t xml:space="preserve">argued </w:t>
      </w:r>
      <w:r>
        <w:rPr>
          <w:rFonts w:asciiTheme="minorHAnsi" w:hAnsiTheme="minorHAnsi" w:cs="Calibri"/>
          <w:bCs/>
          <w:sz w:val="22"/>
          <w:szCs w:val="22"/>
        </w:rPr>
        <w:t>a public street within a PUD can be developed to 50’ unless it becomes a through road. Then it must be a 66’ ROW. Mark denied that and said it must “align” to an existing city street. Dan said he sees that view, but said “continuous” means something else in state code and thus requires a 66’ ROW.</w:t>
      </w:r>
    </w:p>
    <w:p w:rsidR="00A4668F" w:rsidRDefault="00A4668F" w:rsidP="00681ECA">
      <w:pPr>
        <w:pStyle w:val="ListParagraph"/>
        <w:numPr>
          <w:ilvl w:val="0"/>
          <w:numId w:val="11"/>
        </w:numPr>
        <w:rPr>
          <w:rFonts w:asciiTheme="minorHAnsi" w:hAnsiTheme="minorHAnsi" w:cs="Calibri"/>
          <w:bCs/>
          <w:sz w:val="22"/>
          <w:szCs w:val="22"/>
        </w:rPr>
      </w:pPr>
      <w:r>
        <w:rPr>
          <w:rFonts w:asciiTheme="minorHAnsi" w:hAnsiTheme="minorHAnsi" w:cs="Calibri"/>
          <w:bCs/>
          <w:sz w:val="22"/>
          <w:szCs w:val="22"/>
        </w:rPr>
        <w:t xml:space="preserve">Before making a land-use decision, a path for appeals must be given. He noted the </w:t>
      </w:r>
      <w:r w:rsidR="00726810">
        <w:rPr>
          <w:rFonts w:asciiTheme="minorHAnsi" w:hAnsiTheme="minorHAnsi" w:cs="Calibri"/>
          <w:bCs/>
          <w:sz w:val="22"/>
          <w:szCs w:val="22"/>
        </w:rPr>
        <w:t xml:space="preserve">flow chart </w:t>
      </w:r>
      <w:r>
        <w:rPr>
          <w:rFonts w:asciiTheme="minorHAnsi" w:hAnsiTheme="minorHAnsi" w:cs="Calibri"/>
          <w:bCs/>
          <w:sz w:val="22"/>
          <w:szCs w:val="22"/>
        </w:rPr>
        <w:t>does not note an Appeals Authority.</w:t>
      </w:r>
    </w:p>
    <w:p w:rsidR="00A4668F" w:rsidRDefault="00A4668F" w:rsidP="00681ECA">
      <w:pPr>
        <w:pStyle w:val="ListParagraph"/>
        <w:numPr>
          <w:ilvl w:val="0"/>
          <w:numId w:val="11"/>
        </w:numPr>
        <w:rPr>
          <w:rFonts w:asciiTheme="minorHAnsi" w:hAnsiTheme="minorHAnsi" w:cs="Calibri"/>
          <w:bCs/>
          <w:sz w:val="22"/>
          <w:szCs w:val="22"/>
        </w:rPr>
      </w:pPr>
      <w:r>
        <w:rPr>
          <w:rFonts w:asciiTheme="minorHAnsi" w:hAnsiTheme="minorHAnsi" w:cs="Calibri"/>
          <w:bCs/>
          <w:sz w:val="22"/>
          <w:szCs w:val="22"/>
        </w:rPr>
        <w:t>Some of the conditions have not been met. They could be, but not yet.</w:t>
      </w:r>
    </w:p>
    <w:p w:rsidR="00A4668F" w:rsidRDefault="00726810" w:rsidP="00A4668F">
      <w:pPr>
        <w:pStyle w:val="ListParagraph"/>
        <w:numPr>
          <w:ilvl w:val="0"/>
          <w:numId w:val="11"/>
        </w:numPr>
        <w:rPr>
          <w:rFonts w:asciiTheme="minorHAnsi" w:hAnsiTheme="minorHAnsi" w:cs="Calibri"/>
          <w:bCs/>
          <w:sz w:val="22"/>
          <w:szCs w:val="22"/>
        </w:rPr>
      </w:pPr>
      <w:r w:rsidRPr="00B21689">
        <w:rPr>
          <w:rFonts w:asciiTheme="minorHAnsi" w:hAnsiTheme="minorHAnsi" w:cs="Calibri"/>
          <w:bCs/>
          <w:sz w:val="22"/>
          <w:szCs w:val="22"/>
        </w:rPr>
        <w:t>General Plan incompatibility, s</w:t>
      </w:r>
      <w:r w:rsidR="00A4668F" w:rsidRPr="00B21689">
        <w:rPr>
          <w:rFonts w:asciiTheme="minorHAnsi" w:hAnsiTheme="minorHAnsi" w:cs="Calibri"/>
          <w:bCs/>
          <w:sz w:val="22"/>
          <w:szCs w:val="22"/>
        </w:rPr>
        <w:t>etback requirements</w:t>
      </w:r>
      <w:r w:rsidRPr="00B21689">
        <w:rPr>
          <w:rFonts w:asciiTheme="minorHAnsi" w:hAnsiTheme="minorHAnsi" w:cs="Calibri"/>
          <w:bCs/>
          <w:sz w:val="22"/>
          <w:szCs w:val="22"/>
        </w:rPr>
        <w:t xml:space="preserve"> and mitigating impacts were some of the reasons this Conditional Use should not be approved</w:t>
      </w:r>
      <w:r w:rsidR="00A4668F" w:rsidRPr="00B21689">
        <w:rPr>
          <w:rFonts w:asciiTheme="minorHAnsi" w:hAnsiTheme="minorHAnsi" w:cs="Calibri"/>
          <w:bCs/>
          <w:sz w:val="22"/>
          <w:szCs w:val="22"/>
        </w:rPr>
        <w:t xml:space="preserve">. </w:t>
      </w:r>
    </w:p>
    <w:p w:rsidR="00B21689" w:rsidRPr="00B21689" w:rsidRDefault="00B21689" w:rsidP="00B21689">
      <w:pPr>
        <w:ind w:left="360"/>
        <w:rPr>
          <w:rFonts w:asciiTheme="minorHAnsi" w:hAnsiTheme="minorHAnsi" w:cs="Calibri"/>
          <w:bCs/>
          <w:sz w:val="22"/>
          <w:szCs w:val="22"/>
        </w:rPr>
      </w:pPr>
    </w:p>
    <w:p w:rsidR="00295A5F" w:rsidRDefault="00B21689" w:rsidP="00A4668F">
      <w:pPr>
        <w:rPr>
          <w:rFonts w:asciiTheme="minorHAnsi" w:hAnsiTheme="minorHAnsi" w:cs="Calibri"/>
          <w:bCs/>
          <w:sz w:val="22"/>
          <w:szCs w:val="22"/>
        </w:rPr>
      </w:pPr>
      <w:r>
        <w:rPr>
          <w:rFonts w:asciiTheme="minorHAnsi" w:hAnsiTheme="minorHAnsi" w:cs="Calibri"/>
          <w:bCs/>
          <w:sz w:val="22"/>
          <w:szCs w:val="22"/>
        </w:rPr>
        <w:t>He was c</w:t>
      </w:r>
      <w:r w:rsidR="00A4668F">
        <w:rPr>
          <w:rFonts w:asciiTheme="minorHAnsi" w:hAnsiTheme="minorHAnsi" w:cs="Calibri"/>
          <w:bCs/>
          <w:sz w:val="22"/>
          <w:szCs w:val="22"/>
        </w:rPr>
        <w:t>onfident PZ</w:t>
      </w:r>
      <w:r>
        <w:rPr>
          <w:rFonts w:asciiTheme="minorHAnsi" w:hAnsiTheme="minorHAnsi" w:cs="Calibri"/>
          <w:bCs/>
          <w:sz w:val="22"/>
          <w:szCs w:val="22"/>
        </w:rPr>
        <w:t xml:space="preserve"> members were</w:t>
      </w:r>
      <w:r w:rsidR="00A4668F">
        <w:rPr>
          <w:rFonts w:asciiTheme="minorHAnsi" w:hAnsiTheme="minorHAnsi" w:cs="Calibri"/>
          <w:bCs/>
          <w:sz w:val="22"/>
          <w:szCs w:val="22"/>
        </w:rPr>
        <w:t xml:space="preserve"> interested in doing what is best. </w:t>
      </w:r>
      <w:r>
        <w:rPr>
          <w:rFonts w:asciiTheme="minorHAnsi" w:hAnsiTheme="minorHAnsi" w:cs="Calibri"/>
          <w:bCs/>
          <w:sz w:val="22"/>
          <w:szCs w:val="22"/>
        </w:rPr>
        <w:t>This is n</w:t>
      </w:r>
      <w:r w:rsidR="00A4668F">
        <w:rPr>
          <w:rFonts w:asciiTheme="minorHAnsi" w:hAnsiTheme="minorHAnsi" w:cs="Calibri"/>
          <w:bCs/>
          <w:sz w:val="22"/>
          <w:szCs w:val="22"/>
        </w:rPr>
        <w:t xml:space="preserve">ot </w:t>
      </w:r>
      <w:r>
        <w:rPr>
          <w:rFonts w:asciiTheme="minorHAnsi" w:hAnsiTheme="minorHAnsi" w:cs="Calibri"/>
          <w:bCs/>
          <w:sz w:val="22"/>
          <w:szCs w:val="22"/>
        </w:rPr>
        <w:t xml:space="preserve">a </w:t>
      </w:r>
      <w:r w:rsidR="00A4668F">
        <w:rPr>
          <w:rFonts w:asciiTheme="minorHAnsi" w:hAnsiTheme="minorHAnsi" w:cs="Calibri"/>
          <w:bCs/>
          <w:sz w:val="22"/>
          <w:szCs w:val="22"/>
        </w:rPr>
        <w:t>“NIMBY”</w:t>
      </w:r>
      <w:r>
        <w:rPr>
          <w:rFonts w:asciiTheme="minorHAnsi" w:hAnsiTheme="minorHAnsi" w:cs="Calibri"/>
          <w:bCs/>
          <w:sz w:val="22"/>
          <w:szCs w:val="22"/>
        </w:rPr>
        <w:t xml:space="preserve"> (Not </w:t>
      </w:r>
      <w:proofErr w:type="gramStart"/>
      <w:r>
        <w:rPr>
          <w:rFonts w:asciiTheme="minorHAnsi" w:hAnsiTheme="minorHAnsi" w:cs="Calibri"/>
          <w:bCs/>
          <w:sz w:val="22"/>
          <w:szCs w:val="22"/>
        </w:rPr>
        <w:t>In</w:t>
      </w:r>
      <w:proofErr w:type="gramEnd"/>
      <w:r>
        <w:rPr>
          <w:rFonts w:asciiTheme="minorHAnsi" w:hAnsiTheme="minorHAnsi" w:cs="Calibri"/>
          <w:bCs/>
          <w:sz w:val="22"/>
          <w:szCs w:val="22"/>
        </w:rPr>
        <w:t xml:space="preserve"> My Back Yard) issue</w:t>
      </w:r>
      <w:r w:rsidR="00A4668F">
        <w:rPr>
          <w:rFonts w:asciiTheme="minorHAnsi" w:hAnsiTheme="minorHAnsi" w:cs="Calibri"/>
          <w:bCs/>
          <w:sz w:val="22"/>
          <w:szCs w:val="22"/>
        </w:rPr>
        <w:t xml:space="preserve">. </w:t>
      </w:r>
      <w:r>
        <w:rPr>
          <w:rFonts w:asciiTheme="minorHAnsi" w:hAnsiTheme="minorHAnsi" w:cs="Calibri"/>
          <w:bCs/>
          <w:sz w:val="22"/>
          <w:szCs w:val="22"/>
        </w:rPr>
        <w:t>He argued t</w:t>
      </w:r>
      <w:r w:rsidR="00A4668F">
        <w:rPr>
          <w:rFonts w:asciiTheme="minorHAnsi" w:hAnsiTheme="minorHAnsi" w:cs="Calibri"/>
          <w:bCs/>
          <w:sz w:val="22"/>
          <w:szCs w:val="22"/>
        </w:rPr>
        <w:t>his</w:t>
      </w:r>
      <w:r>
        <w:rPr>
          <w:rFonts w:asciiTheme="minorHAnsi" w:hAnsiTheme="minorHAnsi" w:cs="Calibri"/>
          <w:bCs/>
          <w:sz w:val="22"/>
          <w:szCs w:val="22"/>
        </w:rPr>
        <w:t xml:space="preserve"> proposal</w:t>
      </w:r>
      <w:r w:rsidR="00A4668F">
        <w:rPr>
          <w:rFonts w:asciiTheme="minorHAnsi" w:hAnsiTheme="minorHAnsi" w:cs="Calibri"/>
          <w:bCs/>
          <w:sz w:val="22"/>
          <w:szCs w:val="22"/>
        </w:rPr>
        <w:t xml:space="preserve"> </w:t>
      </w:r>
      <w:r>
        <w:rPr>
          <w:rFonts w:asciiTheme="minorHAnsi" w:hAnsiTheme="minorHAnsi" w:cs="Calibri"/>
          <w:bCs/>
          <w:sz w:val="22"/>
          <w:szCs w:val="22"/>
        </w:rPr>
        <w:t>“</w:t>
      </w:r>
      <w:r w:rsidR="00A4668F">
        <w:rPr>
          <w:rFonts w:asciiTheme="minorHAnsi" w:hAnsiTheme="minorHAnsi" w:cs="Calibri"/>
          <w:bCs/>
          <w:sz w:val="22"/>
          <w:szCs w:val="22"/>
        </w:rPr>
        <w:t>has serious issues not yet addressed</w:t>
      </w:r>
      <w:r>
        <w:rPr>
          <w:rFonts w:asciiTheme="minorHAnsi" w:hAnsiTheme="minorHAnsi" w:cs="Calibri"/>
          <w:bCs/>
          <w:sz w:val="22"/>
          <w:szCs w:val="22"/>
        </w:rPr>
        <w:t>”</w:t>
      </w:r>
      <w:r w:rsidR="00A4668F">
        <w:rPr>
          <w:rFonts w:asciiTheme="minorHAnsi" w:hAnsiTheme="minorHAnsi" w:cs="Calibri"/>
          <w:bCs/>
          <w:sz w:val="22"/>
          <w:szCs w:val="22"/>
        </w:rPr>
        <w:t xml:space="preserve">. </w:t>
      </w:r>
      <w:r w:rsidR="00295A5F">
        <w:rPr>
          <w:rFonts w:asciiTheme="minorHAnsi" w:hAnsiTheme="minorHAnsi" w:cs="Calibri"/>
          <w:bCs/>
          <w:sz w:val="22"/>
          <w:szCs w:val="22"/>
        </w:rPr>
        <w:t>If</w:t>
      </w:r>
      <w:r>
        <w:rPr>
          <w:rFonts w:asciiTheme="minorHAnsi" w:hAnsiTheme="minorHAnsi" w:cs="Calibri"/>
          <w:bCs/>
          <w:sz w:val="22"/>
          <w:szCs w:val="22"/>
        </w:rPr>
        <w:t xml:space="preserve"> this is</w:t>
      </w:r>
      <w:r w:rsidR="00295A5F">
        <w:rPr>
          <w:rFonts w:asciiTheme="minorHAnsi" w:hAnsiTheme="minorHAnsi" w:cs="Calibri"/>
          <w:bCs/>
          <w:sz w:val="22"/>
          <w:szCs w:val="22"/>
        </w:rPr>
        <w:t xml:space="preserve"> approved, they request </w:t>
      </w:r>
      <w:r>
        <w:rPr>
          <w:rFonts w:asciiTheme="minorHAnsi" w:hAnsiTheme="minorHAnsi" w:cs="Calibri"/>
          <w:bCs/>
          <w:sz w:val="22"/>
          <w:szCs w:val="22"/>
        </w:rPr>
        <w:t xml:space="preserve">a </w:t>
      </w:r>
      <w:r w:rsidR="00295A5F">
        <w:rPr>
          <w:rFonts w:asciiTheme="minorHAnsi" w:hAnsiTheme="minorHAnsi" w:cs="Calibri"/>
          <w:bCs/>
          <w:sz w:val="22"/>
          <w:szCs w:val="22"/>
        </w:rPr>
        <w:t>hearing before City Council.</w:t>
      </w:r>
    </w:p>
    <w:p w:rsidR="00295A5F" w:rsidRDefault="00295A5F" w:rsidP="00A4668F">
      <w:pPr>
        <w:rPr>
          <w:rFonts w:asciiTheme="minorHAnsi" w:hAnsiTheme="minorHAnsi" w:cs="Calibri"/>
          <w:bCs/>
          <w:sz w:val="22"/>
          <w:szCs w:val="22"/>
        </w:rPr>
      </w:pPr>
    </w:p>
    <w:p w:rsidR="00295A5F" w:rsidRDefault="00295A5F" w:rsidP="00A4668F">
      <w:pPr>
        <w:rPr>
          <w:rFonts w:asciiTheme="minorHAnsi" w:hAnsiTheme="minorHAnsi" w:cs="Calibri"/>
          <w:bCs/>
          <w:sz w:val="22"/>
          <w:szCs w:val="22"/>
        </w:rPr>
      </w:pPr>
      <w:r w:rsidRPr="00B21689">
        <w:rPr>
          <w:rFonts w:asciiTheme="minorHAnsi" w:hAnsiTheme="minorHAnsi" w:cs="Calibri"/>
          <w:bCs/>
          <w:sz w:val="22"/>
          <w:szCs w:val="22"/>
          <w:u w:val="single"/>
        </w:rPr>
        <w:t>Reed</w:t>
      </w:r>
      <w:r>
        <w:rPr>
          <w:rFonts w:asciiTheme="minorHAnsi" w:hAnsiTheme="minorHAnsi" w:cs="Calibri"/>
          <w:bCs/>
          <w:sz w:val="22"/>
          <w:szCs w:val="22"/>
        </w:rPr>
        <w:t xml:space="preserve"> said these PUD</w:t>
      </w:r>
      <w:r w:rsidR="00B21689">
        <w:rPr>
          <w:rFonts w:asciiTheme="minorHAnsi" w:hAnsiTheme="minorHAnsi" w:cs="Calibri"/>
          <w:bCs/>
          <w:sz w:val="22"/>
          <w:szCs w:val="22"/>
        </w:rPr>
        <w:t xml:space="preserve"> ordinance</w:t>
      </w:r>
      <w:r>
        <w:rPr>
          <w:rFonts w:asciiTheme="minorHAnsi" w:hAnsiTheme="minorHAnsi" w:cs="Calibri"/>
          <w:bCs/>
          <w:sz w:val="22"/>
          <w:szCs w:val="22"/>
        </w:rPr>
        <w:t xml:space="preserve">s have been written and approved by City Council. His proposal meets all the requirements of the existing ordinance, including setbacks and adjoining properties. </w:t>
      </w:r>
      <w:r w:rsidR="00B21689">
        <w:rPr>
          <w:rFonts w:asciiTheme="minorHAnsi" w:hAnsiTheme="minorHAnsi" w:cs="Calibri"/>
          <w:bCs/>
          <w:sz w:val="22"/>
          <w:szCs w:val="22"/>
        </w:rPr>
        <w:t>“</w:t>
      </w:r>
      <w:r>
        <w:rPr>
          <w:rFonts w:asciiTheme="minorHAnsi" w:hAnsiTheme="minorHAnsi" w:cs="Calibri"/>
          <w:bCs/>
          <w:sz w:val="22"/>
          <w:szCs w:val="22"/>
        </w:rPr>
        <w:t>I think you are addressing things that have already been handled in the ordinance. If you want to address it, look at it carefully. You are just trying to delay the process.</w:t>
      </w:r>
      <w:r w:rsidR="00B21689">
        <w:rPr>
          <w:rFonts w:asciiTheme="minorHAnsi" w:hAnsiTheme="minorHAnsi" w:cs="Calibri"/>
          <w:bCs/>
          <w:sz w:val="22"/>
          <w:szCs w:val="22"/>
        </w:rPr>
        <w:t>”</w:t>
      </w:r>
    </w:p>
    <w:p w:rsidR="00295A5F" w:rsidRDefault="00295A5F" w:rsidP="00A4668F">
      <w:pPr>
        <w:rPr>
          <w:rFonts w:asciiTheme="minorHAnsi" w:hAnsiTheme="minorHAnsi" w:cs="Calibri"/>
          <w:bCs/>
          <w:sz w:val="22"/>
          <w:szCs w:val="22"/>
        </w:rPr>
      </w:pPr>
    </w:p>
    <w:p w:rsidR="00295A5F" w:rsidRDefault="00295A5F" w:rsidP="00A4668F">
      <w:pPr>
        <w:rPr>
          <w:rFonts w:asciiTheme="minorHAnsi" w:hAnsiTheme="minorHAnsi" w:cs="Calibri"/>
          <w:bCs/>
          <w:sz w:val="22"/>
          <w:szCs w:val="22"/>
        </w:rPr>
      </w:pPr>
      <w:r w:rsidRPr="00B21689">
        <w:rPr>
          <w:rFonts w:asciiTheme="minorHAnsi" w:hAnsiTheme="minorHAnsi" w:cs="Calibri"/>
          <w:bCs/>
          <w:sz w:val="22"/>
          <w:szCs w:val="22"/>
          <w:u w:val="single"/>
        </w:rPr>
        <w:t>Mayor Flint</w:t>
      </w:r>
      <w:r>
        <w:rPr>
          <w:rFonts w:asciiTheme="minorHAnsi" w:hAnsiTheme="minorHAnsi" w:cs="Calibri"/>
          <w:bCs/>
          <w:sz w:val="22"/>
          <w:szCs w:val="22"/>
        </w:rPr>
        <w:t xml:space="preserve"> interjected we do have an </w:t>
      </w:r>
      <w:r w:rsidR="00B21689">
        <w:rPr>
          <w:rFonts w:asciiTheme="minorHAnsi" w:hAnsiTheme="minorHAnsi" w:cs="Calibri"/>
          <w:bCs/>
          <w:sz w:val="22"/>
          <w:szCs w:val="22"/>
        </w:rPr>
        <w:t xml:space="preserve">appeals process and an </w:t>
      </w:r>
      <w:r>
        <w:rPr>
          <w:rFonts w:asciiTheme="minorHAnsi" w:hAnsiTheme="minorHAnsi" w:cs="Calibri"/>
          <w:bCs/>
          <w:sz w:val="22"/>
          <w:szCs w:val="22"/>
        </w:rPr>
        <w:t>Appeal Authority, Brent Kelly.</w:t>
      </w:r>
    </w:p>
    <w:p w:rsidR="00295A5F" w:rsidRDefault="00295A5F" w:rsidP="00A4668F">
      <w:pPr>
        <w:rPr>
          <w:rFonts w:asciiTheme="minorHAnsi" w:hAnsiTheme="minorHAnsi" w:cs="Calibri"/>
          <w:bCs/>
          <w:sz w:val="22"/>
          <w:szCs w:val="22"/>
        </w:rPr>
      </w:pPr>
      <w:r w:rsidRPr="00B21689">
        <w:rPr>
          <w:rFonts w:asciiTheme="minorHAnsi" w:hAnsiTheme="minorHAnsi" w:cs="Calibri"/>
          <w:bCs/>
          <w:sz w:val="22"/>
          <w:szCs w:val="22"/>
          <w:u w:val="single"/>
        </w:rPr>
        <w:lastRenderedPageBreak/>
        <w:t>Derek</w:t>
      </w:r>
      <w:r>
        <w:rPr>
          <w:rFonts w:asciiTheme="minorHAnsi" w:hAnsiTheme="minorHAnsi" w:cs="Calibri"/>
          <w:bCs/>
          <w:sz w:val="22"/>
          <w:szCs w:val="22"/>
        </w:rPr>
        <w:t xml:space="preserve"> feels all has been covered appropriately. This is still ‘preliminary’. If it fits our code as we understand it, we must approve it. </w:t>
      </w:r>
      <w:r w:rsidRPr="00B21689">
        <w:rPr>
          <w:rFonts w:asciiTheme="minorHAnsi" w:hAnsiTheme="minorHAnsi" w:cs="Calibri"/>
          <w:bCs/>
          <w:sz w:val="22"/>
          <w:szCs w:val="22"/>
          <w:u w:val="single"/>
        </w:rPr>
        <w:t>Mark Lynne</w:t>
      </w:r>
      <w:r>
        <w:rPr>
          <w:rFonts w:asciiTheme="minorHAnsi" w:hAnsiTheme="minorHAnsi" w:cs="Calibri"/>
          <w:bCs/>
          <w:sz w:val="22"/>
          <w:szCs w:val="22"/>
        </w:rPr>
        <w:t xml:space="preserve"> feels PZ should not make a decision tonight. </w:t>
      </w:r>
      <w:r w:rsidR="00B21689">
        <w:rPr>
          <w:rFonts w:asciiTheme="minorHAnsi" w:hAnsiTheme="minorHAnsi" w:cs="Calibri"/>
          <w:bCs/>
          <w:sz w:val="22"/>
          <w:szCs w:val="22"/>
        </w:rPr>
        <w:t>He said the city c</w:t>
      </w:r>
      <w:r>
        <w:rPr>
          <w:rFonts w:asciiTheme="minorHAnsi" w:hAnsiTheme="minorHAnsi" w:cs="Calibri"/>
          <w:bCs/>
          <w:sz w:val="22"/>
          <w:szCs w:val="22"/>
        </w:rPr>
        <w:t xml:space="preserve">an approach </w:t>
      </w:r>
      <w:r w:rsidR="00B21689">
        <w:rPr>
          <w:rFonts w:asciiTheme="minorHAnsi" w:hAnsiTheme="minorHAnsi" w:cs="Calibri"/>
          <w:bCs/>
          <w:sz w:val="22"/>
          <w:szCs w:val="22"/>
        </w:rPr>
        <w:t xml:space="preserve">the </w:t>
      </w:r>
      <w:r>
        <w:rPr>
          <w:rFonts w:asciiTheme="minorHAnsi" w:hAnsiTheme="minorHAnsi" w:cs="Calibri"/>
          <w:bCs/>
          <w:sz w:val="22"/>
          <w:szCs w:val="22"/>
        </w:rPr>
        <w:t>Ombudsman, if needed.</w:t>
      </w:r>
    </w:p>
    <w:p w:rsidR="00295A5F" w:rsidRDefault="00295A5F" w:rsidP="00A4668F">
      <w:pPr>
        <w:rPr>
          <w:rFonts w:asciiTheme="minorHAnsi" w:hAnsiTheme="minorHAnsi" w:cs="Calibri"/>
          <w:bCs/>
          <w:sz w:val="22"/>
          <w:szCs w:val="22"/>
        </w:rPr>
      </w:pPr>
    </w:p>
    <w:p w:rsidR="00295A5F" w:rsidRDefault="00295A5F" w:rsidP="00A4668F">
      <w:pPr>
        <w:rPr>
          <w:rFonts w:asciiTheme="minorHAnsi" w:hAnsiTheme="minorHAnsi" w:cs="Calibri"/>
          <w:bCs/>
          <w:sz w:val="22"/>
          <w:szCs w:val="22"/>
        </w:rPr>
      </w:pPr>
      <w:r w:rsidRPr="00B21689">
        <w:rPr>
          <w:rFonts w:asciiTheme="minorHAnsi" w:hAnsiTheme="minorHAnsi" w:cs="Calibri"/>
          <w:bCs/>
          <w:sz w:val="22"/>
          <w:szCs w:val="22"/>
          <w:u w:val="single"/>
        </w:rPr>
        <w:t>Reed</w:t>
      </w:r>
      <w:r>
        <w:rPr>
          <w:rFonts w:asciiTheme="minorHAnsi" w:hAnsiTheme="minorHAnsi" w:cs="Calibri"/>
          <w:bCs/>
          <w:sz w:val="22"/>
          <w:szCs w:val="22"/>
        </w:rPr>
        <w:t xml:space="preserve"> </w:t>
      </w:r>
      <w:r w:rsidR="00B21689">
        <w:rPr>
          <w:rFonts w:asciiTheme="minorHAnsi" w:hAnsiTheme="minorHAnsi" w:cs="Calibri"/>
          <w:bCs/>
          <w:sz w:val="22"/>
          <w:szCs w:val="22"/>
        </w:rPr>
        <w:t>questioned</w:t>
      </w:r>
      <w:r>
        <w:rPr>
          <w:rFonts w:asciiTheme="minorHAnsi" w:hAnsiTheme="minorHAnsi" w:cs="Calibri"/>
          <w:bCs/>
          <w:sz w:val="22"/>
          <w:szCs w:val="22"/>
        </w:rPr>
        <w:t xml:space="preserve"> why </w:t>
      </w:r>
      <w:r w:rsidR="00B21689">
        <w:rPr>
          <w:rFonts w:asciiTheme="minorHAnsi" w:hAnsiTheme="minorHAnsi" w:cs="Calibri"/>
          <w:bCs/>
          <w:sz w:val="22"/>
          <w:szCs w:val="22"/>
        </w:rPr>
        <w:t>it</w:t>
      </w:r>
      <w:r>
        <w:rPr>
          <w:rFonts w:asciiTheme="minorHAnsi" w:hAnsiTheme="minorHAnsi" w:cs="Calibri"/>
          <w:bCs/>
          <w:sz w:val="22"/>
          <w:szCs w:val="22"/>
        </w:rPr>
        <w:t xml:space="preserve"> would not</w:t>
      </w:r>
      <w:r w:rsidR="00B21689">
        <w:rPr>
          <w:rFonts w:asciiTheme="minorHAnsi" w:hAnsiTheme="minorHAnsi" w:cs="Calibri"/>
          <w:bCs/>
          <w:sz w:val="22"/>
          <w:szCs w:val="22"/>
        </w:rPr>
        <w:t xml:space="preserve"> be</w:t>
      </w:r>
      <w:r>
        <w:rPr>
          <w:rFonts w:asciiTheme="minorHAnsi" w:hAnsiTheme="minorHAnsi" w:cs="Calibri"/>
          <w:bCs/>
          <w:sz w:val="22"/>
          <w:szCs w:val="22"/>
        </w:rPr>
        <w:t xml:space="preserve"> approve</w:t>
      </w:r>
      <w:r w:rsidR="00B21689">
        <w:rPr>
          <w:rFonts w:asciiTheme="minorHAnsi" w:hAnsiTheme="minorHAnsi" w:cs="Calibri"/>
          <w:bCs/>
          <w:sz w:val="22"/>
          <w:szCs w:val="22"/>
        </w:rPr>
        <w:t>d,</w:t>
      </w:r>
      <w:r>
        <w:rPr>
          <w:rFonts w:asciiTheme="minorHAnsi" w:hAnsiTheme="minorHAnsi" w:cs="Calibri"/>
          <w:bCs/>
          <w:sz w:val="22"/>
          <w:szCs w:val="22"/>
        </w:rPr>
        <w:t xml:space="preserve"> as is</w:t>
      </w:r>
      <w:r w:rsidR="00B21689">
        <w:rPr>
          <w:rFonts w:asciiTheme="minorHAnsi" w:hAnsiTheme="minorHAnsi" w:cs="Calibri"/>
          <w:bCs/>
          <w:sz w:val="22"/>
          <w:szCs w:val="22"/>
        </w:rPr>
        <w:t>,</w:t>
      </w:r>
      <w:r>
        <w:rPr>
          <w:rFonts w:asciiTheme="minorHAnsi" w:hAnsiTheme="minorHAnsi" w:cs="Calibri"/>
          <w:bCs/>
          <w:sz w:val="22"/>
          <w:szCs w:val="22"/>
        </w:rPr>
        <w:t xml:space="preserve"> tonight</w:t>
      </w:r>
      <w:r w:rsidR="00B21689">
        <w:rPr>
          <w:rFonts w:asciiTheme="minorHAnsi" w:hAnsiTheme="minorHAnsi" w:cs="Calibri"/>
          <w:bCs/>
          <w:sz w:val="22"/>
          <w:szCs w:val="22"/>
        </w:rPr>
        <w:t xml:space="preserve"> -</w:t>
      </w:r>
      <w:r>
        <w:rPr>
          <w:rFonts w:asciiTheme="minorHAnsi" w:hAnsiTheme="minorHAnsi" w:cs="Calibri"/>
          <w:bCs/>
          <w:sz w:val="22"/>
          <w:szCs w:val="22"/>
        </w:rPr>
        <w:t xml:space="preserve"> per the ordinance.</w:t>
      </w:r>
    </w:p>
    <w:p w:rsidR="00B21689" w:rsidRDefault="00B21689" w:rsidP="00A4668F">
      <w:pPr>
        <w:rPr>
          <w:rFonts w:asciiTheme="minorHAnsi" w:hAnsiTheme="minorHAnsi" w:cs="Calibri"/>
          <w:bCs/>
          <w:sz w:val="22"/>
          <w:szCs w:val="22"/>
        </w:rPr>
      </w:pPr>
    </w:p>
    <w:p w:rsidR="00CE6C30" w:rsidRDefault="00CE6C30" w:rsidP="00A4668F">
      <w:pPr>
        <w:rPr>
          <w:rFonts w:asciiTheme="minorHAnsi" w:hAnsiTheme="minorHAnsi" w:cs="Calibri"/>
          <w:bCs/>
          <w:sz w:val="22"/>
          <w:szCs w:val="22"/>
        </w:rPr>
      </w:pPr>
      <w:r w:rsidRPr="00B21689">
        <w:rPr>
          <w:rFonts w:asciiTheme="minorHAnsi" w:hAnsiTheme="minorHAnsi" w:cs="Calibri"/>
          <w:bCs/>
          <w:sz w:val="22"/>
          <w:szCs w:val="22"/>
          <w:u w:val="single"/>
        </w:rPr>
        <w:t>Tiffany</w:t>
      </w:r>
      <w:r>
        <w:rPr>
          <w:rFonts w:asciiTheme="minorHAnsi" w:hAnsiTheme="minorHAnsi" w:cs="Calibri"/>
          <w:bCs/>
          <w:sz w:val="22"/>
          <w:szCs w:val="22"/>
        </w:rPr>
        <w:t xml:space="preserve"> aske</w:t>
      </w:r>
      <w:r w:rsidR="00B21689">
        <w:rPr>
          <w:rFonts w:asciiTheme="minorHAnsi" w:hAnsiTheme="minorHAnsi" w:cs="Calibri"/>
          <w:bCs/>
          <w:sz w:val="22"/>
          <w:szCs w:val="22"/>
        </w:rPr>
        <w:t>d</w:t>
      </w:r>
      <w:r>
        <w:rPr>
          <w:rFonts w:asciiTheme="minorHAnsi" w:hAnsiTheme="minorHAnsi" w:cs="Calibri"/>
          <w:bCs/>
          <w:sz w:val="22"/>
          <w:szCs w:val="22"/>
        </w:rPr>
        <w:t xml:space="preserve"> </w:t>
      </w:r>
      <w:r w:rsidRPr="00B21689">
        <w:rPr>
          <w:rFonts w:asciiTheme="minorHAnsi" w:hAnsiTheme="minorHAnsi" w:cs="Calibri"/>
          <w:bCs/>
          <w:sz w:val="22"/>
          <w:szCs w:val="22"/>
          <w:u w:val="single"/>
        </w:rPr>
        <w:t>the Mayor</w:t>
      </w:r>
      <w:r>
        <w:rPr>
          <w:rFonts w:asciiTheme="minorHAnsi" w:hAnsiTheme="minorHAnsi" w:cs="Calibri"/>
          <w:bCs/>
          <w:sz w:val="22"/>
          <w:szCs w:val="22"/>
        </w:rPr>
        <w:t xml:space="preserve"> if she had direction. She did not have anything specific to ask. She believes we should check with our attorney first. Reed asked what part </w:t>
      </w:r>
      <w:r w:rsidR="00B21689">
        <w:rPr>
          <w:rFonts w:asciiTheme="minorHAnsi" w:hAnsiTheme="minorHAnsi" w:cs="Calibri"/>
          <w:bCs/>
          <w:sz w:val="22"/>
          <w:szCs w:val="22"/>
        </w:rPr>
        <w:t>was being</w:t>
      </w:r>
      <w:r>
        <w:rPr>
          <w:rFonts w:asciiTheme="minorHAnsi" w:hAnsiTheme="minorHAnsi" w:cs="Calibri"/>
          <w:bCs/>
          <w:sz w:val="22"/>
          <w:szCs w:val="22"/>
        </w:rPr>
        <w:t xml:space="preserve"> </w:t>
      </w:r>
      <w:r w:rsidR="00B21689">
        <w:rPr>
          <w:rFonts w:asciiTheme="minorHAnsi" w:hAnsiTheme="minorHAnsi" w:cs="Calibri"/>
          <w:bCs/>
          <w:sz w:val="22"/>
          <w:szCs w:val="22"/>
        </w:rPr>
        <w:t>questioned</w:t>
      </w:r>
      <w:r>
        <w:rPr>
          <w:rFonts w:asciiTheme="minorHAnsi" w:hAnsiTheme="minorHAnsi" w:cs="Calibri"/>
          <w:bCs/>
          <w:sz w:val="22"/>
          <w:szCs w:val="22"/>
        </w:rPr>
        <w:t>.</w:t>
      </w:r>
    </w:p>
    <w:p w:rsidR="00CE6C30" w:rsidRDefault="00CE6C30" w:rsidP="00A4668F">
      <w:pPr>
        <w:rPr>
          <w:rFonts w:asciiTheme="minorHAnsi" w:hAnsiTheme="minorHAnsi" w:cs="Calibri"/>
          <w:bCs/>
          <w:sz w:val="22"/>
          <w:szCs w:val="22"/>
        </w:rPr>
      </w:pPr>
    </w:p>
    <w:p w:rsidR="00CE6C30" w:rsidRDefault="00CE6C30" w:rsidP="00A4668F">
      <w:pPr>
        <w:rPr>
          <w:rFonts w:asciiTheme="minorHAnsi" w:hAnsiTheme="minorHAnsi" w:cs="Calibri"/>
          <w:bCs/>
          <w:sz w:val="22"/>
          <w:szCs w:val="22"/>
        </w:rPr>
      </w:pPr>
      <w:r w:rsidRPr="00B21689">
        <w:rPr>
          <w:rFonts w:asciiTheme="minorHAnsi" w:hAnsiTheme="minorHAnsi" w:cs="Calibri"/>
          <w:bCs/>
          <w:sz w:val="22"/>
          <w:szCs w:val="22"/>
          <w:u w:val="single"/>
        </w:rPr>
        <w:t>Rachel</w:t>
      </w:r>
      <w:r>
        <w:rPr>
          <w:rFonts w:asciiTheme="minorHAnsi" w:hAnsiTheme="minorHAnsi" w:cs="Calibri"/>
          <w:bCs/>
          <w:sz w:val="22"/>
          <w:szCs w:val="22"/>
        </w:rPr>
        <w:t xml:space="preserve"> took notes of what was spoken and all </w:t>
      </w:r>
      <w:r w:rsidR="00B21689">
        <w:rPr>
          <w:rFonts w:asciiTheme="minorHAnsi" w:hAnsiTheme="minorHAnsi" w:cs="Calibri"/>
          <w:bCs/>
          <w:sz w:val="22"/>
          <w:szCs w:val="22"/>
        </w:rPr>
        <w:t xml:space="preserve">issues </w:t>
      </w:r>
      <w:r>
        <w:rPr>
          <w:rFonts w:asciiTheme="minorHAnsi" w:hAnsiTheme="minorHAnsi" w:cs="Calibri"/>
          <w:bCs/>
          <w:sz w:val="22"/>
          <w:szCs w:val="22"/>
        </w:rPr>
        <w:t>concerned. The one thing she questioned we may need to further consider is possibly the impact of the pheasants. She agrees with Mark that maybe the decision should be put off until next meeting.</w:t>
      </w:r>
      <w:r w:rsidR="001B402A">
        <w:rPr>
          <w:rFonts w:asciiTheme="minorHAnsi" w:hAnsiTheme="minorHAnsi" w:cs="Calibri"/>
          <w:bCs/>
          <w:sz w:val="22"/>
          <w:szCs w:val="22"/>
        </w:rPr>
        <w:t xml:space="preserve"> </w:t>
      </w:r>
      <w:r w:rsidRPr="00B21689">
        <w:rPr>
          <w:rFonts w:asciiTheme="minorHAnsi" w:hAnsiTheme="minorHAnsi" w:cs="Calibri"/>
          <w:bCs/>
          <w:sz w:val="22"/>
          <w:szCs w:val="22"/>
          <w:u w:val="single"/>
        </w:rPr>
        <w:t>Reed</w:t>
      </w:r>
      <w:r>
        <w:rPr>
          <w:rFonts w:asciiTheme="minorHAnsi" w:hAnsiTheme="minorHAnsi" w:cs="Calibri"/>
          <w:bCs/>
          <w:sz w:val="22"/>
          <w:szCs w:val="22"/>
        </w:rPr>
        <w:t xml:space="preserve"> said this meets ordinance. He has served on City Council and the Planning Commission. </w:t>
      </w:r>
      <w:r w:rsidRPr="001B402A">
        <w:rPr>
          <w:rFonts w:asciiTheme="minorHAnsi" w:hAnsiTheme="minorHAnsi" w:cs="Calibri"/>
          <w:bCs/>
          <w:sz w:val="22"/>
          <w:szCs w:val="22"/>
          <w:u w:val="single"/>
        </w:rPr>
        <w:t>Daniel</w:t>
      </w:r>
      <w:r w:rsidR="001B402A">
        <w:rPr>
          <w:rFonts w:asciiTheme="minorHAnsi" w:hAnsiTheme="minorHAnsi" w:cs="Calibri"/>
          <w:bCs/>
          <w:sz w:val="22"/>
          <w:szCs w:val="22"/>
        </w:rPr>
        <w:t xml:space="preserve"> stated his</w:t>
      </w:r>
      <w:r>
        <w:rPr>
          <w:rFonts w:asciiTheme="minorHAnsi" w:hAnsiTheme="minorHAnsi" w:cs="Calibri"/>
          <w:bCs/>
          <w:sz w:val="22"/>
          <w:szCs w:val="22"/>
        </w:rPr>
        <w:t xml:space="preserve"> goal is not to be contentious, just to reduce the potential impact to surrounding landowners. </w:t>
      </w:r>
      <w:r w:rsidR="001B402A">
        <w:rPr>
          <w:rFonts w:asciiTheme="minorHAnsi" w:hAnsiTheme="minorHAnsi" w:cs="Calibri"/>
          <w:bCs/>
          <w:sz w:val="22"/>
          <w:szCs w:val="22"/>
        </w:rPr>
        <w:t>He said, “</w:t>
      </w:r>
      <w:r>
        <w:rPr>
          <w:rFonts w:asciiTheme="minorHAnsi" w:hAnsiTheme="minorHAnsi" w:cs="Calibri"/>
          <w:bCs/>
          <w:sz w:val="22"/>
          <w:szCs w:val="22"/>
        </w:rPr>
        <w:t>We can address it now, or we can address it later</w:t>
      </w:r>
      <w:r w:rsidR="001B402A">
        <w:rPr>
          <w:rFonts w:asciiTheme="minorHAnsi" w:hAnsiTheme="minorHAnsi" w:cs="Calibri"/>
          <w:bCs/>
          <w:sz w:val="22"/>
          <w:szCs w:val="22"/>
        </w:rPr>
        <w:t>”</w:t>
      </w:r>
      <w:r>
        <w:rPr>
          <w:rFonts w:asciiTheme="minorHAnsi" w:hAnsiTheme="minorHAnsi" w:cs="Calibri"/>
          <w:bCs/>
          <w:sz w:val="22"/>
          <w:szCs w:val="22"/>
        </w:rPr>
        <w:t xml:space="preserve"> via other forums (</w:t>
      </w:r>
      <w:proofErr w:type="spellStart"/>
      <w:r>
        <w:rPr>
          <w:rFonts w:asciiTheme="minorHAnsi" w:hAnsiTheme="minorHAnsi" w:cs="Calibri"/>
          <w:bCs/>
          <w:sz w:val="22"/>
          <w:szCs w:val="22"/>
        </w:rPr>
        <w:t>ie</w:t>
      </w:r>
      <w:proofErr w:type="spellEnd"/>
      <w:r>
        <w:rPr>
          <w:rFonts w:asciiTheme="minorHAnsi" w:hAnsiTheme="minorHAnsi" w:cs="Calibri"/>
          <w:bCs/>
          <w:sz w:val="22"/>
          <w:szCs w:val="22"/>
        </w:rPr>
        <w:t xml:space="preserve">. </w:t>
      </w:r>
      <w:proofErr w:type="gramStart"/>
      <w:r>
        <w:rPr>
          <w:rFonts w:asciiTheme="minorHAnsi" w:hAnsiTheme="minorHAnsi" w:cs="Calibri"/>
          <w:bCs/>
          <w:sz w:val="22"/>
          <w:szCs w:val="22"/>
        </w:rPr>
        <w:t>Appeal Authority).</w:t>
      </w:r>
      <w:proofErr w:type="gramEnd"/>
    </w:p>
    <w:p w:rsidR="00CE6C30" w:rsidRDefault="00CE6C30" w:rsidP="00A4668F">
      <w:pPr>
        <w:rPr>
          <w:rFonts w:asciiTheme="minorHAnsi" w:hAnsiTheme="minorHAnsi" w:cs="Calibri"/>
          <w:bCs/>
          <w:sz w:val="22"/>
          <w:szCs w:val="22"/>
        </w:rPr>
      </w:pPr>
    </w:p>
    <w:p w:rsidR="001B402A" w:rsidRDefault="00CE6C30" w:rsidP="001B402A">
      <w:pPr>
        <w:rPr>
          <w:rFonts w:asciiTheme="minorHAnsi" w:hAnsiTheme="minorHAnsi" w:cs="Calibri"/>
          <w:bCs/>
          <w:sz w:val="22"/>
          <w:szCs w:val="22"/>
        </w:rPr>
      </w:pPr>
      <w:r w:rsidRPr="001B402A">
        <w:rPr>
          <w:rFonts w:asciiTheme="minorHAnsi" w:hAnsiTheme="minorHAnsi" w:cs="Calibri"/>
          <w:bCs/>
          <w:sz w:val="22"/>
          <w:szCs w:val="22"/>
          <w:u w:val="single"/>
        </w:rPr>
        <w:t>Derek</w:t>
      </w:r>
      <w:r>
        <w:rPr>
          <w:rFonts w:asciiTheme="minorHAnsi" w:hAnsiTheme="minorHAnsi" w:cs="Calibri"/>
          <w:bCs/>
          <w:sz w:val="22"/>
          <w:szCs w:val="22"/>
        </w:rPr>
        <w:t xml:space="preserve"> said he does not see how it could negatively affect neighboring landowners. It does not change anything. We are supposed to look at the ordinance as it sits. The things you </w:t>
      </w:r>
      <w:r w:rsidR="001B402A">
        <w:rPr>
          <w:rFonts w:asciiTheme="minorHAnsi" w:hAnsiTheme="minorHAnsi" w:cs="Calibri"/>
          <w:bCs/>
          <w:sz w:val="22"/>
          <w:szCs w:val="22"/>
        </w:rPr>
        <w:t xml:space="preserve">(Daniel Ditto) </w:t>
      </w:r>
      <w:r>
        <w:rPr>
          <w:rFonts w:asciiTheme="minorHAnsi" w:hAnsiTheme="minorHAnsi" w:cs="Calibri"/>
          <w:bCs/>
          <w:sz w:val="22"/>
          <w:szCs w:val="22"/>
        </w:rPr>
        <w:t xml:space="preserve">brought up are your interpretation. </w:t>
      </w:r>
      <w:r w:rsidR="001B402A">
        <w:rPr>
          <w:rFonts w:asciiTheme="minorHAnsi" w:hAnsiTheme="minorHAnsi" w:cs="Calibri"/>
          <w:bCs/>
          <w:sz w:val="22"/>
          <w:szCs w:val="22"/>
        </w:rPr>
        <w:t>Derek</w:t>
      </w:r>
      <w:r>
        <w:rPr>
          <w:rFonts w:asciiTheme="minorHAnsi" w:hAnsiTheme="minorHAnsi" w:cs="Calibri"/>
          <w:bCs/>
          <w:sz w:val="22"/>
          <w:szCs w:val="22"/>
        </w:rPr>
        <w:t xml:space="preserve"> does not see any violation. He </w:t>
      </w:r>
      <w:r w:rsidRPr="001B402A">
        <w:rPr>
          <w:rFonts w:asciiTheme="minorHAnsi" w:hAnsiTheme="minorHAnsi" w:cs="Calibri"/>
          <w:bCs/>
          <w:sz w:val="22"/>
          <w:szCs w:val="22"/>
          <w:u w:val="single"/>
        </w:rPr>
        <w:t>made a motion</w:t>
      </w:r>
      <w:r>
        <w:rPr>
          <w:rFonts w:asciiTheme="minorHAnsi" w:hAnsiTheme="minorHAnsi" w:cs="Calibri"/>
          <w:bCs/>
          <w:sz w:val="22"/>
          <w:szCs w:val="22"/>
        </w:rPr>
        <w:t xml:space="preserve"> to approve the Pine Meadows Retirement Community Revised Preliminary Plat. </w:t>
      </w:r>
      <w:r w:rsidRPr="001B402A">
        <w:rPr>
          <w:rFonts w:asciiTheme="minorHAnsi" w:hAnsiTheme="minorHAnsi" w:cs="Calibri"/>
          <w:bCs/>
          <w:sz w:val="22"/>
          <w:szCs w:val="22"/>
          <w:u w:val="single"/>
        </w:rPr>
        <w:t>Rachel seconded the motion</w:t>
      </w:r>
      <w:r>
        <w:rPr>
          <w:rFonts w:asciiTheme="minorHAnsi" w:hAnsiTheme="minorHAnsi" w:cs="Calibri"/>
          <w:bCs/>
          <w:sz w:val="22"/>
          <w:szCs w:val="22"/>
        </w:rPr>
        <w:t xml:space="preserve">. Derek, Tiffany and Rachel voted in favor. Mark Lynne and Trent voted against. </w:t>
      </w:r>
      <w:r w:rsidR="001B402A">
        <w:rPr>
          <w:rFonts w:asciiTheme="minorHAnsi" w:hAnsiTheme="minorHAnsi" w:cs="Calibri"/>
          <w:bCs/>
          <w:sz w:val="22"/>
          <w:szCs w:val="22"/>
        </w:rPr>
        <w:t>The Plat passed 3/2.</w:t>
      </w:r>
    </w:p>
    <w:p w:rsidR="001B402A" w:rsidRDefault="001B402A" w:rsidP="00A4668F">
      <w:pPr>
        <w:rPr>
          <w:rFonts w:asciiTheme="minorHAnsi" w:hAnsiTheme="minorHAnsi" w:cs="Calibri"/>
          <w:bCs/>
          <w:sz w:val="22"/>
          <w:szCs w:val="22"/>
        </w:rPr>
      </w:pPr>
    </w:p>
    <w:p w:rsidR="00CE6C30" w:rsidRPr="00A4668F" w:rsidRDefault="00CE6C30" w:rsidP="00A4668F">
      <w:pPr>
        <w:rPr>
          <w:rFonts w:asciiTheme="minorHAnsi" w:hAnsiTheme="minorHAnsi" w:cs="Calibri"/>
          <w:bCs/>
          <w:sz w:val="22"/>
          <w:szCs w:val="22"/>
        </w:rPr>
      </w:pPr>
      <w:r>
        <w:rPr>
          <w:rFonts w:asciiTheme="minorHAnsi" w:hAnsiTheme="minorHAnsi" w:cs="Calibri"/>
          <w:bCs/>
          <w:sz w:val="22"/>
          <w:szCs w:val="22"/>
        </w:rPr>
        <w:t>Mayor Flint will send this to our attorney for advice. All agreed to stay in contact.</w:t>
      </w:r>
    </w:p>
    <w:p w:rsidR="004949EA" w:rsidRPr="00A903B9" w:rsidRDefault="004949EA" w:rsidP="002E2137">
      <w:pPr>
        <w:rPr>
          <w:rFonts w:asciiTheme="minorHAnsi" w:hAnsiTheme="minorHAnsi" w:cs="Calibri"/>
          <w:bCs/>
          <w:sz w:val="22"/>
          <w:szCs w:val="22"/>
        </w:rPr>
      </w:pPr>
    </w:p>
    <w:p w:rsidR="002E2137" w:rsidRDefault="002E2137" w:rsidP="002E2137">
      <w:pPr>
        <w:rPr>
          <w:rFonts w:asciiTheme="minorHAnsi" w:hAnsiTheme="minorHAnsi" w:cs="Calibri"/>
          <w:bCs/>
          <w:sz w:val="22"/>
          <w:szCs w:val="22"/>
        </w:rPr>
      </w:pPr>
      <w:r w:rsidRPr="00C84BBC">
        <w:rPr>
          <w:rFonts w:asciiTheme="minorHAnsi" w:hAnsiTheme="minorHAnsi" w:cs="Calibri"/>
          <w:b/>
          <w:bCs/>
          <w:sz w:val="22"/>
          <w:szCs w:val="22"/>
        </w:rPr>
        <w:t>CONSIDER AMENDMENTS FOR</w:t>
      </w:r>
      <w:r w:rsidRPr="002E2137">
        <w:rPr>
          <w:rFonts w:asciiTheme="minorHAnsi" w:hAnsiTheme="minorHAnsi" w:cs="Calibri"/>
          <w:b/>
          <w:bCs/>
          <w:sz w:val="22"/>
          <w:szCs w:val="22"/>
        </w:rPr>
        <w:t xml:space="preserve"> 12.250 AND 12.260 PUDs (Legislative)</w:t>
      </w:r>
    </w:p>
    <w:p w:rsidR="00F618D2" w:rsidRPr="00F618D2" w:rsidRDefault="00F618D2" w:rsidP="002E2137">
      <w:pPr>
        <w:rPr>
          <w:rFonts w:asciiTheme="minorHAnsi" w:hAnsiTheme="minorHAnsi" w:cs="Calibri"/>
          <w:bCs/>
          <w:sz w:val="22"/>
          <w:szCs w:val="22"/>
        </w:rPr>
      </w:pPr>
      <w:r w:rsidRPr="00373765">
        <w:rPr>
          <w:rFonts w:asciiTheme="minorHAnsi" w:hAnsiTheme="minorHAnsi" w:cs="Calibri"/>
          <w:bCs/>
          <w:sz w:val="22"/>
          <w:szCs w:val="22"/>
          <w:u w:val="single"/>
        </w:rPr>
        <w:t>Mark Lynne’s</w:t>
      </w:r>
      <w:r>
        <w:rPr>
          <w:rFonts w:asciiTheme="minorHAnsi" w:hAnsiTheme="minorHAnsi" w:cs="Calibri"/>
          <w:bCs/>
          <w:sz w:val="22"/>
          <w:szCs w:val="22"/>
        </w:rPr>
        <w:t xml:space="preserve"> list of amendments:</w:t>
      </w:r>
    </w:p>
    <w:p w:rsidR="001E12AA" w:rsidRDefault="00C84BBC" w:rsidP="00634E3C">
      <w:pPr>
        <w:pStyle w:val="ListParagraph"/>
        <w:numPr>
          <w:ilvl w:val="0"/>
          <w:numId w:val="12"/>
        </w:numPr>
        <w:rPr>
          <w:rFonts w:asciiTheme="minorHAnsi" w:hAnsiTheme="minorHAnsi"/>
          <w:sz w:val="22"/>
          <w:szCs w:val="21"/>
        </w:rPr>
      </w:pPr>
      <w:r w:rsidRPr="001E12AA">
        <w:rPr>
          <w:rFonts w:asciiTheme="minorHAnsi" w:hAnsiTheme="minorHAnsi" w:cs="Calibri"/>
          <w:bCs/>
          <w:sz w:val="22"/>
          <w:szCs w:val="22"/>
        </w:rPr>
        <w:t>In order to c</w:t>
      </w:r>
      <w:r w:rsidR="002E2137" w:rsidRPr="001E12AA">
        <w:rPr>
          <w:rFonts w:asciiTheme="minorHAnsi" w:hAnsiTheme="minorHAnsi" w:cs="Calibri"/>
          <w:bCs/>
          <w:sz w:val="22"/>
          <w:szCs w:val="22"/>
        </w:rPr>
        <w:t>larify setbac</w:t>
      </w:r>
      <w:r w:rsidRPr="001E12AA">
        <w:rPr>
          <w:rFonts w:asciiTheme="minorHAnsi" w:hAnsiTheme="minorHAnsi" w:cs="Calibri"/>
          <w:bCs/>
          <w:sz w:val="22"/>
          <w:szCs w:val="22"/>
        </w:rPr>
        <w:t xml:space="preserve">ks on corner lots in both PUDs, Mark suggested using the same ratio as in a standard </w:t>
      </w:r>
      <w:r w:rsidR="00CE6C30" w:rsidRPr="001E12AA">
        <w:rPr>
          <w:rFonts w:asciiTheme="minorHAnsi" w:hAnsiTheme="minorHAnsi"/>
          <w:sz w:val="22"/>
          <w:szCs w:val="21"/>
        </w:rPr>
        <w:t>subdivision</w:t>
      </w:r>
      <w:r w:rsidRPr="001E12AA">
        <w:rPr>
          <w:rFonts w:asciiTheme="minorHAnsi" w:hAnsiTheme="minorHAnsi"/>
          <w:sz w:val="22"/>
          <w:szCs w:val="21"/>
        </w:rPr>
        <w:t xml:space="preserve"> (</w:t>
      </w:r>
      <w:r w:rsidR="00CE6C30" w:rsidRPr="001E12AA">
        <w:rPr>
          <w:rFonts w:asciiTheme="minorHAnsi" w:hAnsiTheme="minorHAnsi"/>
          <w:sz w:val="22"/>
          <w:szCs w:val="21"/>
        </w:rPr>
        <w:t>30</w:t>
      </w:r>
      <w:r w:rsidRPr="001E12AA">
        <w:rPr>
          <w:rFonts w:asciiTheme="minorHAnsi" w:hAnsiTheme="minorHAnsi"/>
          <w:sz w:val="22"/>
          <w:szCs w:val="21"/>
        </w:rPr>
        <w:t>’</w:t>
      </w:r>
      <w:r w:rsidR="00CE6C30" w:rsidRPr="001E12AA">
        <w:rPr>
          <w:rFonts w:asciiTheme="minorHAnsi" w:hAnsiTheme="minorHAnsi"/>
          <w:sz w:val="22"/>
          <w:szCs w:val="21"/>
        </w:rPr>
        <w:t xml:space="preserve"> front, 20’ side/front</w:t>
      </w:r>
      <w:r w:rsidR="001E12AA" w:rsidRPr="001E12AA">
        <w:rPr>
          <w:rFonts w:asciiTheme="minorHAnsi" w:hAnsiTheme="minorHAnsi"/>
          <w:sz w:val="22"/>
          <w:szCs w:val="21"/>
        </w:rPr>
        <w:t>)</w:t>
      </w:r>
      <w:r w:rsidR="00CE6C30" w:rsidRPr="001E12AA">
        <w:rPr>
          <w:rFonts w:asciiTheme="minorHAnsi" w:hAnsiTheme="minorHAnsi"/>
          <w:sz w:val="22"/>
          <w:szCs w:val="21"/>
        </w:rPr>
        <w:t>.</w:t>
      </w:r>
      <w:r w:rsidR="00B928D1" w:rsidRPr="001E12AA">
        <w:rPr>
          <w:rFonts w:asciiTheme="minorHAnsi" w:hAnsiTheme="minorHAnsi"/>
          <w:sz w:val="22"/>
          <w:szCs w:val="21"/>
        </w:rPr>
        <w:t xml:space="preserve"> For the 18’ setback, it would be 12’ </w:t>
      </w:r>
      <w:r w:rsidR="001E12AA" w:rsidRPr="001E12AA">
        <w:rPr>
          <w:rFonts w:asciiTheme="minorHAnsi" w:hAnsiTheme="minorHAnsi"/>
          <w:sz w:val="22"/>
          <w:szCs w:val="21"/>
        </w:rPr>
        <w:t>side/</w:t>
      </w:r>
      <w:r w:rsidR="00B928D1" w:rsidRPr="001E12AA">
        <w:rPr>
          <w:rFonts w:asciiTheme="minorHAnsi" w:hAnsiTheme="minorHAnsi"/>
          <w:sz w:val="22"/>
          <w:szCs w:val="21"/>
        </w:rPr>
        <w:t>front</w:t>
      </w:r>
      <w:r w:rsidR="001E12AA" w:rsidRPr="001E12AA">
        <w:rPr>
          <w:rFonts w:asciiTheme="minorHAnsi" w:hAnsiTheme="minorHAnsi"/>
          <w:sz w:val="22"/>
          <w:szCs w:val="21"/>
        </w:rPr>
        <w:t xml:space="preserve"> yard on corner lots in PUDs.</w:t>
      </w:r>
      <w:r w:rsidR="001E12AA">
        <w:rPr>
          <w:rFonts w:asciiTheme="minorHAnsi" w:hAnsiTheme="minorHAnsi"/>
          <w:sz w:val="22"/>
          <w:szCs w:val="21"/>
        </w:rPr>
        <w:t xml:space="preserve"> Add it to the table Melinda created on page 3.</w:t>
      </w:r>
    </w:p>
    <w:p w:rsidR="00B928D1" w:rsidRDefault="001E12AA" w:rsidP="00634E3C">
      <w:pPr>
        <w:pStyle w:val="ListParagraph"/>
        <w:numPr>
          <w:ilvl w:val="0"/>
          <w:numId w:val="12"/>
        </w:numPr>
        <w:rPr>
          <w:rFonts w:asciiTheme="minorHAnsi" w:hAnsiTheme="minorHAnsi"/>
          <w:sz w:val="22"/>
          <w:szCs w:val="21"/>
        </w:rPr>
      </w:pPr>
      <w:r w:rsidRPr="001E12AA">
        <w:rPr>
          <w:rFonts w:asciiTheme="minorHAnsi" w:hAnsiTheme="minorHAnsi"/>
          <w:sz w:val="22"/>
          <w:szCs w:val="21"/>
        </w:rPr>
        <w:t>Mark</w:t>
      </w:r>
      <w:r w:rsidR="00B928D1" w:rsidRPr="001E12AA">
        <w:rPr>
          <w:rFonts w:asciiTheme="minorHAnsi" w:hAnsiTheme="minorHAnsi"/>
          <w:sz w:val="22"/>
          <w:szCs w:val="21"/>
        </w:rPr>
        <w:t xml:space="preserve"> also sug</w:t>
      </w:r>
      <w:r>
        <w:rPr>
          <w:rFonts w:asciiTheme="minorHAnsi" w:hAnsiTheme="minorHAnsi"/>
          <w:sz w:val="22"/>
          <w:szCs w:val="21"/>
        </w:rPr>
        <w:t>gests dropping the 3-sided lots/“Double frontage lots” and adjusting the wording.</w:t>
      </w:r>
    </w:p>
    <w:p w:rsidR="00547E15" w:rsidRDefault="001E12AA" w:rsidP="00547E15">
      <w:pPr>
        <w:pStyle w:val="ListParagraph"/>
        <w:numPr>
          <w:ilvl w:val="0"/>
          <w:numId w:val="12"/>
        </w:numPr>
        <w:rPr>
          <w:rFonts w:asciiTheme="minorHAnsi" w:hAnsiTheme="minorHAnsi"/>
          <w:sz w:val="22"/>
          <w:szCs w:val="21"/>
        </w:rPr>
      </w:pPr>
      <w:r>
        <w:rPr>
          <w:rFonts w:asciiTheme="minorHAnsi" w:hAnsiTheme="minorHAnsi"/>
          <w:sz w:val="22"/>
          <w:szCs w:val="21"/>
        </w:rPr>
        <w:t xml:space="preserve">In </w:t>
      </w:r>
      <w:r w:rsidR="00B928D1" w:rsidRPr="001E12AA">
        <w:rPr>
          <w:rFonts w:asciiTheme="minorHAnsi" w:hAnsiTheme="minorHAnsi"/>
          <w:sz w:val="22"/>
          <w:szCs w:val="21"/>
        </w:rPr>
        <w:t>12.250.040</w:t>
      </w:r>
      <w:r>
        <w:rPr>
          <w:rFonts w:asciiTheme="minorHAnsi" w:hAnsiTheme="minorHAnsi"/>
          <w:sz w:val="22"/>
          <w:szCs w:val="21"/>
        </w:rPr>
        <w:t>, d</w:t>
      </w:r>
      <w:r w:rsidR="00B928D1" w:rsidRPr="001E12AA">
        <w:rPr>
          <w:rFonts w:asciiTheme="minorHAnsi" w:hAnsiTheme="minorHAnsi"/>
          <w:sz w:val="22"/>
          <w:szCs w:val="21"/>
        </w:rPr>
        <w:t>rop “and Public Transportation”</w:t>
      </w:r>
    </w:p>
    <w:p w:rsidR="00B928D1" w:rsidRPr="00547E15" w:rsidRDefault="00B928D1" w:rsidP="00547E15">
      <w:pPr>
        <w:ind w:left="720"/>
        <w:rPr>
          <w:rFonts w:asciiTheme="minorHAnsi" w:hAnsiTheme="minorHAnsi"/>
          <w:sz w:val="22"/>
          <w:szCs w:val="21"/>
        </w:rPr>
      </w:pPr>
      <w:r w:rsidRPr="00547E15">
        <w:rPr>
          <w:rFonts w:asciiTheme="minorHAnsi" w:hAnsiTheme="minorHAnsi"/>
          <w:sz w:val="22"/>
          <w:szCs w:val="21"/>
        </w:rPr>
        <w:t xml:space="preserve">Rachel </w:t>
      </w:r>
      <w:r w:rsidR="001E12AA" w:rsidRPr="00547E15">
        <w:rPr>
          <w:rFonts w:asciiTheme="minorHAnsi" w:hAnsiTheme="minorHAnsi"/>
          <w:sz w:val="22"/>
          <w:szCs w:val="21"/>
        </w:rPr>
        <w:t>asked</w:t>
      </w:r>
      <w:r w:rsidRPr="00547E15">
        <w:rPr>
          <w:rFonts w:asciiTheme="minorHAnsi" w:hAnsiTheme="minorHAnsi"/>
          <w:sz w:val="22"/>
          <w:szCs w:val="21"/>
        </w:rPr>
        <w:t xml:space="preserve"> what</w:t>
      </w:r>
      <w:r w:rsidR="001E12AA" w:rsidRPr="00547E15">
        <w:rPr>
          <w:rFonts w:asciiTheme="minorHAnsi" w:hAnsiTheme="minorHAnsi"/>
          <w:sz w:val="22"/>
          <w:szCs w:val="21"/>
        </w:rPr>
        <w:t xml:space="preserve"> the</w:t>
      </w:r>
      <w:r w:rsidRPr="00547E15">
        <w:rPr>
          <w:rFonts w:asciiTheme="minorHAnsi" w:hAnsiTheme="minorHAnsi"/>
          <w:sz w:val="22"/>
          <w:szCs w:val="21"/>
        </w:rPr>
        <w:t xml:space="preserve"> original intent</w:t>
      </w:r>
      <w:r w:rsidR="001E12AA" w:rsidRPr="00547E15">
        <w:rPr>
          <w:rFonts w:asciiTheme="minorHAnsi" w:hAnsiTheme="minorHAnsi"/>
          <w:sz w:val="22"/>
          <w:szCs w:val="21"/>
        </w:rPr>
        <w:t xml:space="preserve"> was of “Public Transportation”. </w:t>
      </w:r>
      <w:r w:rsidRPr="00547E15">
        <w:rPr>
          <w:rFonts w:asciiTheme="minorHAnsi" w:hAnsiTheme="minorHAnsi"/>
          <w:sz w:val="22"/>
          <w:szCs w:val="21"/>
        </w:rPr>
        <w:t xml:space="preserve">Mark </w:t>
      </w:r>
      <w:r w:rsidR="001E12AA" w:rsidRPr="00547E15">
        <w:rPr>
          <w:rFonts w:asciiTheme="minorHAnsi" w:hAnsiTheme="minorHAnsi"/>
          <w:sz w:val="22"/>
          <w:szCs w:val="21"/>
        </w:rPr>
        <w:t xml:space="preserve">believes it </w:t>
      </w:r>
      <w:r w:rsidRPr="00547E15">
        <w:rPr>
          <w:rFonts w:asciiTheme="minorHAnsi" w:hAnsiTheme="minorHAnsi"/>
          <w:sz w:val="22"/>
          <w:szCs w:val="21"/>
        </w:rPr>
        <w:t>goes back to</w:t>
      </w:r>
      <w:r w:rsidR="001E12AA" w:rsidRPr="00547E15">
        <w:rPr>
          <w:rFonts w:asciiTheme="minorHAnsi" w:hAnsiTheme="minorHAnsi"/>
          <w:sz w:val="22"/>
          <w:szCs w:val="21"/>
        </w:rPr>
        <w:t xml:space="preserve"> an</w:t>
      </w:r>
      <w:r w:rsidRPr="00547E15">
        <w:rPr>
          <w:rFonts w:asciiTheme="minorHAnsi" w:hAnsiTheme="minorHAnsi"/>
          <w:sz w:val="22"/>
          <w:szCs w:val="21"/>
        </w:rPr>
        <w:t xml:space="preserve"> old copy/paste from </w:t>
      </w:r>
      <w:r w:rsidR="001E12AA" w:rsidRPr="00547E15">
        <w:rPr>
          <w:rFonts w:asciiTheme="minorHAnsi" w:hAnsiTheme="minorHAnsi"/>
          <w:sz w:val="22"/>
          <w:szCs w:val="21"/>
        </w:rPr>
        <w:t>an</w:t>
      </w:r>
      <w:r w:rsidRPr="00547E15">
        <w:rPr>
          <w:rFonts w:asciiTheme="minorHAnsi" w:hAnsiTheme="minorHAnsi"/>
          <w:sz w:val="22"/>
          <w:szCs w:val="21"/>
        </w:rPr>
        <w:t>other cit</w:t>
      </w:r>
      <w:r w:rsidR="001E12AA" w:rsidRPr="00547E15">
        <w:rPr>
          <w:rFonts w:asciiTheme="minorHAnsi" w:hAnsiTheme="minorHAnsi"/>
          <w:sz w:val="22"/>
          <w:szCs w:val="21"/>
        </w:rPr>
        <w:t>y’s ordinance, but it c</w:t>
      </w:r>
      <w:r w:rsidRPr="00547E15">
        <w:rPr>
          <w:rFonts w:asciiTheme="minorHAnsi" w:hAnsiTheme="minorHAnsi"/>
          <w:sz w:val="22"/>
          <w:szCs w:val="21"/>
        </w:rPr>
        <w:t xml:space="preserve">auses more distress than </w:t>
      </w:r>
      <w:r w:rsidR="001E12AA" w:rsidRPr="00547E15">
        <w:rPr>
          <w:rFonts w:asciiTheme="minorHAnsi" w:hAnsiTheme="minorHAnsi"/>
          <w:sz w:val="22"/>
          <w:szCs w:val="21"/>
        </w:rPr>
        <w:t xml:space="preserve">it is </w:t>
      </w:r>
      <w:r w:rsidRPr="00547E15">
        <w:rPr>
          <w:rFonts w:asciiTheme="minorHAnsi" w:hAnsiTheme="minorHAnsi"/>
          <w:sz w:val="22"/>
          <w:szCs w:val="21"/>
        </w:rPr>
        <w:t xml:space="preserve">worth. City Council has made </w:t>
      </w:r>
      <w:r w:rsidR="001E12AA" w:rsidRPr="00547E15">
        <w:rPr>
          <w:rFonts w:asciiTheme="minorHAnsi" w:hAnsiTheme="minorHAnsi"/>
          <w:sz w:val="22"/>
          <w:szCs w:val="21"/>
        </w:rPr>
        <w:t xml:space="preserve">a </w:t>
      </w:r>
      <w:r w:rsidRPr="00547E15">
        <w:rPr>
          <w:rFonts w:asciiTheme="minorHAnsi" w:hAnsiTheme="minorHAnsi"/>
          <w:sz w:val="22"/>
          <w:szCs w:val="21"/>
        </w:rPr>
        <w:t xml:space="preserve">mission </w:t>
      </w:r>
      <w:r w:rsidR="001E12AA" w:rsidRPr="00547E15">
        <w:rPr>
          <w:rFonts w:asciiTheme="minorHAnsi" w:hAnsiTheme="minorHAnsi"/>
          <w:sz w:val="22"/>
          <w:szCs w:val="21"/>
        </w:rPr>
        <w:t xml:space="preserve">of </w:t>
      </w:r>
      <w:r w:rsidRPr="00547E15">
        <w:rPr>
          <w:rFonts w:asciiTheme="minorHAnsi" w:hAnsiTheme="minorHAnsi"/>
          <w:sz w:val="22"/>
          <w:szCs w:val="21"/>
        </w:rPr>
        <w:t>spread</w:t>
      </w:r>
      <w:r w:rsidR="001E12AA" w:rsidRPr="00547E15">
        <w:rPr>
          <w:rFonts w:asciiTheme="minorHAnsi" w:hAnsiTheme="minorHAnsi"/>
          <w:sz w:val="22"/>
          <w:szCs w:val="21"/>
        </w:rPr>
        <w:t>ing</w:t>
      </w:r>
      <w:r w:rsidRPr="00547E15">
        <w:rPr>
          <w:rFonts w:asciiTheme="minorHAnsi" w:hAnsiTheme="minorHAnsi"/>
          <w:sz w:val="22"/>
          <w:szCs w:val="21"/>
        </w:rPr>
        <w:t xml:space="preserve"> PUDs throughout the city, not </w:t>
      </w:r>
      <w:r w:rsidR="001E12AA" w:rsidRPr="00547E15">
        <w:rPr>
          <w:rFonts w:asciiTheme="minorHAnsi" w:hAnsiTheme="minorHAnsi"/>
          <w:sz w:val="22"/>
          <w:szCs w:val="21"/>
        </w:rPr>
        <w:t xml:space="preserve">just </w:t>
      </w:r>
      <w:r w:rsidRPr="00547E15">
        <w:rPr>
          <w:rFonts w:asciiTheme="minorHAnsi" w:hAnsiTheme="minorHAnsi"/>
          <w:sz w:val="22"/>
          <w:szCs w:val="21"/>
        </w:rPr>
        <w:t>in one area of town.</w:t>
      </w:r>
      <w:r w:rsidR="001E12AA" w:rsidRPr="00547E15">
        <w:rPr>
          <w:rFonts w:asciiTheme="minorHAnsi" w:hAnsiTheme="minorHAnsi"/>
          <w:sz w:val="22"/>
          <w:szCs w:val="21"/>
        </w:rPr>
        <w:t xml:space="preserve"> </w:t>
      </w:r>
      <w:r w:rsidRPr="00547E15">
        <w:rPr>
          <w:rFonts w:asciiTheme="minorHAnsi" w:hAnsiTheme="minorHAnsi"/>
          <w:sz w:val="22"/>
          <w:szCs w:val="21"/>
        </w:rPr>
        <w:t xml:space="preserve">Brandon noted when we went through it this past year, we meant for it to address Senior Citizen buses or Assisted Living help. Mayor Flint remembers that now, too. </w:t>
      </w:r>
    </w:p>
    <w:p w:rsidR="001E12AA" w:rsidRDefault="001E12AA" w:rsidP="00634E3C">
      <w:pPr>
        <w:rPr>
          <w:rFonts w:asciiTheme="minorHAnsi" w:hAnsiTheme="minorHAnsi"/>
          <w:sz w:val="22"/>
          <w:szCs w:val="21"/>
        </w:rPr>
      </w:pPr>
    </w:p>
    <w:p w:rsidR="00B928D1" w:rsidRDefault="001E12AA" w:rsidP="00634E3C">
      <w:pPr>
        <w:pStyle w:val="ListParagraph"/>
        <w:numPr>
          <w:ilvl w:val="0"/>
          <w:numId w:val="12"/>
        </w:numPr>
        <w:rPr>
          <w:rFonts w:asciiTheme="minorHAnsi" w:hAnsiTheme="minorHAnsi"/>
          <w:sz w:val="22"/>
          <w:szCs w:val="21"/>
        </w:rPr>
      </w:pPr>
      <w:r w:rsidRPr="001E12AA">
        <w:rPr>
          <w:rFonts w:asciiTheme="minorHAnsi" w:hAnsiTheme="minorHAnsi"/>
          <w:sz w:val="22"/>
          <w:szCs w:val="21"/>
        </w:rPr>
        <w:t>Clarify</w:t>
      </w:r>
      <w:r w:rsidR="00B928D1" w:rsidRPr="001E12AA">
        <w:rPr>
          <w:rFonts w:asciiTheme="minorHAnsi" w:hAnsiTheme="minorHAnsi"/>
          <w:sz w:val="22"/>
          <w:szCs w:val="21"/>
        </w:rPr>
        <w:t xml:space="preserve"> “Public Streets”</w:t>
      </w:r>
      <w:r w:rsidRPr="001E12AA">
        <w:rPr>
          <w:rFonts w:asciiTheme="minorHAnsi" w:hAnsiTheme="minorHAnsi"/>
          <w:sz w:val="22"/>
          <w:szCs w:val="21"/>
        </w:rPr>
        <w:t xml:space="preserve">: In section </w:t>
      </w:r>
      <w:r w:rsidR="00B928D1" w:rsidRPr="001E12AA">
        <w:rPr>
          <w:rFonts w:asciiTheme="minorHAnsi" w:hAnsiTheme="minorHAnsi"/>
          <w:sz w:val="22"/>
          <w:szCs w:val="21"/>
        </w:rPr>
        <w:t>J. “that front on an existing” and strike yellow portion</w:t>
      </w:r>
      <w:r>
        <w:rPr>
          <w:rFonts w:asciiTheme="minorHAnsi" w:hAnsiTheme="minorHAnsi"/>
          <w:sz w:val="22"/>
          <w:szCs w:val="21"/>
        </w:rPr>
        <w:t>.</w:t>
      </w:r>
    </w:p>
    <w:p w:rsidR="00635CF6" w:rsidRDefault="001E12AA" w:rsidP="00634E3C">
      <w:pPr>
        <w:pStyle w:val="ListParagraph"/>
        <w:numPr>
          <w:ilvl w:val="0"/>
          <w:numId w:val="12"/>
        </w:numPr>
        <w:rPr>
          <w:rFonts w:asciiTheme="minorHAnsi" w:hAnsiTheme="minorHAnsi"/>
          <w:sz w:val="22"/>
          <w:szCs w:val="21"/>
        </w:rPr>
      </w:pPr>
      <w:r w:rsidRPr="00547E15">
        <w:rPr>
          <w:rFonts w:asciiTheme="minorHAnsi" w:hAnsiTheme="minorHAnsi"/>
          <w:sz w:val="22"/>
          <w:szCs w:val="21"/>
        </w:rPr>
        <w:t>Mark suggests addi</w:t>
      </w:r>
      <w:r w:rsidR="00547E15" w:rsidRPr="00547E15">
        <w:rPr>
          <w:rFonts w:asciiTheme="minorHAnsi" w:hAnsiTheme="minorHAnsi"/>
          <w:sz w:val="22"/>
          <w:szCs w:val="21"/>
        </w:rPr>
        <w:t>tions to the fencing (section N). They should fen</w:t>
      </w:r>
      <w:r w:rsidR="00635CF6" w:rsidRPr="00547E15">
        <w:rPr>
          <w:rFonts w:asciiTheme="minorHAnsi" w:hAnsiTheme="minorHAnsi"/>
          <w:sz w:val="22"/>
          <w:szCs w:val="21"/>
        </w:rPr>
        <w:t>ce all, even if</w:t>
      </w:r>
      <w:r w:rsidR="00547E15">
        <w:rPr>
          <w:rFonts w:asciiTheme="minorHAnsi" w:hAnsiTheme="minorHAnsi"/>
          <w:sz w:val="22"/>
          <w:szCs w:val="21"/>
        </w:rPr>
        <w:t xml:space="preserve"> it borders the</w:t>
      </w:r>
      <w:r w:rsidR="00635CF6" w:rsidRPr="00547E15">
        <w:rPr>
          <w:rFonts w:asciiTheme="minorHAnsi" w:hAnsiTheme="minorHAnsi"/>
          <w:sz w:val="22"/>
          <w:szCs w:val="21"/>
        </w:rPr>
        <w:t xml:space="preserve"> road</w:t>
      </w:r>
      <w:r w:rsidR="00547E15">
        <w:rPr>
          <w:rFonts w:asciiTheme="minorHAnsi" w:hAnsiTheme="minorHAnsi"/>
          <w:sz w:val="22"/>
          <w:szCs w:val="21"/>
        </w:rPr>
        <w:t>.</w:t>
      </w:r>
    </w:p>
    <w:p w:rsidR="00547E15" w:rsidRDefault="00547E15" w:rsidP="00634E3C">
      <w:pPr>
        <w:pStyle w:val="ListParagraph"/>
        <w:numPr>
          <w:ilvl w:val="0"/>
          <w:numId w:val="12"/>
        </w:numPr>
        <w:rPr>
          <w:rFonts w:asciiTheme="minorHAnsi" w:hAnsiTheme="minorHAnsi"/>
          <w:sz w:val="22"/>
          <w:szCs w:val="21"/>
        </w:rPr>
      </w:pPr>
      <w:r w:rsidRPr="00547E15">
        <w:rPr>
          <w:rFonts w:asciiTheme="minorHAnsi" w:hAnsiTheme="minorHAnsi"/>
          <w:sz w:val="22"/>
          <w:szCs w:val="21"/>
        </w:rPr>
        <w:t>He suggest</w:t>
      </w:r>
      <w:bookmarkStart w:id="0" w:name="_GoBack"/>
      <w:bookmarkEnd w:id="0"/>
      <w:r w:rsidRPr="00547E15">
        <w:rPr>
          <w:rFonts w:asciiTheme="minorHAnsi" w:hAnsiTheme="minorHAnsi"/>
          <w:sz w:val="22"/>
          <w:szCs w:val="21"/>
        </w:rPr>
        <w:t>s r</w:t>
      </w:r>
      <w:r w:rsidR="00635CF6" w:rsidRPr="00547E15">
        <w:rPr>
          <w:rFonts w:asciiTheme="minorHAnsi" w:hAnsiTheme="minorHAnsi"/>
          <w:sz w:val="22"/>
          <w:szCs w:val="21"/>
        </w:rPr>
        <w:t>emov</w:t>
      </w:r>
      <w:r>
        <w:rPr>
          <w:rFonts w:asciiTheme="minorHAnsi" w:hAnsiTheme="minorHAnsi"/>
          <w:sz w:val="22"/>
          <w:szCs w:val="21"/>
        </w:rPr>
        <w:t xml:space="preserve">ing </w:t>
      </w:r>
      <w:r w:rsidR="00F618D2">
        <w:rPr>
          <w:rFonts w:asciiTheme="minorHAnsi" w:hAnsiTheme="minorHAnsi"/>
          <w:sz w:val="22"/>
          <w:szCs w:val="21"/>
        </w:rPr>
        <w:t xml:space="preserve">the </w:t>
      </w:r>
      <w:r w:rsidR="00F618D2" w:rsidRPr="00547E15">
        <w:rPr>
          <w:rFonts w:asciiTheme="minorHAnsi" w:hAnsiTheme="minorHAnsi"/>
          <w:sz w:val="22"/>
          <w:szCs w:val="21"/>
        </w:rPr>
        <w:t>“</w:t>
      </w:r>
      <w:r w:rsidR="00635CF6" w:rsidRPr="00547E15">
        <w:rPr>
          <w:rFonts w:asciiTheme="minorHAnsi" w:hAnsiTheme="minorHAnsi"/>
          <w:sz w:val="22"/>
          <w:szCs w:val="21"/>
        </w:rPr>
        <w:t>CUP”</w:t>
      </w:r>
      <w:r>
        <w:rPr>
          <w:rFonts w:asciiTheme="minorHAnsi" w:hAnsiTheme="minorHAnsi"/>
          <w:sz w:val="22"/>
          <w:szCs w:val="21"/>
        </w:rPr>
        <w:t xml:space="preserve"> (Conditional Use Permit)</w:t>
      </w:r>
      <w:r w:rsidR="00635CF6" w:rsidRPr="00547E15">
        <w:rPr>
          <w:rFonts w:asciiTheme="minorHAnsi" w:hAnsiTheme="minorHAnsi"/>
          <w:sz w:val="22"/>
          <w:szCs w:val="21"/>
        </w:rPr>
        <w:t xml:space="preserve">. </w:t>
      </w:r>
    </w:p>
    <w:p w:rsidR="00635CF6" w:rsidRDefault="00635CF6" w:rsidP="00547E15">
      <w:pPr>
        <w:ind w:left="720"/>
        <w:rPr>
          <w:rFonts w:asciiTheme="minorHAnsi" w:hAnsiTheme="minorHAnsi"/>
          <w:sz w:val="22"/>
          <w:szCs w:val="21"/>
        </w:rPr>
      </w:pPr>
      <w:r w:rsidRPr="00547E15">
        <w:rPr>
          <w:rFonts w:asciiTheme="minorHAnsi" w:hAnsiTheme="minorHAnsi"/>
          <w:sz w:val="22"/>
          <w:szCs w:val="21"/>
        </w:rPr>
        <w:t xml:space="preserve">Mayor said it should be a “zoning overlay” per our attorney. Reed said a PUD is technically an overlay. That’s why it stands on its own. </w:t>
      </w:r>
      <w:r w:rsidR="00547E15" w:rsidRPr="00547E15">
        <w:rPr>
          <w:rFonts w:asciiTheme="minorHAnsi" w:hAnsiTheme="minorHAnsi"/>
          <w:sz w:val="22"/>
          <w:szCs w:val="21"/>
        </w:rPr>
        <w:t xml:space="preserve">Mark </w:t>
      </w:r>
      <w:r w:rsidR="00547E15">
        <w:rPr>
          <w:rFonts w:asciiTheme="minorHAnsi" w:hAnsiTheme="minorHAnsi"/>
          <w:sz w:val="22"/>
          <w:szCs w:val="21"/>
        </w:rPr>
        <w:t>said they are</w:t>
      </w:r>
      <w:r w:rsidR="00547E15" w:rsidRPr="00547E15">
        <w:rPr>
          <w:rFonts w:asciiTheme="minorHAnsi" w:hAnsiTheme="minorHAnsi"/>
          <w:sz w:val="22"/>
          <w:szCs w:val="21"/>
        </w:rPr>
        <w:t xml:space="preserve"> allowed in all zones, so </w:t>
      </w:r>
      <w:r w:rsidR="00547E15">
        <w:rPr>
          <w:rFonts w:asciiTheme="minorHAnsi" w:hAnsiTheme="minorHAnsi"/>
          <w:sz w:val="22"/>
          <w:szCs w:val="21"/>
        </w:rPr>
        <w:t xml:space="preserve">he agreed </w:t>
      </w:r>
      <w:r w:rsidR="00547E15" w:rsidRPr="00547E15">
        <w:rPr>
          <w:rFonts w:asciiTheme="minorHAnsi" w:hAnsiTheme="minorHAnsi"/>
          <w:sz w:val="22"/>
          <w:szCs w:val="21"/>
        </w:rPr>
        <w:t>it is an overlay</w:t>
      </w:r>
      <w:r w:rsidR="00547E15">
        <w:rPr>
          <w:rFonts w:asciiTheme="minorHAnsi" w:hAnsiTheme="minorHAnsi"/>
          <w:sz w:val="22"/>
          <w:szCs w:val="21"/>
        </w:rPr>
        <w:t xml:space="preserve">. </w:t>
      </w:r>
      <w:r w:rsidRPr="00547E15">
        <w:rPr>
          <w:rFonts w:asciiTheme="minorHAnsi" w:hAnsiTheme="minorHAnsi"/>
          <w:sz w:val="22"/>
          <w:szCs w:val="21"/>
        </w:rPr>
        <w:t>Tiff</w:t>
      </w:r>
      <w:r w:rsidR="00547E15">
        <w:rPr>
          <w:rFonts w:asciiTheme="minorHAnsi" w:hAnsiTheme="minorHAnsi"/>
          <w:sz w:val="22"/>
          <w:szCs w:val="21"/>
        </w:rPr>
        <w:t>any wondered h</w:t>
      </w:r>
      <w:r w:rsidRPr="00547E15">
        <w:rPr>
          <w:rFonts w:asciiTheme="minorHAnsi" w:hAnsiTheme="minorHAnsi"/>
          <w:sz w:val="22"/>
          <w:szCs w:val="21"/>
        </w:rPr>
        <w:t xml:space="preserve">ow </w:t>
      </w:r>
      <w:r w:rsidR="00547E15">
        <w:rPr>
          <w:rFonts w:asciiTheme="minorHAnsi" w:hAnsiTheme="minorHAnsi"/>
          <w:sz w:val="22"/>
          <w:szCs w:val="21"/>
        </w:rPr>
        <w:t xml:space="preserve">to appropriately </w:t>
      </w:r>
      <w:r w:rsidRPr="00547E15">
        <w:rPr>
          <w:rFonts w:asciiTheme="minorHAnsi" w:hAnsiTheme="minorHAnsi"/>
          <w:sz w:val="22"/>
          <w:szCs w:val="21"/>
        </w:rPr>
        <w:t>word</w:t>
      </w:r>
      <w:r w:rsidR="00547E15">
        <w:rPr>
          <w:rFonts w:asciiTheme="minorHAnsi" w:hAnsiTheme="minorHAnsi"/>
          <w:sz w:val="22"/>
          <w:szCs w:val="21"/>
        </w:rPr>
        <w:t xml:space="preserve"> it.</w:t>
      </w:r>
      <w:r w:rsidRPr="00547E15">
        <w:rPr>
          <w:rFonts w:asciiTheme="minorHAnsi" w:hAnsiTheme="minorHAnsi"/>
          <w:sz w:val="22"/>
          <w:szCs w:val="21"/>
        </w:rPr>
        <w:t xml:space="preserve"> </w:t>
      </w:r>
      <w:r w:rsidR="00547E15">
        <w:rPr>
          <w:rFonts w:asciiTheme="minorHAnsi" w:hAnsiTheme="minorHAnsi"/>
          <w:sz w:val="22"/>
          <w:szCs w:val="21"/>
        </w:rPr>
        <w:t xml:space="preserve">Possibly in </w:t>
      </w:r>
      <w:r>
        <w:rPr>
          <w:rFonts w:asciiTheme="minorHAnsi" w:hAnsiTheme="minorHAnsi"/>
          <w:sz w:val="22"/>
          <w:szCs w:val="21"/>
        </w:rPr>
        <w:t>12.250.030</w:t>
      </w:r>
      <w:r w:rsidR="00547E15">
        <w:rPr>
          <w:rFonts w:asciiTheme="minorHAnsi" w:hAnsiTheme="minorHAnsi"/>
          <w:sz w:val="22"/>
          <w:szCs w:val="21"/>
        </w:rPr>
        <w:t>, refer to it as a p</w:t>
      </w:r>
      <w:r>
        <w:rPr>
          <w:rFonts w:asciiTheme="minorHAnsi" w:hAnsiTheme="minorHAnsi"/>
          <w:sz w:val="22"/>
          <w:szCs w:val="21"/>
        </w:rPr>
        <w:t>ermitted overlay use</w:t>
      </w:r>
      <w:r w:rsidR="00547E15">
        <w:rPr>
          <w:rFonts w:asciiTheme="minorHAnsi" w:hAnsiTheme="minorHAnsi"/>
          <w:sz w:val="22"/>
          <w:szCs w:val="21"/>
        </w:rPr>
        <w:t>.</w:t>
      </w:r>
    </w:p>
    <w:p w:rsidR="00547E15" w:rsidRDefault="00547E15" w:rsidP="00547E15">
      <w:pPr>
        <w:ind w:left="720"/>
        <w:rPr>
          <w:rFonts w:asciiTheme="minorHAnsi" w:hAnsiTheme="minorHAnsi"/>
          <w:sz w:val="22"/>
          <w:szCs w:val="21"/>
        </w:rPr>
      </w:pPr>
    </w:p>
    <w:p w:rsidR="00635CF6" w:rsidRDefault="00373765" w:rsidP="00634E3C">
      <w:pPr>
        <w:rPr>
          <w:rFonts w:asciiTheme="minorHAnsi" w:hAnsiTheme="minorHAnsi"/>
          <w:sz w:val="22"/>
          <w:szCs w:val="21"/>
        </w:rPr>
      </w:pPr>
      <w:r>
        <w:rPr>
          <w:rFonts w:asciiTheme="minorHAnsi" w:hAnsiTheme="minorHAnsi"/>
          <w:sz w:val="22"/>
          <w:szCs w:val="21"/>
        </w:rPr>
        <w:t xml:space="preserve">The </w:t>
      </w:r>
      <w:r w:rsidR="00635CF6" w:rsidRPr="00373765">
        <w:rPr>
          <w:rFonts w:asciiTheme="minorHAnsi" w:hAnsiTheme="minorHAnsi"/>
          <w:sz w:val="22"/>
          <w:szCs w:val="21"/>
          <w:u w:val="single"/>
        </w:rPr>
        <w:t>Mayor</w:t>
      </w:r>
      <w:r w:rsidR="00635CF6">
        <w:rPr>
          <w:rFonts w:asciiTheme="minorHAnsi" w:hAnsiTheme="minorHAnsi"/>
          <w:sz w:val="22"/>
          <w:szCs w:val="21"/>
        </w:rPr>
        <w:t xml:space="preserve"> brought up C</w:t>
      </w:r>
      <w:r w:rsidR="00547E15">
        <w:rPr>
          <w:rFonts w:asciiTheme="minorHAnsi" w:hAnsiTheme="minorHAnsi"/>
          <w:sz w:val="22"/>
          <w:szCs w:val="21"/>
        </w:rPr>
        <w:t xml:space="preserve">ity </w:t>
      </w:r>
      <w:r w:rsidR="00635CF6">
        <w:rPr>
          <w:rFonts w:asciiTheme="minorHAnsi" w:hAnsiTheme="minorHAnsi"/>
          <w:sz w:val="22"/>
          <w:szCs w:val="21"/>
        </w:rPr>
        <w:t>C</w:t>
      </w:r>
      <w:r w:rsidR="00547E15">
        <w:rPr>
          <w:rFonts w:asciiTheme="minorHAnsi" w:hAnsiTheme="minorHAnsi"/>
          <w:sz w:val="22"/>
          <w:szCs w:val="21"/>
        </w:rPr>
        <w:t>ouncil</w:t>
      </w:r>
      <w:r w:rsidR="00635CF6">
        <w:rPr>
          <w:rFonts w:asciiTheme="minorHAnsi" w:hAnsiTheme="minorHAnsi"/>
          <w:sz w:val="22"/>
          <w:szCs w:val="21"/>
        </w:rPr>
        <w:t xml:space="preserve"> discussion</w:t>
      </w:r>
      <w:r w:rsidR="00547E15">
        <w:rPr>
          <w:rFonts w:asciiTheme="minorHAnsi" w:hAnsiTheme="minorHAnsi"/>
          <w:sz w:val="22"/>
          <w:szCs w:val="21"/>
        </w:rPr>
        <w:t xml:space="preserve"> regarding</w:t>
      </w:r>
      <w:r w:rsidR="00635CF6">
        <w:rPr>
          <w:rFonts w:asciiTheme="minorHAnsi" w:hAnsiTheme="minorHAnsi"/>
          <w:sz w:val="22"/>
          <w:szCs w:val="21"/>
        </w:rPr>
        <w:t xml:space="preserve"> HOA</w:t>
      </w:r>
      <w:r w:rsidR="00547E15">
        <w:rPr>
          <w:rFonts w:asciiTheme="minorHAnsi" w:hAnsiTheme="minorHAnsi"/>
          <w:sz w:val="22"/>
          <w:szCs w:val="21"/>
        </w:rPr>
        <w:t>s.</w:t>
      </w:r>
      <w:r w:rsidR="00635CF6">
        <w:rPr>
          <w:rFonts w:asciiTheme="minorHAnsi" w:hAnsiTheme="minorHAnsi"/>
          <w:sz w:val="22"/>
          <w:szCs w:val="21"/>
        </w:rPr>
        <w:t xml:space="preserve"> When lots are sold, </w:t>
      </w:r>
      <w:r w:rsidR="00547E15">
        <w:rPr>
          <w:rFonts w:asciiTheme="minorHAnsi" w:hAnsiTheme="minorHAnsi"/>
          <w:sz w:val="22"/>
          <w:szCs w:val="21"/>
        </w:rPr>
        <w:t>money should be</w:t>
      </w:r>
      <w:r w:rsidR="00635CF6">
        <w:rPr>
          <w:rFonts w:asciiTheme="minorHAnsi" w:hAnsiTheme="minorHAnsi"/>
          <w:sz w:val="22"/>
          <w:szCs w:val="21"/>
        </w:rPr>
        <w:t xml:space="preserve"> put into </w:t>
      </w:r>
      <w:r w:rsidR="00547E15">
        <w:rPr>
          <w:rFonts w:asciiTheme="minorHAnsi" w:hAnsiTheme="minorHAnsi"/>
          <w:sz w:val="22"/>
          <w:szCs w:val="21"/>
        </w:rPr>
        <w:t xml:space="preserve">a </w:t>
      </w:r>
      <w:r w:rsidR="00635CF6">
        <w:rPr>
          <w:rFonts w:asciiTheme="minorHAnsi" w:hAnsiTheme="minorHAnsi"/>
          <w:sz w:val="22"/>
          <w:szCs w:val="21"/>
        </w:rPr>
        <w:t xml:space="preserve">fund. </w:t>
      </w:r>
      <w:r w:rsidR="00547E15">
        <w:rPr>
          <w:rFonts w:asciiTheme="minorHAnsi" w:hAnsiTheme="minorHAnsi"/>
          <w:sz w:val="22"/>
          <w:szCs w:val="21"/>
        </w:rPr>
        <w:t>That s</w:t>
      </w:r>
      <w:r w:rsidR="00635CF6">
        <w:rPr>
          <w:rFonts w:asciiTheme="minorHAnsi" w:hAnsiTheme="minorHAnsi"/>
          <w:sz w:val="22"/>
          <w:szCs w:val="21"/>
        </w:rPr>
        <w:t>hould</w:t>
      </w:r>
      <w:r w:rsidR="00547E15">
        <w:rPr>
          <w:rFonts w:asciiTheme="minorHAnsi" w:hAnsiTheme="minorHAnsi"/>
          <w:sz w:val="22"/>
          <w:szCs w:val="21"/>
        </w:rPr>
        <w:t xml:space="preserve"> be</w:t>
      </w:r>
      <w:r w:rsidR="00635CF6">
        <w:rPr>
          <w:rFonts w:asciiTheme="minorHAnsi" w:hAnsiTheme="minorHAnsi"/>
          <w:sz w:val="22"/>
          <w:szCs w:val="21"/>
        </w:rPr>
        <w:t xml:space="preserve"> include</w:t>
      </w:r>
      <w:r w:rsidR="00547E15">
        <w:rPr>
          <w:rFonts w:asciiTheme="minorHAnsi" w:hAnsiTheme="minorHAnsi"/>
          <w:sz w:val="22"/>
          <w:szCs w:val="21"/>
        </w:rPr>
        <w:t>d</w:t>
      </w:r>
      <w:r w:rsidR="00635CF6">
        <w:rPr>
          <w:rFonts w:asciiTheme="minorHAnsi" w:hAnsiTheme="minorHAnsi"/>
          <w:sz w:val="22"/>
          <w:szCs w:val="21"/>
        </w:rPr>
        <w:t xml:space="preserve"> in</w:t>
      </w:r>
      <w:r w:rsidR="00547E15">
        <w:rPr>
          <w:rFonts w:asciiTheme="minorHAnsi" w:hAnsiTheme="minorHAnsi"/>
          <w:sz w:val="22"/>
          <w:szCs w:val="21"/>
        </w:rPr>
        <w:t xml:space="preserve"> the</w:t>
      </w:r>
      <w:r w:rsidR="00635CF6">
        <w:rPr>
          <w:rFonts w:asciiTheme="minorHAnsi" w:hAnsiTheme="minorHAnsi"/>
          <w:sz w:val="22"/>
          <w:szCs w:val="21"/>
        </w:rPr>
        <w:t xml:space="preserve"> PUD ordinance. Reed said CCRs must be presented to City for review. </w:t>
      </w:r>
      <w:r w:rsidR="00547E15">
        <w:rPr>
          <w:rFonts w:asciiTheme="minorHAnsi" w:hAnsiTheme="minorHAnsi"/>
          <w:sz w:val="22"/>
          <w:szCs w:val="21"/>
        </w:rPr>
        <w:t>The developer m</w:t>
      </w:r>
      <w:r w:rsidR="00635CF6">
        <w:rPr>
          <w:rFonts w:asciiTheme="minorHAnsi" w:hAnsiTheme="minorHAnsi"/>
          <w:sz w:val="22"/>
          <w:szCs w:val="21"/>
        </w:rPr>
        <w:t xml:space="preserve">ust charge something up front to get </w:t>
      </w:r>
      <w:r w:rsidR="00F618D2">
        <w:rPr>
          <w:rFonts w:asciiTheme="minorHAnsi" w:hAnsiTheme="minorHAnsi"/>
          <w:sz w:val="22"/>
          <w:szCs w:val="21"/>
        </w:rPr>
        <w:t>the HOA</w:t>
      </w:r>
      <w:r w:rsidR="00635CF6">
        <w:rPr>
          <w:rFonts w:asciiTheme="minorHAnsi" w:hAnsiTheme="minorHAnsi"/>
          <w:sz w:val="22"/>
          <w:szCs w:val="21"/>
        </w:rPr>
        <w:t xml:space="preserve"> going. </w:t>
      </w:r>
      <w:r w:rsidR="00F618D2">
        <w:rPr>
          <w:rFonts w:asciiTheme="minorHAnsi" w:hAnsiTheme="minorHAnsi"/>
          <w:sz w:val="22"/>
          <w:szCs w:val="21"/>
        </w:rPr>
        <w:t xml:space="preserve">Section </w:t>
      </w:r>
      <w:r w:rsidR="00635CF6">
        <w:rPr>
          <w:rFonts w:asciiTheme="minorHAnsi" w:hAnsiTheme="minorHAnsi"/>
          <w:sz w:val="22"/>
          <w:szCs w:val="21"/>
        </w:rPr>
        <w:t xml:space="preserve">12.250.050 </w:t>
      </w:r>
      <w:r w:rsidR="00547E15">
        <w:rPr>
          <w:rFonts w:asciiTheme="minorHAnsi" w:hAnsiTheme="minorHAnsi"/>
          <w:sz w:val="22"/>
          <w:szCs w:val="21"/>
        </w:rPr>
        <w:t>s</w:t>
      </w:r>
      <w:r w:rsidR="00635CF6">
        <w:rPr>
          <w:rFonts w:asciiTheme="minorHAnsi" w:hAnsiTheme="minorHAnsi"/>
          <w:sz w:val="22"/>
          <w:szCs w:val="21"/>
        </w:rPr>
        <w:t xml:space="preserve">hould </w:t>
      </w:r>
      <w:r w:rsidR="00635CF6">
        <w:rPr>
          <w:rFonts w:asciiTheme="minorHAnsi" w:hAnsiTheme="minorHAnsi"/>
          <w:sz w:val="22"/>
          <w:szCs w:val="21"/>
        </w:rPr>
        <w:lastRenderedPageBreak/>
        <w:t xml:space="preserve">also include expectations, with </w:t>
      </w:r>
      <w:r w:rsidR="00547E15">
        <w:rPr>
          <w:rFonts w:asciiTheme="minorHAnsi" w:hAnsiTheme="minorHAnsi"/>
          <w:sz w:val="22"/>
          <w:szCs w:val="21"/>
        </w:rPr>
        <w:t xml:space="preserve">a </w:t>
      </w:r>
      <w:r w:rsidR="00635CF6">
        <w:rPr>
          <w:rFonts w:asciiTheme="minorHAnsi" w:hAnsiTheme="minorHAnsi"/>
          <w:sz w:val="22"/>
          <w:szCs w:val="21"/>
        </w:rPr>
        <w:t xml:space="preserve">fund. </w:t>
      </w:r>
      <w:r w:rsidR="00547E15">
        <w:rPr>
          <w:rFonts w:asciiTheme="minorHAnsi" w:hAnsiTheme="minorHAnsi"/>
          <w:sz w:val="22"/>
          <w:szCs w:val="21"/>
        </w:rPr>
        <w:t>Someone suggested HOAs need their</w:t>
      </w:r>
      <w:r w:rsidR="00635CF6">
        <w:rPr>
          <w:rFonts w:asciiTheme="minorHAnsi" w:hAnsiTheme="minorHAnsi"/>
          <w:sz w:val="22"/>
          <w:szCs w:val="21"/>
        </w:rPr>
        <w:t xml:space="preserve"> own section in</w:t>
      </w:r>
      <w:r w:rsidR="00547E15">
        <w:rPr>
          <w:rFonts w:asciiTheme="minorHAnsi" w:hAnsiTheme="minorHAnsi"/>
          <w:sz w:val="22"/>
          <w:szCs w:val="21"/>
        </w:rPr>
        <w:t xml:space="preserve"> the PUD ordinance.</w:t>
      </w:r>
      <w:r>
        <w:rPr>
          <w:rFonts w:asciiTheme="minorHAnsi" w:hAnsiTheme="minorHAnsi"/>
          <w:sz w:val="22"/>
          <w:szCs w:val="21"/>
        </w:rPr>
        <w:t xml:space="preserve"> For </w:t>
      </w:r>
      <w:r w:rsidR="00635CF6">
        <w:rPr>
          <w:rFonts w:asciiTheme="minorHAnsi" w:hAnsiTheme="minorHAnsi"/>
          <w:sz w:val="22"/>
          <w:szCs w:val="21"/>
        </w:rPr>
        <w:t>12.250.050</w:t>
      </w:r>
      <w:r>
        <w:rPr>
          <w:rFonts w:asciiTheme="minorHAnsi" w:hAnsiTheme="minorHAnsi"/>
          <w:sz w:val="22"/>
          <w:szCs w:val="21"/>
        </w:rPr>
        <w:t>,</w:t>
      </w:r>
      <w:r w:rsidR="00635CF6">
        <w:rPr>
          <w:rFonts w:asciiTheme="minorHAnsi" w:hAnsiTheme="minorHAnsi"/>
          <w:sz w:val="22"/>
          <w:szCs w:val="21"/>
        </w:rPr>
        <w:t xml:space="preserve"> </w:t>
      </w:r>
      <w:r w:rsidR="00635CF6" w:rsidRPr="00373765">
        <w:rPr>
          <w:rFonts w:asciiTheme="minorHAnsi" w:hAnsiTheme="minorHAnsi"/>
          <w:sz w:val="22"/>
          <w:szCs w:val="21"/>
          <w:u w:val="single"/>
        </w:rPr>
        <w:t>Mark</w:t>
      </w:r>
      <w:r w:rsidR="00635CF6">
        <w:rPr>
          <w:rFonts w:asciiTheme="minorHAnsi" w:hAnsiTheme="minorHAnsi"/>
          <w:sz w:val="22"/>
          <w:szCs w:val="21"/>
        </w:rPr>
        <w:t xml:space="preserve"> suggests bullet points. Derek agreed that makes the most sense.</w:t>
      </w:r>
    </w:p>
    <w:p w:rsidR="00547E15" w:rsidRDefault="00547E15" w:rsidP="00634E3C">
      <w:pPr>
        <w:rPr>
          <w:rFonts w:asciiTheme="minorHAnsi" w:hAnsiTheme="minorHAnsi"/>
          <w:sz w:val="22"/>
          <w:szCs w:val="21"/>
        </w:rPr>
      </w:pPr>
    </w:p>
    <w:p w:rsidR="00F618D2" w:rsidRDefault="00635CF6" w:rsidP="00634E3C">
      <w:pPr>
        <w:rPr>
          <w:rFonts w:asciiTheme="minorHAnsi" w:hAnsiTheme="minorHAnsi"/>
          <w:sz w:val="22"/>
          <w:szCs w:val="21"/>
        </w:rPr>
      </w:pPr>
      <w:r w:rsidRPr="00373765">
        <w:rPr>
          <w:rFonts w:asciiTheme="minorHAnsi" w:hAnsiTheme="minorHAnsi"/>
          <w:sz w:val="22"/>
          <w:szCs w:val="21"/>
          <w:u w:val="single"/>
        </w:rPr>
        <w:t>Mayor</w:t>
      </w:r>
      <w:r w:rsidR="00F618D2" w:rsidRPr="00373765">
        <w:rPr>
          <w:rFonts w:asciiTheme="minorHAnsi" w:hAnsiTheme="minorHAnsi"/>
          <w:sz w:val="22"/>
          <w:szCs w:val="21"/>
          <w:u w:val="single"/>
        </w:rPr>
        <w:t xml:space="preserve"> Flint</w:t>
      </w:r>
      <w:r w:rsidR="00F618D2">
        <w:rPr>
          <w:rFonts w:asciiTheme="minorHAnsi" w:hAnsiTheme="minorHAnsi"/>
          <w:sz w:val="22"/>
          <w:szCs w:val="21"/>
        </w:rPr>
        <w:t xml:space="preserve"> referenced</w:t>
      </w:r>
      <w:r>
        <w:rPr>
          <w:rFonts w:asciiTheme="minorHAnsi" w:hAnsiTheme="minorHAnsi"/>
          <w:sz w:val="22"/>
          <w:szCs w:val="21"/>
        </w:rPr>
        <w:t xml:space="preserve"> </w:t>
      </w:r>
      <w:r w:rsidR="00F618D2">
        <w:rPr>
          <w:rFonts w:asciiTheme="minorHAnsi" w:hAnsiTheme="minorHAnsi"/>
          <w:sz w:val="22"/>
          <w:szCs w:val="21"/>
        </w:rPr>
        <w:t>s</w:t>
      </w:r>
      <w:r>
        <w:rPr>
          <w:rFonts w:asciiTheme="minorHAnsi" w:hAnsiTheme="minorHAnsi"/>
          <w:sz w:val="22"/>
          <w:szCs w:val="21"/>
        </w:rPr>
        <w:t xml:space="preserve">ection 4 from Reed’s </w:t>
      </w:r>
      <w:r w:rsidR="00F618D2">
        <w:rPr>
          <w:rFonts w:asciiTheme="minorHAnsi" w:hAnsiTheme="minorHAnsi"/>
          <w:sz w:val="22"/>
          <w:szCs w:val="21"/>
        </w:rPr>
        <w:t xml:space="preserve">CCRs where they </w:t>
      </w:r>
      <w:r>
        <w:rPr>
          <w:rFonts w:asciiTheme="minorHAnsi" w:hAnsiTheme="minorHAnsi"/>
          <w:sz w:val="22"/>
          <w:szCs w:val="21"/>
        </w:rPr>
        <w:t xml:space="preserve">levy </w:t>
      </w:r>
      <w:r w:rsidR="00F618D2">
        <w:rPr>
          <w:rFonts w:asciiTheme="minorHAnsi" w:hAnsiTheme="minorHAnsi"/>
          <w:sz w:val="22"/>
          <w:szCs w:val="21"/>
        </w:rPr>
        <w:t>money for the HOA</w:t>
      </w:r>
      <w:r>
        <w:rPr>
          <w:rFonts w:asciiTheme="minorHAnsi" w:hAnsiTheme="minorHAnsi"/>
          <w:sz w:val="22"/>
          <w:szCs w:val="21"/>
        </w:rPr>
        <w:t xml:space="preserve"> at the</w:t>
      </w:r>
      <w:r w:rsidR="00F618D2">
        <w:rPr>
          <w:rFonts w:asciiTheme="minorHAnsi" w:hAnsiTheme="minorHAnsi"/>
          <w:sz w:val="22"/>
          <w:szCs w:val="21"/>
        </w:rPr>
        <w:t xml:space="preserve"> time of</w:t>
      </w:r>
      <w:r>
        <w:rPr>
          <w:rFonts w:asciiTheme="minorHAnsi" w:hAnsiTheme="minorHAnsi"/>
          <w:sz w:val="22"/>
          <w:szCs w:val="21"/>
        </w:rPr>
        <w:t xml:space="preserve"> sale. </w:t>
      </w:r>
      <w:r w:rsidRPr="00373765">
        <w:rPr>
          <w:rFonts w:asciiTheme="minorHAnsi" w:hAnsiTheme="minorHAnsi"/>
          <w:sz w:val="22"/>
          <w:szCs w:val="21"/>
          <w:u w:val="single"/>
        </w:rPr>
        <w:t>Tiffany</w:t>
      </w:r>
      <w:r>
        <w:rPr>
          <w:rFonts w:asciiTheme="minorHAnsi" w:hAnsiTheme="minorHAnsi"/>
          <w:sz w:val="22"/>
          <w:szCs w:val="21"/>
        </w:rPr>
        <w:t xml:space="preserve"> </w:t>
      </w:r>
      <w:r w:rsidR="00F618D2">
        <w:rPr>
          <w:rFonts w:asciiTheme="minorHAnsi" w:hAnsiTheme="minorHAnsi"/>
          <w:sz w:val="22"/>
          <w:szCs w:val="21"/>
        </w:rPr>
        <w:t xml:space="preserve">noted from experience it </w:t>
      </w:r>
      <w:r>
        <w:rPr>
          <w:rFonts w:asciiTheme="minorHAnsi" w:hAnsiTheme="minorHAnsi"/>
          <w:sz w:val="22"/>
          <w:szCs w:val="21"/>
        </w:rPr>
        <w:t>helps</w:t>
      </w:r>
      <w:r w:rsidR="00F618D2">
        <w:rPr>
          <w:rFonts w:asciiTheme="minorHAnsi" w:hAnsiTheme="minorHAnsi"/>
          <w:sz w:val="22"/>
          <w:szCs w:val="21"/>
        </w:rPr>
        <w:t xml:space="preserve"> to</w:t>
      </w:r>
      <w:r>
        <w:rPr>
          <w:rFonts w:asciiTheme="minorHAnsi" w:hAnsiTheme="minorHAnsi"/>
          <w:sz w:val="22"/>
          <w:szCs w:val="21"/>
        </w:rPr>
        <w:t xml:space="preserve"> establish </w:t>
      </w:r>
      <w:r w:rsidR="00F618D2">
        <w:rPr>
          <w:rFonts w:asciiTheme="minorHAnsi" w:hAnsiTheme="minorHAnsi"/>
          <w:sz w:val="22"/>
          <w:szCs w:val="21"/>
        </w:rPr>
        <w:t xml:space="preserve">the </w:t>
      </w:r>
      <w:r>
        <w:rPr>
          <w:rFonts w:asciiTheme="minorHAnsi" w:hAnsiTheme="minorHAnsi"/>
          <w:sz w:val="22"/>
          <w:szCs w:val="21"/>
        </w:rPr>
        <w:t xml:space="preserve">HOA at the very beginning. </w:t>
      </w:r>
      <w:r w:rsidR="00F618D2">
        <w:rPr>
          <w:rFonts w:asciiTheme="minorHAnsi" w:hAnsiTheme="minorHAnsi"/>
          <w:sz w:val="22"/>
          <w:szCs w:val="21"/>
        </w:rPr>
        <w:t xml:space="preserve">The </w:t>
      </w:r>
      <w:r>
        <w:rPr>
          <w:rFonts w:asciiTheme="minorHAnsi" w:hAnsiTheme="minorHAnsi"/>
          <w:sz w:val="22"/>
          <w:szCs w:val="21"/>
        </w:rPr>
        <w:t>Mayor wants</w:t>
      </w:r>
      <w:r w:rsidR="00F618D2">
        <w:rPr>
          <w:rFonts w:asciiTheme="minorHAnsi" w:hAnsiTheme="minorHAnsi"/>
          <w:sz w:val="22"/>
          <w:szCs w:val="21"/>
        </w:rPr>
        <w:t xml:space="preserve"> the</w:t>
      </w:r>
      <w:r>
        <w:rPr>
          <w:rFonts w:asciiTheme="minorHAnsi" w:hAnsiTheme="minorHAnsi"/>
          <w:sz w:val="22"/>
          <w:szCs w:val="21"/>
        </w:rPr>
        <w:t xml:space="preserve"> city to </w:t>
      </w:r>
      <w:r w:rsidR="00F618D2">
        <w:rPr>
          <w:rFonts w:asciiTheme="minorHAnsi" w:hAnsiTheme="minorHAnsi"/>
          <w:sz w:val="22"/>
          <w:szCs w:val="21"/>
        </w:rPr>
        <w:t xml:space="preserve">regularly (annually) </w:t>
      </w:r>
      <w:r>
        <w:rPr>
          <w:rFonts w:asciiTheme="minorHAnsi" w:hAnsiTheme="minorHAnsi"/>
          <w:sz w:val="22"/>
          <w:szCs w:val="21"/>
        </w:rPr>
        <w:t xml:space="preserve">review </w:t>
      </w:r>
      <w:r w:rsidR="00F618D2">
        <w:rPr>
          <w:rFonts w:asciiTheme="minorHAnsi" w:hAnsiTheme="minorHAnsi"/>
          <w:sz w:val="22"/>
          <w:szCs w:val="21"/>
        </w:rPr>
        <w:t xml:space="preserve">HOA </w:t>
      </w:r>
      <w:r>
        <w:rPr>
          <w:rFonts w:asciiTheme="minorHAnsi" w:hAnsiTheme="minorHAnsi"/>
          <w:sz w:val="22"/>
          <w:szCs w:val="21"/>
        </w:rPr>
        <w:t>financials</w:t>
      </w:r>
      <w:r w:rsidR="00F618D2">
        <w:rPr>
          <w:rFonts w:asciiTheme="minorHAnsi" w:hAnsiTheme="minorHAnsi"/>
          <w:sz w:val="22"/>
          <w:szCs w:val="21"/>
        </w:rPr>
        <w:t>, as a w</w:t>
      </w:r>
      <w:r w:rsidR="00681DC9">
        <w:rPr>
          <w:rFonts w:asciiTheme="minorHAnsi" w:hAnsiTheme="minorHAnsi"/>
          <w:sz w:val="22"/>
          <w:szCs w:val="21"/>
        </w:rPr>
        <w:t xml:space="preserve">atchdog, not </w:t>
      </w:r>
      <w:r w:rsidR="00F618D2">
        <w:rPr>
          <w:rFonts w:asciiTheme="minorHAnsi" w:hAnsiTheme="minorHAnsi"/>
          <w:sz w:val="22"/>
          <w:szCs w:val="21"/>
        </w:rPr>
        <w:t xml:space="preserve">as a </w:t>
      </w:r>
      <w:r w:rsidR="00681DC9">
        <w:rPr>
          <w:rFonts w:asciiTheme="minorHAnsi" w:hAnsiTheme="minorHAnsi"/>
          <w:sz w:val="22"/>
          <w:szCs w:val="21"/>
        </w:rPr>
        <w:t>mandat</w:t>
      </w:r>
      <w:r w:rsidR="00F618D2">
        <w:rPr>
          <w:rFonts w:asciiTheme="minorHAnsi" w:hAnsiTheme="minorHAnsi"/>
          <w:sz w:val="22"/>
          <w:szCs w:val="21"/>
        </w:rPr>
        <w:t>e</w:t>
      </w:r>
      <w:r w:rsidR="00681DC9">
        <w:rPr>
          <w:rFonts w:asciiTheme="minorHAnsi" w:hAnsiTheme="minorHAnsi"/>
          <w:sz w:val="22"/>
          <w:szCs w:val="21"/>
        </w:rPr>
        <w:t xml:space="preserve">. </w:t>
      </w:r>
      <w:r w:rsidR="00F618D2">
        <w:rPr>
          <w:rFonts w:asciiTheme="minorHAnsi" w:hAnsiTheme="minorHAnsi"/>
          <w:sz w:val="22"/>
          <w:szCs w:val="21"/>
        </w:rPr>
        <w:t>She believes it g</w:t>
      </w:r>
      <w:r w:rsidR="00681DC9">
        <w:rPr>
          <w:rFonts w:asciiTheme="minorHAnsi" w:hAnsiTheme="minorHAnsi"/>
          <w:sz w:val="22"/>
          <w:szCs w:val="21"/>
        </w:rPr>
        <w:t>ives</w:t>
      </w:r>
      <w:r w:rsidR="00F618D2">
        <w:rPr>
          <w:rFonts w:asciiTheme="minorHAnsi" w:hAnsiTheme="minorHAnsi"/>
          <w:sz w:val="22"/>
          <w:szCs w:val="21"/>
        </w:rPr>
        <w:t xml:space="preserve"> the</w:t>
      </w:r>
      <w:r w:rsidR="00681DC9">
        <w:rPr>
          <w:rFonts w:asciiTheme="minorHAnsi" w:hAnsiTheme="minorHAnsi"/>
          <w:sz w:val="22"/>
          <w:szCs w:val="21"/>
        </w:rPr>
        <w:t xml:space="preserve"> HOA more ‘teeth’ to residents when </w:t>
      </w:r>
      <w:r w:rsidR="00F618D2">
        <w:rPr>
          <w:rFonts w:asciiTheme="minorHAnsi" w:hAnsiTheme="minorHAnsi"/>
          <w:sz w:val="22"/>
          <w:szCs w:val="21"/>
        </w:rPr>
        <w:t xml:space="preserve">they know they </w:t>
      </w:r>
      <w:r w:rsidR="00681DC9">
        <w:rPr>
          <w:rFonts w:asciiTheme="minorHAnsi" w:hAnsiTheme="minorHAnsi"/>
          <w:sz w:val="22"/>
          <w:szCs w:val="21"/>
        </w:rPr>
        <w:t>have to present</w:t>
      </w:r>
      <w:r w:rsidR="00F618D2">
        <w:rPr>
          <w:rFonts w:asciiTheme="minorHAnsi" w:hAnsiTheme="minorHAnsi"/>
          <w:sz w:val="22"/>
          <w:szCs w:val="21"/>
        </w:rPr>
        <w:t xml:space="preserve"> their financial records</w:t>
      </w:r>
      <w:r w:rsidR="00681DC9">
        <w:rPr>
          <w:rFonts w:asciiTheme="minorHAnsi" w:hAnsiTheme="minorHAnsi"/>
          <w:sz w:val="22"/>
          <w:szCs w:val="21"/>
        </w:rPr>
        <w:t xml:space="preserve"> to</w:t>
      </w:r>
      <w:r w:rsidR="00F618D2">
        <w:rPr>
          <w:rFonts w:asciiTheme="minorHAnsi" w:hAnsiTheme="minorHAnsi"/>
          <w:sz w:val="22"/>
          <w:szCs w:val="21"/>
        </w:rPr>
        <w:t xml:space="preserve"> the</w:t>
      </w:r>
      <w:r w:rsidR="00681DC9">
        <w:rPr>
          <w:rFonts w:asciiTheme="minorHAnsi" w:hAnsiTheme="minorHAnsi"/>
          <w:sz w:val="22"/>
          <w:szCs w:val="21"/>
        </w:rPr>
        <w:t xml:space="preserve"> city. Reed </w:t>
      </w:r>
      <w:r w:rsidR="00F618D2">
        <w:rPr>
          <w:rFonts w:asciiTheme="minorHAnsi" w:hAnsiTheme="minorHAnsi"/>
          <w:sz w:val="22"/>
          <w:szCs w:val="21"/>
        </w:rPr>
        <w:t>indicated the records</w:t>
      </w:r>
      <w:r w:rsidR="00681DC9">
        <w:rPr>
          <w:rFonts w:asciiTheme="minorHAnsi" w:hAnsiTheme="minorHAnsi"/>
          <w:sz w:val="22"/>
          <w:szCs w:val="21"/>
        </w:rPr>
        <w:t xml:space="preserve"> already exist; </w:t>
      </w:r>
      <w:r w:rsidR="00F618D2">
        <w:rPr>
          <w:rFonts w:asciiTheme="minorHAnsi" w:hAnsiTheme="minorHAnsi"/>
          <w:sz w:val="22"/>
          <w:szCs w:val="21"/>
        </w:rPr>
        <w:t xml:space="preserve">it </w:t>
      </w:r>
      <w:r w:rsidR="00681DC9">
        <w:rPr>
          <w:rFonts w:asciiTheme="minorHAnsi" w:hAnsiTheme="minorHAnsi"/>
          <w:sz w:val="22"/>
          <w:szCs w:val="21"/>
        </w:rPr>
        <w:t xml:space="preserve">would be easy to send to </w:t>
      </w:r>
      <w:r w:rsidR="00F618D2">
        <w:rPr>
          <w:rFonts w:asciiTheme="minorHAnsi" w:hAnsiTheme="minorHAnsi"/>
          <w:sz w:val="22"/>
          <w:szCs w:val="21"/>
        </w:rPr>
        <w:t xml:space="preserve">them to the </w:t>
      </w:r>
      <w:r w:rsidR="00681DC9">
        <w:rPr>
          <w:rFonts w:asciiTheme="minorHAnsi" w:hAnsiTheme="minorHAnsi"/>
          <w:sz w:val="22"/>
          <w:szCs w:val="21"/>
        </w:rPr>
        <w:t xml:space="preserve">city. </w:t>
      </w:r>
    </w:p>
    <w:p w:rsidR="00F618D2" w:rsidRDefault="00F618D2" w:rsidP="00634E3C">
      <w:pPr>
        <w:rPr>
          <w:rFonts w:asciiTheme="minorHAnsi" w:hAnsiTheme="minorHAnsi"/>
          <w:sz w:val="22"/>
          <w:szCs w:val="21"/>
        </w:rPr>
      </w:pPr>
    </w:p>
    <w:p w:rsidR="00635CF6" w:rsidRDefault="00681DC9" w:rsidP="00634E3C">
      <w:pPr>
        <w:rPr>
          <w:rFonts w:asciiTheme="minorHAnsi" w:hAnsiTheme="minorHAnsi"/>
          <w:sz w:val="22"/>
          <w:szCs w:val="21"/>
        </w:rPr>
      </w:pPr>
      <w:r w:rsidRPr="00373765">
        <w:rPr>
          <w:rFonts w:asciiTheme="minorHAnsi" w:hAnsiTheme="minorHAnsi"/>
          <w:sz w:val="22"/>
          <w:szCs w:val="21"/>
          <w:u w:val="single"/>
        </w:rPr>
        <w:t>Mark</w:t>
      </w:r>
      <w:r>
        <w:rPr>
          <w:rFonts w:asciiTheme="minorHAnsi" w:hAnsiTheme="minorHAnsi"/>
          <w:sz w:val="22"/>
          <w:szCs w:val="21"/>
        </w:rPr>
        <w:t xml:space="preserve"> suggests checking with other cities. </w:t>
      </w:r>
      <w:r w:rsidRPr="00373765">
        <w:rPr>
          <w:rFonts w:asciiTheme="minorHAnsi" w:hAnsiTheme="minorHAnsi"/>
          <w:sz w:val="22"/>
          <w:szCs w:val="21"/>
          <w:u w:val="single"/>
        </w:rPr>
        <w:t>Tiffany</w:t>
      </w:r>
      <w:r>
        <w:rPr>
          <w:rFonts w:asciiTheme="minorHAnsi" w:hAnsiTheme="minorHAnsi"/>
          <w:sz w:val="22"/>
          <w:szCs w:val="21"/>
        </w:rPr>
        <w:t xml:space="preserve"> will check with others. </w:t>
      </w:r>
      <w:r w:rsidRPr="00373765">
        <w:rPr>
          <w:rFonts w:asciiTheme="minorHAnsi" w:hAnsiTheme="minorHAnsi"/>
          <w:sz w:val="22"/>
          <w:szCs w:val="21"/>
          <w:u w:val="single"/>
        </w:rPr>
        <w:t xml:space="preserve">Rachel </w:t>
      </w:r>
      <w:r>
        <w:rPr>
          <w:rFonts w:asciiTheme="minorHAnsi" w:hAnsiTheme="minorHAnsi"/>
          <w:sz w:val="22"/>
          <w:szCs w:val="21"/>
        </w:rPr>
        <w:t xml:space="preserve">will check with her brother in Hyrum, </w:t>
      </w:r>
      <w:r w:rsidR="00F618D2">
        <w:rPr>
          <w:rFonts w:asciiTheme="minorHAnsi" w:hAnsiTheme="minorHAnsi"/>
          <w:sz w:val="22"/>
          <w:szCs w:val="21"/>
        </w:rPr>
        <w:t xml:space="preserve">who </w:t>
      </w:r>
      <w:r>
        <w:rPr>
          <w:rFonts w:asciiTheme="minorHAnsi" w:hAnsiTheme="minorHAnsi"/>
          <w:sz w:val="22"/>
          <w:szCs w:val="21"/>
        </w:rPr>
        <w:t>also on</w:t>
      </w:r>
      <w:r w:rsidR="00F618D2">
        <w:rPr>
          <w:rFonts w:asciiTheme="minorHAnsi" w:hAnsiTheme="minorHAnsi"/>
          <w:sz w:val="22"/>
          <w:szCs w:val="21"/>
        </w:rPr>
        <w:t xml:space="preserve"> serves on</w:t>
      </w:r>
      <w:r>
        <w:rPr>
          <w:rFonts w:asciiTheme="minorHAnsi" w:hAnsiTheme="minorHAnsi"/>
          <w:sz w:val="22"/>
          <w:szCs w:val="21"/>
        </w:rPr>
        <w:t xml:space="preserve"> PZ there.</w:t>
      </w:r>
    </w:p>
    <w:p w:rsidR="00681DC9" w:rsidRDefault="00681DC9" w:rsidP="00634E3C">
      <w:pPr>
        <w:rPr>
          <w:rFonts w:asciiTheme="minorHAnsi" w:hAnsiTheme="minorHAnsi"/>
          <w:sz w:val="22"/>
          <w:szCs w:val="21"/>
        </w:rPr>
      </w:pPr>
    </w:p>
    <w:p w:rsidR="00681DC9" w:rsidRDefault="00681DC9" w:rsidP="00634E3C">
      <w:pPr>
        <w:rPr>
          <w:rFonts w:asciiTheme="minorHAnsi" w:hAnsiTheme="minorHAnsi"/>
          <w:sz w:val="22"/>
          <w:szCs w:val="21"/>
        </w:rPr>
      </w:pPr>
      <w:r w:rsidRPr="00373765">
        <w:rPr>
          <w:rFonts w:asciiTheme="minorHAnsi" w:hAnsiTheme="minorHAnsi"/>
          <w:sz w:val="22"/>
          <w:szCs w:val="21"/>
          <w:u w:val="single"/>
        </w:rPr>
        <w:t>Mark</w:t>
      </w:r>
      <w:r>
        <w:rPr>
          <w:rFonts w:asciiTheme="minorHAnsi" w:hAnsiTheme="minorHAnsi"/>
          <w:sz w:val="22"/>
          <w:szCs w:val="21"/>
        </w:rPr>
        <w:t xml:space="preserve"> will also look at </w:t>
      </w:r>
      <w:r w:rsidR="00F618D2">
        <w:rPr>
          <w:rFonts w:asciiTheme="minorHAnsi" w:hAnsiTheme="minorHAnsi"/>
          <w:sz w:val="22"/>
          <w:szCs w:val="21"/>
        </w:rPr>
        <w:t xml:space="preserve">the </w:t>
      </w:r>
      <w:r>
        <w:rPr>
          <w:rFonts w:asciiTheme="minorHAnsi" w:hAnsiTheme="minorHAnsi"/>
          <w:sz w:val="22"/>
          <w:szCs w:val="21"/>
        </w:rPr>
        <w:t>50’ street requirement since it was unclear to</w:t>
      </w:r>
      <w:r w:rsidR="00F618D2">
        <w:rPr>
          <w:rFonts w:asciiTheme="minorHAnsi" w:hAnsiTheme="minorHAnsi"/>
          <w:sz w:val="22"/>
          <w:szCs w:val="21"/>
        </w:rPr>
        <w:t xml:space="preserve"> the</w:t>
      </w:r>
      <w:r>
        <w:rPr>
          <w:rFonts w:asciiTheme="minorHAnsi" w:hAnsiTheme="minorHAnsi"/>
          <w:sz w:val="22"/>
          <w:szCs w:val="21"/>
        </w:rPr>
        <w:t xml:space="preserve"> attorney tonight.</w:t>
      </w:r>
    </w:p>
    <w:p w:rsidR="00635CF6" w:rsidRDefault="00635CF6" w:rsidP="00634E3C">
      <w:pPr>
        <w:rPr>
          <w:rFonts w:asciiTheme="minorHAnsi" w:hAnsiTheme="minorHAnsi"/>
          <w:sz w:val="22"/>
          <w:szCs w:val="21"/>
        </w:rPr>
      </w:pPr>
    </w:p>
    <w:p w:rsidR="00681DC9" w:rsidRDefault="00681DC9" w:rsidP="00634E3C">
      <w:pPr>
        <w:rPr>
          <w:rFonts w:asciiTheme="minorHAnsi" w:hAnsiTheme="minorHAnsi"/>
          <w:sz w:val="22"/>
          <w:szCs w:val="21"/>
        </w:rPr>
      </w:pPr>
      <w:r w:rsidRPr="00373765">
        <w:rPr>
          <w:rFonts w:asciiTheme="minorHAnsi" w:hAnsiTheme="minorHAnsi"/>
          <w:sz w:val="22"/>
          <w:szCs w:val="21"/>
          <w:u w:val="single"/>
        </w:rPr>
        <w:t>Reed</w:t>
      </w:r>
      <w:r>
        <w:rPr>
          <w:rFonts w:asciiTheme="minorHAnsi" w:hAnsiTheme="minorHAnsi"/>
          <w:sz w:val="22"/>
          <w:szCs w:val="21"/>
        </w:rPr>
        <w:t xml:space="preserve"> suggests defining “common space” vs. “limited common space”.</w:t>
      </w:r>
      <w:r w:rsidR="00C950B5">
        <w:rPr>
          <w:rFonts w:asciiTheme="minorHAnsi" w:hAnsiTheme="minorHAnsi"/>
          <w:sz w:val="22"/>
          <w:szCs w:val="21"/>
        </w:rPr>
        <w:t xml:space="preserve"> </w:t>
      </w:r>
      <w:r>
        <w:rPr>
          <w:rFonts w:asciiTheme="minorHAnsi" w:hAnsiTheme="minorHAnsi"/>
          <w:sz w:val="22"/>
          <w:szCs w:val="21"/>
        </w:rPr>
        <w:t>He also suggest</w:t>
      </w:r>
      <w:r w:rsidR="00C950B5">
        <w:rPr>
          <w:rFonts w:asciiTheme="minorHAnsi" w:hAnsiTheme="minorHAnsi"/>
          <w:sz w:val="22"/>
          <w:szCs w:val="21"/>
        </w:rPr>
        <w:t>s</w:t>
      </w:r>
      <w:r>
        <w:rPr>
          <w:rFonts w:asciiTheme="minorHAnsi" w:hAnsiTheme="minorHAnsi"/>
          <w:sz w:val="22"/>
          <w:szCs w:val="21"/>
        </w:rPr>
        <w:t xml:space="preserve"> the regular PUD may not need an HOA. </w:t>
      </w:r>
      <w:r w:rsidRPr="00373765">
        <w:rPr>
          <w:rFonts w:asciiTheme="minorHAnsi" w:hAnsiTheme="minorHAnsi"/>
          <w:sz w:val="22"/>
          <w:szCs w:val="21"/>
          <w:u w:val="single"/>
        </w:rPr>
        <w:t>Mark</w:t>
      </w:r>
      <w:r>
        <w:rPr>
          <w:rFonts w:asciiTheme="minorHAnsi" w:hAnsiTheme="minorHAnsi"/>
          <w:sz w:val="22"/>
          <w:szCs w:val="21"/>
        </w:rPr>
        <w:t xml:space="preserve"> said there is still the fence and secondary water. Reed said water can be handled other ways. Fencing may be turned over to each owner to maintain own. For younger people, it does not make sense for someone else to mow their lawn.</w:t>
      </w:r>
      <w:r w:rsidR="00F730F0">
        <w:rPr>
          <w:rFonts w:asciiTheme="minorHAnsi" w:hAnsiTheme="minorHAnsi"/>
          <w:sz w:val="22"/>
          <w:szCs w:val="21"/>
        </w:rPr>
        <w:t xml:space="preserve"> </w:t>
      </w:r>
      <w:r w:rsidR="00F730F0" w:rsidRPr="00373765">
        <w:rPr>
          <w:rFonts w:asciiTheme="minorHAnsi" w:hAnsiTheme="minorHAnsi"/>
          <w:sz w:val="22"/>
          <w:szCs w:val="21"/>
          <w:u w:val="single"/>
        </w:rPr>
        <w:t>Derek</w:t>
      </w:r>
      <w:r w:rsidR="00F730F0">
        <w:rPr>
          <w:rFonts w:asciiTheme="minorHAnsi" w:hAnsiTheme="minorHAnsi"/>
          <w:sz w:val="22"/>
          <w:szCs w:val="21"/>
        </w:rPr>
        <w:t xml:space="preserve"> said the HOA can be defined as whatever you want it to be. </w:t>
      </w:r>
      <w:r w:rsidR="00F730F0" w:rsidRPr="00373765">
        <w:rPr>
          <w:rFonts w:asciiTheme="minorHAnsi" w:hAnsiTheme="minorHAnsi"/>
          <w:sz w:val="22"/>
          <w:szCs w:val="21"/>
          <w:u w:val="single"/>
        </w:rPr>
        <w:t>Mark</w:t>
      </w:r>
      <w:r w:rsidR="00F730F0">
        <w:rPr>
          <w:rFonts w:asciiTheme="minorHAnsi" w:hAnsiTheme="minorHAnsi"/>
          <w:sz w:val="22"/>
          <w:szCs w:val="21"/>
        </w:rPr>
        <w:t xml:space="preserve"> worries w</w:t>
      </w:r>
      <w:r w:rsidR="00C950B5">
        <w:rPr>
          <w:rFonts w:asciiTheme="minorHAnsi" w:hAnsiTheme="minorHAnsi"/>
          <w:sz w:val="22"/>
          <w:szCs w:val="21"/>
        </w:rPr>
        <w:t xml:space="preserve">ithout an </w:t>
      </w:r>
      <w:r w:rsidR="00F730F0">
        <w:rPr>
          <w:rFonts w:asciiTheme="minorHAnsi" w:hAnsiTheme="minorHAnsi"/>
          <w:sz w:val="22"/>
          <w:szCs w:val="21"/>
        </w:rPr>
        <w:t>HOA they will become rent</w:t>
      </w:r>
      <w:r w:rsidR="00C950B5">
        <w:rPr>
          <w:rFonts w:asciiTheme="minorHAnsi" w:hAnsiTheme="minorHAnsi"/>
          <w:sz w:val="22"/>
          <w:szCs w:val="21"/>
        </w:rPr>
        <w:t xml:space="preserve">al units, not </w:t>
      </w:r>
      <w:r w:rsidR="00F730F0">
        <w:rPr>
          <w:rFonts w:asciiTheme="minorHAnsi" w:hAnsiTheme="minorHAnsi"/>
          <w:sz w:val="22"/>
          <w:szCs w:val="21"/>
        </w:rPr>
        <w:t>maintain</w:t>
      </w:r>
      <w:r w:rsidR="00C950B5">
        <w:rPr>
          <w:rFonts w:asciiTheme="minorHAnsi" w:hAnsiTheme="minorHAnsi"/>
          <w:sz w:val="22"/>
          <w:szCs w:val="21"/>
        </w:rPr>
        <w:t>ed as well.</w:t>
      </w:r>
    </w:p>
    <w:p w:rsidR="00F730F0" w:rsidRDefault="00F730F0" w:rsidP="00634E3C">
      <w:pPr>
        <w:rPr>
          <w:rFonts w:asciiTheme="minorHAnsi" w:hAnsiTheme="minorHAnsi"/>
          <w:sz w:val="22"/>
          <w:szCs w:val="21"/>
        </w:rPr>
      </w:pPr>
    </w:p>
    <w:p w:rsidR="00681DC9" w:rsidRDefault="00F730F0" w:rsidP="00634E3C">
      <w:pPr>
        <w:rPr>
          <w:rFonts w:asciiTheme="minorHAnsi" w:hAnsiTheme="minorHAnsi"/>
          <w:sz w:val="22"/>
          <w:szCs w:val="21"/>
        </w:rPr>
      </w:pPr>
      <w:r w:rsidRPr="00373765">
        <w:rPr>
          <w:rFonts w:asciiTheme="minorHAnsi" w:hAnsiTheme="minorHAnsi"/>
          <w:sz w:val="22"/>
          <w:szCs w:val="21"/>
          <w:u w:val="single"/>
        </w:rPr>
        <w:t>Tiffany</w:t>
      </w:r>
      <w:r>
        <w:rPr>
          <w:rFonts w:asciiTheme="minorHAnsi" w:hAnsiTheme="minorHAnsi"/>
          <w:sz w:val="22"/>
          <w:szCs w:val="21"/>
        </w:rPr>
        <w:t xml:space="preserve"> said </w:t>
      </w:r>
      <w:r w:rsidR="00C950B5">
        <w:rPr>
          <w:rFonts w:asciiTheme="minorHAnsi" w:hAnsiTheme="minorHAnsi"/>
          <w:sz w:val="22"/>
          <w:szCs w:val="21"/>
        </w:rPr>
        <w:t>HOAs</w:t>
      </w:r>
      <w:r>
        <w:rPr>
          <w:rFonts w:asciiTheme="minorHAnsi" w:hAnsiTheme="minorHAnsi"/>
          <w:sz w:val="22"/>
          <w:szCs w:val="21"/>
        </w:rPr>
        <w:t xml:space="preserve"> may </w:t>
      </w:r>
      <w:r w:rsidR="00C950B5">
        <w:rPr>
          <w:rFonts w:asciiTheme="minorHAnsi" w:hAnsiTheme="minorHAnsi"/>
          <w:sz w:val="22"/>
          <w:szCs w:val="21"/>
        </w:rPr>
        <w:t>include</w:t>
      </w:r>
      <w:r>
        <w:rPr>
          <w:rFonts w:asciiTheme="minorHAnsi" w:hAnsiTheme="minorHAnsi"/>
          <w:sz w:val="22"/>
          <w:szCs w:val="21"/>
        </w:rPr>
        <w:t xml:space="preserve"> ‘neighborhood’ guidelines</w:t>
      </w:r>
      <w:r w:rsidR="000C723A">
        <w:rPr>
          <w:rFonts w:asciiTheme="minorHAnsi" w:hAnsiTheme="minorHAnsi"/>
          <w:sz w:val="22"/>
          <w:szCs w:val="21"/>
        </w:rPr>
        <w:t xml:space="preserve"> -</w:t>
      </w:r>
      <w:r>
        <w:rPr>
          <w:rFonts w:asciiTheme="minorHAnsi" w:hAnsiTheme="minorHAnsi"/>
          <w:sz w:val="22"/>
          <w:szCs w:val="21"/>
        </w:rPr>
        <w:t xml:space="preserve"> like keeping weeds down. </w:t>
      </w:r>
      <w:r w:rsidRPr="00373765">
        <w:rPr>
          <w:rFonts w:asciiTheme="minorHAnsi" w:hAnsiTheme="minorHAnsi"/>
          <w:sz w:val="22"/>
          <w:szCs w:val="21"/>
          <w:u w:val="single"/>
        </w:rPr>
        <w:t>Reed</w:t>
      </w:r>
      <w:r>
        <w:rPr>
          <w:rFonts w:asciiTheme="minorHAnsi" w:hAnsiTheme="minorHAnsi"/>
          <w:sz w:val="22"/>
          <w:szCs w:val="21"/>
        </w:rPr>
        <w:t xml:space="preserve"> said that’s </w:t>
      </w:r>
      <w:r w:rsidR="000C723A">
        <w:rPr>
          <w:rFonts w:asciiTheme="minorHAnsi" w:hAnsiTheme="minorHAnsi"/>
          <w:sz w:val="22"/>
          <w:szCs w:val="21"/>
        </w:rPr>
        <w:t xml:space="preserve">good - </w:t>
      </w:r>
      <w:r>
        <w:rPr>
          <w:rFonts w:asciiTheme="minorHAnsi" w:hAnsiTheme="minorHAnsi"/>
          <w:sz w:val="22"/>
          <w:szCs w:val="21"/>
        </w:rPr>
        <w:t xml:space="preserve">unless </w:t>
      </w:r>
      <w:r w:rsidR="000C723A">
        <w:rPr>
          <w:rFonts w:asciiTheme="minorHAnsi" w:hAnsiTheme="minorHAnsi"/>
          <w:sz w:val="22"/>
          <w:szCs w:val="21"/>
        </w:rPr>
        <w:t xml:space="preserve">the </w:t>
      </w:r>
      <w:r>
        <w:rPr>
          <w:rFonts w:asciiTheme="minorHAnsi" w:hAnsiTheme="minorHAnsi"/>
          <w:sz w:val="22"/>
          <w:szCs w:val="21"/>
        </w:rPr>
        <w:t xml:space="preserve">HOA does not keep </w:t>
      </w:r>
      <w:r w:rsidR="000C723A">
        <w:rPr>
          <w:rFonts w:asciiTheme="minorHAnsi" w:hAnsiTheme="minorHAnsi"/>
          <w:sz w:val="22"/>
          <w:szCs w:val="21"/>
        </w:rPr>
        <w:t xml:space="preserve">it </w:t>
      </w:r>
      <w:r>
        <w:rPr>
          <w:rFonts w:asciiTheme="minorHAnsi" w:hAnsiTheme="minorHAnsi"/>
          <w:sz w:val="22"/>
          <w:szCs w:val="21"/>
        </w:rPr>
        <w:t xml:space="preserve">up, then </w:t>
      </w:r>
      <w:r w:rsidR="000C723A">
        <w:rPr>
          <w:rFonts w:asciiTheme="minorHAnsi" w:hAnsiTheme="minorHAnsi"/>
          <w:sz w:val="22"/>
          <w:szCs w:val="21"/>
        </w:rPr>
        <w:t xml:space="preserve">it is </w:t>
      </w:r>
      <w:r>
        <w:rPr>
          <w:rFonts w:asciiTheme="minorHAnsi" w:hAnsiTheme="minorHAnsi"/>
          <w:sz w:val="22"/>
          <w:szCs w:val="21"/>
        </w:rPr>
        <w:t xml:space="preserve">useless. </w:t>
      </w:r>
    </w:p>
    <w:p w:rsidR="000C723A" w:rsidRDefault="000C723A" w:rsidP="00634E3C">
      <w:pPr>
        <w:rPr>
          <w:rFonts w:asciiTheme="minorHAnsi" w:hAnsiTheme="minorHAnsi"/>
          <w:sz w:val="22"/>
          <w:szCs w:val="21"/>
        </w:rPr>
      </w:pPr>
    </w:p>
    <w:p w:rsidR="00F730F0" w:rsidRDefault="00F730F0" w:rsidP="00634E3C">
      <w:pPr>
        <w:rPr>
          <w:rFonts w:asciiTheme="minorHAnsi" w:hAnsiTheme="minorHAnsi"/>
          <w:sz w:val="22"/>
          <w:szCs w:val="21"/>
        </w:rPr>
      </w:pPr>
      <w:r w:rsidRPr="00373765">
        <w:rPr>
          <w:rFonts w:asciiTheme="minorHAnsi" w:hAnsiTheme="minorHAnsi"/>
          <w:sz w:val="22"/>
          <w:szCs w:val="21"/>
          <w:u w:val="single"/>
        </w:rPr>
        <w:t>Trent</w:t>
      </w:r>
      <w:r>
        <w:rPr>
          <w:rFonts w:asciiTheme="minorHAnsi" w:hAnsiTheme="minorHAnsi"/>
          <w:sz w:val="22"/>
          <w:szCs w:val="21"/>
        </w:rPr>
        <w:t xml:space="preserve"> asked about existing home</w:t>
      </w:r>
      <w:r w:rsidR="000C723A">
        <w:rPr>
          <w:rFonts w:asciiTheme="minorHAnsi" w:hAnsiTheme="minorHAnsi"/>
          <w:sz w:val="22"/>
          <w:szCs w:val="21"/>
        </w:rPr>
        <w:t>. T</w:t>
      </w:r>
      <w:r>
        <w:rPr>
          <w:rFonts w:asciiTheme="minorHAnsi" w:hAnsiTheme="minorHAnsi"/>
          <w:sz w:val="22"/>
          <w:szCs w:val="21"/>
        </w:rPr>
        <w:t xml:space="preserve">he road is public. That owner can choose if </w:t>
      </w:r>
      <w:r w:rsidR="000C723A">
        <w:rPr>
          <w:rFonts w:asciiTheme="minorHAnsi" w:hAnsiTheme="minorHAnsi"/>
          <w:sz w:val="22"/>
          <w:szCs w:val="21"/>
        </w:rPr>
        <w:t xml:space="preserve">they want to be a </w:t>
      </w:r>
      <w:r>
        <w:rPr>
          <w:rFonts w:asciiTheme="minorHAnsi" w:hAnsiTheme="minorHAnsi"/>
          <w:sz w:val="22"/>
          <w:szCs w:val="21"/>
        </w:rPr>
        <w:t xml:space="preserve">part of </w:t>
      </w:r>
      <w:r w:rsidR="000C723A">
        <w:rPr>
          <w:rFonts w:asciiTheme="minorHAnsi" w:hAnsiTheme="minorHAnsi"/>
          <w:sz w:val="22"/>
          <w:szCs w:val="21"/>
        </w:rPr>
        <w:t xml:space="preserve">the </w:t>
      </w:r>
      <w:r>
        <w:rPr>
          <w:rFonts w:asciiTheme="minorHAnsi" w:hAnsiTheme="minorHAnsi"/>
          <w:sz w:val="22"/>
          <w:szCs w:val="21"/>
        </w:rPr>
        <w:t xml:space="preserve">HOA or not. </w:t>
      </w:r>
      <w:r w:rsidRPr="00373765">
        <w:rPr>
          <w:rFonts w:asciiTheme="minorHAnsi" w:hAnsiTheme="minorHAnsi"/>
          <w:sz w:val="22"/>
          <w:szCs w:val="21"/>
          <w:u w:val="single"/>
        </w:rPr>
        <w:t xml:space="preserve">Rachel </w:t>
      </w:r>
      <w:r>
        <w:rPr>
          <w:rFonts w:asciiTheme="minorHAnsi" w:hAnsiTheme="minorHAnsi"/>
          <w:sz w:val="22"/>
          <w:szCs w:val="21"/>
        </w:rPr>
        <w:t>is a lot more comfortable with the road design and existing home now.</w:t>
      </w:r>
    </w:p>
    <w:p w:rsidR="00F730F0" w:rsidRDefault="00F730F0" w:rsidP="00634E3C">
      <w:pPr>
        <w:rPr>
          <w:rFonts w:asciiTheme="minorHAnsi" w:hAnsiTheme="minorHAnsi"/>
          <w:sz w:val="22"/>
          <w:szCs w:val="21"/>
        </w:rPr>
      </w:pPr>
    </w:p>
    <w:p w:rsidR="00373765" w:rsidRDefault="00373765" w:rsidP="00373765">
      <w:pPr>
        <w:rPr>
          <w:rFonts w:asciiTheme="minorHAnsi" w:hAnsiTheme="minorHAnsi"/>
          <w:sz w:val="22"/>
          <w:szCs w:val="21"/>
        </w:rPr>
      </w:pPr>
      <w:r>
        <w:rPr>
          <w:rFonts w:asciiTheme="minorHAnsi" w:hAnsiTheme="minorHAnsi"/>
          <w:sz w:val="22"/>
          <w:szCs w:val="21"/>
        </w:rPr>
        <w:t xml:space="preserve">This agenda item was continued. </w:t>
      </w:r>
    </w:p>
    <w:p w:rsidR="00373765" w:rsidRDefault="00373765" w:rsidP="00373765">
      <w:pPr>
        <w:rPr>
          <w:rFonts w:asciiTheme="minorHAnsi" w:hAnsiTheme="minorHAnsi"/>
          <w:sz w:val="22"/>
          <w:szCs w:val="21"/>
        </w:rPr>
      </w:pPr>
    </w:p>
    <w:p w:rsidR="000C723A" w:rsidRDefault="000C723A" w:rsidP="00634E3C">
      <w:pPr>
        <w:rPr>
          <w:rFonts w:asciiTheme="minorHAnsi" w:hAnsiTheme="minorHAnsi"/>
          <w:sz w:val="22"/>
          <w:szCs w:val="21"/>
        </w:rPr>
      </w:pPr>
      <w:r>
        <w:rPr>
          <w:rFonts w:asciiTheme="minorHAnsi" w:hAnsiTheme="minorHAnsi"/>
          <w:sz w:val="22"/>
          <w:szCs w:val="21"/>
        </w:rPr>
        <w:t>Tiffany asked Mark about responding</w:t>
      </w:r>
      <w:r w:rsidR="00F730F0">
        <w:rPr>
          <w:rFonts w:asciiTheme="minorHAnsi" w:hAnsiTheme="minorHAnsi"/>
          <w:sz w:val="22"/>
          <w:szCs w:val="21"/>
        </w:rPr>
        <w:t xml:space="preserve"> back to</w:t>
      </w:r>
      <w:r>
        <w:rPr>
          <w:rFonts w:asciiTheme="minorHAnsi" w:hAnsiTheme="minorHAnsi"/>
          <w:sz w:val="22"/>
          <w:szCs w:val="21"/>
        </w:rPr>
        <w:t xml:space="preserve"> the</w:t>
      </w:r>
      <w:r w:rsidR="00F730F0">
        <w:rPr>
          <w:rFonts w:asciiTheme="minorHAnsi" w:hAnsiTheme="minorHAnsi"/>
          <w:sz w:val="22"/>
          <w:szCs w:val="21"/>
        </w:rPr>
        <w:t xml:space="preserve"> neighbors </w:t>
      </w:r>
      <w:r>
        <w:rPr>
          <w:rFonts w:asciiTheme="minorHAnsi" w:hAnsiTheme="minorHAnsi"/>
          <w:sz w:val="22"/>
          <w:szCs w:val="21"/>
        </w:rPr>
        <w:t xml:space="preserve">about issues </w:t>
      </w:r>
      <w:r w:rsidR="00F730F0">
        <w:rPr>
          <w:rFonts w:asciiTheme="minorHAnsi" w:hAnsiTheme="minorHAnsi"/>
          <w:sz w:val="22"/>
          <w:szCs w:val="21"/>
        </w:rPr>
        <w:t>from</w:t>
      </w:r>
      <w:r>
        <w:rPr>
          <w:rFonts w:asciiTheme="minorHAnsi" w:hAnsiTheme="minorHAnsi"/>
          <w:sz w:val="22"/>
          <w:szCs w:val="21"/>
        </w:rPr>
        <w:t xml:space="preserve"> the</w:t>
      </w:r>
      <w:r w:rsidR="00F730F0">
        <w:rPr>
          <w:rFonts w:asciiTheme="minorHAnsi" w:hAnsiTheme="minorHAnsi"/>
          <w:sz w:val="22"/>
          <w:szCs w:val="21"/>
        </w:rPr>
        <w:t xml:space="preserve"> prior meeting. Now we have a new group of concerns. </w:t>
      </w:r>
      <w:r>
        <w:rPr>
          <w:rFonts w:asciiTheme="minorHAnsi" w:hAnsiTheme="minorHAnsi"/>
          <w:sz w:val="22"/>
          <w:szCs w:val="21"/>
        </w:rPr>
        <w:t>Melinda will request</w:t>
      </w:r>
      <w:r w:rsidR="00F730F0">
        <w:rPr>
          <w:rFonts w:asciiTheme="minorHAnsi" w:hAnsiTheme="minorHAnsi"/>
          <w:sz w:val="22"/>
          <w:szCs w:val="21"/>
        </w:rPr>
        <w:t xml:space="preserve"> permission from </w:t>
      </w:r>
      <w:r>
        <w:rPr>
          <w:rFonts w:asciiTheme="minorHAnsi" w:hAnsiTheme="minorHAnsi"/>
          <w:sz w:val="22"/>
          <w:szCs w:val="21"/>
        </w:rPr>
        <w:t xml:space="preserve">the </w:t>
      </w:r>
      <w:r w:rsidR="00F730F0">
        <w:rPr>
          <w:rFonts w:asciiTheme="minorHAnsi" w:hAnsiTheme="minorHAnsi"/>
          <w:sz w:val="22"/>
          <w:szCs w:val="21"/>
        </w:rPr>
        <w:t>Mayor</w:t>
      </w:r>
      <w:r>
        <w:rPr>
          <w:rFonts w:asciiTheme="minorHAnsi" w:hAnsiTheme="minorHAnsi"/>
          <w:sz w:val="22"/>
          <w:szCs w:val="21"/>
        </w:rPr>
        <w:t>.</w:t>
      </w:r>
    </w:p>
    <w:p w:rsidR="000C723A" w:rsidRDefault="000C723A" w:rsidP="00634E3C">
      <w:pPr>
        <w:rPr>
          <w:rFonts w:asciiTheme="minorHAnsi" w:hAnsiTheme="minorHAnsi"/>
          <w:sz w:val="22"/>
          <w:szCs w:val="21"/>
        </w:rPr>
      </w:pPr>
    </w:p>
    <w:p w:rsidR="00F730F0" w:rsidRDefault="00373765" w:rsidP="00634E3C">
      <w:pPr>
        <w:rPr>
          <w:rFonts w:asciiTheme="minorHAnsi" w:hAnsiTheme="minorHAnsi"/>
          <w:sz w:val="22"/>
          <w:szCs w:val="21"/>
        </w:rPr>
      </w:pPr>
      <w:r>
        <w:rPr>
          <w:rFonts w:asciiTheme="minorHAnsi" w:hAnsiTheme="minorHAnsi"/>
          <w:sz w:val="22"/>
          <w:szCs w:val="21"/>
        </w:rPr>
        <w:t>**</w:t>
      </w:r>
      <w:r w:rsidR="00F730F0">
        <w:rPr>
          <w:rFonts w:asciiTheme="minorHAnsi" w:hAnsiTheme="minorHAnsi"/>
          <w:sz w:val="22"/>
          <w:szCs w:val="21"/>
        </w:rPr>
        <w:t>Note</w:t>
      </w:r>
      <w:r w:rsidR="000C723A">
        <w:rPr>
          <w:rFonts w:asciiTheme="minorHAnsi" w:hAnsiTheme="minorHAnsi"/>
          <w:sz w:val="22"/>
          <w:szCs w:val="21"/>
        </w:rPr>
        <w:t>: PZ members</w:t>
      </w:r>
      <w:r w:rsidR="00F730F0">
        <w:rPr>
          <w:rFonts w:asciiTheme="minorHAnsi" w:hAnsiTheme="minorHAnsi"/>
          <w:sz w:val="22"/>
          <w:szCs w:val="21"/>
        </w:rPr>
        <w:t xml:space="preserve"> did not have</w:t>
      </w:r>
      <w:r w:rsidR="000C723A">
        <w:rPr>
          <w:rFonts w:asciiTheme="minorHAnsi" w:hAnsiTheme="minorHAnsi"/>
          <w:sz w:val="22"/>
          <w:szCs w:val="21"/>
        </w:rPr>
        <w:t xml:space="preserve"> the</w:t>
      </w:r>
      <w:r w:rsidR="00F730F0">
        <w:rPr>
          <w:rFonts w:asciiTheme="minorHAnsi" w:hAnsiTheme="minorHAnsi"/>
          <w:sz w:val="22"/>
          <w:szCs w:val="21"/>
        </w:rPr>
        <w:t xml:space="preserve"> new </w:t>
      </w:r>
      <w:r w:rsidR="000C723A">
        <w:rPr>
          <w:rFonts w:asciiTheme="minorHAnsi" w:hAnsiTheme="minorHAnsi"/>
          <w:sz w:val="22"/>
          <w:szCs w:val="21"/>
        </w:rPr>
        <w:t xml:space="preserve">attorney’s </w:t>
      </w:r>
      <w:r w:rsidR="00F730F0">
        <w:rPr>
          <w:rFonts w:asciiTheme="minorHAnsi" w:hAnsiTheme="minorHAnsi"/>
          <w:sz w:val="22"/>
          <w:szCs w:val="21"/>
        </w:rPr>
        <w:t>comments until after tonight’s meeting began.</w:t>
      </w:r>
    </w:p>
    <w:p w:rsidR="00F730F0" w:rsidRPr="00D347FB" w:rsidRDefault="00F730F0" w:rsidP="00634E3C">
      <w:pPr>
        <w:rPr>
          <w:rFonts w:asciiTheme="minorHAnsi" w:hAnsiTheme="minorHAnsi"/>
          <w:sz w:val="22"/>
          <w:szCs w:val="21"/>
        </w:rPr>
      </w:pPr>
    </w:p>
    <w:p w:rsidR="000C723A" w:rsidRDefault="000C723A" w:rsidP="00634E3C">
      <w:pPr>
        <w:rPr>
          <w:rFonts w:asciiTheme="minorHAnsi" w:hAnsiTheme="minorHAnsi" w:cstheme="minorHAnsi"/>
          <w:b/>
          <w:sz w:val="22"/>
          <w:szCs w:val="22"/>
        </w:rPr>
      </w:pPr>
    </w:p>
    <w:p w:rsidR="00824234" w:rsidRPr="00B47987" w:rsidRDefault="00824234" w:rsidP="00634E3C">
      <w:pPr>
        <w:rPr>
          <w:rFonts w:asciiTheme="minorHAnsi" w:hAnsiTheme="minorHAnsi" w:cstheme="minorHAnsi"/>
          <w:b/>
          <w:sz w:val="22"/>
          <w:szCs w:val="22"/>
        </w:rPr>
      </w:pPr>
      <w:r w:rsidRPr="00B47987">
        <w:rPr>
          <w:rFonts w:asciiTheme="minorHAnsi" w:hAnsiTheme="minorHAnsi" w:cstheme="minorHAnsi"/>
          <w:b/>
          <w:sz w:val="22"/>
          <w:szCs w:val="22"/>
        </w:rPr>
        <w:t>Meeting adjourned at</w:t>
      </w:r>
      <w:r w:rsidR="00DD1F96" w:rsidRPr="00B47987">
        <w:rPr>
          <w:rFonts w:asciiTheme="minorHAnsi" w:hAnsiTheme="minorHAnsi" w:cstheme="minorHAnsi"/>
          <w:b/>
          <w:sz w:val="22"/>
          <w:szCs w:val="22"/>
        </w:rPr>
        <w:t xml:space="preserve"> </w:t>
      </w:r>
      <w:r w:rsidR="00F730F0">
        <w:rPr>
          <w:rFonts w:asciiTheme="minorHAnsi" w:hAnsiTheme="minorHAnsi" w:cstheme="minorHAnsi"/>
          <w:b/>
          <w:sz w:val="22"/>
          <w:szCs w:val="22"/>
        </w:rPr>
        <w:t>9</w:t>
      </w:r>
      <w:r w:rsidR="00A25F7D" w:rsidRPr="00B47987">
        <w:rPr>
          <w:rFonts w:asciiTheme="minorHAnsi" w:hAnsiTheme="minorHAnsi" w:cstheme="minorHAnsi"/>
          <w:b/>
          <w:sz w:val="22"/>
          <w:szCs w:val="22"/>
        </w:rPr>
        <w:t>:</w:t>
      </w:r>
      <w:r w:rsidR="00F730F0">
        <w:rPr>
          <w:rFonts w:asciiTheme="minorHAnsi" w:hAnsiTheme="minorHAnsi" w:cstheme="minorHAnsi"/>
          <w:b/>
          <w:sz w:val="22"/>
          <w:szCs w:val="22"/>
        </w:rPr>
        <w:t>10</w:t>
      </w:r>
      <w:r w:rsidR="00143915" w:rsidRPr="00B47987">
        <w:rPr>
          <w:rFonts w:asciiTheme="minorHAnsi" w:hAnsiTheme="minorHAnsi" w:cstheme="minorHAnsi"/>
          <w:b/>
          <w:sz w:val="22"/>
          <w:szCs w:val="22"/>
        </w:rPr>
        <w:t xml:space="preserve"> </w:t>
      </w:r>
      <w:r w:rsidR="00EE46D1" w:rsidRPr="00B47987">
        <w:rPr>
          <w:rFonts w:asciiTheme="minorHAnsi" w:hAnsiTheme="minorHAnsi" w:cstheme="minorHAnsi"/>
          <w:b/>
          <w:sz w:val="22"/>
          <w:szCs w:val="22"/>
        </w:rPr>
        <w:t>P</w:t>
      </w:r>
      <w:r w:rsidR="00916A41" w:rsidRPr="00B47987">
        <w:rPr>
          <w:rFonts w:asciiTheme="minorHAnsi" w:hAnsiTheme="minorHAnsi" w:cstheme="minorHAnsi"/>
          <w:b/>
          <w:sz w:val="22"/>
          <w:szCs w:val="22"/>
        </w:rPr>
        <w:t>.</w:t>
      </w:r>
      <w:r w:rsidR="00EE46D1" w:rsidRPr="00B47987">
        <w:rPr>
          <w:rFonts w:asciiTheme="minorHAnsi" w:hAnsiTheme="minorHAnsi" w:cstheme="minorHAnsi"/>
          <w:b/>
          <w:sz w:val="22"/>
          <w:szCs w:val="22"/>
        </w:rPr>
        <w:t>M</w:t>
      </w:r>
      <w:r w:rsidR="00916A41" w:rsidRPr="00B47987">
        <w:rPr>
          <w:rFonts w:asciiTheme="minorHAnsi" w:hAnsiTheme="minorHAnsi" w:cstheme="minorHAnsi"/>
          <w:b/>
          <w:sz w:val="22"/>
          <w:szCs w:val="22"/>
        </w:rPr>
        <w:t>.</w:t>
      </w:r>
    </w:p>
    <w:p w:rsidR="00E73C5F" w:rsidRPr="00B47987" w:rsidRDefault="00E73C5F" w:rsidP="00634E3C">
      <w:pPr>
        <w:jc w:val="both"/>
        <w:rPr>
          <w:rFonts w:asciiTheme="minorHAnsi" w:hAnsiTheme="minorHAnsi" w:cstheme="minorHAnsi"/>
          <w:sz w:val="22"/>
          <w:szCs w:val="22"/>
        </w:rPr>
      </w:pPr>
    </w:p>
    <w:p w:rsidR="005614FB" w:rsidRPr="00B47987" w:rsidRDefault="005614FB" w:rsidP="00634E3C">
      <w:pPr>
        <w:jc w:val="both"/>
        <w:rPr>
          <w:rFonts w:asciiTheme="minorHAnsi" w:hAnsiTheme="minorHAnsi" w:cstheme="minorHAnsi"/>
          <w:sz w:val="22"/>
          <w:szCs w:val="22"/>
        </w:rPr>
      </w:pPr>
      <w:r w:rsidRPr="00B47987">
        <w:rPr>
          <w:rFonts w:asciiTheme="minorHAnsi" w:hAnsiTheme="minorHAnsi" w:cstheme="minorHAnsi"/>
          <w:sz w:val="22"/>
          <w:szCs w:val="22"/>
        </w:rPr>
        <w:t>_____________________________</w:t>
      </w:r>
    </w:p>
    <w:p w:rsidR="005614FB" w:rsidRDefault="00EE46D1" w:rsidP="00634E3C">
      <w:pPr>
        <w:jc w:val="both"/>
        <w:rPr>
          <w:rFonts w:asciiTheme="minorHAnsi" w:hAnsiTheme="minorHAnsi" w:cstheme="minorHAnsi"/>
          <w:sz w:val="22"/>
          <w:szCs w:val="22"/>
        </w:rPr>
      </w:pPr>
      <w:r w:rsidRPr="00B47987">
        <w:rPr>
          <w:rFonts w:asciiTheme="minorHAnsi" w:hAnsiTheme="minorHAnsi" w:cstheme="minorHAnsi"/>
          <w:sz w:val="22"/>
          <w:szCs w:val="22"/>
        </w:rPr>
        <w:t>Melinda Lee, Secretary</w:t>
      </w:r>
      <w:r w:rsidR="007B013F" w:rsidRPr="00B47987">
        <w:rPr>
          <w:rFonts w:asciiTheme="minorHAnsi" w:hAnsiTheme="minorHAnsi" w:cstheme="minorHAnsi"/>
          <w:sz w:val="22"/>
          <w:szCs w:val="22"/>
        </w:rPr>
        <w:tab/>
      </w:r>
    </w:p>
    <w:p w:rsidR="002535B4" w:rsidRDefault="002535B4" w:rsidP="00634E3C">
      <w:pPr>
        <w:jc w:val="both"/>
        <w:rPr>
          <w:rFonts w:asciiTheme="minorHAnsi" w:hAnsiTheme="minorHAnsi" w:cstheme="minorHAnsi"/>
          <w:sz w:val="22"/>
          <w:szCs w:val="22"/>
        </w:rPr>
      </w:pPr>
    </w:p>
    <w:p w:rsidR="002535B4" w:rsidRDefault="002535B4" w:rsidP="00634E3C">
      <w:pPr>
        <w:jc w:val="both"/>
        <w:rPr>
          <w:rFonts w:asciiTheme="minorHAnsi" w:hAnsiTheme="minorHAnsi" w:cstheme="minorHAnsi"/>
          <w:sz w:val="22"/>
          <w:szCs w:val="22"/>
        </w:rPr>
      </w:pPr>
    </w:p>
    <w:sectPr w:rsidR="002535B4" w:rsidSect="00166870">
      <w:headerReference w:type="even" r:id="rId14"/>
      <w:headerReference w:type="default" r:id="rId15"/>
      <w:footerReference w:type="default" r:id="rId16"/>
      <w:headerReference w:type="first" r:id="rId17"/>
      <w:footerReference w:type="first" r:id="rId18"/>
      <w:type w:val="continuous"/>
      <w:pgSz w:w="12240" w:h="15840"/>
      <w:pgMar w:top="1296" w:right="1152" w:bottom="1296"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CF6" w:rsidRDefault="00635CF6" w:rsidP="006E49C9">
      <w:r>
        <w:separator/>
      </w:r>
    </w:p>
  </w:endnote>
  <w:endnote w:type="continuationSeparator" w:id="0">
    <w:p w:rsidR="00635CF6" w:rsidRDefault="00635CF6"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2741406"/>
      <w:docPartObj>
        <w:docPartGallery w:val="Page Numbers (Bottom of Page)"/>
        <w:docPartUnique/>
      </w:docPartObj>
    </w:sdtPr>
    <w:sdtEndPr>
      <w:rPr>
        <w:noProof/>
      </w:rPr>
    </w:sdtEndPr>
    <w:sdtContent>
      <w:p w:rsidR="002C3ADF" w:rsidRDefault="002C3ADF">
        <w:pPr>
          <w:pStyle w:val="Footer"/>
          <w:jc w:val="center"/>
        </w:pPr>
        <w:r>
          <w:fldChar w:fldCharType="begin"/>
        </w:r>
        <w:r>
          <w:instrText xml:space="preserve"> PAGE   \* MERGEFORMAT </w:instrText>
        </w:r>
        <w:r>
          <w:fldChar w:fldCharType="separate"/>
        </w:r>
        <w:r w:rsidR="00975DA2">
          <w:rPr>
            <w:noProof/>
          </w:rPr>
          <w:t>3</w:t>
        </w:r>
        <w:r>
          <w:rPr>
            <w:noProof/>
          </w:rPr>
          <w:fldChar w:fldCharType="end"/>
        </w:r>
      </w:p>
    </w:sdtContent>
  </w:sdt>
  <w:p w:rsidR="002C3ADF" w:rsidRDefault="002C3AD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6922762"/>
      <w:docPartObj>
        <w:docPartGallery w:val="Page Numbers (Bottom of Page)"/>
        <w:docPartUnique/>
      </w:docPartObj>
    </w:sdtPr>
    <w:sdtEndPr>
      <w:rPr>
        <w:noProof/>
      </w:rPr>
    </w:sdtEndPr>
    <w:sdtContent>
      <w:p w:rsidR="002C3ADF" w:rsidRDefault="002C3ADF">
        <w:pPr>
          <w:pStyle w:val="Footer"/>
          <w:jc w:val="center"/>
        </w:pPr>
        <w:r>
          <w:fldChar w:fldCharType="begin"/>
        </w:r>
        <w:r>
          <w:instrText xml:space="preserve"> PAGE   \* MERGEFORMAT </w:instrText>
        </w:r>
        <w:r>
          <w:fldChar w:fldCharType="separate"/>
        </w:r>
        <w:r w:rsidR="00975DA2">
          <w:rPr>
            <w:noProof/>
          </w:rPr>
          <w:t>1</w:t>
        </w:r>
        <w:r>
          <w:rPr>
            <w:noProof/>
          </w:rPr>
          <w:fldChar w:fldCharType="end"/>
        </w:r>
      </w:p>
    </w:sdtContent>
  </w:sdt>
  <w:p w:rsidR="002C3ADF" w:rsidRDefault="002C3AD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635CF6" w:rsidRDefault="00635CF6">
        <w:pPr>
          <w:pStyle w:val="Footer"/>
          <w:jc w:val="center"/>
        </w:pPr>
        <w:r>
          <w:fldChar w:fldCharType="begin"/>
        </w:r>
        <w:r>
          <w:instrText xml:space="preserve"> PAGE   \* MERGEFORMAT </w:instrText>
        </w:r>
        <w:r>
          <w:fldChar w:fldCharType="separate"/>
        </w:r>
        <w:r w:rsidR="00975DA2">
          <w:rPr>
            <w:noProof/>
          </w:rPr>
          <w:t>4</w:t>
        </w:r>
        <w:r>
          <w:rPr>
            <w:noProof/>
          </w:rPr>
          <w:fldChar w:fldCharType="end"/>
        </w:r>
      </w:p>
    </w:sdtContent>
  </w:sdt>
  <w:p w:rsidR="00635CF6" w:rsidRDefault="00635CF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635CF6" w:rsidRDefault="00635CF6">
        <w:pPr>
          <w:pStyle w:val="Footer"/>
          <w:jc w:val="center"/>
        </w:pPr>
        <w:r>
          <w:fldChar w:fldCharType="begin"/>
        </w:r>
        <w:r>
          <w:instrText xml:space="preserve"> PAGE   \* MERGEFORMAT </w:instrText>
        </w:r>
        <w:r>
          <w:fldChar w:fldCharType="separate"/>
        </w:r>
        <w:r w:rsidR="00B21689">
          <w:rPr>
            <w:noProof/>
          </w:rPr>
          <w:t>5</w:t>
        </w:r>
        <w:r>
          <w:rPr>
            <w:noProof/>
          </w:rPr>
          <w:fldChar w:fldCharType="end"/>
        </w:r>
      </w:p>
    </w:sdtContent>
  </w:sdt>
  <w:p w:rsidR="00635CF6" w:rsidRDefault="00635C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CF6" w:rsidRDefault="00635CF6" w:rsidP="006E49C9">
      <w:r>
        <w:separator/>
      </w:r>
    </w:p>
  </w:footnote>
  <w:footnote w:type="continuationSeparator" w:id="0">
    <w:p w:rsidR="00635CF6" w:rsidRDefault="00635CF6"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27A" w:rsidRDefault="00975D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7318141" o:spid="_x0000_s153612" type="#_x0000_t136" style="position:absolute;margin-left:0;margin-top:0;width:493.05pt;height:197.2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870" w:rsidRDefault="00975DA2" w:rsidP="00166870">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53620" type="#_x0000_t136" style="position:absolute;margin-left:0;margin-top:0;width:493.05pt;height:197.2pt;rotation:315;z-index:-25163878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66870">
      <w:rPr>
        <w:rFonts w:asciiTheme="minorHAnsi" w:hAnsiTheme="minorHAnsi"/>
        <w:b/>
      </w:rPr>
      <w:t>Planning Commission</w:t>
    </w:r>
  </w:p>
  <w:p w:rsidR="00C5727A" w:rsidRDefault="00166870" w:rsidP="00166870">
    <w:pPr>
      <w:pStyle w:val="Header"/>
    </w:pPr>
    <w:r>
      <w:rPr>
        <w:rFonts w:asciiTheme="minorHAnsi" w:hAnsiTheme="minorHAnsi"/>
        <w:b/>
      </w:rPr>
      <w:t>May 6, 2020</w:t>
    </w:r>
    <w:r w:rsidR="00975DA2">
      <w:rPr>
        <w:noProof/>
      </w:rPr>
      <w:pict>
        <v:shape id="PowerPlusWaterMarkObject1917318142" o:spid="_x0000_s153613" type="#_x0000_t136" style="position:absolute;margin-left:0;margin-top:0;width:493.05pt;height:197.2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27A" w:rsidRDefault="00975D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7318140" o:spid="_x0000_s153611" type="#_x0000_t136" style="position:absolute;margin-left:0;margin-top:0;width:493.05pt;height:197.2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CF6" w:rsidRDefault="00975D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7318147" o:spid="_x0000_s153618" type="#_x0000_t136" style="position:absolute;margin-left:0;margin-top:0;width:493.05pt;height:197.2pt;rotation:315;z-index:-25164288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CF6" w:rsidRDefault="00975DA2">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7318148" o:spid="_x0000_s153619" type="#_x0000_t136" style="position:absolute;margin-left:0;margin-top:0;width:493.05pt;height:197.2pt;rotation:315;z-index:-25164083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635CF6">
      <w:rPr>
        <w:rFonts w:asciiTheme="minorHAnsi" w:hAnsiTheme="minorHAnsi"/>
        <w:b/>
      </w:rPr>
      <w:t>Planning Commission</w:t>
    </w:r>
  </w:p>
  <w:p w:rsidR="00635CF6" w:rsidRDefault="00635CF6">
    <w:pPr>
      <w:pStyle w:val="Header"/>
      <w:rPr>
        <w:rFonts w:asciiTheme="minorHAnsi" w:hAnsiTheme="minorHAnsi"/>
        <w:b/>
      </w:rPr>
    </w:pPr>
    <w:r>
      <w:rPr>
        <w:rFonts w:asciiTheme="minorHAnsi" w:hAnsiTheme="minorHAnsi"/>
        <w:b/>
      </w:rPr>
      <w:t>Ma</w:t>
    </w:r>
    <w:r w:rsidR="00166870">
      <w:rPr>
        <w:rFonts w:asciiTheme="minorHAnsi" w:hAnsiTheme="minorHAnsi"/>
        <w:b/>
      </w:rPr>
      <w:t>y 6</w:t>
    </w:r>
    <w:r>
      <w:rPr>
        <w:rFonts w:asciiTheme="minorHAnsi" w:hAnsiTheme="minorHAnsi"/>
        <w:b/>
      </w:rPr>
      <w:t>, 2020</w:t>
    </w:r>
  </w:p>
  <w:p w:rsidR="00635CF6" w:rsidRPr="006E49C9" w:rsidRDefault="00635CF6">
    <w:pPr>
      <w:pStyle w:val="Header"/>
      <w:rPr>
        <w:rFonts w:asciiTheme="minorHAnsi" w:hAnsiTheme="minorHAnsi"/>
        <w:b/>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5CF6" w:rsidRDefault="00975D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7318146" o:spid="_x0000_s153617" type="#_x0000_t136" style="position:absolute;margin-left:0;margin-top:0;width:493.05pt;height:197.2pt;rotation:315;z-index:-2516449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E26287"/>
    <w:multiLevelType w:val="hybridMultilevel"/>
    <w:tmpl w:val="5F5EFE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
  </w:num>
  <w:num w:numId="3">
    <w:abstractNumId w:val="11"/>
  </w:num>
  <w:num w:numId="4">
    <w:abstractNumId w:val="2"/>
  </w:num>
  <w:num w:numId="5">
    <w:abstractNumId w:val="0"/>
  </w:num>
  <w:num w:numId="6">
    <w:abstractNumId w:val="8"/>
  </w:num>
  <w:num w:numId="7">
    <w:abstractNumId w:val="7"/>
  </w:num>
  <w:num w:numId="8">
    <w:abstractNumId w:val="6"/>
  </w:num>
  <w:num w:numId="9">
    <w:abstractNumId w:val="3"/>
  </w:num>
  <w:num w:numId="10">
    <w:abstractNumId w:val="5"/>
  </w:num>
  <w:num w:numId="11">
    <w:abstractNumId w:val="12"/>
  </w:num>
  <w:num w:numId="12">
    <w:abstractNumId w:val="10"/>
  </w:num>
  <w:num w:numId="13">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3621"/>
    <o:shapelayout v:ext="edit">
      <o:idmap v:ext="edit" data="150"/>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441D"/>
    <w:rsid w:val="00055372"/>
    <w:rsid w:val="0005542A"/>
    <w:rsid w:val="00057063"/>
    <w:rsid w:val="0006266A"/>
    <w:rsid w:val="000627B6"/>
    <w:rsid w:val="00064592"/>
    <w:rsid w:val="000666DA"/>
    <w:rsid w:val="0006704E"/>
    <w:rsid w:val="0007179A"/>
    <w:rsid w:val="00071B2B"/>
    <w:rsid w:val="00071E73"/>
    <w:rsid w:val="000745C9"/>
    <w:rsid w:val="00074F6D"/>
    <w:rsid w:val="00076419"/>
    <w:rsid w:val="000773AB"/>
    <w:rsid w:val="00081623"/>
    <w:rsid w:val="000830BD"/>
    <w:rsid w:val="00091AFF"/>
    <w:rsid w:val="00091DED"/>
    <w:rsid w:val="000933A9"/>
    <w:rsid w:val="000952CA"/>
    <w:rsid w:val="00095352"/>
    <w:rsid w:val="000A1E01"/>
    <w:rsid w:val="000A2EFC"/>
    <w:rsid w:val="000A7640"/>
    <w:rsid w:val="000B0145"/>
    <w:rsid w:val="000B06E7"/>
    <w:rsid w:val="000B227A"/>
    <w:rsid w:val="000B4E54"/>
    <w:rsid w:val="000B54E5"/>
    <w:rsid w:val="000B7C13"/>
    <w:rsid w:val="000C051F"/>
    <w:rsid w:val="000C4FD9"/>
    <w:rsid w:val="000C723A"/>
    <w:rsid w:val="000D2492"/>
    <w:rsid w:val="000E0C70"/>
    <w:rsid w:val="000E10D2"/>
    <w:rsid w:val="000E563B"/>
    <w:rsid w:val="000E6C7B"/>
    <w:rsid w:val="000F0D94"/>
    <w:rsid w:val="000F182D"/>
    <w:rsid w:val="000F3B97"/>
    <w:rsid w:val="000F5464"/>
    <w:rsid w:val="000F5856"/>
    <w:rsid w:val="000F6A55"/>
    <w:rsid w:val="00104EA6"/>
    <w:rsid w:val="00105F26"/>
    <w:rsid w:val="0011146B"/>
    <w:rsid w:val="00111B21"/>
    <w:rsid w:val="00112431"/>
    <w:rsid w:val="001129CA"/>
    <w:rsid w:val="00114A99"/>
    <w:rsid w:val="00115F71"/>
    <w:rsid w:val="001201DA"/>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70AB"/>
    <w:rsid w:val="00160B2A"/>
    <w:rsid w:val="001617E2"/>
    <w:rsid w:val="00166534"/>
    <w:rsid w:val="00166870"/>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402A"/>
    <w:rsid w:val="001B5411"/>
    <w:rsid w:val="001B56BE"/>
    <w:rsid w:val="001B671A"/>
    <w:rsid w:val="001C08D3"/>
    <w:rsid w:val="001C25CD"/>
    <w:rsid w:val="001C58E5"/>
    <w:rsid w:val="001D12BC"/>
    <w:rsid w:val="001D4BCD"/>
    <w:rsid w:val="001D5203"/>
    <w:rsid w:val="001D7F8F"/>
    <w:rsid w:val="001E12AA"/>
    <w:rsid w:val="001E144C"/>
    <w:rsid w:val="001E2CE7"/>
    <w:rsid w:val="001E6250"/>
    <w:rsid w:val="001E6C41"/>
    <w:rsid w:val="001E7023"/>
    <w:rsid w:val="001F07E2"/>
    <w:rsid w:val="001F255A"/>
    <w:rsid w:val="001F2B5F"/>
    <w:rsid w:val="001F5823"/>
    <w:rsid w:val="001F71FF"/>
    <w:rsid w:val="00200890"/>
    <w:rsid w:val="002022B1"/>
    <w:rsid w:val="0020300E"/>
    <w:rsid w:val="00204C31"/>
    <w:rsid w:val="00207A31"/>
    <w:rsid w:val="00210BD2"/>
    <w:rsid w:val="002129F2"/>
    <w:rsid w:val="0022269D"/>
    <w:rsid w:val="00231A99"/>
    <w:rsid w:val="002340D4"/>
    <w:rsid w:val="00235152"/>
    <w:rsid w:val="00236254"/>
    <w:rsid w:val="0023635C"/>
    <w:rsid w:val="00236902"/>
    <w:rsid w:val="0023770D"/>
    <w:rsid w:val="0024015B"/>
    <w:rsid w:val="00240FDE"/>
    <w:rsid w:val="00244743"/>
    <w:rsid w:val="002463FF"/>
    <w:rsid w:val="002472CF"/>
    <w:rsid w:val="00247DA0"/>
    <w:rsid w:val="0025014B"/>
    <w:rsid w:val="002535B4"/>
    <w:rsid w:val="0025455B"/>
    <w:rsid w:val="0025487B"/>
    <w:rsid w:val="00263550"/>
    <w:rsid w:val="00264212"/>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634C"/>
    <w:rsid w:val="00290DAC"/>
    <w:rsid w:val="00295A5F"/>
    <w:rsid w:val="002970A7"/>
    <w:rsid w:val="00297978"/>
    <w:rsid w:val="002A48B3"/>
    <w:rsid w:val="002A5ACE"/>
    <w:rsid w:val="002C1ACA"/>
    <w:rsid w:val="002C2F3D"/>
    <w:rsid w:val="002C3ADF"/>
    <w:rsid w:val="002C6BD0"/>
    <w:rsid w:val="002C7EE9"/>
    <w:rsid w:val="002D20F7"/>
    <w:rsid w:val="002D2288"/>
    <w:rsid w:val="002D64F5"/>
    <w:rsid w:val="002D7A8C"/>
    <w:rsid w:val="002D7E8B"/>
    <w:rsid w:val="002E1B43"/>
    <w:rsid w:val="002E1C11"/>
    <w:rsid w:val="002E2137"/>
    <w:rsid w:val="002E2FF4"/>
    <w:rsid w:val="002E332F"/>
    <w:rsid w:val="002F6DDF"/>
    <w:rsid w:val="0030203C"/>
    <w:rsid w:val="003022E8"/>
    <w:rsid w:val="003050E9"/>
    <w:rsid w:val="00305C6D"/>
    <w:rsid w:val="0031398D"/>
    <w:rsid w:val="00313CBF"/>
    <w:rsid w:val="0031545D"/>
    <w:rsid w:val="00320B9B"/>
    <w:rsid w:val="00321828"/>
    <w:rsid w:val="00323774"/>
    <w:rsid w:val="00324F71"/>
    <w:rsid w:val="00327EC9"/>
    <w:rsid w:val="003312AD"/>
    <w:rsid w:val="00332088"/>
    <w:rsid w:val="003335EF"/>
    <w:rsid w:val="00337B2C"/>
    <w:rsid w:val="00346CAC"/>
    <w:rsid w:val="00347E68"/>
    <w:rsid w:val="003521E4"/>
    <w:rsid w:val="00353A00"/>
    <w:rsid w:val="003559B8"/>
    <w:rsid w:val="00355A9A"/>
    <w:rsid w:val="00356C53"/>
    <w:rsid w:val="00357425"/>
    <w:rsid w:val="00360C28"/>
    <w:rsid w:val="003617E3"/>
    <w:rsid w:val="00361807"/>
    <w:rsid w:val="00362412"/>
    <w:rsid w:val="00363F48"/>
    <w:rsid w:val="00365E59"/>
    <w:rsid w:val="0036636F"/>
    <w:rsid w:val="00373765"/>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B3029"/>
    <w:rsid w:val="003B4AD3"/>
    <w:rsid w:val="003C622F"/>
    <w:rsid w:val="003C65CA"/>
    <w:rsid w:val="003C6E1D"/>
    <w:rsid w:val="003D0D9F"/>
    <w:rsid w:val="003D5014"/>
    <w:rsid w:val="003E1EE9"/>
    <w:rsid w:val="003E2736"/>
    <w:rsid w:val="003E44A8"/>
    <w:rsid w:val="003F17BE"/>
    <w:rsid w:val="003F458F"/>
    <w:rsid w:val="003F5ECC"/>
    <w:rsid w:val="003F6DC8"/>
    <w:rsid w:val="003F6FE7"/>
    <w:rsid w:val="00404C10"/>
    <w:rsid w:val="00405826"/>
    <w:rsid w:val="00412F16"/>
    <w:rsid w:val="0041689F"/>
    <w:rsid w:val="004243C1"/>
    <w:rsid w:val="004265B0"/>
    <w:rsid w:val="00430D2E"/>
    <w:rsid w:val="00431712"/>
    <w:rsid w:val="00445DCB"/>
    <w:rsid w:val="0044611C"/>
    <w:rsid w:val="004505E7"/>
    <w:rsid w:val="004515FC"/>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34AD"/>
    <w:rsid w:val="00485244"/>
    <w:rsid w:val="00485956"/>
    <w:rsid w:val="00486042"/>
    <w:rsid w:val="00486067"/>
    <w:rsid w:val="0049046B"/>
    <w:rsid w:val="00490F0E"/>
    <w:rsid w:val="00493D2B"/>
    <w:rsid w:val="004949EA"/>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922"/>
    <w:rsid w:val="004E6EFB"/>
    <w:rsid w:val="004E774C"/>
    <w:rsid w:val="004E7F4A"/>
    <w:rsid w:val="004F0FCC"/>
    <w:rsid w:val="004F53F3"/>
    <w:rsid w:val="005016AF"/>
    <w:rsid w:val="00501ED6"/>
    <w:rsid w:val="0050280B"/>
    <w:rsid w:val="00503DAF"/>
    <w:rsid w:val="00505D51"/>
    <w:rsid w:val="00505FC9"/>
    <w:rsid w:val="00510DD9"/>
    <w:rsid w:val="00511356"/>
    <w:rsid w:val="0051135C"/>
    <w:rsid w:val="00514550"/>
    <w:rsid w:val="00514D00"/>
    <w:rsid w:val="00515C88"/>
    <w:rsid w:val="00516E10"/>
    <w:rsid w:val="0051755E"/>
    <w:rsid w:val="00517BE9"/>
    <w:rsid w:val="005215AE"/>
    <w:rsid w:val="005233C0"/>
    <w:rsid w:val="0052539A"/>
    <w:rsid w:val="00525671"/>
    <w:rsid w:val="00533501"/>
    <w:rsid w:val="00533595"/>
    <w:rsid w:val="00534EF6"/>
    <w:rsid w:val="005350E3"/>
    <w:rsid w:val="00535BAA"/>
    <w:rsid w:val="0053756B"/>
    <w:rsid w:val="0053771E"/>
    <w:rsid w:val="00537E16"/>
    <w:rsid w:val="005405DD"/>
    <w:rsid w:val="005425DE"/>
    <w:rsid w:val="00546205"/>
    <w:rsid w:val="00547E15"/>
    <w:rsid w:val="0055028A"/>
    <w:rsid w:val="00550DE3"/>
    <w:rsid w:val="00550ED1"/>
    <w:rsid w:val="00553456"/>
    <w:rsid w:val="00553629"/>
    <w:rsid w:val="00555AD3"/>
    <w:rsid w:val="00555EEF"/>
    <w:rsid w:val="005614FB"/>
    <w:rsid w:val="00561E63"/>
    <w:rsid w:val="0056251D"/>
    <w:rsid w:val="00563446"/>
    <w:rsid w:val="0056358C"/>
    <w:rsid w:val="00566A0C"/>
    <w:rsid w:val="00571599"/>
    <w:rsid w:val="00573BD9"/>
    <w:rsid w:val="00575FF6"/>
    <w:rsid w:val="00577D50"/>
    <w:rsid w:val="00582308"/>
    <w:rsid w:val="00582411"/>
    <w:rsid w:val="005834E6"/>
    <w:rsid w:val="00583518"/>
    <w:rsid w:val="00585A0F"/>
    <w:rsid w:val="00585C7D"/>
    <w:rsid w:val="00585F1C"/>
    <w:rsid w:val="005878F2"/>
    <w:rsid w:val="005936EB"/>
    <w:rsid w:val="00594D9D"/>
    <w:rsid w:val="005A0F8D"/>
    <w:rsid w:val="005A28C4"/>
    <w:rsid w:val="005A3002"/>
    <w:rsid w:val="005A5729"/>
    <w:rsid w:val="005A6606"/>
    <w:rsid w:val="005B0D10"/>
    <w:rsid w:val="005C056C"/>
    <w:rsid w:val="005C0B37"/>
    <w:rsid w:val="005C4EF6"/>
    <w:rsid w:val="005C523E"/>
    <w:rsid w:val="005C654C"/>
    <w:rsid w:val="005D0757"/>
    <w:rsid w:val="005D2D3B"/>
    <w:rsid w:val="005D4A2C"/>
    <w:rsid w:val="005D58DD"/>
    <w:rsid w:val="005E1C08"/>
    <w:rsid w:val="005E2FE7"/>
    <w:rsid w:val="005E34B0"/>
    <w:rsid w:val="005E3B91"/>
    <w:rsid w:val="005E51F5"/>
    <w:rsid w:val="005E67EC"/>
    <w:rsid w:val="005F21B7"/>
    <w:rsid w:val="005F2B43"/>
    <w:rsid w:val="005F2FD6"/>
    <w:rsid w:val="005F543A"/>
    <w:rsid w:val="00601212"/>
    <w:rsid w:val="00602F54"/>
    <w:rsid w:val="0060605B"/>
    <w:rsid w:val="00612ADC"/>
    <w:rsid w:val="0061347B"/>
    <w:rsid w:val="0061440A"/>
    <w:rsid w:val="00620038"/>
    <w:rsid w:val="00623A47"/>
    <w:rsid w:val="0062451F"/>
    <w:rsid w:val="00625B37"/>
    <w:rsid w:val="00626D82"/>
    <w:rsid w:val="00630A9E"/>
    <w:rsid w:val="00632965"/>
    <w:rsid w:val="00633E59"/>
    <w:rsid w:val="00634E3C"/>
    <w:rsid w:val="006356FB"/>
    <w:rsid w:val="00635CF6"/>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D6C"/>
    <w:rsid w:val="00675C58"/>
    <w:rsid w:val="00681ACF"/>
    <w:rsid w:val="00681DC9"/>
    <w:rsid w:val="00681ECA"/>
    <w:rsid w:val="00686C14"/>
    <w:rsid w:val="006915C6"/>
    <w:rsid w:val="006930F5"/>
    <w:rsid w:val="006936A8"/>
    <w:rsid w:val="00694968"/>
    <w:rsid w:val="00696C99"/>
    <w:rsid w:val="006A2157"/>
    <w:rsid w:val="006A61F4"/>
    <w:rsid w:val="006A637C"/>
    <w:rsid w:val="006A738A"/>
    <w:rsid w:val="006B0F43"/>
    <w:rsid w:val="006B2D22"/>
    <w:rsid w:val="006B5569"/>
    <w:rsid w:val="006B6850"/>
    <w:rsid w:val="006C2BAF"/>
    <w:rsid w:val="006C76B4"/>
    <w:rsid w:val="006D096A"/>
    <w:rsid w:val="006D294D"/>
    <w:rsid w:val="006D5132"/>
    <w:rsid w:val="006D6027"/>
    <w:rsid w:val="006D6F0A"/>
    <w:rsid w:val="006E1FA2"/>
    <w:rsid w:val="006E2B28"/>
    <w:rsid w:val="006E49C9"/>
    <w:rsid w:val="006E5464"/>
    <w:rsid w:val="006F3DB0"/>
    <w:rsid w:val="006F5CC2"/>
    <w:rsid w:val="006F7E78"/>
    <w:rsid w:val="006F7FC8"/>
    <w:rsid w:val="0070268F"/>
    <w:rsid w:val="0070549B"/>
    <w:rsid w:val="00705E18"/>
    <w:rsid w:val="0070614F"/>
    <w:rsid w:val="007061BA"/>
    <w:rsid w:val="00707055"/>
    <w:rsid w:val="0071347B"/>
    <w:rsid w:val="0071506A"/>
    <w:rsid w:val="007201A1"/>
    <w:rsid w:val="0072135E"/>
    <w:rsid w:val="00723728"/>
    <w:rsid w:val="00724153"/>
    <w:rsid w:val="00726306"/>
    <w:rsid w:val="00726810"/>
    <w:rsid w:val="007313C3"/>
    <w:rsid w:val="00734682"/>
    <w:rsid w:val="00737476"/>
    <w:rsid w:val="0073749D"/>
    <w:rsid w:val="0074001A"/>
    <w:rsid w:val="007407C1"/>
    <w:rsid w:val="00740FB5"/>
    <w:rsid w:val="00741B0B"/>
    <w:rsid w:val="007442C9"/>
    <w:rsid w:val="007451E3"/>
    <w:rsid w:val="00746E89"/>
    <w:rsid w:val="0075026F"/>
    <w:rsid w:val="00753C65"/>
    <w:rsid w:val="007571AC"/>
    <w:rsid w:val="00761D90"/>
    <w:rsid w:val="007624A6"/>
    <w:rsid w:val="007650B8"/>
    <w:rsid w:val="00770A69"/>
    <w:rsid w:val="007721C0"/>
    <w:rsid w:val="00776506"/>
    <w:rsid w:val="0077769F"/>
    <w:rsid w:val="007824D5"/>
    <w:rsid w:val="00784B04"/>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8F9"/>
    <w:rsid w:val="007B0CBE"/>
    <w:rsid w:val="007B171F"/>
    <w:rsid w:val="007B352E"/>
    <w:rsid w:val="007B6B88"/>
    <w:rsid w:val="007C4BC1"/>
    <w:rsid w:val="007D1093"/>
    <w:rsid w:val="007D4DAB"/>
    <w:rsid w:val="007E1846"/>
    <w:rsid w:val="007E69F3"/>
    <w:rsid w:val="007E6A06"/>
    <w:rsid w:val="007F3A98"/>
    <w:rsid w:val="008035A9"/>
    <w:rsid w:val="00803654"/>
    <w:rsid w:val="00804A0F"/>
    <w:rsid w:val="0081024E"/>
    <w:rsid w:val="00811D36"/>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7816"/>
    <w:rsid w:val="008506FB"/>
    <w:rsid w:val="0085276A"/>
    <w:rsid w:val="00852868"/>
    <w:rsid w:val="00857B61"/>
    <w:rsid w:val="008601D0"/>
    <w:rsid w:val="00862A68"/>
    <w:rsid w:val="008665DD"/>
    <w:rsid w:val="00874B89"/>
    <w:rsid w:val="0088363E"/>
    <w:rsid w:val="0088714F"/>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A9F"/>
    <w:rsid w:val="008C2989"/>
    <w:rsid w:val="008C5395"/>
    <w:rsid w:val="008C660B"/>
    <w:rsid w:val="008D432E"/>
    <w:rsid w:val="008D49B3"/>
    <w:rsid w:val="008D63CA"/>
    <w:rsid w:val="008E0199"/>
    <w:rsid w:val="008E0226"/>
    <w:rsid w:val="008E3631"/>
    <w:rsid w:val="008E423E"/>
    <w:rsid w:val="008E63A5"/>
    <w:rsid w:val="008E6EA1"/>
    <w:rsid w:val="008F0044"/>
    <w:rsid w:val="008F016D"/>
    <w:rsid w:val="008F0934"/>
    <w:rsid w:val="008F2652"/>
    <w:rsid w:val="008F5911"/>
    <w:rsid w:val="008F6962"/>
    <w:rsid w:val="009026A0"/>
    <w:rsid w:val="00903CF0"/>
    <w:rsid w:val="0090659E"/>
    <w:rsid w:val="00906B3D"/>
    <w:rsid w:val="00907C22"/>
    <w:rsid w:val="00907F2A"/>
    <w:rsid w:val="00914785"/>
    <w:rsid w:val="009152D5"/>
    <w:rsid w:val="00916A41"/>
    <w:rsid w:val="00922B00"/>
    <w:rsid w:val="00923D3B"/>
    <w:rsid w:val="009314D2"/>
    <w:rsid w:val="009338FF"/>
    <w:rsid w:val="00937317"/>
    <w:rsid w:val="009400E6"/>
    <w:rsid w:val="00940296"/>
    <w:rsid w:val="009414A7"/>
    <w:rsid w:val="0094161F"/>
    <w:rsid w:val="009425B3"/>
    <w:rsid w:val="00942A57"/>
    <w:rsid w:val="00944BB4"/>
    <w:rsid w:val="009467AB"/>
    <w:rsid w:val="009504C6"/>
    <w:rsid w:val="0095198C"/>
    <w:rsid w:val="00951D94"/>
    <w:rsid w:val="009552CD"/>
    <w:rsid w:val="00955D34"/>
    <w:rsid w:val="0096042F"/>
    <w:rsid w:val="009613A5"/>
    <w:rsid w:val="009615E5"/>
    <w:rsid w:val="00962BEF"/>
    <w:rsid w:val="00963697"/>
    <w:rsid w:val="00963B37"/>
    <w:rsid w:val="00964FF1"/>
    <w:rsid w:val="0096661D"/>
    <w:rsid w:val="00970BD2"/>
    <w:rsid w:val="00971F78"/>
    <w:rsid w:val="00972229"/>
    <w:rsid w:val="0097241D"/>
    <w:rsid w:val="00972D73"/>
    <w:rsid w:val="009756B1"/>
    <w:rsid w:val="00975973"/>
    <w:rsid w:val="00975C39"/>
    <w:rsid w:val="00975DA2"/>
    <w:rsid w:val="00980F8E"/>
    <w:rsid w:val="009836F0"/>
    <w:rsid w:val="00984A56"/>
    <w:rsid w:val="009865DC"/>
    <w:rsid w:val="00991ABC"/>
    <w:rsid w:val="00995D9A"/>
    <w:rsid w:val="009970D3"/>
    <w:rsid w:val="00997727"/>
    <w:rsid w:val="009A122D"/>
    <w:rsid w:val="009A4985"/>
    <w:rsid w:val="009A584A"/>
    <w:rsid w:val="009B0F7B"/>
    <w:rsid w:val="009B1C85"/>
    <w:rsid w:val="009B779E"/>
    <w:rsid w:val="009C0D70"/>
    <w:rsid w:val="009C235E"/>
    <w:rsid w:val="009C259D"/>
    <w:rsid w:val="009C436F"/>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395C"/>
    <w:rsid w:val="009E43D5"/>
    <w:rsid w:val="009E4B27"/>
    <w:rsid w:val="009F6A06"/>
    <w:rsid w:val="00A00E08"/>
    <w:rsid w:val="00A026B6"/>
    <w:rsid w:val="00A03270"/>
    <w:rsid w:val="00A0678F"/>
    <w:rsid w:val="00A12FA2"/>
    <w:rsid w:val="00A1637D"/>
    <w:rsid w:val="00A163BA"/>
    <w:rsid w:val="00A17079"/>
    <w:rsid w:val="00A17848"/>
    <w:rsid w:val="00A25BDE"/>
    <w:rsid w:val="00A25F7D"/>
    <w:rsid w:val="00A3027F"/>
    <w:rsid w:val="00A340C8"/>
    <w:rsid w:val="00A345E9"/>
    <w:rsid w:val="00A347A3"/>
    <w:rsid w:val="00A35E01"/>
    <w:rsid w:val="00A364F8"/>
    <w:rsid w:val="00A40ECF"/>
    <w:rsid w:val="00A44FAB"/>
    <w:rsid w:val="00A45C7C"/>
    <w:rsid w:val="00A4668F"/>
    <w:rsid w:val="00A466DC"/>
    <w:rsid w:val="00A47DC4"/>
    <w:rsid w:val="00A53CE3"/>
    <w:rsid w:val="00A548C2"/>
    <w:rsid w:val="00A56A52"/>
    <w:rsid w:val="00A61582"/>
    <w:rsid w:val="00A6629B"/>
    <w:rsid w:val="00A67388"/>
    <w:rsid w:val="00A6772D"/>
    <w:rsid w:val="00A7064B"/>
    <w:rsid w:val="00A70E95"/>
    <w:rsid w:val="00A70F7D"/>
    <w:rsid w:val="00A74639"/>
    <w:rsid w:val="00A75891"/>
    <w:rsid w:val="00A76F22"/>
    <w:rsid w:val="00A77384"/>
    <w:rsid w:val="00A80BB1"/>
    <w:rsid w:val="00A81D4A"/>
    <w:rsid w:val="00A85FB9"/>
    <w:rsid w:val="00A903B9"/>
    <w:rsid w:val="00A90A72"/>
    <w:rsid w:val="00A93982"/>
    <w:rsid w:val="00A95CC8"/>
    <w:rsid w:val="00A95FF7"/>
    <w:rsid w:val="00AA046F"/>
    <w:rsid w:val="00AA190A"/>
    <w:rsid w:val="00AA1F49"/>
    <w:rsid w:val="00AA1FB5"/>
    <w:rsid w:val="00AA228F"/>
    <w:rsid w:val="00AB03D7"/>
    <w:rsid w:val="00AB0560"/>
    <w:rsid w:val="00AB3562"/>
    <w:rsid w:val="00AB4115"/>
    <w:rsid w:val="00AB5F6E"/>
    <w:rsid w:val="00AB60D1"/>
    <w:rsid w:val="00AB7984"/>
    <w:rsid w:val="00AC0188"/>
    <w:rsid w:val="00AC0243"/>
    <w:rsid w:val="00AC3702"/>
    <w:rsid w:val="00AC3758"/>
    <w:rsid w:val="00AC3EC7"/>
    <w:rsid w:val="00AC652F"/>
    <w:rsid w:val="00AD29F0"/>
    <w:rsid w:val="00AD588B"/>
    <w:rsid w:val="00AE26F9"/>
    <w:rsid w:val="00AE2739"/>
    <w:rsid w:val="00AE5071"/>
    <w:rsid w:val="00AE5F46"/>
    <w:rsid w:val="00AE5FC3"/>
    <w:rsid w:val="00AE6158"/>
    <w:rsid w:val="00AE7EE6"/>
    <w:rsid w:val="00AF4EFF"/>
    <w:rsid w:val="00B00AC8"/>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7184"/>
    <w:rsid w:val="00B4182F"/>
    <w:rsid w:val="00B42931"/>
    <w:rsid w:val="00B42959"/>
    <w:rsid w:val="00B43B21"/>
    <w:rsid w:val="00B47987"/>
    <w:rsid w:val="00B63458"/>
    <w:rsid w:val="00B66597"/>
    <w:rsid w:val="00B70EBB"/>
    <w:rsid w:val="00B71174"/>
    <w:rsid w:val="00B735A9"/>
    <w:rsid w:val="00B73892"/>
    <w:rsid w:val="00B750A7"/>
    <w:rsid w:val="00B8233A"/>
    <w:rsid w:val="00B82762"/>
    <w:rsid w:val="00B82B38"/>
    <w:rsid w:val="00B84119"/>
    <w:rsid w:val="00B9201F"/>
    <w:rsid w:val="00B928D1"/>
    <w:rsid w:val="00B93583"/>
    <w:rsid w:val="00B9686F"/>
    <w:rsid w:val="00B968EC"/>
    <w:rsid w:val="00BA0C11"/>
    <w:rsid w:val="00BA2583"/>
    <w:rsid w:val="00BA41F5"/>
    <w:rsid w:val="00BB48CF"/>
    <w:rsid w:val="00BB4DC7"/>
    <w:rsid w:val="00BB57A5"/>
    <w:rsid w:val="00BB6AE9"/>
    <w:rsid w:val="00BB7772"/>
    <w:rsid w:val="00BB7A29"/>
    <w:rsid w:val="00BC1523"/>
    <w:rsid w:val="00BC2B30"/>
    <w:rsid w:val="00BC416E"/>
    <w:rsid w:val="00BC691C"/>
    <w:rsid w:val="00BC7B2A"/>
    <w:rsid w:val="00BD3480"/>
    <w:rsid w:val="00BE3A3C"/>
    <w:rsid w:val="00BE4E91"/>
    <w:rsid w:val="00BE7268"/>
    <w:rsid w:val="00BF07DB"/>
    <w:rsid w:val="00BF18C7"/>
    <w:rsid w:val="00BF3DE6"/>
    <w:rsid w:val="00BF47AB"/>
    <w:rsid w:val="00BF6183"/>
    <w:rsid w:val="00BF70A8"/>
    <w:rsid w:val="00BF753A"/>
    <w:rsid w:val="00C00301"/>
    <w:rsid w:val="00C02592"/>
    <w:rsid w:val="00C04B6C"/>
    <w:rsid w:val="00C058E2"/>
    <w:rsid w:val="00C05DC4"/>
    <w:rsid w:val="00C07397"/>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5727A"/>
    <w:rsid w:val="00C6188A"/>
    <w:rsid w:val="00C61C44"/>
    <w:rsid w:val="00C643EE"/>
    <w:rsid w:val="00C6548C"/>
    <w:rsid w:val="00C70054"/>
    <w:rsid w:val="00C718FC"/>
    <w:rsid w:val="00C72C3F"/>
    <w:rsid w:val="00C738D0"/>
    <w:rsid w:val="00C753FA"/>
    <w:rsid w:val="00C755CA"/>
    <w:rsid w:val="00C75959"/>
    <w:rsid w:val="00C771F3"/>
    <w:rsid w:val="00C82E1B"/>
    <w:rsid w:val="00C83EEA"/>
    <w:rsid w:val="00C84BBC"/>
    <w:rsid w:val="00C85912"/>
    <w:rsid w:val="00C86B22"/>
    <w:rsid w:val="00C923B9"/>
    <w:rsid w:val="00C93A00"/>
    <w:rsid w:val="00C94563"/>
    <w:rsid w:val="00C945C9"/>
    <w:rsid w:val="00C94817"/>
    <w:rsid w:val="00C9486B"/>
    <w:rsid w:val="00C94BAB"/>
    <w:rsid w:val="00C950B5"/>
    <w:rsid w:val="00C970D4"/>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4F5E"/>
    <w:rsid w:val="00CD1274"/>
    <w:rsid w:val="00CD255C"/>
    <w:rsid w:val="00CD2882"/>
    <w:rsid w:val="00CD670D"/>
    <w:rsid w:val="00CE1FA9"/>
    <w:rsid w:val="00CE6C30"/>
    <w:rsid w:val="00CE6E73"/>
    <w:rsid w:val="00CE6F9A"/>
    <w:rsid w:val="00CE712A"/>
    <w:rsid w:val="00CF1E30"/>
    <w:rsid w:val="00CF5A3B"/>
    <w:rsid w:val="00CF76B6"/>
    <w:rsid w:val="00CF79B0"/>
    <w:rsid w:val="00D00C22"/>
    <w:rsid w:val="00D00D79"/>
    <w:rsid w:val="00D017F6"/>
    <w:rsid w:val="00D01865"/>
    <w:rsid w:val="00D02657"/>
    <w:rsid w:val="00D026B6"/>
    <w:rsid w:val="00D02B6D"/>
    <w:rsid w:val="00D03A0D"/>
    <w:rsid w:val="00D1270A"/>
    <w:rsid w:val="00D12D2A"/>
    <w:rsid w:val="00D13620"/>
    <w:rsid w:val="00D15466"/>
    <w:rsid w:val="00D2792B"/>
    <w:rsid w:val="00D2797B"/>
    <w:rsid w:val="00D30270"/>
    <w:rsid w:val="00D31970"/>
    <w:rsid w:val="00D33563"/>
    <w:rsid w:val="00D347FB"/>
    <w:rsid w:val="00D36947"/>
    <w:rsid w:val="00D3763B"/>
    <w:rsid w:val="00D436E4"/>
    <w:rsid w:val="00D44D78"/>
    <w:rsid w:val="00D46B57"/>
    <w:rsid w:val="00D51EC3"/>
    <w:rsid w:val="00D522D8"/>
    <w:rsid w:val="00D534A8"/>
    <w:rsid w:val="00D57595"/>
    <w:rsid w:val="00D577E3"/>
    <w:rsid w:val="00D601F8"/>
    <w:rsid w:val="00D6126E"/>
    <w:rsid w:val="00D62801"/>
    <w:rsid w:val="00D64CED"/>
    <w:rsid w:val="00D66BAE"/>
    <w:rsid w:val="00D671C8"/>
    <w:rsid w:val="00D71DFD"/>
    <w:rsid w:val="00D74B8A"/>
    <w:rsid w:val="00D82098"/>
    <w:rsid w:val="00D83714"/>
    <w:rsid w:val="00D910EC"/>
    <w:rsid w:val="00D91109"/>
    <w:rsid w:val="00D914B0"/>
    <w:rsid w:val="00DA42A3"/>
    <w:rsid w:val="00DA5F02"/>
    <w:rsid w:val="00DA634B"/>
    <w:rsid w:val="00DB18D3"/>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3359"/>
    <w:rsid w:val="00E01068"/>
    <w:rsid w:val="00E0228C"/>
    <w:rsid w:val="00E02B32"/>
    <w:rsid w:val="00E02D81"/>
    <w:rsid w:val="00E0655D"/>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5254"/>
    <w:rsid w:val="00E652E6"/>
    <w:rsid w:val="00E67B15"/>
    <w:rsid w:val="00E71F42"/>
    <w:rsid w:val="00E73C5F"/>
    <w:rsid w:val="00E73E19"/>
    <w:rsid w:val="00E74932"/>
    <w:rsid w:val="00E762FD"/>
    <w:rsid w:val="00E76DB5"/>
    <w:rsid w:val="00E8036D"/>
    <w:rsid w:val="00E9066C"/>
    <w:rsid w:val="00E91575"/>
    <w:rsid w:val="00E930B4"/>
    <w:rsid w:val="00E95D7E"/>
    <w:rsid w:val="00E96637"/>
    <w:rsid w:val="00E96F38"/>
    <w:rsid w:val="00EA3A4C"/>
    <w:rsid w:val="00EA3EEE"/>
    <w:rsid w:val="00EA40E4"/>
    <w:rsid w:val="00EA44ED"/>
    <w:rsid w:val="00EA5D25"/>
    <w:rsid w:val="00EB2449"/>
    <w:rsid w:val="00EB2C9A"/>
    <w:rsid w:val="00EB5C4B"/>
    <w:rsid w:val="00EB5C4C"/>
    <w:rsid w:val="00EC0D87"/>
    <w:rsid w:val="00EC0FC2"/>
    <w:rsid w:val="00EC27FC"/>
    <w:rsid w:val="00EC36BF"/>
    <w:rsid w:val="00EC5609"/>
    <w:rsid w:val="00EC6DF5"/>
    <w:rsid w:val="00EC6E85"/>
    <w:rsid w:val="00ED0FE9"/>
    <w:rsid w:val="00ED2582"/>
    <w:rsid w:val="00ED4560"/>
    <w:rsid w:val="00ED4A72"/>
    <w:rsid w:val="00ED5EF6"/>
    <w:rsid w:val="00ED6762"/>
    <w:rsid w:val="00ED7128"/>
    <w:rsid w:val="00ED7DDA"/>
    <w:rsid w:val="00EE0CFB"/>
    <w:rsid w:val="00EE46D1"/>
    <w:rsid w:val="00EE56E3"/>
    <w:rsid w:val="00EF0CFC"/>
    <w:rsid w:val="00EF2600"/>
    <w:rsid w:val="00EF2C64"/>
    <w:rsid w:val="00F10C00"/>
    <w:rsid w:val="00F17A2A"/>
    <w:rsid w:val="00F21BF5"/>
    <w:rsid w:val="00F22DBE"/>
    <w:rsid w:val="00F23663"/>
    <w:rsid w:val="00F25604"/>
    <w:rsid w:val="00F25F20"/>
    <w:rsid w:val="00F3166C"/>
    <w:rsid w:val="00F31D62"/>
    <w:rsid w:val="00F31D90"/>
    <w:rsid w:val="00F3368B"/>
    <w:rsid w:val="00F37F3B"/>
    <w:rsid w:val="00F40DFC"/>
    <w:rsid w:val="00F420A6"/>
    <w:rsid w:val="00F4676A"/>
    <w:rsid w:val="00F52982"/>
    <w:rsid w:val="00F55865"/>
    <w:rsid w:val="00F618D2"/>
    <w:rsid w:val="00F62300"/>
    <w:rsid w:val="00F667A2"/>
    <w:rsid w:val="00F66EE5"/>
    <w:rsid w:val="00F676EE"/>
    <w:rsid w:val="00F72304"/>
    <w:rsid w:val="00F72954"/>
    <w:rsid w:val="00F730F0"/>
    <w:rsid w:val="00F731FF"/>
    <w:rsid w:val="00F7473C"/>
    <w:rsid w:val="00F7524E"/>
    <w:rsid w:val="00F7624B"/>
    <w:rsid w:val="00F806AF"/>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5A8F"/>
    <w:rsid w:val="00FA7618"/>
    <w:rsid w:val="00FB6BF5"/>
    <w:rsid w:val="00FB774C"/>
    <w:rsid w:val="00FC3007"/>
    <w:rsid w:val="00FC37C8"/>
    <w:rsid w:val="00FC57DC"/>
    <w:rsid w:val="00FC5F9A"/>
    <w:rsid w:val="00FD0AD6"/>
    <w:rsid w:val="00FD3785"/>
    <w:rsid w:val="00FD62E9"/>
    <w:rsid w:val="00FD7405"/>
    <w:rsid w:val="00FD74B0"/>
    <w:rsid w:val="00FE0D22"/>
    <w:rsid w:val="00FE16DC"/>
    <w:rsid w:val="00FE2E59"/>
    <w:rsid w:val="00FE388E"/>
    <w:rsid w:val="00FE5952"/>
    <w:rsid w:val="00FE5D70"/>
    <w:rsid w:val="00FE5E0F"/>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7C4C5-180A-444D-B5B9-5FF1FE2E4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5</Pages>
  <Words>2175</Words>
  <Characters>12400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17</cp:revision>
  <cp:lastPrinted>2020-05-12T22:02:00Z</cp:lastPrinted>
  <dcterms:created xsi:type="dcterms:W3CDTF">2020-05-07T00:49:00Z</dcterms:created>
  <dcterms:modified xsi:type="dcterms:W3CDTF">2020-05-15T18:31:00Z</dcterms:modified>
</cp:coreProperties>
</file>