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D31A99" w:rsidRDefault="006A7E62" w:rsidP="00DF7571">
      <w:pPr>
        <w:jc w:val="center"/>
        <w:rPr>
          <w:rFonts w:ascii="Times New Roman" w:hAnsi="Times New Roman"/>
          <w:sz w:val="24"/>
          <w:szCs w:val="24"/>
        </w:rPr>
      </w:pPr>
      <w:bookmarkStart w:id="0" w:name="OLE_LINK3"/>
      <w:bookmarkStart w:id="1" w:name="OLE_LINK4"/>
      <w:r w:rsidRPr="00D31A99">
        <w:rPr>
          <w:rFonts w:ascii="Times New Roman" w:hAnsi="Times New Roman"/>
          <w:sz w:val="24"/>
          <w:szCs w:val="24"/>
        </w:rPr>
        <w:t>PAYSON CITY</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PLANNING COMMISSION MEETING</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Payson City Center, 439 W Utah Avenue, Payson UT 84651</w:t>
      </w:r>
    </w:p>
    <w:p w:rsidR="006A7E62" w:rsidRDefault="006A7E62" w:rsidP="00802749">
      <w:pPr>
        <w:jc w:val="center"/>
        <w:rPr>
          <w:rFonts w:ascii="Times New Roman" w:hAnsi="Times New Roman"/>
          <w:sz w:val="24"/>
          <w:szCs w:val="24"/>
        </w:rPr>
      </w:pPr>
      <w:r w:rsidRPr="00D31A99">
        <w:rPr>
          <w:rFonts w:ascii="Times New Roman" w:hAnsi="Times New Roman"/>
          <w:sz w:val="24"/>
          <w:szCs w:val="24"/>
        </w:rPr>
        <w:t xml:space="preserve">Wednesday, </w:t>
      </w:r>
      <w:r w:rsidR="00B0278C">
        <w:rPr>
          <w:rFonts w:ascii="Times New Roman" w:hAnsi="Times New Roman"/>
          <w:sz w:val="24"/>
          <w:szCs w:val="24"/>
        </w:rPr>
        <w:t>April</w:t>
      </w:r>
      <w:r w:rsidR="003F74B1">
        <w:rPr>
          <w:rFonts w:ascii="Times New Roman" w:hAnsi="Times New Roman"/>
          <w:sz w:val="24"/>
          <w:szCs w:val="24"/>
        </w:rPr>
        <w:t xml:space="preserve"> </w:t>
      </w:r>
      <w:r w:rsidR="00924FE1">
        <w:rPr>
          <w:rFonts w:ascii="Times New Roman" w:hAnsi="Times New Roman"/>
          <w:sz w:val="24"/>
          <w:szCs w:val="24"/>
        </w:rPr>
        <w:t>22</w:t>
      </w:r>
      <w:r w:rsidRPr="00D31A99">
        <w:rPr>
          <w:rFonts w:ascii="Times New Roman" w:hAnsi="Times New Roman"/>
          <w:sz w:val="24"/>
          <w:szCs w:val="24"/>
        </w:rPr>
        <w:t>, 20</w:t>
      </w:r>
      <w:r w:rsidR="00802749">
        <w:rPr>
          <w:rFonts w:ascii="Times New Roman" w:hAnsi="Times New Roman"/>
          <w:sz w:val="24"/>
          <w:szCs w:val="24"/>
        </w:rPr>
        <w:t>20</w:t>
      </w:r>
      <w:r w:rsidRPr="00D31A99">
        <w:rPr>
          <w:rFonts w:ascii="Times New Roman" w:hAnsi="Times New Roman"/>
          <w:sz w:val="24"/>
          <w:szCs w:val="24"/>
        </w:rPr>
        <w:t xml:space="preserve"> 7:00 p.m.</w:t>
      </w:r>
    </w:p>
    <w:p w:rsidR="001E669E" w:rsidRDefault="001E669E" w:rsidP="00802749">
      <w:pPr>
        <w:jc w:val="center"/>
        <w:rPr>
          <w:rFonts w:ascii="Times New Roman" w:hAnsi="Times New Roman"/>
          <w:sz w:val="24"/>
          <w:szCs w:val="24"/>
        </w:rPr>
      </w:pPr>
    </w:p>
    <w:p w:rsidR="001E669E" w:rsidRPr="00D31A99" w:rsidRDefault="001E669E" w:rsidP="00802749">
      <w:pPr>
        <w:jc w:val="center"/>
        <w:rPr>
          <w:rFonts w:ascii="Times New Roman" w:hAnsi="Times New Roman"/>
          <w:sz w:val="24"/>
          <w:szCs w:val="24"/>
        </w:rPr>
      </w:pPr>
      <w:r>
        <w:rPr>
          <w:rFonts w:ascii="Times New Roman" w:hAnsi="Times New Roman"/>
          <w:sz w:val="24"/>
          <w:szCs w:val="24"/>
        </w:rPr>
        <w:t>Electronic meeting</w:t>
      </w:r>
    </w:p>
    <w:p w:rsidR="006A7E62" w:rsidRPr="00D31A99" w:rsidRDefault="006A7E62" w:rsidP="00936F5C">
      <w:pPr>
        <w:rPr>
          <w:rFonts w:ascii="Times New Roman" w:hAnsi="Times New Roman"/>
          <w:sz w:val="24"/>
          <w:szCs w:val="24"/>
        </w:rPr>
      </w:pPr>
    </w:p>
    <w:p w:rsidR="006A7E62" w:rsidRPr="00D31A99" w:rsidRDefault="006A7E62" w:rsidP="00936F5C">
      <w:pPr>
        <w:tabs>
          <w:tab w:val="left" w:pos="2340"/>
        </w:tabs>
        <w:ind w:left="900" w:hanging="900"/>
        <w:rPr>
          <w:rFonts w:ascii="Times New Roman" w:hAnsi="Times New Roman"/>
          <w:sz w:val="24"/>
          <w:szCs w:val="24"/>
        </w:rPr>
      </w:pPr>
      <w:r w:rsidRPr="00D31A99">
        <w:rPr>
          <w:rFonts w:ascii="Times New Roman" w:hAnsi="Times New Roman"/>
          <w:sz w:val="24"/>
          <w:szCs w:val="24"/>
        </w:rPr>
        <w:t>CONDUCTING</w:t>
      </w:r>
      <w:r w:rsidRPr="00D31A99">
        <w:rPr>
          <w:rFonts w:ascii="Times New Roman" w:hAnsi="Times New Roman"/>
          <w:sz w:val="24"/>
          <w:szCs w:val="24"/>
        </w:rPr>
        <w:tab/>
      </w:r>
      <w:r w:rsidR="004F333E" w:rsidRPr="007C7761">
        <w:rPr>
          <w:rFonts w:ascii="Times New Roman" w:hAnsi="Times New Roman"/>
          <w:sz w:val="24"/>
          <w:szCs w:val="24"/>
        </w:rPr>
        <w:t>Kirk Beecher</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6A7E62" w:rsidP="00936F5C">
      <w:pPr>
        <w:tabs>
          <w:tab w:val="left" w:pos="2340"/>
        </w:tabs>
        <w:ind w:left="2340" w:hanging="2340"/>
        <w:rPr>
          <w:rFonts w:ascii="Times New Roman" w:hAnsi="Times New Roman"/>
          <w:sz w:val="24"/>
          <w:szCs w:val="24"/>
        </w:rPr>
      </w:pPr>
      <w:r w:rsidRPr="00D31A99">
        <w:rPr>
          <w:rFonts w:ascii="Times New Roman" w:hAnsi="Times New Roman"/>
          <w:sz w:val="24"/>
          <w:szCs w:val="24"/>
        </w:rPr>
        <w:t>COMMISSIO</w:t>
      </w:r>
      <w:r w:rsidR="007E38AA">
        <w:rPr>
          <w:rFonts w:ascii="Times New Roman" w:hAnsi="Times New Roman"/>
          <w:sz w:val="24"/>
          <w:szCs w:val="24"/>
        </w:rPr>
        <w:t>NERS</w:t>
      </w:r>
      <w:r w:rsidR="007E38AA">
        <w:rPr>
          <w:rFonts w:ascii="Times New Roman" w:hAnsi="Times New Roman"/>
          <w:sz w:val="24"/>
          <w:szCs w:val="24"/>
        </w:rPr>
        <w:tab/>
      </w:r>
      <w:r w:rsidR="00222BD6">
        <w:rPr>
          <w:rFonts w:ascii="Times New Roman" w:hAnsi="Times New Roman"/>
          <w:sz w:val="24"/>
          <w:szCs w:val="24"/>
        </w:rPr>
        <w:t xml:space="preserve">Kirk Beecher, </w:t>
      </w:r>
      <w:r w:rsidR="003119EA" w:rsidRPr="007C7761">
        <w:rPr>
          <w:rFonts w:ascii="Times New Roman" w:hAnsi="Times New Roman"/>
          <w:sz w:val="24"/>
          <w:szCs w:val="24"/>
        </w:rPr>
        <w:t>Ryan Frisby</w:t>
      </w:r>
      <w:r w:rsidR="003119EA">
        <w:rPr>
          <w:rFonts w:ascii="Times New Roman" w:hAnsi="Times New Roman"/>
          <w:sz w:val="24"/>
          <w:szCs w:val="24"/>
        </w:rPr>
        <w:t xml:space="preserve">, </w:t>
      </w:r>
      <w:r w:rsidR="00222BD6">
        <w:rPr>
          <w:rFonts w:ascii="Times New Roman" w:hAnsi="Times New Roman"/>
          <w:sz w:val="24"/>
          <w:szCs w:val="24"/>
        </w:rPr>
        <w:t>Kathy Marzan, Tyler Moore, Blair Warner</w:t>
      </w:r>
      <w:r w:rsidR="00B0278C">
        <w:rPr>
          <w:rFonts w:ascii="Times New Roman" w:hAnsi="Times New Roman"/>
          <w:sz w:val="24"/>
          <w:szCs w:val="24"/>
        </w:rPr>
        <w:t>, Kit Morgan</w:t>
      </w:r>
    </w:p>
    <w:p w:rsidR="006A7E62" w:rsidRPr="00D31A99" w:rsidRDefault="006A7E62" w:rsidP="00936F5C">
      <w:pPr>
        <w:tabs>
          <w:tab w:val="left" w:pos="2340"/>
        </w:tabs>
        <w:ind w:left="2340" w:hanging="2340"/>
        <w:rPr>
          <w:rFonts w:ascii="Times New Roman" w:hAnsi="Times New Roman"/>
          <w:sz w:val="24"/>
          <w:szCs w:val="24"/>
        </w:rPr>
      </w:pPr>
    </w:p>
    <w:p w:rsidR="00222BD6" w:rsidRDefault="00222BD6" w:rsidP="00235A2F">
      <w:pPr>
        <w:tabs>
          <w:tab w:val="left" w:pos="2340"/>
        </w:tabs>
        <w:ind w:left="2340" w:hanging="2340"/>
        <w:rPr>
          <w:rFonts w:ascii="Times New Roman" w:hAnsi="Times New Roman"/>
          <w:sz w:val="24"/>
          <w:szCs w:val="24"/>
        </w:rPr>
      </w:pPr>
      <w:r>
        <w:rPr>
          <w:rFonts w:ascii="Times New Roman" w:hAnsi="Times New Roman"/>
          <w:sz w:val="24"/>
          <w:szCs w:val="24"/>
        </w:rPr>
        <w:t>EXCUSED</w:t>
      </w:r>
      <w:r w:rsidR="00617C33">
        <w:rPr>
          <w:rFonts w:ascii="Times New Roman" w:hAnsi="Times New Roman"/>
          <w:sz w:val="24"/>
          <w:szCs w:val="24"/>
        </w:rPr>
        <w:tab/>
      </w:r>
      <w:r w:rsidR="004F333E" w:rsidRPr="007C7761">
        <w:rPr>
          <w:rFonts w:ascii="Times New Roman" w:hAnsi="Times New Roman"/>
          <w:sz w:val="24"/>
          <w:szCs w:val="24"/>
        </w:rPr>
        <w:t>John Cowan</w:t>
      </w:r>
    </w:p>
    <w:p w:rsidR="00222BD6" w:rsidRDefault="00222BD6" w:rsidP="009E709B">
      <w:pPr>
        <w:tabs>
          <w:tab w:val="left" w:pos="2340"/>
        </w:tabs>
        <w:ind w:left="900" w:hanging="900"/>
        <w:rPr>
          <w:rFonts w:ascii="Times New Roman" w:hAnsi="Times New Roman"/>
          <w:sz w:val="24"/>
          <w:szCs w:val="24"/>
        </w:rPr>
      </w:pPr>
    </w:p>
    <w:p w:rsidR="00924FE1" w:rsidRPr="00D31A99" w:rsidRDefault="006A7E62" w:rsidP="00924FE1">
      <w:pPr>
        <w:tabs>
          <w:tab w:val="left" w:pos="2340"/>
        </w:tabs>
        <w:ind w:left="900" w:hanging="900"/>
        <w:rPr>
          <w:rFonts w:ascii="Times New Roman" w:hAnsi="Times New Roman"/>
          <w:sz w:val="24"/>
          <w:szCs w:val="24"/>
        </w:rPr>
      </w:pPr>
      <w:r w:rsidRPr="00D31A99">
        <w:rPr>
          <w:rFonts w:ascii="Times New Roman" w:hAnsi="Times New Roman"/>
          <w:sz w:val="24"/>
          <w:szCs w:val="24"/>
        </w:rPr>
        <w:t>STAFF</w:t>
      </w:r>
      <w:r w:rsidRPr="00D31A99">
        <w:rPr>
          <w:rFonts w:ascii="Times New Roman" w:hAnsi="Times New Roman"/>
          <w:sz w:val="24"/>
          <w:szCs w:val="24"/>
        </w:rPr>
        <w:tab/>
      </w:r>
      <w:r w:rsidRPr="00D31A99">
        <w:rPr>
          <w:rFonts w:ascii="Times New Roman" w:hAnsi="Times New Roman"/>
          <w:sz w:val="24"/>
          <w:szCs w:val="24"/>
        </w:rPr>
        <w:tab/>
      </w:r>
      <w:r w:rsidR="00924FE1" w:rsidRPr="00D31A99">
        <w:rPr>
          <w:rFonts w:ascii="Times New Roman" w:hAnsi="Times New Roman"/>
          <w:sz w:val="24"/>
          <w:szCs w:val="24"/>
        </w:rPr>
        <w:t>Jill Spencer, City Planner</w:t>
      </w:r>
    </w:p>
    <w:p w:rsidR="009E709B" w:rsidRPr="00D31A99" w:rsidRDefault="00924FE1" w:rsidP="009E709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E709B" w:rsidRPr="00D31A99">
        <w:rPr>
          <w:rFonts w:ascii="Times New Roman" w:hAnsi="Times New Roman"/>
          <w:sz w:val="24"/>
          <w:szCs w:val="24"/>
        </w:rPr>
        <w:t>Daniel Jensen, Planner II</w:t>
      </w:r>
    </w:p>
    <w:p w:rsidR="003F74B1" w:rsidRPr="00D31A99" w:rsidRDefault="009E709B" w:rsidP="009E709B">
      <w:pPr>
        <w:tabs>
          <w:tab w:val="left" w:pos="2340"/>
        </w:tabs>
        <w:ind w:left="900" w:hanging="900"/>
        <w:rPr>
          <w:rFonts w:ascii="Times New Roman" w:hAnsi="Times New Roman"/>
          <w:sz w:val="24"/>
          <w:szCs w:val="24"/>
        </w:rPr>
      </w:pPr>
      <w:r w:rsidRPr="00D31A99">
        <w:rPr>
          <w:rFonts w:ascii="Times New Roman" w:hAnsi="Times New Roman"/>
          <w:sz w:val="24"/>
          <w:szCs w:val="24"/>
        </w:rPr>
        <w:tab/>
      </w:r>
      <w:r w:rsidRPr="00D31A99">
        <w:rPr>
          <w:rFonts w:ascii="Times New Roman" w:hAnsi="Times New Roman"/>
          <w:sz w:val="24"/>
          <w:szCs w:val="24"/>
        </w:rPr>
        <w:tab/>
      </w:r>
      <w:r w:rsidR="002D5F6E">
        <w:rPr>
          <w:rFonts w:ascii="Times New Roman" w:hAnsi="Times New Roman"/>
          <w:sz w:val="24"/>
          <w:szCs w:val="24"/>
        </w:rPr>
        <w:t>Kevin Stinson, Administrative Assistant</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A10A0E" w:rsidP="00936F5C">
      <w:pPr>
        <w:pStyle w:val="BodyText"/>
        <w:numPr>
          <w:ilvl w:val="0"/>
          <w:numId w:val="37"/>
        </w:numPr>
        <w:jc w:val="left"/>
        <w:rPr>
          <w:rFonts w:ascii="Times New Roman" w:hAnsi="Times New Roman"/>
          <w:b/>
          <w:i/>
          <w:sz w:val="24"/>
          <w:szCs w:val="24"/>
          <w:u w:val="single"/>
        </w:rPr>
      </w:pPr>
      <w:r>
        <w:rPr>
          <w:rFonts w:ascii="Times New Roman" w:hAnsi="Times New Roman"/>
          <w:sz w:val="24"/>
          <w:szCs w:val="24"/>
          <w:u w:val="single"/>
        </w:rPr>
        <w:t>Call to o</w:t>
      </w:r>
      <w:r w:rsidR="006A7E62" w:rsidRPr="00D31A99">
        <w:rPr>
          <w:rFonts w:ascii="Times New Roman" w:hAnsi="Times New Roman"/>
          <w:sz w:val="24"/>
          <w:szCs w:val="24"/>
          <w:u w:val="single"/>
        </w:rPr>
        <w:t xml:space="preserve">rder </w:t>
      </w:r>
    </w:p>
    <w:p w:rsidR="006A7E62" w:rsidRPr="00D31A99" w:rsidRDefault="006A7E62" w:rsidP="00936F5C">
      <w:pPr>
        <w:rPr>
          <w:rFonts w:ascii="Times New Roman" w:hAnsi="Times New Roman"/>
          <w:sz w:val="24"/>
          <w:szCs w:val="24"/>
        </w:rPr>
      </w:pPr>
    </w:p>
    <w:p w:rsidR="006A7E62" w:rsidRPr="00D31A99" w:rsidRDefault="006A7E62" w:rsidP="00936F5C">
      <w:pPr>
        <w:rPr>
          <w:rFonts w:ascii="Times New Roman" w:hAnsi="Times New Roman"/>
          <w:sz w:val="24"/>
          <w:szCs w:val="24"/>
        </w:rPr>
      </w:pPr>
      <w:r w:rsidRPr="00D31A99">
        <w:rPr>
          <w:rFonts w:ascii="Times New Roman" w:hAnsi="Times New Roman"/>
          <w:sz w:val="24"/>
          <w:szCs w:val="24"/>
        </w:rPr>
        <w:t>This meeting of the Planning Commission of Payson City, Utah, having been properly noticed, was</w:t>
      </w:r>
      <w:r w:rsidR="00324660">
        <w:rPr>
          <w:rFonts w:ascii="Times New Roman" w:hAnsi="Times New Roman"/>
          <w:sz w:val="24"/>
          <w:szCs w:val="24"/>
        </w:rPr>
        <w:t xml:space="preserve"> </w:t>
      </w:r>
      <w:r w:rsidRPr="00D31A99">
        <w:rPr>
          <w:rFonts w:ascii="Times New Roman" w:hAnsi="Times New Roman"/>
          <w:sz w:val="24"/>
          <w:szCs w:val="24"/>
        </w:rPr>
        <w:t>called to order at</w:t>
      </w:r>
      <w:r w:rsidR="007E38AA">
        <w:rPr>
          <w:rFonts w:ascii="Times New Roman" w:hAnsi="Times New Roman"/>
          <w:sz w:val="24"/>
          <w:szCs w:val="24"/>
        </w:rPr>
        <w:t xml:space="preserve"> </w:t>
      </w:r>
      <w:r w:rsidR="00806D39">
        <w:rPr>
          <w:rFonts w:ascii="Times New Roman" w:hAnsi="Times New Roman"/>
          <w:sz w:val="24"/>
          <w:szCs w:val="24"/>
        </w:rPr>
        <w:t>7:00</w:t>
      </w:r>
      <w:r w:rsidR="00424B04">
        <w:rPr>
          <w:rFonts w:ascii="Times New Roman" w:hAnsi="Times New Roman"/>
          <w:sz w:val="24"/>
          <w:szCs w:val="24"/>
        </w:rPr>
        <w:t xml:space="preserve"> </w:t>
      </w:r>
      <w:r w:rsidR="00EE46B9">
        <w:rPr>
          <w:rFonts w:ascii="Times New Roman" w:hAnsi="Times New Roman"/>
          <w:sz w:val="24"/>
          <w:szCs w:val="24"/>
        </w:rPr>
        <w:fldChar w:fldCharType="begin">
          <w:ffData>
            <w:name w:val="Text1"/>
            <w:enabled/>
            <w:calcOnExit w:val="0"/>
            <w:textInput/>
          </w:ffData>
        </w:fldChar>
      </w:r>
      <w:bookmarkStart w:id="2" w:name="Text1"/>
      <w:r w:rsidR="00EE46B9">
        <w:rPr>
          <w:rFonts w:ascii="Times New Roman" w:hAnsi="Times New Roman"/>
          <w:sz w:val="24"/>
          <w:szCs w:val="24"/>
        </w:rPr>
        <w:instrText xml:space="preserve"> FORMTEXT </w:instrText>
      </w:r>
      <w:r w:rsidR="00CC711F">
        <w:rPr>
          <w:rFonts w:ascii="Times New Roman" w:hAnsi="Times New Roman"/>
          <w:sz w:val="24"/>
          <w:szCs w:val="24"/>
        </w:rPr>
      </w:r>
      <w:r w:rsidR="00CC711F">
        <w:rPr>
          <w:rFonts w:ascii="Times New Roman" w:hAnsi="Times New Roman"/>
          <w:sz w:val="24"/>
          <w:szCs w:val="24"/>
        </w:rPr>
        <w:fldChar w:fldCharType="separate"/>
      </w:r>
      <w:r w:rsidR="00EE46B9">
        <w:rPr>
          <w:rFonts w:ascii="Times New Roman" w:hAnsi="Times New Roman"/>
          <w:sz w:val="24"/>
          <w:szCs w:val="24"/>
        </w:rPr>
        <w:fldChar w:fldCharType="end"/>
      </w:r>
      <w:bookmarkEnd w:id="2"/>
      <w:r w:rsidR="0075243F">
        <w:rPr>
          <w:rFonts w:ascii="Times New Roman" w:hAnsi="Times New Roman"/>
          <w:sz w:val="24"/>
          <w:szCs w:val="24"/>
        </w:rPr>
        <w:t>p</w:t>
      </w:r>
      <w:r w:rsidRPr="00D31A99">
        <w:rPr>
          <w:rFonts w:ascii="Times New Roman" w:hAnsi="Times New Roman"/>
          <w:sz w:val="24"/>
          <w:szCs w:val="24"/>
        </w:rPr>
        <w:t>.m.</w:t>
      </w:r>
    </w:p>
    <w:p w:rsidR="006A7E62" w:rsidRPr="00D31A99" w:rsidRDefault="006A7E62" w:rsidP="00936F5C">
      <w:pPr>
        <w:rPr>
          <w:rFonts w:ascii="Times New Roman" w:hAnsi="Times New Roman"/>
          <w:sz w:val="24"/>
          <w:szCs w:val="24"/>
        </w:rPr>
      </w:pPr>
    </w:p>
    <w:p w:rsidR="006A7E62" w:rsidRPr="00D31A99" w:rsidRDefault="006A7E62" w:rsidP="00936F5C">
      <w:pPr>
        <w:pStyle w:val="BodyText"/>
        <w:numPr>
          <w:ilvl w:val="0"/>
          <w:numId w:val="37"/>
        </w:numPr>
        <w:jc w:val="left"/>
        <w:rPr>
          <w:rFonts w:ascii="Times New Roman" w:hAnsi="Times New Roman"/>
          <w:sz w:val="24"/>
          <w:szCs w:val="24"/>
          <w:u w:val="single"/>
        </w:rPr>
      </w:pPr>
      <w:r w:rsidRPr="00D31A99">
        <w:rPr>
          <w:rFonts w:ascii="Times New Roman" w:hAnsi="Times New Roman"/>
          <w:sz w:val="24"/>
          <w:szCs w:val="24"/>
          <w:u w:val="single"/>
        </w:rPr>
        <w:t>Roll Call</w:t>
      </w:r>
    </w:p>
    <w:p w:rsidR="006A7E62" w:rsidRPr="00D31A99" w:rsidRDefault="00936F5C" w:rsidP="00936F5C">
      <w:pPr>
        <w:pStyle w:val="BodyText"/>
        <w:jc w:val="left"/>
        <w:rPr>
          <w:rFonts w:ascii="Times New Roman" w:hAnsi="Times New Roman"/>
          <w:sz w:val="24"/>
          <w:szCs w:val="24"/>
        </w:rPr>
      </w:pPr>
      <w:r>
        <w:rPr>
          <w:rFonts w:ascii="Times New Roman" w:hAnsi="Times New Roman"/>
          <w:sz w:val="24"/>
          <w:szCs w:val="24"/>
        </w:rPr>
        <w:t xml:space="preserve"> </w:t>
      </w:r>
      <w:r w:rsidR="00424B04">
        <w:rPr>
          <w:rFonts w:ascii="Times New Roman" w:hAnsi="Times New Roman"/>
          <w:sz w:val="24"/>
          <w:szCs w:val="24"/>
        </w:rPr>
        <w:t xml:space="preserve">6 </w:t>
      </w:r>
      <w:r w:rsidR="006A7E62" w:rsidRPr="00D31A99">
        <w:rPr>
          <w:rFonts w:ascii="Times New Roman" w:hAnsi="Times New Roman"/>
          <w:sz w:val="24"/>
          <w:szCs w:val="24"/>
        </w:rPr>
        <w:t xml:space="preserve">commissioners present. </w:t>
      </w:r>
    </w:p>
    <w:p w:rsidR="006A7E62" w:rsidRPr="00D31A99" w:rsidRDefault="006A7E62" w:rsidP="00936F5C">
      <w:pPr>
        <w:pStyle w:val="BodyText"/>
        <w:jc w:val="left"/>
        <w:rPr>
          <w:rFonts w:ascii="Times New Roman" w:hAnsi="Times New Roman"/>
          <w:sz w:val="24"/>
          <w:szCs w:val="24"/>
        </w:rPr>
      </w:pPr>
    </w:p>
    <w:p w:rsidR="006A7E62" w:rsidRPr="00906776" w:rsidRDefault="00A10A0E" w:rsidP="003E65C0">
      <w:pPr>
        <w:pStyle w:val="BodyText"/>
        <w:numPr>
          <w:ilvl w:val="0"/>
          <w:numId w:val="37"/>
        </w:numPr>
        <w:jc w:val="left"/>
        <w:rPr>
          <w:rFonts w:ascii="Times New Roman" w:hAnsi="Times New Roman"/>
          <w:sz w:val="24"/>
          <w:szCs w:val="24"/>
        </w:rPr>
      </w:pPr>
      <w:r w:rsidRPr="00906776">
        <w:rPr>
          <w:rFonts w:ascii="Times New Roman" w:hAnsi="Times New Roman"/>
          <w:sz w:val="24"/>
          <w:szCs w:val="24"/>
          <w:u w:val="single"/>
        </w:rPr>
        <w:t>Invocation/inspirational t</w:t>
      </w:r>
      <w:r w:rsidR="006A7E62" w:rsidRPr="00906776">
        <w:rPr>
          <w:rFonts w:ascii="Times New Roman" w:hAnsi="Times New Roman"/>
          <w:sz w:val="24"/>
          <w:szCs w:val="24"/>
          <w:u w:val="single"/>
        </w:rPr>
        <w:t>hought</w:t>
      </w:r>
      <w:r w:rsidR="00906776" w:rsidRPr="00906776">
        <w:rPr>
          <w:rFonts w:ascii="Times New Roman" w:hAnsi="Times New Roman"/>
          <w:sz w:val="24"/>
          <w:szCs w:val="24"/>
        </w:rPr>
        <w:t xml:space="preserve"> - </w:t>
      </w:r>
      <w:r w:rsidR="006A7E62" w:rsidRPr="00906776">
        <w:rPr>
          <w:rFonts w:ascii="Times New Roman" w:hAnsi="Times New Roman"/>
          <w:sz w:val="24"/>
          <w:szCs w:val="24"/>
        </w:rPr>
        <w:t>Invocation given by Commissioner</w:t>
      </w:r>
      <w:r w:rsidR="007E38AA" w:rsidRPr="00906776">
        <w:rPr>
          <w:rFonts w:ascii="Times New Roman" w:hAnsi="Times New Roman"/>
          <w:sz w:val="24"/>
          <w:szCs w:val="24"/>
        </w:rPr>
        <w:t xml:space="preserve"> </w:t>
      </w:r>
      <w:r w:rsidR="00424B04">
        <w:rPr>
          <w:rFonts w:ascii="Times New Roman" w:hAnsi="Times New Roman"/>
          <w:sz w:val="24"/>
          <w:szCs w:val="24"/>
        </w:rPr>
        <w:t>Warner</w:t>
      </w:r>
    </w:p>
    <w:p w:rsidR="006A7E62" w:rsidRPr="00D31A99" w:rsidRDefault="006A7E62" w:rsidP="00936F5C">
      <w:pPr>
        <w:pStyle w:val="ListParagraph"/>
        <w:rPr>
          <w:rFonts w:ascii="Times New Roman" w:hAnsi="Times New Roman"/>
          <w:sz w:val="24"/>
          <w:szCs w:val="24"/>
        </w:rPr>
      </w:pPr>
    </w:p>
    <w:p w:rsidR="006A7E62" w:rsidRDefault="00A10A0E" w:rsidP="00936F5C">
      <w:pPr>
        <w:pStyle w:val="BodyText"/>
        <w:numPr>
          <w:ilvl w:val="0"/>
          <w:numId w:val="37"/>
        </w:numPr>
        <w:jc w:val="left"/>
        <w:rPr>
          <w:rFonts w:ascii="Times New Roman" w:hAnsi="Times New Roman"/>
          <w:sz w:val="24"/>
          <w:szCs w:val="24"/>
          <w:u w:val="single"/>
        </w:rPr>
      </w:pPr>
      <w:r>
        <w:rPr>
          <w:rFonts w:ascii="Times New Roman" w:hAnsi="Times New Roman"/>
          <w:sz w:val="24"/>
          <w:szCs w:val="24"/>
          <w:u w:val="single"/>
        </w:rPr>
        <w:t>Consent a</w:t>
      </w:r>
      <w:r w:rsidR="006A7E62" w:rsidRPr="00D31A99">
        <w:rPr>
          <w:rFonts w:ascii="Times New Roman" w:hAnsi="Times New Roman"/>
          <w:sz w:val="24"/>
          <w:szCs w:val="24"/>
          <w:u w:val="single"/>
        </w:rPr>
        <w:t>genda</w:t>
      </w:r>
    </w:p>
    <w:p w:rsidR="00F831AF" w:rsidRPr="00D31A99" w:rsidRDefault="00F831AF" w:rsidP="00F831AF">
      <w:pPr>
        <w:pStyle w:val="BodyText"/>
        <w:ind w:left="360"/>
        <w:jc w:val="left"/>
        <w:rPr>
          <w:rFonts w:ascii="Times New Roman" w:hAnsi="Times New Roman"/>
          <w:sz w:val="24"/>
          <w:szCs w:val="24"/>
          <w:u w:val="single"/>
        </w:rPr>
      </w:pPr>
    </w:p>
    <w:p w:rsidR="00D31A99" w:rsidRPr="00F831AF" w:rsidRDefault="002C6397" w:rsidP="00F831AF">
      <w:pPr>
        <w:pStyle w:val="BodyText"/>
        <w:numPr>
          <w:ilvl w:val="1"/>
          <w:numId w:val="37"/>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E34245">
        <w:rPr>
          <w:rFonts w:ascii="Times New Roman" w:hAnsi="Times New Roman"/>
          <w:sz w:val="24"/>
          <w:szCs w:val="24"/>
          <w:u w:val="single"/>
        </w:rPr>
        <w:t xml:space="preserve">Approval of </w:t>
      </w:r>
      <w:r w:rsidR="00EE46B9">
        <w:rPr>
          <w:rFonts w:ascii="Times New Roman" w:hAnsi="Times New Roman"/>
          <w:sz w:val="24"/>
          <w:szCs w:val="24"/>
          <w:u w:val="single"/>
        </w:rPr>
        <w:t xml:space="preserve">the </w:t>
      </w:r>
      <w:r w:rsidR="00C47D3F">
        <w:rPr>
          <w:rFonts w:ascii="Times New Roman" w:hAnsi="Times New Roman"/>
          <w:sz w:val="24"/>
          <w:szCs w:val="24"/>
          <w:u w:val="single"/>
        </w:rPr>
        <w:t xml:space="preserve">minutes </w:t>
      </w:r>
      <w:r w:rsidRPr="00E34245">
        <w:rPr>
          <w:rFonts w:ascii="Times New Roman" w:hAnsi="Times New Roman"/>
          <w:sz w:val="24"/>
          <w:szCs w:val="24"/>
          <w:u w:val="single"/>
        </w:rPr>
        <w:t xml:space="preserve">for the regular </w:t>
      </w:r>
      <w:r w:rsidR="00A27A6E" w:rsidRPr="00E34245">
        <w:rPr>
          <w:rFonts w:ascii="Times New Roman" w:hAnsi="Times New Roman"/>
          <w:sz w:val="24"/>
          <w:szCs w:val="24"/>
          <w:u w:val="single"/>
        </w:rPr>
        <w:t>meetin</w:t>
      </w:r>
      <w:r w:rsidR="009617E3" w:rsidRPr="00E34245">
        <w:rPr>
          <w:rFonts w:ascii="Times New Roman" w:hAnsi="Times New Roman"/>
          <w:sz w:val="24"/>
          <w:szCs w:val="24"/>
          <w:u w:val="single"/>
        </w:rPr>
        <w:t>g o</w:t>
      </w:r>
      <w:r w:rsidR="00DB5013">
        <w:rPr>
          <w:rFonts w:ascii="Times New Roman" w:hAnsi="Times New Roman"/>
          <w:sz w:val="24"/>
          <w:szCs w:val="24"/>
          <w:u w:val="single"/>
        </w:rPr>
        <w:t>n</w:t>
      </w:r>
      <w:r w:rsidR="00860B11" w:rsidRPr="00E34245">
        <w:rPr>
          <w:rFonts w:ascii="Times New Roman" w:hAnsi="Times New Roman"/>
          <w:sz w:val="24"/>
          <w:szCs w:val="24"/>
          <w:u w:val="single"/>
        </w:rPr>
        <w:t xml:space="preserve"> </w:t>
      </w:r>
      <w:r w:rsidR="00924FE1">
        <w:rPr>
          <w:rFonts w:ascii="Times New Roman" w:hAnsi="Times New Roman"/>
          <w:sz w:val="24"/>
          <w:szCs w:val="24"/>
          <w:u w:val="single"/>
        </w:rPr>
        <w:t>April 8</w:t>
      </w:r>
      <w:r w:rsidR="00560372" w:rsidRPr="00E34245">
        <w:rPr>
          <w:rFonts w:ascii="Times New Roman" w:hAnsi="Times New Roman"/>
          <w:sz w:val="24"/>
          <w:szCs w:val="24"/>
          <w:u w:val="single"/>
        </w:rPr>
        <w:t>, 20</w:t>
      </w:r>
      <w:r w:rsidR="00EC18AE">
        <w:rPr>
          <w:rFonts w:ascii="Times New Roman" w:hAnsi="Times New Roman"/>
          <w:sz w:val="24"/>
          <w:szCs w:val="24"/>
          <w:u w:val="single"/>
        </w:rPr>
        <w:t>20</w:t>
      </w:r>
    </w:p>
    <w:p w:rsidR="00F831AF" w:rsidRDefault="00F831AF" w:rsidP="00F831AF">
      <w:pPr>
        <w:pStyle w:val="BodyText"/>
        <w:tabs>
          <w:tab w:val="left" w:pos="900"/>
        </w:tabs>
        <w:autoSpaceDE w:val="0"/>
        <w:autoSpaceDN w:val="0"/>
        <w:adjustRightInd w:val="0"/>
        <w:ind w:left="900"/>
        <w:jc w:val="left"/>
        <w:rPr>
          <w:rFonts w:ascii="Times New Roman" w:hAnsi="Times New Roman"/>
          <w:b/>
          <w:bCs/>
          <w:sz w:val="24"/>
          <w:szCs w:val="24"/>
          <w:u w:val="single"/>
        </w:rPr>
      </w:pPr>
    </w:p>
    <w:p w:rsidR="00F831AF" w:rsidRDefault="00F831AF" w:rsidP="00F831AF">
      <w:pPr>
        <w:pStyle w:val="BodyText"/>
        <w:tabs>
          <w:tab w:val="left" w:pos="900"/>
        </w:tabs>
        <w:autoSpaceDE w:val="0"/>
        <w:autoSpaceDN w:val="0"/>
        <w:adjustRightInd w:val="0"/>
        <w:jc w:val="left"/>
        <w:rPr>
          <w:rFonts w:ascii="Times New Roman" w:hAnsi="Times New Roman"/>
          <w:sz w:val="24"/>
          <w:szCs w:val="24"/>
        </w:rPr>
      </w:pPr>
      <w:r w:rsidRPr="00D31A99">
        <w:rPr>
          <w:rFonts w:ascii="Times New Roman" w:hAnsi="Times New Roman"/>
          <w:b/>
          <w:bCs/>
          <w:sz w:val="24"/>
          <w:szCs w:val="24"/>
          <w:u w:val="single"/>
        </w:rPr>
        <w:t>MOTION: Commissioner</w:t>
      </w:r>
      <w:r>
        <w:rPr>
          <w:rFonts w:ascii="Times New Roman" w:hAnsi="Times New Roman"/>
          <w:b/>
          <w:bCs/>
          <w:sz w:val="24"/>
          <w:szCs w:val="24"/>
          <w:u w:val="single"/>
        </w:rPr>
        <w:t xml:space="preserve"> </w:t>
      </w:r>
      <w:r w:rsidR="00424B04">
        <w:rPr>
          <w:rFonts w:ascii="Times New Roman" w:hAnsi="Times New Roman"/>
          <w:b/>
          <w:bCs/>
          <w:sz w:val="24"/>
          <w:szCs w:val="24"/>
          <w:u w:val="single"/>
        </w:rPr>
        <w:t>Morgan</w:t>
      </w:r>
      <w:r>
        <w:rPr>
          <w:rFonts w:ascii="Times New Roman" w:hAnsi="Times New Roman"/>
          <w:b/>
          <w:bCs/>
          <w:sz w:val="24"/>
          <w:szCs w:val="24"/>
          <w:u w:val="single"/>
        </w:rPr>
        <w:t xml:space="preserve">- </w:t>
      </w:r>
      <w:r w:rsidRPr="00D31A99">
        <w:rPr>
          <w:rFonts w:ascii="Times New Roman" w:hAnsi="Times New Roman"/>
          <w:b/>
          <w:bCs/>
          <w:sz w:val="24"/>
          <w:szCs w:val="24"/>
          <w:u w:val="single"/>
        </w:rPr>
        <w:t>To approve the consent agenda</w:t>
      </w:r>
      <w:r w:rsidRPr="00D31A99">
        <w:rPr>
          <w:rFonts w:ascii="Times New Roman" w:hAnsi="Times New Roman"/>
          <w:b/>
          <w:bCs/>
          <w:sz w:val="24"/>
          <w:szCs w:val="24"/>
        </w:rPr>
        <w:t xml:space="preserve">. </w:t>
      </w:r>
      <w:r w:rsidRPr="00D31A99">
        <w:rPr>
          <w:rFonts w:ascii="Times New Roman" w:hAnsi="Times New Roman"/>
          <w:sz w:val="24"/>
          <w:szCs w:val="24"/>
        </w:rPr>
        <w:t>Motion seconded by Commissioner</w:t>
      </w:r>
      <w:r w:rsidR="0063440D">
        <w:rPr>
          <w:rFonts w:ascii="Times New Roman" w:hAnsi="Times New Roman"/>
          <w:sz w:val="24"/>
          <w:szCs w:val="24"/>
        </w:rPr>
        <w:t xml:space="preserve"> </w:t>
      </w:r>
      <w:r w:rsidR="00424B04">
        <w:rPr>
          <w:rFonts w:ascii="Times New Roman" w:hAnsi="Times New Roman"/>
          <w:sz w:val="24"/>
          <w:szCs w:val="24"/>
        </w:rPr>
        <w:t>Frisby</w:t>
      </w:r>
      <w:r>
        <w:rPr>
          <w:rFonts w:ascii="Times New Roman" w:hAnsi="Times New Roman"/>
          <w:sz w:val="24"/>
          <w:szCs w:val="24"/>
        </w:rPr>
        <w:t>.  T</w:t>
      </w:r>
      <w:r w:rsidRPr="00D31A99">
        <w:rPr>
          <w:rFonts w:ascii="Times New Roman" w:hAnsi="Times New Roman"/>
          <w:sz w:val="24"/>
          <w:szCs w:val="24"/>
        </w:rPr>
        <w:t xml:space="preserve">hose voting yes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F831AF" w:rsidRPr="00F831AF"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p>
    <w:p w:rsidR="00D100A9" w:rsidRDefault="00D100A9" w:rsidP="00936F5C">
      <w:pPr>
        <w:pStyle w:val="BodyText"/>
        <w:numPr>
          <w:ilvl w:val="0"/>
          <w:numId w:val="2"/>
        </w:numPr>
        <w:jc w:val="left"/>
        <w:rPr>
          <w:rFonts w:ascii="Times New Roman" w:hAnsi="Times New Roman"/>
          <w:sz w:val="24"/>
          <w:szCs w:val="24"/>
          <w:u w:val="single"/>
        </w:rPr>
      </w:pPr>
      <w:r w:rsidRPr="00D31A99">
        <w:rPr>
          <w:rFonts w:ascii="Times New Roman" w:hAnsi="Times New Roman"/>
          <w:sz w:val="24"/>
          <w:szCs w:val="24"/>
          <w:u w:val="single"/>
        </w:rPr>
        <w:t>Public Forum</w:t>
      </w:r>
    </w:p>
    <w:p w:rsidR="00A76B83" w:rsidRDefault="00A76B83" w:rsidP="00A76B83">
      <w:pPr>
        <w:pStyle w:val="BodyText"/>
        <w:ind w:left="360"/>
        <w:jc w:val="left"/>
        <w:rPr>
          <w:rFonts w:ascii="Times New Roman" w:hAnsi="Times New Roman"/>
          <w:sz w:val="24"/>
          <w:szCs w:val="24"/>
          <w:u w:val="single"/>
        </w:rPr>
      </w:pPr>
    </w:p>
    <w:p w:rsidR="00204683" w:rsidRPr="00D31A99" w:rsidRDefault="002943A0" w:rsidP="00936F5C">
      <w:pPr>
        <w:pStyle w:val="BodyText"/>
        <w:jc w:val="left"/>
        <w:rPr>
          <w:rFonts w:ascii="Times New Roman" w:hAnsi="Times New Roman"/>
          <w:sz w:val="24"/>
          <w:szCs w:val="24"/>
        </w:rPr>
      </w:pPr>
      <w:r w:rsidRPr="00654FA4">
        <w:rPr>
          <w:rFonts w:ascii="Times New Roman" w:hAnsi="Times New Roman"/>
          <w:sz w:val="24"/>
          <w:szCs w:val="24"/>
        </w:rPr>
        <w:t>No public c</w:t>
      </w:r>
      <w:r w:rsidR="007E38AA" w:rsidRPr="00654FA4">
        <w:rPr>
          <w:rFonts w:ascii="Times New Roman" w:hAnsi="Times New Roman"/>
          <w:sz w:val="24"/>
          <w:szCs w:val="24"/>
        </w:rPr>
        <w:t>omment</w:t>
      </w:r>
      <w:r w:rsidRPr="00654FA4">
        <w:rPr>
          <w:rFonts w:ascii="Times New Roman" w:hAnsi="Times New Roman"/>
          <w:sz w:val="24"/>
          <w:szCs w:val="24"/>
        </w:rPr>
        <w:t>s.</w:t>
      </w:r>
    </w:p>
    <w:p w:rsidR="005966D1" w:rsidRPr="00D31A99" w:rsidRDefault="005966D1" w:rsidP="00936F5C">
      <w:pPr>
        <w:pStyle w:val="BodyText"/>
        <w:jc w:val="left"/>
        <w:rPr>
          <w:rFonts w:ascii="Times New Roman" w:hAnsi="Times New Roman"/>
          <w:sz w:val="24"/>
          <w:szCs w:val="24"/>
        </w:rPr>
      </w:pPr>
    </w:p>
    <w:p w:rsidR="00877F1D" w:rsidRPr="00877F1D" w:rsidRDefault="00E70030" w:rsidP="00BE6B66">
      <w:pPr>
        <w:pStyle w:val="BodyText"/>
        <w:numPr>
          <w:ilvl w:val="0"/>
          <w:numId w:val="2"/>
        </w:numPr>
        <w:spacing w:after="240"/>
        <w:jc w:val="left"/>
        <w:rPr>
          <w:rFonts w:ascii="Times New Roman" w:hAnsi="Times New Roman"/>
          <w:sz w:val="23"/>
          <w:szCs w:val="23"/>
          <w:u w:val="single"/>
        </w:rPr>
      </w:pPr>
      <w:r w:rsidRPr="00877F1D">
        <w:rPr>
          <w:rFonts w:ascii="Times New Roman" w:hAnsi="Times New Roman"/>
          <w:sz w:val="24"/>
          <w:szCs w:val="24"/>
          <w:u w:val="single"/>
        </w:rPr>
        <w:t>Review Item</w:t>
      </w:r>
      <w:r w:rsidR="000F4531" w:rsidRPr="00877F1D">
        <w:rPr>
          <w:rFonts w:ascii="Times New Roman" w:hAnsi="Times New Roman"/>
          <w:sz w:val="24"/>
          <w:szCs w:val="24"/>
          <w:u w:val="single"/>
        </w:rPr>
        <w:t>s</w:t>
      </w:r>
    </w:p>
    <w:p w:rsidR="002C17C8" w:rsidRPr="002642E7" w:rsidRDefault="007E3CDC" w:rsidP="002642E7">
      <w:pPr>
        <w:pStyle w:val="BodyText"/>
        <w:numPr>
          <w:ilvl w:val="1"/>
          <w:numId w:val="2"/>
        </w:numPr>
        <w:tabs>
          <w:tab w:val="clear" w:pos="6300"/>
          <w:tab w:val="num" w:pos="900"/>
          <w:tab w:val="left" w:pos="1080"/>
        </w:tabs>
        <w:ind w:left="360" w:hanging="540"/>
        <w:rPr>
          <w:rFonts w:ascii="Times New Roman" w:hAnsi="Times New Roman"/>
          <w:sz w:val="24"/>
          <w:szCs w:val="24"/>
        </w:rPr>
      </w:pPr>
      <w:r w:rsidRPr="003E3A37">
        <w:rPr>
          <w:rFonts w:ascii="Times New Roman" w:hAnsi="Times New Roman"/>
          <w:sz w:val="24"/>
          <w:szCs w:val="24"/>
        </w:rPr>
        <w:t xml:space="preserve">PUBLIC HEARING </w:t>
      </w:r>
      <w:r w:rsidR="002642E7" w:rsidRPr="002642E7">
        <w:rPr>
          <w:rFonts w:ascii="Times New Roman" w:hAnsi="Times New Roman"/>
          <w:sz w:val="24"/>
          <w:szCs w:val="24"/>
        </w:rPr>
        <w:t>(continued) – Request by Chase Adams for approval for use of the I-O, Infill Overlay to reduce the required frontage requirement in the R-</w:t>
      </w:r>
      <w:bookmarkStart w:id="3" w:name="_GoBack"/>
      <w:bookmarkEnd w:id="3"/>
      <w:r w:rsidR="002642E7" w:rsidRPr="002642E7">
        <w:rPr>
          <w:rFonts w:ascii="Times New Roman" w:hAnsi="Times New Roman"/>
          <w:sz w:val="24"/>
          <w:szCs w:val="24"/>
        </w:rPr>
        <w:t>1-7.5, Residential Zone to create a flag lot in the proposed Lone Pine Subdivision on Utah County Parcel 08:083:0027 located at 345 North 700 East</w:t>
      </w:r>
      <w:r w:rsidR="003E3A37" w:rsidRPr="002642E7">
        <w:rPr>
          <w:rFonts w:ascii="Times New Roman" w:hAnsi="Times New Roman"/>
          <w:sz w:val="23"/>
          <w:szCs w:val="23"/>
        </w:rPr>
        <w:t>.</w:t>
      </w:r>
    </w:p>
    <w:p w:rsidR="003E3A37" w:rsidRDefault="003E3A37" w:rsidP="00936F5C">
      <w:pPr>
        <w:pStyle w:val="BodyText"/>
        <w:tabs>
          <w:tab w:val="left" w:pos="900"/>
        </w:tabs>
        <w:jc w:val="left"/>
        <w:rPr>
          <w:rFonts w:ascii="Times New Roman" w:hAnsi="Times New Roman"/>
          <w:sz w:val="24"/>
          <w:szCs w:val="24"/>
        </w:rPr>
      </w:pPr>
    </w:p>
    <w:p w:rsidR="00204683"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lastRenderedPageBreak/>
        <w:t>Staff Presentation:</w:t>
      </w:r>
    </w:p>
    <w:p w:rsidR="00E24C7C" w:rsidRDefault="00C0482B" w:rsidP="003A676D">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w:t>
      </w:r>
      <w:r w:rsidR="003A676D">
        <w:rPr>
          <w:rFonts w:ascii="Times New Roman" w:hAnsi="Times New Roman"/>
          <w:sz w:val="24"/>
          <w:szCs w:val="24"/>
        </w:rPr>
        <w:t xml:space="preserve">stated </w:t>
      </w:r>
      <w:r w:rsidR="00A76B83">
        <w:rPr>
          <w:rFonts w:ascii="Times New Roman" w:hAnsi="Times New Roman"/>
          <w:sz w:val="24"/>
          <w:szCs w:val="24"/>
        </w:rPr>
        <w:t xml:space="preserve">that the intention of this overlay is to allow </w:t>
      </w:r>
      <w:r w:rsidR="00917B0A">
        <w:rPr>
          <w:rFonts w:ascii="Times New Roman" w:hAnsi="Times New Roman"/>
          <w:sz w:val="24"/>
          <w:szCs w:val="24"/>
        </w:rPr>
        <w:t xml:space="preserve">flexibility and </w:t>
      </w:r>
      <w:r w:rsidR="00A76B83">
        <w:rPr>
          <w:rFonts w:ascii="Times New Roman" w:hAnsi="Times New Roman"/>
          <w:sz w:val="24"/>
          <w:szCs w:val="24"/>
        </w:rPr>
        <w:t>the creation of the flag l</w:t>
      </w:r>
      <w:r w:rsidR="003F73BA">
        <w:rPr>
          <w:rFonts w:ascii="Times New Roman" w:hAnsi="Times New Roman"/>
          <w:sz w:val="24"/>
          <w:szCs w:val="24"/>
        </w:rPr>
        <w:t>ot and amend set backs on the</w:t>
      </w:r>
      <w:r w:rsidR="00A76B83">
        <w:rPr>
          <w:rFonts w:ascii="Times New Roman" w:hAnsi="Times New Roman"/>
          <w:sz w:val="24"/>
          <w:szCs w:val="24"/>
        </w:rPr>
        <w:t xml:space="preserve"> flag</w:t>
      </w:r>
      <w:r w:rsidR="003F73BA">
        <w:rPr>
          <w:rFonts w:ascii="Times New Roman" w:hAnsi="Times New Roman"/>
          <w:sz w:val="24"/>
          <w:szCs w:val="24"/>
        </w:rPr>
        <w:t xml:space="preserve"> lot</w:t>
      </w:r>
      <w:r w:rsidR="00A76B83">
        <w:rPr>
          <w:rFonts w:ascii="Times New Roman" w:hAnsi="Times New Roman"/>
          <w:sz w:val="24"/>
          <w:szCs w:val="24"/>
        </w:rPr>
        <w:t>.  The overlay is a zoning tool and acts as a legislative</w:t>
      </w:r>
      <w:r w:rsidR="00D56C50">
        <w:rPr>
          <w:rFonts w:ascii="Times New Roman" w:hAnsi="Times New Roman"/>
          <w:sz w:val="24"/>
          <w:szCs w:val="24"/>
        </w:rPr>
        <w:t xml:space="preserve"> action.</w:t>
      </w:r>
      <w:r w:rsidR="00A76B83">
        <w:rPr>
          <w:rFonts w:ascii="Times New Roman" w:hAnsi="Times New Roman"/>
          <w:sz w:val="24"/>
          <w:szCs w:val="24"/>
        </w:rPr>
        <w:t xml:space="preserve">  If this is approved then motion 6.2 is an </w:t>
      </w:r>
      <w:r w:rsidR="00D56C50">
        <w:rPr>
          <w:rFonts w:ascii="Times New Roman" w:hAnsi="Times New Roman"/>
          <w:sz w:val="24"/>
          <w:szCs w:val="24"/>
        </w:rPr>
        <w:t>administrative</w:t>
      </w:r>
      <w:r w:rsidR="00A76B83">
        <w:rPr>
          <w:rFonts w:ascii="Times New Roman" w:hAnsi="Times New Roman"/>
          <w:sz w:val="24"/>
          <w:szCs w:val="24"/>
        </w:rPr>
        <w:t xml:space="preserve"> a</w:t>
      </w:r>
      <w:r w:rsidR="00D56C50">
        <w:rPr>
          <w:rFonts w:ascii="Times New Roman" w:hAnsi="Times New Roman"/>
          <w:sz w:val="24"/>
          <w:szCs w:val="24"/>
        </w:rPr>
        <w:t>c</w:t>
      </w:r>
      <w:r w:rsidR="00A76B83">
        <w:rPr>
          <w:rFonts w:ascii="Times New Roman" w:hAnsi="Times New Roman"/>
          <w:sz w:val="24"/>
          <w:szCs w:val="24"/>
        </w:rPr>
        <w:t>tion.  Both of these need to go to city council for final approval.  There is an access on the north that also benefits the other lots.  This access is not large enough for fire access.  There will be another access to the south of the current house that will be 20 feet wide.</w:t>
      </w:r>
    </w:p>
    <w:p w:rsidR="00A76B83" w:rsidRDefault="00A76B83" w:rsidP="003A676D">
      <w:pPr>
        <w:pStyle w:val="BodyText"/>
        <w:tabs>
          <w:tab w:val="left" w:pos="900"/>
        </w:tabs>
        <w:jc w:val="left"/>
        <w:rPr>
          <w:rFonts w:ascii="Times New Roman" w:hAnsi="Times New Roman"/>
          <w:sz w:val="24"/>
          <w:szCs w:val="24"/>
        </w:rPr>
      </w:pPr>
      <w:r>
        <w:rPr>
          <w:rFonts w:ascii="Times New Roman" w:hAnsi="Times New Roman"/>
          <w:sz w:val="24"/>
          <w:szCs w:val="24"/>
        </w:rPr>
        <w:t xml:space="preserve">The flag lot house is proposed as a 2 story home.  Some neighbors have concerns with the height.  </w:t>
      </w:r>
      <w:r w:rsidR="00917B0A">
        <w:rPr>
          <w:rFonts w:ascii="Times New Roman" w:hAnsi="Times New Roman"/>
          <w:sz w:val="24"/>
          <w:szCs w:val="24"/>
        </w:rPr>
        <w:t>One of the requirements of the overlay is that th</w:t>
      </w:r>
      <w:r>
        <w:rPr>
          <w:rFonts w:ascii="Times New Roman" w:hAnsi="Times New Roman"/>
          <w:sz w:val="24"/>
          <w:szCs w:val="24"/>
        </w:rPr>
        <w:t xml:space="preserve">e front door </w:t>
      </w:r>
      <w:r w:rsidR="00917B0A">
        <w:rPr>
          <w:rFonts w:ascii="Times New Roman" w:hAnsi="Times New Roman"/>
          <w:sz w:val="24"/>
          <w:szCs w:val="24"/>
        </w:rPr>
        <w:t>is</w:t>
      </w:r>
      <w:r>
        <w:rPr>
          <w:rFonts w:ascii="Times New Roman" w:hAnsi="Times New Roman"/>
          <w:sz w:val="24"/>
          <w:szCs w:val="24"/>
        </w:rPr>
        <w:t xml:space="preserve"> </w:t>
      </w:r>
      <w:r w:rsidR="00D56C50">
        <w:rPr>
          <w:rFonts w:ascii="Times New Roman" w:hAnsi="Times New Roman"/>
          <w:sz w:val="24"/>
          <w:szCs w:val="24"/>
        </w:rPr>
        <w:t>visible</w:t>
      </w:r>
      <w:r>
        <w:rPr>
          <w:rFonts w:ascii="Times New Roman" w:hAnsi="Times New Roman"/>
          <w:sz w:val="24"/>
          <w:szCs w:val="24"/>
        </w:rPr>
        <w:t xml:space="preserve"> from the street.  </w:t>
      </w:r>
      <w:r w:rsidR="00D56C50">
        <w:rPr>
          <w:rFonts w:ascii="Times New Roman" w:hAnsi="Times New Roman"/>
          <w:sz w:val="24"/>
          <w:szCs w:val="24"/>
        </w:rPr>
        <w:t xml:space="preserve">Neighbors asked about on street parking for the existing house.  </w:t>
      </w:r>
    </w:p>
    <w:p w:rsidR="00917B0A" w:rsidRDefault="00917B0A" w:rsidP="003A676D">
      <w:pPr>
        <w:pStyle w:val="BodyText"/>
        <w:tabs>
          <w:tab w:val="left" w:pos="900"/>
        </w:tabs>
        <w:jc w:val="left"/>
        <w:rPr>
          <w:rFonts w:ascii="Times New Roman" w:hAnsi="Times New Roman"/>
          <w:sz w:val="24"/>
          <w:szCs w:val="24"/>
        </w:rPr>
      </w:pPr>
      <w:r>
        <w:rPr>
          <w:rFonts w:ascii="Times New Roman" w:hAnsi="Times New Roman"/>
          <w:sz w:val="24"/>
          <w:szCs w:val="24"/>
        </w:rPr>
        <w:t>There are many deeds with different right-of-way’s showing.  We will need to make sure that we record the complete right-of-ways.</w:t>
      </w:r>
    </w:p>
    <w:p w:rsidR="00D56C50" w:rsidRDefault="00D56C50" w:rsidP="003A676D">
      <w:pPr>
        <w:pStyle w:val="BodyText"/>
        <w:tabs>
          <w:tab w:val="left" w:pos="900"/>
        </w:tabs>
        <w:jc w:val="left"/>
        <w:rPr>
          <w:rFonts w:ascii="Times New Roman" w:hAnsi="Times New Roman"/>
          <w:sz w:val="24"/>
          <w:szCs w:val="24"/>
        </w:rPr>
      </w:pPr>
      <w:r>
        <w:rPr>
          <w:rFonts w:ascii="Times New Roman" w:hAnsi="Times New Roman"/>
          <w:sz w:val="24"/>
          <w:szCs w:val="24"/>
        </w:rPr>
        <w:t>The flag stem needs to be free of parking</w:t>
      </w:r>
      <w:r w:rsidR="00917B0A">
        <w:rPr>
          <w:rFonts w:ascii="Times New Roman" w:hAnsi="Times New Roman"/>
          <w:sz w:val="24"/>
          <w:szCs w:val="24"/>
        </w:rPr>
        <w:t xml:space="preserve"> for fire access</w:t>
      </w:r>
      <w:r>
        <w:rPr>
          <w:rFonts w:ascii="Times New Roman" w:hAnsi="Times New Roman"/>
          <w:sz w:val="24"/>
          <w:szCs w:val="24"/>
        </w:rPr>
        <w:t>.  Lot 2</w:t>
      </w:r>
      <w:r w:rsidR="00917B0A">
        <w:rPr>
          <w:rFonts w:ascii="Times New Roman" w:hAnsi="Times New Roman"/>
          <w:sz w:val="24"/>
          <w:szCs w:val="24"/>
        </w:rPr>
        <w:t>, the flag lot</w:t>
      </w:r>
      <w:r>
        <w:rPr>
          <w:rFonts w:ascii="Times New Roman" w:hAnsi="Times New Roman"/>
          <w:sz w:val="24"/>
          <w:szCs w:val="24"/>
        </w:rPr>
        <w:t>, has concerns with drainage and will need to be designed to contain it.</w:t>
      </w:r>
      <w:r w:rsidR="00917B0A">
        <w:rPr>
          <w:rFonts w:ascii="Times New Roman" w:hAnsi="Times New Roman"/>
          <w:sz w:val="24"/>
          <w:szCs w:val="24"/>
        </w:rPr>
        <w:t xml:space="preserve">  All right of ways need to remain open</w:t>
      </w:r>
      <w:r w:rsidR="00EE7E3F">
        <w:rPr>
          <w:rFonts w:ascii="Times New Roman" w:hAnsi="Times New Roman"/>
          <w:sz w:val="24"/>
          <w:szCs w:val="24"/>
        </w:rPr>
        <w:t>.</w:t>
      </w:r>
    </w:p>
    <w:p w:rsidR="00D56C50" w:rsidRDefault="00D56C50" w:rsidP="003A676D">
      <w:pPr>
        <w:pStyle w:val="BodyText"/>
        <w:tabs>
          <w:tab w:val="left" w:pos="900"/>
        </w:tabs>
        <w:jc w:val="left"/>
        <w:rPr>
          <w:rFonts w:ascii="Times New Roman" w:hAnsi="Times New Roman"/>
          <w:sz w:val="24"/>
          <w:szCs w:val="24"/>
        </w:rPr>
      </w:pPr>
      <w:r>
        <w:rPr>
          <w:rFonts w:ascii="Times New Roman" w:hAnsi="Times New Roman"/>
          <w:sz w:val="24"/>
          <w:szCs w:val="24"/>
        </w:rPr>
        <w:t xml:space="preserve">The name of the project needs to change because there </w:t>
      </w:r>
      <w:r w:rsidR="00917B0A">
        <w:rPr>
          <w:rFonts w:ascii="Times New Roman" w:hAnsi="Times New Roman"/>
          <w:sz w:val="24"/>
          <w:szCs w:val="24"/>
        </w:rPr>
        <w:t>is</w:t>
      </w:r>
      <w:r>
        <w:rPr>
          <w:rFonts w:ascii="Times New Roman" w:hAnsi="Times New Roman"/>
          <w:sz w:val="24"/>
          <w:szCs w:val="24"/>
        </w:rPr>
        <w:t xml:space="preserve"> already a Lone Pine recorded in the county.</w:t>
      </w:r>
    </w:p>
    <w:p w:rsidR="00D56C50" w:rsidRDefault="00D56C50" w:rsidP="003A676D">
      <w:pPr>
        <w:pStyle w:val="BodyText"/>
        <w:tabs>
          <w:tab w:val="left" w:pos="900"/>
        </w:tabs>
        <w:jc w:val="left"/>
        <w:rPr>
          <w:rFonts w:ascii="Times New Roman" w:hAnsi="Times New Roman"/>
          <w:sz w:val="24"/>
          <w:szCs w:val="24"/>
        </w:rPr>
      </w:pPr>
      <w:r>
        <w:rPr>
          <w:rFonts w:ascii="Times New Roman" w:hAnsi="Times New Roman"/>
          <w:sz w:val="24"/>
          <w:szCs w:val="24"/>
        </w:rPr>
        <w:t xml:space="preserve">Staff and the applicant have explored other development opportunities.  Other property owners were not wishing to sell to provide additional access.   </w:t>
      </w:r>
      <w:r w:rsidR="003F73BA">
        <w:rPr>
          <w:rFonts w:ascii="Times New Roman" w:hAnsi="Times New Roman"/>
          <w:sz w:val="24"/>
          <w:szCs w:val="24"/>
        </w:rPr>
        <w:t xml:space="preserve">This looks to be the best way to </w:t>
      </w:r>
      <w:r w:rsidR="00917B0A">
        <w:rPr>
          <w:rFonts w:ascii="Times New Roman" w:hAnsi="Times New Roman"/>
          <w:sz w:val="24"/>
          <w:szCs w:val="24"/>
        </w:rPr>
        <w:t>develop this land at this time.</w:t>
      </w:r>
      <w:r w:rsidR="00B2233A">
        <w:rPr>
          <w:rFonts w:ascii="Times New Roman" w:hAnsi="Times New Roman"/>
          <w:sz w:val="24"/>
          <w:szCs w:val="24"/>
        </w:rPr>
        <w:t xml:space="preserve">  The lot size will remain 7500 square feet, the lot wide will be reduced to 67 feet where 75 feet is required.  This is something that will need to be granted.</w:t>
      </w:r>
    </w:p>
    <w:p w:rsidR="00D56C50" w:rsidRDefault="00D56C50" w:rsidP="003A676D">
      <w:pPr>
        <w:pStyle w:val="BodyText"/>
        <w:tabs>
          <w:tab w:val="left" w:pos="900"/>
        </w:tabs>
        <w:jc w:val="left"/>
        <w:rPr>
          <w:rFonts w:ascii="Times New Roman" w:hAnsi="Times New Roman"/>
          <w:sz w:val="24"/>
          <w:szCs w:val="24"/>
        </w:rPr>
      </w:pPr>
    </w:p>
    <w:p w:rsidR="00D56C50" w:rsidRDefault="00D56C50" w:rsidP="003A676D">
      <w:pPr>
        <w:pStyle w:val="BodyText"/>
        <w:tabs>
          <w:tab w:val="left" w:pos="900"/>
        </w:tabs>
        <w:jc w:val="left"/>
        <w:rPr>
          <w:rFonts w:ascii="Times New Roman" w:hAnsi="Times New Roman"/>
          <w:sz w:val="24"/>
          <w:szCs w:val="24"/>
        </w:rPr>
      </w:pPr>
      <w:r>
        <w:rPr>
          <w:rFonts w:ascii="Times New Roman" w:hAnsi="Times New Roman"/>
          <w:sz w:val="24"/>
          <w:szCs w:val="24"/>
        </w:rPr>
        <w:t>Chase Adams confirmed Daniel’s comments.</w:t>
      </w:r>
      <w:r w:rsidR="00B2233A">
        <w:rPr>
          <w:rFonts w:ascii="Times New Roman" w:hAnsi="Times New Roman"/>
          <w:sz w:val="24"/>
          <w:szCs w:val="24"/>
        </w:rPr>
        <w:t xml:space="preserve">  Other options for development were not available.  The home show</w:t>
      </w:r>
      <w:r w:rsidR="003F73BA">
        <w:rPr>
          <w:rFonts w:ascii="Times New Roman" w:hAnsi="Times New Roman"/>
          <w:sz w:val="24"/>
          <w:szCs w:val="24"/>
        </w:rPr>
        <w:t>n</w:t>
      </w:r>
      <w:r w:rsidR="00B2233A">
        <w:rPr>
          <w:rFonts w:ascii="Times New Roman" w:hAnsi="Times New Roman"/>
          <w:sz w:val="24"/>
          <w:szCs w:val="24"/>
        </w:rPr>
        <w:t xml:space="preserve"> in the plans is the one they plan to build, but it might need to be mirrored.</w:t>
      </w:r>
    </w:p>
    <w:p w:rsidR="00AB0B82" w:rsidRDefault="00AB0B82" w:rsidP="00AB0B82">
      <w:pPr>
        <w:pStyle w:val="BodyText"/>
        <w:tabs>
          <w:tab w:val="left" w:pos="900"/>
        </w:tabs>
        <w:jc w:val="left"/>
        <w:rPr>
          <w:rFonts w:ascii="Times New Roman" w:hAnsi="Times New Roman"/>
          <w:sz w:val="24"/>
          <w:szCs w:val="24"/>
        </w:rPr>
      </w:pPr>
    </w:p>
    <w:p w:rsidR="00917B0A" w:rsidRPr="00F60421" w:rsidRDefault="00917B0A" w:rsidP="00917B0A">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Pr>
          <w:rFonts w:ascii="Times New Roman" w:hAnsi="Times New Roman"/>
          <w:b/>
          <w:sz w:val="24"/>
          <w:szCs w:val="24"/>
          <w:u w:val="single"/>
        </w:rPr>
        <w:t>Warner</w:t>
      </w:r>
      <w:r w:rsidRPr="00F60421">
        <w:rPr>
          <w:rFonts w:ascii="Times New Roman" w:hAnsi="Times New Roman"/>
          <w:b/>
          <w:sz w:val="24"/>
          <w:szCs w:val="24"/>
          <w:u w:val="single"/>
        </w:rPr>
        <w:t xml:space="preserve"> - To </w:t>
      </w:r>
      <w:r w:rsidR="00B2233A">
        <w:rPr>
          <w:rFonts w:ascii="Times New Roman" w:hAnsi="Times New Roman"/>
          <w:b/>
          <w:sz w:val="24"/>
          <w:szCs w:val="24"/>
          <w:u w:val="single"/>
        </w:rPr>
        <w:t>re</w:t>
      </w:r>
      <w:r w:rsidRPr="00F60421">
        <w:rPr>
          <w:rFonts w:ascii="Times New Roman" w:hAnsi="Times New Roman"/>
          <w:b/>
          <w:sz w:val="24"/>
          <w:szCs w:val="24"/>
          <w:u w:val="single"/>
        </w:rPr>
        <w:t>open the public hearing.</w:t>
      </w:r>
      <w:r w:rsidRPr="00F60421">
        <w:rPr>
          <w:rFonts w:ascii="Times New Roman" w:hAnsi="Times New Roman"/>
          <w:sz w:val="24"/>
          <w:szCs w:val="24"/>
        </w:rPr>
        <w:t xml:space="preserve">  Motion seconded by Commissioner </w:t>
      </w:r>
      <w:r>
        <w:rPr>
          <w:rFonts w:ascii="Times New Roman" w:hAnsi="Times New Roman"/>
          <w:sz w:val="24"/>
          <w:szCs w:val="24"/>
        </w:rPr>
        <w:t>Marzan</w:t>
      </w:r>
      <w:r w:rsidRPr="00F60421">
        <w:rPr>
          <w:rFonts w:ascii="Times New Roman" w:hAnsi="Times New Roman"/>
          <w:sz w:val="24"/>
          <w:szCs w:val="24"/>
        </w:rPr>
        <w:t>.  Those voting yes – Kirk Beecher, Ryan Frisby, Kathy Marzan, Kit Morgan, Tyler Moore, Blair Warner. The motion carried.</w:t>
      </w:r>
    </w:p>
    <w:p w:rsidR="00892302" w:rsidRDefault="00892302" w:rsidP="00936F5C">
      <w:pPr>
        <w:pStyle w:val="BodyText"/>
        <w:tabs>
          <w:tab w:val="left" w:pos="900"/>
        </w:tabs>
        <w:jc w:val="left"/>
        <w:rPr>
          <w:rFonts w:ascii="Times New Roman" w:hAnsi="Times New Roman"/>
          <w:sz w:val="24"/>
          <w:szCs w:val="24"/>
        </w:rPr>
      </w:pPr>
    </w:p>
    <w:p w:rsidR="003E3A37" w:rsidRDefault="00E0060B" w:rsidP="003E3A37">
      <w:pPr>
        <w:pStyle w:val="BodyText"/>
        <w:tabs>
          <w:tab w:val="left" w:pos="900"/>
        </w:tabs>
        <w:jc w:val="left"/>
        <w:rPr>
          <w:rFonts w:ascii="Times New Roman" w:hAnsi="Times New Roman"/>
          <w:sz w:val="24"/>
          <w:szCs w:val="24"/>
        </w:rPr>
      </w:pPr>
      <w:r>
        <w:rPr>
          <w:rFonts w:ascii="Times New Roman" w:hAnsi="Times New Roman"/>
          <w:sz w:val="24"/>
          <w:szCs w:val="24"/>
        </w:rPr>
        <w:t>Public Hearing:</w:t>
      </w:r>
      <w:r w:rsidR="003E3A37">
        <w:rPr>
          <w:rFonts w:ascii="Times New Roman" w:hAnsi="Times New Roman"/>
          <w:sz w:val="24"/>
          <w:szCs w:val="24"/>
        </w:rPr>
        <w:t xml:space="preserve"> </w:t>
      </w:r>
    </w:p>
    <w:p w:rsidR="00917B0A" w:rsidRDefault="00917B0A" w:rsidP="003E3A37">
      <w:pPr>
        <w:pStyle w:val="BodyText"/>
        <w:tabs>
          <w:tab w:val="left" w:pos="900"/>
        </w:tabs>
        <w:jc w:val="left"/>
        <w:rPr>
          <w:rFonts w:ascii="Times New Roman" w:hAnsi="Times New Roman"/>
          <w:sz w:val="24"/>
          <w:szCs w:val="24"/>
        </w:rPr>
      </w:pPr>
    </w:p>
    <w:p w:rsidR="00AB0B82" w:rsidRDefault="00AB0B82" w:rsidP="003E3A37">
      <w:pPr>
        <w:pStyle w:val="BodyText"/>
        <w:tabs>
          <w:tab w:val="left" w:pos="900"/>
        </w:tabs>
        <w:jc w:val="left"/>
        <w:rPr>
          <w:rFonts w:ascii="Times New Roman" w:hAnsi="Times New Roman"/>
          <w:sz w:val="24"/>
          <w:szCs w:val="24"/>
        </w:rPr>
      </w:pPr>
      <w:r>
        <w:rPr>
          <w:rFonts w:ascii="Times New Roman" w:hAnsi="Times New Roman"/>
          <w:sz w:val="24"/>
          <w:szCs w:val="24"/>
        </w:rPr>
        <w:t>Donna Kay Furniss talked about easements concerns on the final map and the preliminary map.  She asks that the correct easement be recorded.  She has concerns with the parking on the existing house.  T</w:t>
      </w:r>
      <w:r w:rsidR="00917B0A">
        <w:rPr>
          <w:rFonts w:ascii="Times New Roman" w:hAnsi="Times New Roman"/>
          <w:sz w:val="24"/>
          <w:szCs w:val="24"/>
        </w:rPr>
        <w:t>he new h</w:t>
      </w:r>
      <w:r>
        <w:rPr>
          <w:rFonts w:ascii="Times New Roman" w:hAnsi="Times New Roman"/>
          <w:sz w:val="24"/>
          <w:szCs w:val="24"/>
        </w:rPr>
        <w:t>omes to the west did not have backyard</w:t>
      </w:r>
      <w:r w:rsidR="003F73BA">
        <w:rPr>
          <w:rFonts w:ascii="Times New Roman" w:hAnsi="Times New Roman"/>
          <w:sz w:val="24"/>
          <w:szCs w:val="24"/>
        </w:rPr>
        <w:t xml:space="preserve"> landscaping</w:t>
      </w:r>
      <w:r>
        <w:rPr>
          <w:rFonts w:ascii="Times New Roman" w:hAnsi="Times New Roman"/>
          <w:sz w:val="24"/>
          <w:szCs w:val="24"/>
        </w:rPr>
        <w:t xml:space="preserve"> in and with the heavy rains there were flooding problems.  She wants to make sure that </w:t>
      </w:r>
      <w:r w:rsidR="00B2233A">
        <w:rPr>
          <w:rFonts w:ascii="Times New Roman" w:hAnsi="Times New Roman"/>
          <w:sz w:val="24"/>
          <w:szCs w:val="24"/>
        </w:rPr>
        <w:t>the drainage be considered</w:t>
      </w:r>
      <w:r>
        <w:rPr>
          <w:rFonts w:ascii="Times New Roman" w:hAnsi="Times New Roman"/>
          <w:sz w:val="24"/>
          <w:szCs w:val="24"/>
        </w:rPr>
        <w:t>.  She is happy with this new home.</w:t>
      </w:r>
    </w:p>
    <w:p w:rsidR="00AB0B82" w:rsidRDefault="00AB0B82" w:rsidP="003E3A37">
      <w:pPr>
        <w:pStyle w:val="BodyText"/>
        <w:tabs>
          <w:tab w:val="left" w:pos="900"/>
        </w:tabs>
        <w:jc w:val="left"/>
        <w:rPr>
          <w:rFonts w:ascii="Times New Roman" w:hAnsi="Times New Roman"/>
          <w:sz w:val="24"/>
          <w:szCs w:val="24"/>
        </w:rPr>
      </w:pPr>
    </w:p>
    <w:p w:rsidR="00AB0B82" w:rsidRDefault="00AB0B82" w:rsidP="003E3A37">
      <w:pPr>
        <w:pStyle w:val="BodyText"/>
        <w:tabs>
          <w:tab w:val="left" w:pos="900"/>
        </w:tabs>
        <w:jc w:val="left"/>
        <w:rPr>
          <w:rFonts w:ascii="Times New Roman" w:hAnsi="Times New Roman"/>
          <w:sz w:val="24"/>
          <w:szCs w:val="24"/>
        </w:rPr>
      </w:pPr>
      <w:r>
        <w:rPr>
          <w:rFonts w:ascii="Times New Roman" w:hAnsi="Times New Roman"/>
          <w:sz w:val="24"/>
          <w:szCs w:val="24"/>
        </w:rPr>
        <w:t>Kenon Taylor also wishes to maintain his easement</w:t>
      </w:r>
    </w:p>
    <w:p w:rsidR="00E16408" w:rsidRDefault="00E16408" w:rsidP="003E3A37">
      <w:pPr>
        <w:pStyle w:val="BodyText"/>
        <w:tabs>
          <w:tab w:val="left" w:pos="900"/>
        </w:tabs>
        <w:jc w:val="left"/>
        <w:rPr>
          <w:rFonts w:ascii="Times New Roman" w:hAnsi="Times New Roman"/>
          <w:sz w:val="24"/>
          <w:szCs w:val="24"/>
        </w:rPr>
      </w:pPr>
    </w:p>
    <w:p w:rsidR="00AB0B82" w:rsidRDefault="00AB0B82" w:rsidP="003E3A37">
      <w:pPr>
        <w:pStyle w:val="BodyText"/>
        <w:tabs>
          <w:tab w:val="left" w:pos="900"/>
        </w:tabs>
        <w:jc w:val="left"/>
        <w:rPr>
          <w:rFonts w:ascii="Times New Roman" w:hAnsi="Times New Roman"/>
          <w:sz w:val="24"/>
          <w:szCs w:val="24"/>
        </w:rPr>
      </w:pPr>
      <w:r>
        <w:rPr>
          <w:rFonts w:ascii="Times New Roman" w:hAnsi="Times New Roman"/>
          <w:sz w:val="24"/>
          <w:szCs w:val="24"/>
        </w:rPr>
        <w:t xml:space="preserve">Kenton Phillips is the owner to the east.  He has a concern about the two </w:t>
      </w:r>
      <w:r w:rsidR="00917B0A">
        <w:rPr>
          <w:rFonts w:ascii="Times New Roman" w:hAnsi="Times New Roman"/>
          <w:sz w:val="24"/>
          <w:szCs w:val="24"/>
        </w:rPr>
        <w:t>easements</w:t>
      </w:r>
      <w:r>
        <w:rPr>
          <w:rFonts w:ascii="Times New Roman" w:hAnsi="Times New Roman"/>
          <w:sz w:val="24"/>
          <w:szCs w:val="24"/>
        </w:rPr>
        <w:t xml:space="preserve"> and digging </w:t>
      </w:r>
      <w:r w:rsidR="00EE7E3F">
        <w:rPr>
          <w:rFonts w:ascii="Times New Roman" w:hAnsi="Times New Roman"/>
          <w:sz w:val="24"/>
          <w:szCs w:val="24"/>
        </w:rPr>
        <w:t xml:space="preserve">into 700 east </w:t>
      </w:r>
      <w:r>
        <w:rPr>
          <w:rFonts w:ascii="Times New Roman" w:hAnsi="Times New Roman"/>
          <w:sz w:val="24"/>
          <w:szCs w:val="24"/>
        </w:rPr>
        <w:t>for the utilities</w:t>
      </w:r>
      <w:r w:rsidR="00E16408">
        <w:rPr>
          <w:rFonts w:ascii="Times New Roman" w:hAnsi="Times New Roman"/>
          <w:sz w:val="24"/>
          <w:szCs w:val="24"/>
        </w:rPr>
        <w:t xml:space="preserve"> and the disturbance to the neighborhood and the increase of traffic on the easements</w:t>
      </w:r>
      <w:r>
        <w:rPr>
          <w:rFonts w:ascii="Times New Roman" w:hAnsi="Times New Roman"/>
          <w:sz w:val="24"/>
          <w:szCs w:val="24"/>
        </w:rPr>
        <w:t>.</w:t>
      </w:r>
    </w:p>
    <w:p w:rsidR="00AB0B82" w:rsidRDefault="00AB0B82" w:rsidP="003E3A37">
      <w:pPr>
        <w:pStyle w:val="BodyText"/>
        <w:tabs>
          <w:tab w:val="left" w:pos="900"/>
        </w:tabs>
        <w:jc w:val="left"/>
        <w:rPr>
          <w:rFonts w:ascii="Times New Roman" w:hAnsi="Times New Roman"/>
          <w:sz w:val="24"/>
          <w:szCs w:val="24"/>
        </w:rPr>
      </w:pPr>
    </w:p>
    <w:p w:rsidR="00E0060B" w:rsidRDefault="00E0060B" w:rsidP="00E0060B">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B0B82">
        <w:rPr>
          <w:rFonts w:ascii="Times New Roman" w:hAnsi="Times New Roman"/>
          <w:b/>
          <w:sz w:val="24"/>
          <w:szCs w:val="24"/>
          <w:u w:val="single"/>
        </w:rPr>
        <w:t>Frisby</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w:t>
      </w:r>
      <w:r w:rsidR="008D05F0">
        <w:rPr>
          <w:rFonts w:ascii="Times New Roman" w:hAnsi="Times New Roman"/>
          <w:b/>
          <w:sz w:val="24"/>
          <w:szCs w:val="24"/>
          <w:u w:val="single"/>
        </w:rPr>
        <w:t>, item 6.</w:t>
      </w:r>
      <w:r w:rsidR="00B950C7">
        <w:rPr>
          <w:rFonts w:ascii="Times New Roman" w:hAnsi="Times New Roman"/>
          <w:b/>
          <w:sz w:val="24"/>
          <w:szCs w:val="24"/>
          <w:u w:val="single"/>
        </w:rPr>
        <w:t>1</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AB0B82">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0E3144" w:rsidRDefault="000E3144" w:rsidP="00E0060B">
      <w:pPr>
        <w:pStyle w:val="BodyText"/>
        <w:tabs>
          <w:tab w:val="left" w:pos="900"/>
        </w:tabs>
        <w:jc w:val="left"/>
        <w:rPr>
          <w:rFonts w:ascii="Times New Roman" w:hAnsi="Times New Roman"/>
          <w:sz w:val="24"/>
          <w:szCs w:val="24"/>
        </w:rPr>
      </w:pPr>
    </w:p>
    <w:p w:rsidR="00457B11" w:rsidRDefault="000E3144" w:rsidP="003A676D">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Commission Discussion: </w:t>
      </w:r>
      <w:r w:rsidR="00AB0B82">
        <w:rPr>
          <w:rFonts w:ascii="Times New Roman" w:hAnsi="Times New Roman"/>
          <w:sz w:val="24"/>
          <w:szCs w:val="24"/>
        </w:rPr>
        <w:t xml:space="preserve"> They like what they see.  The ordinances are being applied and this is a good use of the overlay.  </w:t>
      </w:r>
      <w:r w:rsidR="000B4867">
        <w:rPr>
          <w:rFonts w:ascii="Times New Roman" w:hAnsi="Times New Roman"/>
          <w:sz w:val="24"/>
          <w:szCs w:val="24"/>
        </w:rPr>
        <w:t>Commissioner Morgan would like to make sure the water is contained on the lot.  This has been reviewed by the city engineer and approved.  Commissioner Frisby would like to see a parking plan before development.</w:t>
      </w:r>
    </w:p>
    <w:p w:rsidR="000B4867" w:rsidRDefault="000B4867" w:rsidP="003A676D">
      <w:pPr>
        <w:pStyle w:val="BodyText"/>
        <w:tabs>
          <w:tab w:val="left" w:pos="900"/>
        </w:tabs>
        <w:jc w:val="left"/>
        <w:rPr>
          <w:rFonts w:ascii="Times New Roman" w:hAnsi="Times New Roman"/>
          <w:sz w:val="24"/>
          <w:szCs w:val="24"/>
        </w:rPr>
      </w:pPr>
    </w:p>
    <w:p w:rsidR="000B4867" w:rsidRDefault="000B4867" w:rsidP="003A676D">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said that a single family home has about 8 </w:t>
      </w:r>
      <w:r w:rsidR="00E16408">
        <w:rPr>
          <w:rFonts w:ascii="Times New Roman" w:hAnsi="Times New Roman"/>
          <w:sz w:val="24"/>
          <w:szCs w:val="24"/>
        </w:rPr>
        <w:t>to 12 trips</w:t>
      </w:r>
      <w:r>
        <w:rPr>
          <w:rFonts w:ascii="Times New Roman" w:hAnsi="Times New Roman"/>
          <w:sz w:val="24"/>
          <w:szCs w:val="24"/>
        </w:rPr>
        <w:t xml:space="preserve"> a day.  There would be no </w:t>
      </w:r>
      <w:r w:rsidR="00E16408">
        <w:rPr>
          <w:rFonts w:ascii="Times New Roman" w:hAnsi="Times New Roman"/>
          <w:sz w:val="24"/>
          <w:szCs w:val="24"/>
        </w:rPr>
        <w:t xml:space="preserve">abnormal </w:t>
      </w:r>
      <w:r>
        <w:rPr>
          <w:rFonts w:ascii="Times New Roman" w:hAnsi="Times New Roman"/>
          <w:sz w:val="24"/>
          <w:szCs w:val="24"/>
        </w:rPr>
        <w:t xml:space="preserve">impact to the community.  During the construction they would need to cut into 700 </w:t>
      </w:r>
      <w:r w:rsidR="00EE7E3F">
        <w:rPr>
          <w:rFonts w:ascii="Times New Roman" w:hAnsi="Times New Roman"/>
          <w:sz w:val="24"/>
          <w:szCs w:val="24"/>
        </w:rPr>
        <w:t>east</w:t>
      </w:r>
      <w:r>
        <w:rPr>
          <w:rFonts w:ascii="Times New Roman" w:hAnsi="Times New Roman"/>
          <w:sz w:val="24"/>
          <w:szCs w:val="24"/>
        </w:rPr>
        <w:t xml:space="preserve"> and there will be a sli</w:t>
      </w:r>
      <w:r w:rsidR="00EE7E3F">
        <w:rPr>
          <w:rFonts w:ascii="Times New Roman" w:hAnsi="Times New Roman"/>
          <w:sz w:val="24"/>
          <w:szCs w:val="24"/>
        </w:rPr>
        <w:t>gh</w:t>
      </w:r>
      <w:r>
        <w:rPr>
          <w:rFonts w:ascii="Times New Roman" w:hAnsi="Times New Roman"/>
          <w:sz w:val="24"/>
          <w:szCs w:val="24"/>
        </w:rPr>
        <w:t xml:space="preserve">t </w:t>
      </w:r>
      <w:r w:rsidR="00EE7E3F">
        <w:rPr>
          <w:rFonts w:ascii="Times New Roman" w:hAnsi="Times New Roman"/>
          <w:sz w:val="24"/>
          <w:szCs w:val="24"/>
        </w:rPr>
        <w:t>inconvenience</w:t>
      </w:r>
      <w:r>
        <w:rPr>
          <w:rFonts w:ascii="Times New Roman" w:hAnsi="Times New Roman"/>
          <w:sz w:val="24"/>
          <w:szCs w:val="24"/>
        </w:rPr>
        <w:t xml:space="preserve"> to the </w:t>
      </w:r>
      <w:r w:rsidR="00E16408">
        <w:rPr>
          <w:rFonts w:ascii="Times New Roman" w:hAnsi="Times New Roman"/>
          <w:sz w:val="24"/>
          <w:szCs w:val="24"/>
        </w:rPr>
        <w:t>neighbors.</w:t>
      </w:r>
    </w:p>
    <w:p w:rsidR="00E0060B" w:rsidRDefault="00E0060B" w:rsidP="00DF4B7D">
      <w:pPr>
        <w:pStyle w:val="BodyText"/>
        <w:tabs>
          <w:tab w:val="left" w:pos="900"/>
        </w:tabs>
        <w:jc w:val="left"/>
        <w:rPr>
          <w:rFonts w:ascii="Times New Roman" w:hAnsi="Times New Roman"/>
          <w:sz w:val="24"/>
          <w:szCs w:val="24"/>
        </w:rPr>
      </w:pPr>
    </w:p>
    <w:p w:rsidR="00204683" w:rsidRDefault="00FC2312" w:rsidP="00936F5C">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0B4867">
        <w:rPr>
          <w:rFonts w:ascii="Times New Roman" w:hAnsi="Times New Roman"/>
          <w:b/>
          <w:sz w:val="24"/>
          <w:szCs w:val="24"/>
          <w:u w:val="single"/>
        </w:rPr>
        <w:t>Frisby</w:t>
      </w:r>
      <w:r w:rsidR="00E0060B">
        <w:rPr>
          <w:rFonts w:ascii="Times New Roman" w:hAnsi="Times New Roman"/>
          <w:b/>
          <w:sz w:val="24"/>
          <w:szCs w:val="24"/>
          <w:u w:val="single"/>
        </w:rPr>
        <w:t xml:space="preserve">- </w:t>
      </w:r>
      <w:r w:rsidR="002642E7" w:rsidRPr="000042AA">
        <w:rPr>
          <w:rFonts w:ascii="Times New Roman" w:hAnsi="Times New Roman"/>
          <w:b/>
          <w:sz w:val="24"/>
          <w:szCs w:val="24"/>
          <w:u w:val="single"/>
        </w:rPr>
        <w:t>To</w:t>
      </w:r>
      <w:r w:rsidR="002642E7" w:rsidRPr="005631E0">
        <w:rPr>
          <w:rFonts w:ascii="Times New Roman" w:hAnsi="Times New Roman"/>
          <w:b/>
          <w:sz w:val="24"/>
          <w:szCs w:val="24"/>
          <w:u w:val="single"/>
        </w:rPr>
        <w:t xml:space="preserve"> recommend approval for use of the Infill Overlay </w:t>
      </w:r>
      <w:r w:rsidR="00E16408">
        <w:rPr>
          <w:rFonts w:ascii="Times New Roman" w:hAnsi="Times New Roman"/>
          <w:b/>
          <w:sz w:val="24"/>
          <w:szCs w:val="24"/>
          <w:u w:val="single"/>
        </w:rPr>
        <w:t>zone and the items staff has talked about be</w:t>
      </w:r>
      <w:r w:rsidR="003F73BA">
        <w:rPr>
          <w:rFonts w:ascii="Times New Roman" w:hAnsi="Times New Roman"/>
          <w:b/>
          <w:sz w:val="24"/>
          <w:szCs w:val="24"/>
          <w:u w:val="single"/>
        </w:rPr>
        <w:t xml:space="preserve"> addressed and finalized prior </w:t>
      </w:r>
      <w:r w:rsidR="00E16408">
        <w:rPr>
          <w:rFonts w:ascii="Times New Roman" w:hAnsi="Times New Roman"/>
          <w:b/>
          <w:sz w:val="24"/>
          <w:szCs w:val="24"/>
          <w:u w:val="single"/>
        </w:rPr>
        <w:t>to developing the property</w:t>
      </w:r>
      <w:r w:rsidR="002642E7">
        <w:rPr>
          <w:rFonts w:ascii="Times New Roman" w:hAnsi="Times New Roman"/>
          <w:b/>
          <w:sz w:val="24"/>
          <w:szCs w:val="24"/>
          <w:u w:val="single"/>
        </w:rPr>
        <w:t>.</w:t>
      </w:r>
      <w:r w:rsidR="002642E7">
        <w:rPr>
          <w:rFonts w:ascii="Times New Roman" w:hAnsi="Times New Roman"/>
          <w:sz w:val="24"/>
          <w:szCs w:val="24"/>
        </w:rPr>
        <w:t xml:space="preserve">  </w:t>
      </w:r>
      <w:r w:rsidR="002642E7" w:rsidRPr="00D31A99">
        <w:rPr>
          <w:rFonts w:ascii="Times New Roman" w:hAnsi="Times New Roman"/>
          <w:sz w:val="24"/>
          <w:szCs w:val="24"/>
        </w:rPr>
        <w:t>Motion seconded by Commissioner</w:t>
      </w:r>
      <w:r w:rsidR="000B4867">
        <w:rPr>
          <w:rFonts w:ascii="Times New Roman" w:hAnsi="Times New Roman"/>
          <w:sz w:val="24"/>
          <w:szCs w:val="24"/>
        </w:rPr>
        <w:t xml:space="preserve"> Warner</w:t>
      </w:r>
      <w:r w:rsidR="002642E7">
        <w:rPr>
          <w:rFonts w:ascii="Times New Roman" w:hAnsi="Times New Roman"/>
          <w:sz w:val="24"/>
          <w:szCs w:val="24"/>
        </w:rPr>
        <w:t xml:space="preserve">.  </w:t>
      </w:r>
      <w:r w:rsidR="002642E7" w:rsidRPr="00D31A99">
        <w:rPr>
          <w:rFonts w:ascii="Times New Roman" w:hAnsi="Times New Roman"/>
          <w:sz w:val="24"/>
          <w:szCs w:val="24"/>
        </w:rPr>
        <w:t xml:space="preserve">Those voting yes – </w:t>
      </w:r>
      <w:r w:rsidR="002642E7">
        <w:rPr>
          <w:rFonts w:ascii="Times New Roman" w:hAnsi="Times New Roman"/>
          <w:sz w:val="24"/>
          <w:szCs w:val="24"/>
        </w:rPr>
        <w:t>Kirk Beecher, Ryan Frisby, Kathy Marzan, Kit Morgan, Tyler Moore, Blair Warner</w:t>
      </w:r>
      <w:r w:rsidR="002642E7" w:rsidRPr="00D31A99">
        <w:rPr>
          <w:rFonts w:ascii="Times New Roman" w:hAnsi="Times New Roman"/>
          <w:sz w:val="24"/>
          <w:szCs w:val="24"/>
        </w:rPr>
        <w:t>. The motion carried</w:t>
      </w:r>
      <w:r w:rsidR="00204683" w:rsidRPr="00D31A99">
        <w:rPr>
          <w:rFonts w:ascii="Times New Roman" w:hAnsi="Times New Roman"/>
          <w:sz w:val="24"/>
          <w:szCs w:val="24"/>
        </w:rPr>
        <w:t>.</w:t>
      </w:r>
    </w:p>
    <w:p w:rsidR="00F4247A" w:rsidRDefault="00F4247A" w:rsidP="00936F5C">
      <w:pPr>
        <w:pStyle w:val="BodyText"/>
        <w:tabs>
          <w:tab w:val="left" w:pos="900"/>
        </w:tabs>
        <w:jc w:val="left"/>
        <w:rPr>
          <w:rFonts w:ascii="Times New Roman" w:hAnsi="Times New Roman"/>
          <w:sz w:val="24"/>
          <w:szCs w:val="24"/>
        </w:rPr>
      </w:pPr>
    </w:p>
    <w:p w:rsidR="00AC3ADF" w:rsidRDefault="00AC3ADF" w:rsidP="00936F5C">
      <w:pPr>
        <w:pStyle w:val="BodyText"/>
        <w:tabs>
          <w:tab w:val="left" w:pos="900"/>
        </w:tabs>
        <w:jc w:val="left"/>
        <w:rPr>
          <w:rFonts w:ascii="Times New Roman" w:hAnsi="Times New Roman"/>
          <w:sz w:val="24"/>
          <w:szCs w:val="24"/>
        </w:rPr>
      </w:pPr>
    </w:p>
    <w:p w:rsidR="003E3A37" w:rsidRPr="003E3A37" w:rsidRDefault="003E3A37" w:rsidP="003E3A37">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 xml:space="preserve">PUBLIC HEARING </w:t>
      </w:r>
      <w:r w:rsidR="002642E7">
        <w:rPr>
          <w:rFonts w:ascii="Times New Roman" w:hAnsi="Times New Roman"/>
          <w:sz w:val="23"/>
          <w:szCs w:val="23"/>
        </w:rPr>
        <w:t xml:space="preserve">(continued) </w:t>
      </w:r>
      <w:r w:rsidR="002642E7" w:rsidRPr="007E4A0A">
        <w:rPr>
          <w:rFonts w:ascii="Times New Roman" w:hAnsi="Times New Roman"/>
          <w:sz w:val="23"/>
          <w:szCs w:val="23"/>
        </w:rPr>
        <w:t xml:space="preserve">– Request by Chase Adams </w:t>
      </w:r>
      <w:r w:rsidR="002642E7">
        <w:rPr>
          <w:rFonts w:ascii="Times New Roman" w:hAnsi="Times New Roman"/>
          <w:sz w:val="23"/>
          <w:szCs w:val="23"/>
        </w:rPr>
        <w:t>for</w:t>
      </w:r>
      <w:r w:rsidR="002642E7" w:rsidRPr="007E4A0A">
        <w:rPr>
          <w:rFonts w:ascii="Times New Roman" w:hAnsi="Times New Roman"/>
          <w:sz w:val="23"/>
          <w:szCs w:val="23"/>
        </w:rPr>
        <w:t xml:space="preserve"> preliminary approval of the Lone Pine Subdivision, Plat A</w:t>
      </w:r>
      <w:r w:rsidR="002642E7">
        <w:rPr>
          <w:rFonts w:ascii="Times New Roman" w:hAnsi="Times New Roman"/>
          <w:sz w:val="23"/>
          <w:szCs w:val="23"/>
        </w:rPr>
        <w:t>, a two-lot subdivision arranged on</w:t>
      </w:r>
      <w:r w:rsidR="002642E7" w:rsidRPr="007E4A0A">
        <w:rPr>
          <w:rFonts w:ascii="Times New Roman" w:hAnsi="Times New Roman"/>
          <w:sz w:val="23"/>
          <w:szCs w:val="23"/>
        </w:rPr>
        <w:t xml:space="preserve"> Utah County Parcel 08:083:0027 located at 345 North 700 East in the R-1-7.5, Residential Zone</w:t>
      </w:r>
      <w:r w:rsidRPr="002A3BC5">
        <w:rPr>
          <w:rFonts w:ascii="Times New Roman" w:hAnsi="Times New Roman"/>
          <w:sz w:val="23"/>
          <w:szCs w:val="23"/>
        </w:rPr>
        <w:t>.</w:t>
      </w:r>
    </w:p>
    <w:p w:rsidR="00B2233A" w:rsidRDefault="00B2233A" w:rsidP="00B2233A">
      <w:pPr>
        <w:pStyle w:val="BodyText"/>
        <w:tabs>
          <w:tab w:val="left" w:pos="900"/>
        </w:tabs>
        <w:ind w:left="-180"/>
        <w:jc w:val="left"/>
        <w:rPr>
          <w:rFonts w:ascii="Times New Roman" w:hAnsi="Times New Roman"/>
          <w:b/>
          <w:sz w:val="24"/>
          <w:szCs w:val="24"/>
          <w:u w:val="single"/>
        </w:rPr>
      </w:pPr>
    </w:p>
    <w:p w:rsidR="00B2233A" w:rsidRPr="00F60421" w:rsidRDefault="00B2233A" w:rsidP="00B2233A">
      <w:pPr>
        <w:pStyle w:val="BodyText"/>
        <w:tabs>
          <w:tab w:val="left" w:pos="900"/>
        </w:tabs>
        <w:ind w:left="-180"/>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E16408">
        <w:rPr>
          <w:rFonts w:ascii="Times New Roman" w:hAnsi="Times New Roman"/>
          <w:b/>
          <w:sz w:val="24"/>
          <w:szCs w:val="24"/>
          <w:u w:val="single"/>
        </w:rPr>
        <w:t>Morgan</w:t>
      </w:r>
      <w:r w:rsidRPr="00F60421">
        <w:rPr>
          <w:rFonts w:ascii="Times New Roman" w:hAnsi="Times New Roman"/>
          <w:b/>
          <w:sz w:val="24"/>
          <w:szCs w:val="24"/>
          <w:u w:val="single"/>
        </w:rPr>
        <w:t xml:space="preserve"> - To </w:t>
      </w:r>
      <w:r>
        <w:rPr>
          <w:rFonts w:ascii="Times New Roman" w:hAnsi="Times New Roman"/>
          <w:b/>
          <w:sz w:val="24"/>
          <w:szCs w:val="24"/>
          <w:u w:val="single"/>
        </w:rPr>
        <w:t>re</w:t>
      </w:r>
      <w:r w:rsidRPr="00F60421">
        <w:rPr>
          <w:rFonts w:ascii="Times New Roman" w:hAnsi="Times New Roman"/>
          <w:b/>
          <w:sz w:val="24"/>
          <w:szCs w:val="24"/>
          <w:u w:val="single"/>
        </w:rPr>
        <w:t>open the public hearing.</w:t>
      </w:r>
      <w:r w:rsidRPr="00F60421">
        <w:rPr>
          <w:rFonts w:ascii="Times New Roman" w:hAnsi="Times New Roman"/>
          <w:sz w:val="24"/>
          <w:szCs w:val="24"/>
        </w:rPr>
        <w:t xml:space="preserve">  Motion seconded by Commissioner </w:t>
      </w:r>
      <w:r w:rsidR="00E16408">
        <w:rPr>
          <w:rFonts w:ascii="Times New Roman" w:hAnsi="Times New Roman"/>
          <w:sz w:val="24"/>
          <w:szCs w:val="24"/>
        </w:rPr>
        <w:t>Frisby</w:t>
      </w:r>
      <w:r w:rsidRPr="00F60421">
        <w:rPr>
          <w:rFonts w:ascii="Times New Roman" w:hAnsi="Times New Roman"/>
          <w:sz w:val="24"/>
          <w:szCs w:val="24"/>
        </w:rPr>
        <w:t>.  Those voting yes – Kirk Beecher, Ryan Frisby, Kathy Marzan, Kit Morgan, Tyler Moore, Blair Warner. The motion carried.</w:t>
      </w:r>
    </w:p>
    <w:p w:rsidR="00934715" w:rsidRDefault="00934715" w:rsidP="00934715">
      <w:pPr>
        <w:pStyle w:val="BodyText"/>
        <w:tabs>
          <w:tab w:val="left" w:pos="900"/>
        </w:tabs>
        <w:jc w:val="left"/>
        <w:rPr>
          <w:rFonts w:ascii="Times New Roman" w:hAnsi="Times New Roman"/>
          <w:sz w:val="24"/>
          <w:szCs w:val="24"/>
        </w:rPr>
      </w:pPr>
    </w:p>
    <w:p w:rsidR="00934715" w:rsidRDefault="00934715" w:rsidP="00934715">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p>
    <w:p w:rsidR="000B4867" w:rsidRDefault="00E16408" w:rsidP="00934715">
      <w:pPr>
        <w:pStyle w:val="BodyText"/>
        <w:tabs>
          <w:tab w:val="left" w:pos="900"/>
        </w:tabs>
        <w:jc w:val="left"/>
        <w:rPr>
          <w:rFonts w:ascii="Times New Roman" w:hAnsi="Times New Roman"/>
          <w:sz w:val="24"/>
          <w:szCs w:val="24"/>
        </w:rPr>
      </w:pPr>
      <w:r>
        <w:rPr>
          <w:rFonts w:ascii="Times New Roman" w:hAnsi="Times New Roman"/>
          <w:sz w:val="24"/>
          <w:szCs w:val="24"/>
        </w:rPr>
        <w:t xml:space="preserve">Donna Kay Furniss </w:t>
      </w:r>
      <w:r w:rsidR="000B4867">
        <w:rPr>
          <w:rFonts w:ascii="Times New Roman" w:hAnsi="Times New Roman"/>
          <w:sz w:val="24"/>
          <w:szCs w:val="24"/>
        </w:rPr>
        <w:t xml:space="preserve">would like to know </w:t>
      </w:r>
      <w:r>
        <w:rPr>
          <w:rFonts w:ascii="Times New Roman" w:hAnsi="Times New Roman"/>
          <w:sz w:val="24"/>
          <w:szCs w:val="24"/>
        </w:rPr>
        <w:t>what the name will be changed to.</w:t>
      </w:r>
    </w:p>
    <w:p w:rsidR="000B4867" w:rsidRDefault="000B4867" w:rsidP="00934715">
      <w:pPr>
        <w:pStyle w:val="BodyText"/>
        <w:tabs>
          <w:tab w:val="left" w:pos="900"/>
        </w:tabs>
        <w:jc w:val="left"/>
        <w:rPr>
          <w:rFonts w:ascii="Times New Roman" w:hAnsi="Times New Roman"/>
          <w:sz w:val="24"/>
          <w:szCs w:val="24"/>
        </w:rPr>
      </w:pPr>
    </w:p>
    <w:p w:rsidR="00934715" w:rsidRDefault="00934715" w:rsidP="0093471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0B4867">
        <w:rPr>
          <w:rFonts w:ascii="Times New Roman" w:hAnsi="Times New Roman"/>
          <w:b/>
          <w:sz w:val="24"/>
          <w:szCs w:val="24"/>
          <w:u w:val="single"/>
        </w:rPr>
        <w:t>Marzan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6.2.</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0B4867">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934715" w:rsidRDefault="00934715" w:rsidP="00934715">
      <w:pPr>
        <w:pStyle w:val="BodyText"/>
        <w:tabs>
          <w:tab w:val="left" w:pos="900"/>
        </w:tabs>
        <w:jc w:val="left"/>
        <w:rPr>
          <w:rFonts w:ascii="Times New Roman" w:hAnsi="Times New Roman"/>
          <w:sz w:val="24"/>
          <w:szCs w:val="24"/>
        </w:rPr>
      </w:pPr>
    </w:p>
    <w:p w:rsidR="00934715" w:rsidRDefault="00934715" w:rsidP="0093471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0B4867">
        <w:rPr>
          <w:rFonts w:ascii="Times New Roman" w:hAnsi="Times New Roman"/>
          <w:b/>
          <w:sz w:val="24"/>
          <w:szCs w:val="24"/>
          <w:u w:val="single"/>
        </w:rPr>
        <w:t>Morgan</w:t>
      </w:r>
      <w:r>
        <w:rPr>
          <w:rFonts w:ascii="Times New Roman" w:hAnsi="Times New Roman"/>
          <w:b/>
          <w:sz w:val="24"/>
          <w:szCs w:val="24"/>
          <w:u w:val="single"/>
        </w:rPr>
        <w:t xml:space="preserve">- To </w:t>
      </w:r>
      <w:r w:rsidRPr="005631E0">
        <w:rPr>
          <w:rFonts w:ascii="Times New Roman" w:hAnsi="Times New Roman"/>
          <w:b/>
          <w:sz w:val="24"/>
          <w:szCs w:val="24"/>
          <w:u w:val="single"/>
        </w:rPr>
        <w:t>recommend preliminary approval of the Lone Pine</w:t>
      </w:r>
      <w:r w:rsidR="005C4B64">
        <w:rPr>
          <w:rFonts w:ascii="Times New Roman" w:hAnsi="Times New Roman"/>
          <w:b/>
          <w:sz w:val="24"/>
          <w:szCs w:val="24"/>
          <w:u w:val="single"/>
        </w:rPr>
        <w:t>, or the new name for the subdivision,</w:t>
      </w:r>
      <w:r w:rsidRPr="005631E0">
        <w:rPr>
          <w:rFonts w:ascii="Times New Roman" w:hAnsi="Times New Roman"/>
          <w:b/>
          <w:sz w:val="24"/>
          <w:szCs w:val="24"/>
          <w:u w:val="single"/>
        </w:rPr>
        <w:t xml:space="preserve"> Plat A - to subdivide </w:t>
      </w:r>
      <w:r w:rsidR="003F73BA">
        <w:rPr>
          <w:rFonts w:ascii="Times New Roman" w:hAnsi="Times New Roman"/>
          <w:b/>
          <w:sz w:val="24"/>
          <w:szCs w:val="24"/>
          <w:u w:val="single"/>
        </w:rPr>
        <w:t xml:space="preserve">and </w:t>
      </w:r>
      <w:r w:rsidRPr="005631E0">
        <w:rPr>
          <w:rFonts w:ascii="Times New Roman" w:hAnsi="Times New Roman"/>
          <w:b/>
          <w:sz w:val="24"/>
          <w:szCs w:val="24"/>
          <w:u w:val="single"/>
        </w:rPr>
        <w:t>create an additional building lot</w:t>
      </w:r>
      <w:r>
        <w:rPr>
          <w:rFonts w:ascii="Times New Roman" w:hAnsi="Times New Roman"/>
          <w:b/>
          <w:sz w:val="24"/>
          <w:szCs w:val="24"/>
          <w:u w:val="single"/>
        </w:rPr>
        <w:t>,</w:t>
      </w:r>
      <w:r w:rsidRPr="003A676D">
        <w:rPr>
          <w:rFonts w:ascii="Times New Roman" w:hAnsi="Times New Roman"/>
          <w:b/>
          <w:sz w:val="24"/>
          <w:szCs w:val="24"/>
          <w:u w:val="single"/>
        </w:rPr>
        <w:t xml:space="preserve"> </w:t>
      </w:r>
      <w:r w:rsidRPr="000042AA">
        <w:rPr>
          <w:rFonts w:ascii="Times New Roman" w:hAnsi="Times New Roman"/>
          <w:b/>
          <w:sz w:val="24"/>
          <w:szCs w:val="24"/>
          <w:u w:val="single"/>
        </w:rPr>
        <w:t>on the condition of all redlines and comments being corrected and complete and meeting all applicable codes</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sidR="007F5345">
        <w:rPr>
          <w:rFonts w:ascii="Times New Roman" w:hAnsi="Times New Roman"/>
          <w:sz w:val="24"/>
          <w:szCs w:val="24"/>
        </w:rPr>
        <w:t xml:space="preserve"> Warner</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2F7792" w:rsidRDefault="002F7792" w:rsidP="002F7792">
      <w:pPr>
        <w:pStyle w:val="BodyText"/>
        <w:tabs>
          <w:tab w:val="left" w:pos="900"/>
        </w:tabs>
        <w:jc w:val="left"/>
        <w:rPr>
          <w:rFonts w:ascii="Times New Roman" w:hAnsi="Times New Roman"/>
          <w:sz w:val="24"/>
          <w:szCs w:val="24"/>
        </w:rPr>
      </w:pPr>
    </w:p>
    <w:p w:rsidR="00EE2EBC" w:rsidRPr="003E3A37" w:rsidRDefault="00EE2EBC" w:rsidP="00EE2EBC">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 xml:space="preserve">PUBLIC HEARING – </w:t>
      </w:r>
      <w:r w:rsidR="00934715">
        <w:rPr>
          <w:rFonts w:ascii="Times New Roman" w:hAnsi="Times New Roman"/>
          <w:sz w:val="23"/>
          <w:szCs w:val="23"/>
        </w:rPr>
        <w:t>(continued) –</w:t>
      </w:r>
      <w:r w:rsidR="00934715" w:rsidRPr="00EF661A">
        <w:rPr>
          <w:rFonts w:ascii="Times New Roman" w:hAnsi="Times New Roman"/>
          <w:sz w:val="23"/>
          <w:szCs w:val="23"/>
        </w:rPr>
        <w:t xml:space="preserve"> </w:t>
      </w:r>
      <w:r w:rsidR="00934715">
        <w:rPr>
          <w:rFonts w:ascii="Times New Roman" w:hAnsi="Times New Roman"/>
          <w:sz w:val="23"/>
          <w:szCs w:val="23"/>
        </w:rPr>
        <w:t xml:space="preserve">Proposed amendments to the </w:t>
      </w:r>
      <w:r w:rsidR="00934715" w:rsidRPr="002A3BC5">
        <w:rPr>
          <w:rFonts w:ascii="Times New Roman" w:hAnsi="Times New Roman"/>
          <w:sz w:val="23"/>
          <w:szCs w:val="23"/>
        </w:rPr>
        <w:t>Payson City Code</w:t>
      </w:r>
      <w:r w:rsidR="00934715">
        <w:rPr>
          <w:rFonts w:ascii="Times New Roman" w:hAnsi="Times New Roman"/>
          <w:sz w:val="23"/>
          <w:szCs w:val="23"/>
        </w:rPr>
        <w:t>, specifically</w:t>
      </w:r>
      <w:r w:rsidR="00934715" w:rsidRPr="002A3BC5">
        <w:rPr>
          <w:rFonts w:ascii="Times New Roman" w:hAnsi="Times New Roman"/>
          <w:sz w:val="23"/>
          <w:szCs w:val="23"/>
        </w:rPr>
        <w:t xml:space="preserve"> Title 19 (Zoning), Title 20 (Subdivision), and the Payson City </w:t>
      </w:r>
      <w:r w:rsidR="00934715">
        <w:rPr>
          <w:rFonts w:ascii="Times New Roman" w:hAnsi="Times New Roman"/>
          <w:sz w:val="23"/>
          <w:szCs w:val="23"/>
        </w:rPr>
        <w:t>Development Guidelines</w:t>
      </w:r>
      <w:r w:rsidRPr="002A3BC5">
        <w:rPr>
          <w:rFonts w:ascii="Times New Roman" w:hAnsi="Times New Roman"/>
          <w:sz w:val="23"/>
          <w:szCs w:val="23"/>
        </w:rPr>
        <w:t>.</w:t>
      </w:r>
    </w:p>
    <w:p w:rsidR="00EE2EBC" w:rsidRDefault="00EE2EBC" w:rsidP="00EE2EBC">
      <w:pPr>
        <w:pStyle w:val="BodyText"/>
        <w:tabs>
          <w:tab w:val="left" w:pos="900"/>
        </w:tabs>
        <w:jc w:val="left"/>
        <w:rPr>
          <w:rFonts w:ascii="Times New Roman" w:hAnsi="Times New Roman"/>
          <w:sz w:val="24"/>
          <w:szCs w:val="24"/>
        </w:rPr>
      </w:pPr>
    </w:p>
    <w:p w:rsidR="00EE2EBC" w:rsidRDefault="00EE2EBC" w:rsidP="00EE2EBC">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EE2EBC" w:rsidRDefault="007F5345" w:rsidP="00EE2EBC">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discussed the projections into setback changes on patios, covers and porches.  </w:t>
      </w:r>
    </w:p>
    <w:p w:rsidR="00EE2EBC" w:rsidRDefault="003533EE" w:rsidP="00EE2EBC">
      <w:pPr>
        <w:pStyle w:val="BodyText"/>
        <w:tabs>
          <w:tab w:val="left" w:pos="900"/>
        </w:tabs>
        <w:jc w:val="left"/>
        <w:rPr>
          <w:rFonts w:ascii="Times New Roman" w:hAnsi="Times New Roman"/>
          <w:sz w:val="24"/>
          <w:szCs w:val="24"/>
        </w:rPr>
      </w:pPr>
      <w:r>
        <w:rPr>
          <w:rFonts w:ascii="Times New Roman" w:hAnsi="Times New Roman"/>
          <w:sz w:val="24"/>
          <w:szCs w:val="24"/>
        </w:rPr>
        <w:t xml:space="preserve">Jill </w:t>
      </w:r>
      <w:r w:rsidR="007F5345">
        <w:rPr>
          <w:rFonts w:ascii="Times New Roman" w:hAnsi="Times New Roman"/>
          <w:sz w:val="24"/>
          <w:szCs w:val="24"/>
        </w:rPr>
        <w:t xml:space="preserve">discussed changes </w:t>
      </w:r>
      <w:r w:rsidR="003F73BA">
        <w:rPr>
          <w:rFonts w:ascii="Times New Roman" w:hAnsi="Times New Roman"/>
          <w:sz w:val="24"/>
          <w:szCs w:val="24"/>
        </w:rPr>
        <w:t xml:space="preserve">to </w:t>
      </w:r>
      <w:r w:rsidR="005C4B64">
        <w:rPr>
          <w:rFonts w:ascii="Times New Roman" w:hAnsi="Times New Roman"/>
          <w:sz w:val="24"/>
          <w:szCs w:val="24"/>
        </w:rPr>
        <w:t xml:space="preserve">appendix A of Tile 19 There are </w:t>
      </w:r>
      <w:r w:rsidR="00EF0B77">
        <w:rPr>
          <w:rFonts w:ascii="Times New Roman" w:hAnsi="Times New Roman"/>
          <w:sz w:val="24"/>
          <w:szCs w:val="24"/>
        </w:rPr>
        <w:t>clarifications</w:t>
      </w:r>
      <w:r w:rsidR="007F5345">
        <w:rPr>
          <w:rFonts w:ascii="Times New Roman" w:hAnsi="Times New Roman"/>
          <w:sz w:val="24"/>
          <w:szCs w:val="24"/>
        </w:rPr>
        <w:t xml:space="preserve"> on public versus private utilities.</w:t>
      </w:r>
      <w:r w:rsidR="005C4B64">
        <w:rPr>
          <w:rFonts w:ascii="Times New Roman" w:hAnsi="Times New Roman"/>
          <w:sz w:val="24"/>
          <w:szCs w:val="24"/>
        </w:rPr>
        <w:t xml:space="preserve">  High Pressure has been added </w:t>
      </w:r>
      <w:r w:rsidR="003F73BA">
        <w:rPr>
          <w:rFonts w:ascii="Times New Roman" w:hAnsi="Times New Roman"/>
          <w:sz w:val="24"/>
          <w:szCs w:val="24"/>
        </w:rPr>
        <w:t xml:space="preserve">to </w:t>
      </w:r>
      <w:r w:rsidR="005C4B64">
        <w:rPr>
          <w:rFonts w:ascii="Times New Roman" w:hAnsi="Times New Roman"/>
          <w:sz w:val="24"/>
          <w:szCs w:val="24"/>
        </w:rPr>
        <w:t>gas lines.  Irrigation are now systems, not channels.</w:t>
      </w:r>
    </w:p>
    <w:p w:rsidR="007F5345" w:rsidRDefault="00EF0B77" w:rsidP="00EE2EBC">
      <w:pPr>
        <w:pStyle w:val="BodyText"/>
        <w:tabs>
          <w:tab w:val="left" w:pos="900"/>
        </w:tabs>
        <w:jc w:val="left"/>
        <w:rPr>
          <w:rFonts w:ascii="Times New Roman" w:hAnsi="Times New Roman"/>
          <w:sz w:val="24"/>
          <w:szCs w:val="24"/>
        </w:rPr>
      </w:pPr>
      <w:r>
        <w:rPr>
          <w:rFonts w:ascii="Times New Roman" w:hAnsi="Times New Roman"/>
          <w:sz w:val="24"/>
          <w:szCs w:val="24"/>
        </w:rPr>
        <w:t>All residential solid waste will be collected by Payson City and commercial will have the option of city or private collection.</w:t>
      </w:r>
    </w:p>
    <w:p w:rsidR="00EF0B77" w:rsidRDefault="00EF0B77" w:rsidP="00EF0B77">
      <w:pPr>
        <w:pStyle w:val="BodyText"/>
        <w:tabs>
          <w:tab w:val="left" w:pos="900"/>
        </w:tabs>
        <w:jc w:val="left"/>
        <w:rPr>
          <w:rFonts w:ascii="Times New Roman" w:hAnsi="Times New Roman"/>
          <w:sz w:val="24"/>
          <w:szCs w:val="24"/>
        </w:rPr>
      </w:pPr>
    </w:p>
    <w:p w:rsidR="00B2233A" w:rsidRPr="00F60421" w:rsidRDefault="00B2233A" w:rsidP="00B2233A">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lastRenderedPageBreak/>
        <w:t xml:space="preserve">MOTION: Commissioner </w:t>
      </w:r>
      <w:r w:rsidR="005C4B64">
        <w:rPr>
          <w:rFonts w:ascii="Times New Roman" w:hAnsi="Times New Roman"/>
          <w:b/>
          <w:sz w:val="24"/>
          <w:szCs w:val="24"/>
          <w:u w:val="single"/>
        </w:rPr>
        <w:t>Marzan</w:t>
      </w:r>
      <w:r w:rsidRPr="00F60421">
        <w:rPr>
          <w:rFonts w:ascii="Times New Roman" w:hAnsi="Times New Roman"/>
          <w:b/>
          <w:sz w:val="24"/>
          <w:szCs w:val="24"/>
          <w:u w:val="single"/>
        </w:rPr>
        <w:t xml:space="preserve"> - To </w:t>
      </w:r>
      <w:r>
        <w:rPr>
          <w:rFonts w:ascii="Times New Roman" w:hAnsi="Times New Roman"/>
          <w:b/>
          <w:sz w:val="24"/>
          <w:szCs w:val="24"/>
          <w:u w:val="single"/>
        </w:rPr>
        <w:t>re</w:t>
      </w:r>
      <w:r w:rsidRPr="00F60421">
        <w:rPr>
          <w:rFonts w:ascii="Times New Roman" w:hAnsi="Times New Roman"/>
          <w:b/>
          <w:sz w:val="24"/>
          <w:szCs w:val="24"/>
          <w:u w:val="single"/>
        </w:rPr>
        <w:t>open the public hearing.</w:t>
      </w:r>
      <w:r w:rsidRPr="00F60421">
        <w:rPr>
          <w:rFonts w:ascii="Times New Roman" w:hAnsi="Times New Roman"/>
          <w:sz w:val="24"/>
          <w:szCs w:val="24"/>
        </w:rPr>
        <w:t xml:space="preserve">  Motion seconded by Commissioner </w:t>
      </w:r>
      <w:r w:rsidR="005C4B64">
        <w:rPr>
          <w:rFonts w:ascii="Times New Roman" w:hAnsi="Times New Roman"/>
          <w:sz w:val="24"/>
          <w:szCs w:val="24"/>
        </w:rPr>
        <w:t>Morgan</w:t>
      </w:r>
      <w:r w:rsidRPr="00F60421">
        <w:rPr>
          <w:rFonts w:ascii="Times New Roman" w:hAnsi="Times New Roman"/>
          <w:sz w:val="24"/>
          <w:szCs w:val="24"/>
        </w:rPr>
        <w:t>.  Those voting yes – Kirk Beecher, Ryan Frisby, Kathy Marzan, Kit Morgan, Tyler Moore, Blair Warner. The motion carried.</w:t>
      </w:r>
    </w:p>
    <w:p w:rsidR="005C4B64" w:rsidRDefault="005C4B64" w:rsidP="00EE2EBC">
      <w:pPr>
        <w:pStyle w:val="BodyText"/>
        <w:tabs>
          <w:tab w:val="left" w:pos="900"/>
        </w:tabs>
        <w:jc w:val="left"/>
        <w:rPr>
          <w:rFonts w:ascii="Times New Roman" w:hAnsi="Times New Roman"/>
          <w:sz w:val="24"/>
          <w:szCs w:val="24"/>
        </w:rPr>
      </w:pPr>
    </w:p>
    <w:p w:rsidR="00EE2EBC" w:rsidRDefault="00EE2EBC" w:rsidP="00EE2EBC">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p>
    <w:p w:rsidR="00EF0B77" w:rsidRDefault="00EF0B77" w:rsidP="00EE2EBC">
      <w:pPr>
        <w:pStyle w:val="BodyText"/>
        <w:tabs>
          <w:tab w:val="left" w:pos="900"/>
        </w:tabs>
        <w:jc w:val="left"/>
        <w:rPr>
          <w:rFonts w:ascii="Times New Roman" w:hAnsi="Times New Roman"/>
          <w:sz w:val="24"/>
          <w:szCs w:val="24"/>
        </w:rPr>
      </w:pPr>
    </w:p>
    <w:p w:rsidR="00EE2EBC" w:rsidRDefault="00EE2EBC" w:rsidP="00EE2EBC">
      <w:pPr>
        <w:pStyle w:val="BodyText"/>
        <w:tabs>
          <w:tab w:val="left" w:pos="900"/>
        </w:tabs>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 xml:space="preserve">MOTION: Commissioner </w:t>
      </w:r>
      <w:r w:rsidR="00EF0B77">
        <w:rPr>
          <w:rFonts w:ascii="Times New Roman" w:hAnsi="Times New Roman"/>
          <w:b/>
          <w:sz w:val="24"/>
          <w:szCs w:val="24"/>
          <w:u w:val="single"/>
        </w:rPr>
        <w:t>Warner</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6.3.</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EF0B77">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EE2EBC">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5C4B64">
        <w:rPr>
          <w:rFonts w:ascii="Times New Roman" w:hAnsi="Times New Roman"/>
          <w:sz w:val="24"/>
          <w:szCs w:val="24"/>
        </w:rPr>
        <w:t>This is as was asked.</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EF0B77">
        <w:rPr>
          <w:rFonts w:ascii="Times New Roman" w:hAnsi="Times New Roman"/>
          <w:b/>
          <w:sz w:val="24"/>
          <w:szCs w:val="24"/>
          <w:u w:val="single"/>
        </w:rPr>
        <w:t>Marzan</w:t>
      </w:r>
      <w:r>
        <w:rPr>
          <w:rFonts w:ascii="Times New Roman" w:hAnsi="Times New Roman"/>
          <w:b/>
          <w:sz w:val="24"/>
          <w:szCs w:val="24"/>
          <w:u w:val="single"/>
        </w:rPr>
        <w:t xml:space="preserve">- </w:t>
      </w:r>
      <w:r w:rsidRPr="000042AA">
        <w:rPr>
          <w:rFonts w:ascii="Times New Roman" w:hAnsi="Times New Roman"/>
          <w:b/>
          <w:sz w:val="24"/>
          <w:szCs w:val="24"/>
          <w:u w:val="single"/>
        </w:rPr>
        <w:t>To</w:t>
      </w:r>
      <w:r w:rsidRPr="005631E0">
        <w:rPr>
          <w:rFonts w:ascii="Times New Roman" w:hAnsi="Times New Roman"/>
          <w:b/>
          <w:sz w:val="24"/>
          <w:szCs w:val="24"/>
          <w:u w:val="single"/>
        </w:rPr>
        <w:t xml:space="preserve"> recommend approval </w:t>
      </w:r>
      <w:r w:rsidR="00934715">
        <w:rPr>
          <w:rFonts w:ascii="Times New Roman" w:hAnsi="Times New Roman"/>
          <w:b/>
          <w:sz w:val="24"/>
          <w:szCs w:val="24"/>
          <w:u w:val="single"/>
        </w:rPr>
        <w:t xml:space="preserve">of the </w:t>
      </w:r>
      <w:r w:rsidR="005C4B64">
        <w:rPr>
          <w:rFonts w:ascii="Times New Roman" w:hAnsi="Times New Roman"/>
          <w:b/>
          <w:sz w:val="24"/>
          <w:szCs w:val="24"/>
          <w:u w:val="single"/>
        </w:rPr>
        <w:t>noted changes of Appendix A, the development guidelines,</w:t>
      </w:r>
      <w:r w:rsidR="00934715" w:rsidRPr="00934715">
        <w:rPr>
          <w:rFonts w:ascii="Times New Roman" w:hAnsi="Times New Roman"/>
          <w:b/>
          <w:sz w:val="23"/>
          <w:szCs w:val="23"/>
          <w:u w:val="single"/>
        </w:rPr>
        <w:t xml:space="preserve"> Title 19 (Zoning)</w:t>
      </w:r>
      <w:r w:rsidR="005C4B64">
        <w:rPr>
          <w:rFonts w:ascii="Times New Roman" w:hAnsi="Times New Roman"/>
          <w:b/>
          <w:sz w:val="23"/>
          <w:szCs w:val="23"/>
          <w:u w:val="single"/>
        </w:rPr>
        <w:t xml:space="preserve"> and</w:t>
      </w:r>
      <w:r w:rsidR="00934715" w:rsidRPr="00934715">
        <w:rPr>
          <w:rFonts w:ascii="Times New Roman" w:hAnsi="Times New Roman"/>
          <w:b/>
          <w:sz w:val="23"/>
          <w:szCs w:val="23"/>
          <w:u w:val="single"/>
        </w:rPr>
        <w:t xml:space="preserve"> Title 20 (Subdivision</w:t>
      </w:r>
      <w:r w:rsidR="005C4B64">
        <w:rPr>
          <w:rFonts w:ascii="Times New Roman" w:hAnsi="Times New Roman"/>
          <w:b/>
          <w:sz w:val="23"/>
          <w:szCs w:val="23"/>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sidR="00EF0B77">
        <w:rPr>
          <w:rFonts w:ascii="Times New Roman" w:hAnsi="Times New Roman"/>
          <w:sz w:val="24"/>
          <w:szCs w:val="24"/>
        </w:rPr>
        <w:t xml:space="preserve"> </w:t>
      </w:r>
      <w:r w:rsidR="003F73BA">
        <w:rPr>
          <w:rFonts w:ascii="Times New Roman" w:hAnsi="Times New Roman"/>
          <w:sz w:val="24"/>
          <w:szCs w:val="24"/>
        </w:rPr>
        <w:t>Morgan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EE2EBC">
      <w:pPr>
        <w:pStyle w:val="BodyText"/>
        <w:tabs>
          <w:tab w:val="left" w:pos="900"/>
        </w:tabs>
        <w:jc w:val="left"/>
        <w:rPr>
          <w:rFonts w:ascii="Times New Roman" w:hAnsi="Times New Roman"/>
          <w:sz w:val="24"/>
          <w:szCs w:val="24"/>
        </w:rPr>
      </w:pPr>
    </w:p>
    <w:p w:rsidR="005631E0" w:rsidRPr="003E3A37" w:rsidRDefault="005631E0" w:rsidP="005631E0">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 xml:space="preserve">PUBLIC HEARING – </w:t>
      </w:r>
      <w:r w:rsidR="00934715">
        <w:rPr>
          <w:rFonts w:ascii="Times New Roman" w:hAnsi="Times New Roman"/>
          <w:sz w:val="23"/>
          <w:szCs w:val="23"/>
        </w:rPr>
        <w:t xml:space="preserve">Proposed amendments to the </w:t>
      </w:r>
      <w:r w:rsidR="00934715" w:rsidRPr="002A3BC5">
        <w:rPr>
          <w:rFonts w:ascii="Times New Roman" w:hAnsi="Times New Roman"/>
          <w:sz w:val="23"/>
          <w:szCs w:val="23"/>
        </w:rPr>
        <w:t xml:space="preserve">Payson City </w:t>
      </w:r>
      <w:r w:rsidR="00934715">
        <w:rPr>
          <w:rFonts w:ascii="Times New Roman" w:hAnsi="Times New Roman"/>
          <w:sz w:val="23"/>
          <w:szCs w:val="23"/>
        </w:rPr>
        <w:t>Streets Master Plan</w:t>
      </w:r>
      <w:r w:rsidRPr="002A3BC5">
        <w:rPr>
          <w:rFonts w:ascii="Times New Roman" w:hAnsi="Times New Roman"/>
          <w:sz w:val="23"/>
          <w:szCs w:val="23"/>
        </w:rPr>
        <w:t>.</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5631E0" w:rsidRDefault="00EF0B77"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Jill discussed the Streets Master Plan in the business park.  There will be </w:t>
      </w:r>
      <w:r w:rsidR="005C4B64">
        <w:rPr>
          <w:rFonts w:ascii="Times New Roman" w:hAnsi="Times New Roman"/>
          <w:sz w:val="24"/>
          <w:szCs w:val="24"/>
        </w:rPr>
        <w:t>S</w:t>
      </w:r>
      <w:r>
        <w:rPr>
          <w:rFonts w:ascii="Times New Roman" w:hAnsi="Times New Roman"/>
          <w:sz w:val="24"/>
          <w:szCs w:val="24"/>
        </w:rPr>
        <w:t>pr</w:t>
      </w:r>
      <w:r w:rsidR="008F02D5">
        <w:rPr>
          <w:rFonts w:ascii="Times New Roman" w:hAnsi="Times New Roman"/>
          <w:sz w:val="24"/>
          <w:szCs w:val="24"/>
        </w:rPr>
        <w:t>ing C</w:t>
      </w:r>
      <w:r w:rsidR="005C4B64">
        <w:rPr>
          <w:rFonts w:ascii="Times New Roman" w:hAnsi="Times New Roman"/>
          <w:sz w:val="24"/>
          <w:szCs w:val="24"/>
        </w:rPr>
        <w:t>reek Drive added and T</w:t>
      </w:r>
      <w:r>
        <w:rPr>
          <w:rFonts w:ascii="Times New Roman" w:hAnsi="Times New Roman"/>
          <w:sz w:val="24"/>
          <w:szCs w:val="24"/>
        </w:rPr>
        <w:t>emkin</w:t>
      </w:r>
      <w:r w:rsidR="005C4B64">
        <w:rPr>
          <w:rFonts w:ascii="Times New Roman" w:hAnsi="Times New Roman"/>
          <w:sz w:val="24"/>
          <w:szCs w:val="24"/>
        </w:rPr>
        <w:t xml:space="preserve"> lane</w:t>
      </w:r>
      <w:r>
        <w:rPr>
          <w:rFonts w:ascii="Times New Roman" w:hAnsi="Times New Roman"/>
          <w:sz w:val="24"/>
          <w:szCs w:val="24"/>
        </w:rPr>
        <w:t xml:space="preserve"> will be extended.  Staff worked with current owners and future potential developers to see what would be best for the area.  Some additional road may or may not be added due to what development comes to the area.  </w:t>
      </w:r>
      <w:r w:rsidR="0011256F">
        <w:rPr>
          <w:rFonts w:ascii="Times New Roman" w:hAnsi="Times New Roman"/>
          <w:sz w:val="24"/>
          <w:szCs w:val="24"/>
        </w:rPr>
        <w:t xml:space="preserve">Rocky </w:t>
      </w:r>
      <w:r w:rsidR="005C4B64">
        <w:rPr>
          <w:rFonts w:ascii="Times New Roman" w:hAnsi="Times New Roman"/>
          <w:sz w:val="24"/>
          <w:szCs w:val="24"/>
        </w:rPr>
        <w:t>M</w:t>
      </w:r>
      <w:r w:rsidR="0011256F">
        <w:rPr>
          <w:rFonts w:ascii="Times New Roman" w:hAnsi="Times New Roman"/>
          <w:sz w:val="24"/>
          <w:szCs w:val="24"/>
        </w:rPr>
        <w:t>ountain ATV is looking to expand in the future.  T</w:t>
      </w:r>
      <w:r w:rsidR="005C4B64">
        <w:rPr>
          <w:rFonts w:ascii="Times New Roman" w:hAnsi="Times New Roman"/>
          <w:sz w:val="24"/>
          <w:szCs w:val="24"/>
        </w:rPr>
        <w:t>he proposed south end of T</w:t>
      </w:r>
      <w:r w:rsidR="0011256F">
        <w:rPr>
          <w:rFonts w:ascii="Times New Roman" w:hAnsi="Times New Roman"/>
          <w:sz w:val="24"/>
          <w:szCs w:val="24"/>
        </w:rPr>
        <w:t>emkin lane will need to be changed</w:t>
      </w:r>
      <w:r w:rsidR="005C4B64">
        <w:rPr>
          <w:rFonts w:ascii="Times New Roman" w:hAnsi="Times New Roman"/>
          <w:sz w:val="24"/>
          <w:szCs w:val="24"/>
        </w:rPr>
        <w:t xml:space="preserve"> from the original plan</w:t>
      </w:r>
      <w:r w:rsidR="0011256F">
        <w:rPr>
          <w:rFonts w:ascii="Times New Roman" w:hAnsi="Times New Roman"/>
          <w:sz w:val="24"/>
          <w:szCs w:val="24"/>
        </w:rPr>
        <w:t xml:space="preserve">. </w:t>
      </w:r>
    </w:p>
    <w:p w:rsidR="0011256F" w:rsidRDefault="005C4B64" w:rsidP="005631E0">
      <w:pPr>
        <w:pStyle w:val="BodyText"/>
        <w:tabs>
          <w:tab w:val="left" w:pos="900"/>
        </w:tabs>
        <w:jc w:val="left"/>
        <w:rPr>
          <w:rFonts w:ascii="Times New Roman" w:hAnsi="Times New Roman"/>
          <w:sz w:val="24"/>
          <w:szCs w:val="24"/>
        </w:rPr>
      </w:pPr>
      <w:r>
        <w:rPr>
          <w:rFonts w:ascii="Times New Roman" w:hAnsi="Times New Roman"/>
          <w:sz w:val="24"/>
          <w:szCs w:val="24"/>
        </w:rPr>
        <w:t>Commissioner</w:t>
      </w:r>
      <w:r w:rsidR="0011256F">
        <w:rPr>
          <w:rFonts w:ascii="Times New Roman" w:hAnsi="Times New Roman"/>
          <w:sz w:val="24"/>
          <w:szCs w:val="24"/>
        </w:rPr>
        <w:t xml:space="preserve"> Beecher suggested changing the north end of the frontage road </w:t>
      </w:r>
      <w:r w:rsidR="008F02D5">
        <w:rPr>
          <w:rFonts w:ascii="Times New Roman" w:hAnsi="Times New Roman"/>
          <w:sz w:val="24"/>
          <w:szCs w:val="24"/>
        </w:rPr>
        <w:t>to come up north next to C</w:t>
      </w:r>
      <w:r w:rsidR="0011256F">
        <w:rPr>
          <w:rFonts w:ascii="Times New Roman" w:hAnsi="Times New Roman"/>
          <w:sz w:val="24"/>
          <w:szCs w:val="24"/>
        </w:rPr>
        <w:t>al</w:t>
      </w:r>
      <w:r w:rsidR="008F02D5">
        <w:rPr>
          <w:rFonts w:ascii="Times New Roman" w:hAnsi="Times New Roman"/>
          <w:sz w:val="24"/>
          <w:szCs w:val="24"/>
        </w:rPr>
        <w:t>-R</w:t>
      </w:r>
      <w:r w:rsidR="0011256F">
        <w:rPr>
          <w:rFonts w:ascii="Times New Roman" w:hAnsi="Times New Roman"/>
          <w:sz w:val="24"/>
          <w:szCs w:val="24"/>
        </w:rPr>
        <w:t>anch to move it away from the freeway</w:t>
      </w:r>
      <w:r w:rsidR="008F02D5">
        <w:rPr>
          <w:rFonts w:ascii="Times New Roman" w:hAnsi="Times New Roman"/>
          <w:sz w:val="24"/>
          <w:szCs w:val="24"/>
        </w:rPr>
        <w:t xml:space="preserve">. </w:t>
      </w:r>
    </w:p>
    <w:p w:rsidR="005631E0" w:rsidRDefault="005631E0" w:rsidP="005631E0">
      <w:pPr>
        <w:pStyle w:val="BodyText"/>
        <w:tabs>
          <w:tab w:val="left" w:pos="900"/>
        </w:tabs>
        <w:jc w:val="left"/>
        <w:rPr>
          <w:rFonts w:ascii="Times New Roman" w:hAnsi="Times New Roman"/>
          <w:sz w:val="24"/>
          <w:szCs w:val="24"/>
        </w:rPr>
      </w:pPr>
    </w:p>
    <w:p w:rsidR="005631E0" w:rsidRPr="00D31A99" w:rsidRDefault="005631E0" w:rsidP="005631E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11256F">
        <w:rPr>
          <w:rFonts w:ascii="Times New Roman" w:hAnsi="Times New Roman"/>
          <w:b/>
          <w:sz w:val="24"/>
          <w:szCs w:val="24"/>
          <w:u w:val="single"/>
        </w:rPr>
        <w:t>Frisby</w:t>
      </w:r>
      <w:r w:rsidRPr="00D31A99">
        <w:rPr>
          <w:rFonts w:ascii="Times New Roman" w:hAnsi="Times New Roman"/>
          <w:b/>
          <w:sz w:val="24"/>
          <w:szCs w:val="24"/>
          <w:u w:val="single"/>
        </w:rPr>
        <w:t xml:space="preserve">- To </w:t>
      </w:r>
      <w:r>
        <w:rPr>
          <w:rFonts w:ascii="Times New Roman" w:hAnsi="Times New Roman"/>
          <w:b/>
          <w:sz w:val="24"/>
          <w:szCs w:val="24"/>
          <w:u w:val="single"/>
        </w:rPr>
        <w:t>open the public hearing.</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11256F">
        <w:rPr>
          <w:rFonts w:ascii="Times New Roman" w:hAnsi="Times New Roman"/>
          <w:sz w:val="24"/>
          <w:szCs w:val="24"/>
        </w:rPr>
        <w:t>Marzan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p>
    <w:p w:rsidR="0011256F" w:rsidRDefault="008F02D5"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Donna Kay Furniss stated that it is </w:t>
      </w:r>
      <w:r w:rsidR="0011256F">
        <w:rPr>
          <w:rFonts w:ascii="Times New Roman" w:hAnsi="Times New Roman"/>
          <w:sz w:val="24"/>
          <w:szCs w:val="24"/>
        </w:rPr>
        <w:t xml:space="preserve">because of Stan and Gladis Wilson we have this business park.  She would like a road named Gladstan Way.  </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 xml:space="preserve">MOTION: Commissioner </w:t>
      </w:r>
      <w:r w:rsidR="00A5726F">
        <w:rPr>
          <w:rFonts w:ascii="Times New Roman" w:hAnsi="Times New Roman"/>
          <w:b/>
          <w:sz w:val="24"/>
          <w:szCs w:val="24"/>
          <w:u w:val="single"/>
        </w:rPr>
        <w:t>Warner</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6.4.</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A5726F">
        <w:rPr>
          <w:rFonts w:ascii="Times New Roman" w:hAnsi="Times New Roman"/>
          <w:sz w:val="24"/>
          <w:szCs w:val="24"/>
        </w:rPr>
        <w:t>Morgan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p>
    <w:p w:rsidR="005631E0" w:rsidRDefault="005631E0"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r w:rsidRPr="008F02D5">
        <w:rPr>
          <w:rFonts w:ascii="Times New Roman" w:hAnsi="Times New Roman"/>
          <w:b/>
          <w:sz w:val="24"/>
          <w:szCs w:val="24"/>
          <w:u w:val="single"/>
        </w:rPr>
        <w:t xml:space="preserve">MOTION: Commissioner </w:t>
      </w:r>
      <w:r w:rsidR="00A5726F" w:rsidRPr="008F02D5">
        <w:rPr>
          <w:rFonts w:ascii="Times New Roman" w:hAnsi="Times New Roman"/>
          <w:b/>
          <w:sz w:val="24"/>
          <w:szCs w:val="24"/>
          <w:u w:val="single"/>
        </w:rPr>
        <w:t>Morgan</w:t>
      </w:r>
      <w:r w:rsidRPr="008F02D5">
        <w:rPr>
          <w:rFonts w:ascii="Times New Roman" w:hAnsi="Times New Roman"/>
          <w:b/>
          <w:sz w:val="24"/>
          <w:szCs w:val="24"/>
          <w:u w:val="single"/>
        </w:rPr>
        <w:t xml:space="preserve">- To recommend </w:t>
      </w:r>
      <w:r w:rsidR="00934715" w:rsidRPr="008F02D5">
        <w:rPr>
          <w:rFonts w:ascii="Times New Roman" w:hAnsi="Times New Roman"/>
          <w:b/>
          <w:sz w:val="24"/>
          <w:szCs w:val="24"/>
          <w:u w:val="single"/>
        </w:rPr>
        <w:t>approval of the proposed amendments to the Payson City Streets Master Plan</w:t>
      </w:r>
      <w:r w:rsidRPr="008F02D5">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sidR="00A5726F">
        <w:rPr>
          <w:rFonts w:ascii="Times New Roman" w:hAnsi="Times New Roman"/>
          <w:sz w:val="24"/>
          <w:szCs w:val="24"/>
        </w:rPr>
        <w:t xml:space="preserve"> Warner</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934715" w:rsidRDefault="00934715" w:rsidP="005631E0">
      <w:pPr>
        <w:pStyle w:val="BodyText"/>
        <w:tabs>
          <w:tab w:val="left" w:pos="900"/>
        </w:tabs>
        <w:jc w:val="left"/>
        <w:rPr>
          <w:rFonts w:ascii="Times New Roman" w:hAnsi="Times New Roman"/>
          <w:sz w:val="24"/>
          <w:szCs w:val="24"/>
        </w:rPr>
      </w:pPr>
    </w:p>
    <w:p w:rsidR="00934715" w:rsidRPr="003E3A37" w:rsidRDefault="00934715" w:rsidP="00934715">
      <w:pPr>
        <w:pStyle w:val="BodyText"/>
        <w:numPr>
          <w:ilvl w:val="1"/>
          <w:numId w:val="2"/>
        </w:numPr>
        <w:tabs>
          <w:tab w:val="clear" w:pos="6300"/>
          <w:tab w:val="num" w:pos="900"/>
          <w:tab w:val="left" w:pos="1080"/>
        </w:tabs>
        <w:ind w:left="360" w:hanging="540"/>
        <w:rPr>
          <w:rFonts w:ascii="Times New Roman" w:hAnsi="Times New Roman"/>
          <w:sz w:val="23"/>
          <w:szCs w:val="23"/>
        </w:rPr>
      </w:pPr>
      <w:r>
        <w:rPr>
          <w:rFonts w:ascii="Times New Roman" w:hAnsi="Times New Roman"/>
          <w:sz w:val="23"/>
          <w:szCs w:val="23"/>
        </w:rPr>
        <w:t xml:space="preserve">TERMINATION OF INACTIVE PROJECTS – In accordance with Title 19 and 20 of the City Code, request to terminate the following projects: MWKB Subdivision, Plat B (file #SD2017-004) due to inactivity; Peart Annexation (file #AX5000-007) due to the parcel being included in another annexation; and </w:t>
      </w:r>
      <w:r w:rsidRPr="000F2131">
        <w:rPr>
          <w:rFonts w:ascii="Times New Roman" w:hAnsi="Times New Roman"/>
          <w:sz w:val="23"/>
          <w:szCs w:val="23"/>
        </w:rPr>
        <w:t>the McMullin Fruit Stand project (file #SP2017-007 &amp; ZC2017-007) due to inactivity</w:t>
      </w:r>
      <w:r w:rsidRPr="002A3BC5">
        <w:rPr>
          <w:rFonts w:ascii="Times New Roman" w:hAnsi="Times New Roman"/>
          <w:sz w:val="23"/>
          <w:szCs w:val="23"/>
        </w:rPr>
        <w:t>.</w:t>
      </w:r>
    </w:p>
    <w:p w:rsidR="00934715" w:rsidRDefault="00934715" w:rsidP="00934715">
      <w:pPr>
        <w:pStyle w:val="BodyText"/>
        <w:tabs>
          <w:tab w:val="left" w:pos="900"/>
        </w:tabs>
        <w:jc w:val="left"/>
        <w:rPr>
          <w:rFonts w:ascii="Times New Roman" w:hAnsi="Times New Roman"/>
          <w:sz w:val="24"/>
          <w:szCs w:val="24"/>
        </w:rPr>
      </w:pPr>
    </w:p>
    <w:p w:rsidR="00934715" w:rsidRDefault="00934715" w:rsidP="00934715">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934715" w:rsidRDefault="00934715" w:rsidP="00934715">
      <w:pPr>
        <w:pStyle w:val="BodyText"/>
        <w:tabs>
          <w:tab w:val="left" w:pos="900"/>
        </w:tabs>
        <w:jc w:val="left"/>
        <w:rPr>
          <w:rFonts w:ascii="Times New Roman" w:hAnsi="Times New Roman"/>
          <w:sz w:val="24"/>
          <w:szCs w:val="24"/>
        </w:rPr>
      </w:pPr>
      <w:r>
        <w:rPr>
          <w:rFonts w:ascii="Times New Roman" w:hAnsi="Times New Roman"/>
          <w:sz w:val="24"/>
          <w:szCs w:val="24"/>
        </w:rPr>
        <w:t xml:space="preserve">Kevin stated </w:t>
      </w:r>
      <w:r w:rsidR="008F02D5">
        <w:rPr>
          <w:rFonts w:ascii="Times New Roman" w:hAnsi="Times New Roman"/>
          <w:sz w:val="24"/>
          <w:szCs w:val="24"/>
        </w:rPr>
        <w:t xml:space="preserve">that staff has followed the code that were relevant when these projects started.  A termination letter was sent, giving the applicant 30 days to respond.  </w:t>
      </w:r>
    </w:p>
    <w:p w:rsidR="008F02D5" w:rsidRDefault="008F02D5" w:rsidP="00934715">
      <w:pPr>
        <w:pStyle w:val="BodyText"/>
        <w:tabs>
          <w:tab w:val="left" w:pos="900"/>
        </w:tabs>
        <w:jc w:val="left"/>
        <w:rPr>
          <w:rFonts w:ascii="Times New Roman" w:hAnsi="Times New Roman"/>
          <w:sz w:val="24"/>
          <w:szCs w:val="24"/>
        </w:rPr>
      </w:pPr>
      <w:r>
        <w:rPr>
          <w:rFonts w:ascii="Times New Roman" w:hAnsi="Times New Roman"/>
          <w:sz w:val="24"/>
          <w:szCs w:val="24"/>
        </w:rPr>
        <w:t xml:space="preserve">MWKB responded and asked to terminate the project.  </w:t>
      </w:r>
    </w:p>
    <w:p w:rsidR="008F02D5" w:rsidRDefault="008F02D5" w:rsidP="00934715">
      <w:pPr>
        <w:pStyle w:val="BodyText"/>
        <w:tabs>
          <w:tab w:val="left" w:pos="900"/>
        </w:tabs>
        <w:jc w:val="left"/>
        <w:rPr>
          <w:rFonts w:ascii="Times New Roman" w:hAnsi="Times New Roman"/>
          <w:sz w:val="24"/>
          <w:szCs w:val="24"/>
        </w:rPr>
      </w:pPr>
      <w:r>
        <w:rPr>
          <w:rFonts w:ascii="Times New Roman" w:hAnsi="Times New Roman"/>
          <w:sz w:val="24"/>
          <w:szCs w:val="24"/>
        </w:rPr>
        <w:t>Peart Annexation was included in the Payson Heights Annexation</w:t>
      </w:r>
    </w:p>
    <w:p w:rsidR="00934715" w:rsidRDefault="008F02D5" w:rsidP="00934715">
      <w:pPr>
        <w:pStyle w:val="BodyText"/>
        <w:tabs>
          <w:tab w:val="left" w:pos="900"/>
        </w:tabs>
        <w:jc w:val="left"/>
        <w:rPr>
          <w:rFonts w:ascii="Times New Roman" w:hAnsi="Times New Roman"/>
          <w:sz w:val="24"/>
          <w:szCs w:val="24"/>
        </w:rPr>
      </w:pPr>
      <w:r>
        <w:rPr>
          <w:rFonts w:ascii="Times New Roman" w:hAnsi="Times New Roman"/>
          <w:sz w:val="24"/>
          <w:szCs w:val="24"/>
        </w:rPr>
        <w:t>McMullin Fruit Stand applicant did respond after the 30 days and asked for a two year extension.  They were concerned about the $10,000 they have spent on engineering.  The Engineering is still valid, but the applicant will need to reapply if they continue the project.  An action plan was not provided from the applicant.</w:t>
      </w:r>
    </w:p>
    <w:p w:rsidR="00934715" w:rsidRDefault="00934715" w:rsidP="00934715">
      <w:pPr>
        <w:pStyle w:val="BodyText"/>
        <w:tabs>
          <w:tab w:val="left" w:pos="900"/>
        </w:tabs>
        <w:jc w:val="left"/>
        <w:rPr>
          <w:rFonts w:ascii="Times New Roman" w:hAnsi="Times New Roman"/>
          <w:sz w:val="24"/>
          <w:szCs w:val="24"/>
        </w:rPr>
      </w:pPr>
    </w:p>
    <w:p w:rsidR="00934715" w:rsidRDefault="00934715" w:rsidP="0093471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5726F">
        <w:rPr>
          <w:rFonts w:ascii="Times New Roman" w:hAnsi="Times New Roman"/>
          <w:b/>
          <w:sz w:val="24"/>
          <w:szCs w:val="24"/>
          <w:u w:val="single"/>
        </w:rPr>
        <w:t>Warner</w:t>
      </w:r>
      <w:r>
        <w:rPr>
          <w:rFonts w:ascii="Times New Roman" w:hAnsi="Times New Roman"/>
          <w:b/>
          <w:sz w:val="24"/>
          <w:szCs w:val="24"/>
          <w:u w:val="single"/>
        </w:rPr>
        <w:t xml:space="preserve">- To </w:t>
      </w:r>
      <w:r w:rsidR="00B170E7">
        <w:rPr>
          <w:rFonts w:ascii="Times New Roman" w:hAnsi="Times New Roman"/>
          <w:b/>
          <w:sz w:val="24"/>
          <w:szCs w:val="24"/>
          <w:u w:val="single"/>
        </w:rPr>
        <w:t xml:space="preserve">terminate </w:t>
      </w:r>
      <w:r w:rsidR="00B170E7" w:rsidRPr="00B170E7">
        <w:rPr>
          <w:rFonts w:ascii="Times New Roman" w:hAnsi="Times New Roman"/>
          <w:b/>
          <w:sz w:val="24"/>
          <w:szCs w:val="24"/>
          <w:u w:val="single"/>
        </w:rPr>
        <w:t>MWKB Subdivision, Plat B (file #SD2017-004); Peart Annexation (file #AX5000-007); and the McMullin Fruit Stand project (file #SP2017-007 &amp; ZC2017-007)</w:t>
      </w:r>
      <w:r w:rsidRPr="00934715">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sidR="00A5726F">
        <w:rPr>
          <w:rFonts w:ascii="Times New Roman" w:hAnsi="Times New Roman"/>
          <w:sz w:val="24"/>
          <w:szCs w:val="24"/>
        </w:rPr>
        <w:t xml:space="preserve"> Morre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934715" w:rsidRDefault="00934715" w:rsidP="005631E0">
      <w:pPr>
        <w:pStyle w:val="BodyText"/>
        <w:tabs>
          <w:tab w:val="left" w:pos="900"/>
        </w:tabs>
        <w:jc w:val="left"/>
        <w:rPr>
          <w:rFonts w:ascii="Times New Roman" w:hAnsi="Times New Roman"/>
          <w:sz w:val="24"/>
          <w:szCs w:val="24"/>
        </w:rPr>
      </w:pPr>
    </w:p>
    <w:p w:rsidR="005631E0" w:rsidRDefault="005631E0" w:rsidP="005631E0">
      <w:pPr>
        <w:pStyle w:val="BodyText"/>
        <w:tabs>
          <w:tab w:val="left" w:pos="900"/>
        </w:tabs>
        <w:jc w:val="left"/>
        <w:rPr>
          <w:rFonts w:ascii="Times New Roman" w:hAnsi="Times New Roman"/>
          <w:sz w:val="24"/>
          <w:szCs w:val="24"/>
        </w:rPr>
      </w:pPr>
    </w:p>
    <w:p w:rsidR="00DC5070" w:rsidRPr="00F45046" w:rsidRDefault="00A467FC" w:rsidP="00CC5EDB">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Commission and Staff Reports</w:t>
      </w:r>
      <w:r w:rsidR="001C108A" w:rsidRPr="00DC5070">
        <w:rPr>
          <w:rFonts w:ascii="Times New Roman" w:hAnsi="Times New Roman"/>
          <w:sz w:val="24"/>
          <w:szCs w:val="24"/>
          <w:u w:val="single"/>
        </w:rPr>
        <w:t xml:space="preserve"> and Training</w:t>
      </w:r>
    </w:p>
    <w:p w:rsidR="00D560B6" w:rsidRDefault="001C417B" w:rsidP="00CC5EDB">
      <w:pPr>
        <w:pStyle w:val="BodyText"/>
        <w:jc w:val="left"/>
        <w:rPr>
          <w:rFonts w:ascii="Times New Roman" w:hAnsi="Times New Roman"/>
          <w:sz w:val="24"/>
          <w:szCs w:val="24"/>
        </w:rPr>
      </w:pPr>
      <w:r>
        <w:rPr>
          <w:rFonts w:ascii="Times New Roman" w:hAnsi="Times New Roman"/>
          <w:sz w:val="24"/>
          <w:szCs w:val="24"/>
        </w:rPr>
        <w:t xml:space="preserve">Commissioner </w:t>
      </w:r>
      <w:r w:rsidRPr="001C417B">
        <w:rPr>
          <w:rFonts w:ascii="Times New Roman" w:hAnsi="Times New Roman"/>
          <w:sz w:val="24"/>
          <w:szCs w:val="24"/>
        </w:rPr>
        <w:t>Frisby asked about JT Valley annexation</w:t>
      </w:r>
      <w:r w:rsidR="003F73BA">
        <w:rPr>
          <w:rFonts w:ascii="Times New Roman" w:hAnsi="Times New Roman"/>
          <w:sz w:val="24"/>
          <w:szCs w:val="24"/>
        </w:rPr>
        <w:t>’s</w:t>
      </w:r>
      <w:r w:rsidRPr="001C417B">
        <w:rPr>
          <w:rFonts w:ascii="Times New Roman" w:hAnsi="Times New Roman"/>
          <w:sz w:val="24"/>
          <w:szCs w:val="24"/>
        </w:rPr>
        <w:t xml:space="preserve"> location</w:t>
      </w:r>
      <w:r>
        <w:rPr>
          <w:rFonts w:ascii="Times New Roman" w:hAnsi="Times New Roman"/>
          <w:sz w:val="24"/>
          <w:szCs w:val="24"/>
        </w:rPr>
        <w:t xml:space="preserve">. It </w:t>
      </w:r>
      <w:r w:rsidR="003F73BA">
        <w:rPr>
          <w:rFonts w:ascii="Times New Roman" w:hAnsi="Times New Roman"/>
          <w:sz w:val="24"/>
          <w:szCs w:val="24"/>
        </w:rPr>
        <w:t>is located south by Springside M</w:t>
      </w:r>
      <w:r>
        <w:rPr>
          <w:rFonts w:ascii="Times New Roman" w:hAnsi="Times New Roman"/>
          <w:sz w:val="24"/>
          <w:szCs w:val="24"/>
        </w:rPr>
        <w:t>eadows.  This project is under review.</w:t>
      </w:r>
    </w:p>
    <w:p w:rsidR="001C417B" w:rsidRPr="001C417B" w:rsidRDefault="001C417B" w:rsidP="00CC5EDB">
      <w:pPr>
        <w:pStyle w:val="BodyText"/>
        <w:jc w:val="left"/>
        <w:rPr>
          <w:rFonts w:ascii="Times New Roman" w:hAnsi="Times New Roman"/>
          <w:sz w:val="24"/>
          <w:szCs w:val="24"/>
        </w:rPr>
      </w:pPr>
    </w:p>
    <w:p w:rsidR="00204683" w:rsidRPr="00DC5070" w:rsidRDefault="004B2E7D" w:rsidP="00CC5EDB">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Adjournment</w:t>
      </w:r>
    </w:p>
    <w:p w:rsidR="00204683" w:rsidRPr="00D31A99" w:rsidRDefault="00204683" w:rsidP="00936F5C">
      <w:pPr>
        <w:rPr>
          <w:rFonts w:ascii="Times New Roman" w:hAnsi="Times New Roman"/>
          <w:b/>
          <w:sz w:val="24"/>
          <w:szCs w:val="24"/>
          <w:u w:val="single"/>
        </w:rPr>
      </w:pPr>
    </w:p>
    <w:p w:rsidR="00204683" w:rsidRPr="00D31A99"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b/>
          <w:sz w:val="24"/>
          <w:szCs w:val="24"/>
          <w:u w:val="single"/>
        </w:rPr>
        <w:t>MOTION: Commissioner</w:t>
      </w:r>
      <w:r w:rsidR="004B2AEF">
        <w:rPr>
          <w:rFonts w:ascii="Times New Roman" w:hAnsi="Times New Roman"/>
          <w:b/>
          <w:sz w:val="24"/>
          <w:szCs w:val="24"/>
          <w:u w:val="single"/>
        </w:rPr>
        <w:t xml:space="preserve"> </w:t>
      </w:r>
      <w:r w:rsidR="001C417B">
        <w:rPr>
          <w:rFonts w:ascii="Times New Roman" w:hAnsi="Times New Roman"/>
          <w:b/>
          <w:sz w:val="24"/>
          <w:szCs w:val="24"/>
          <w:u w:val="single"/>
        </w:rPr>
        <w:t>Marzan</w:t>
      </w:r>
      <w:r w:rsidR="00AA6A4A" w:rsidRPr="00D31A99">
        <w:rPr>
          <w:rFonts w:ascii="Times New Roman" w:hAnsi="Times New Roman"/>
          <w:b/>
          <w:sz w:val="24"/>
          <w:szCs w:val="24"/>
          <w:u w:val="single"/>
        </w:rPr>
        <w:t>–</w:t>
      </w:r>
      <w:r w:rsidRPr="00D31A99">
        <w:rPr>
          <w:rFonts w:ascii="Times New Roman" w:hAnsi="Times New Roman"/>
          <w:b/>
          <w:sz w:val="24"/>
          <w:szCs w:val="24"/>
          <w:u w:val="single"/>
        </w:rPr>
        <w:t xml:space="preserve"> To adjourn.</w:t>
      </w:r>
      <w:r w:rsidRPr="00D31A99">
        <w:rPr>
          <w:rFonts w:ascii="Times New Roman" w:hAnsi="Times New Roman"/>
          <w:sz w:val="24"/>
          <w:szCs w:val="24"/>
        </w:rPr>
        <w:t xml:space="preserve"> Motion seconded by Commissioner</w:t>
      </w:r>
      <w:r w:rsidR="004B2AEF">
        <w:rPr>
          <w:rFonts w:ascii="Times New Roman" w:hAnsi="Times New Roman"/>
          <w:sz w:val="24"/>
          <w:szCs w:val="24"/>
        </w:rPr>
        <w:t xml:space="preserve"> </w:t>
      </w:r>
      <w:r w:rsidR="001C417B">
        <w:rPr>
          <w:rFonts w:ascii="Times New Roman" w:hAnsi="Times New Roman"/>
          <w:sz w:val="24"/>
          <w:szCs w:val="24"/>
        </w:rPr>
        <w:t>Morgan</w:t>
      </w:r>
      <w:r w:rsidR="00AA6A4A" w:rsidRPr="00D31A99">
        <w:rPr>
          <w:rFonts w:ascii="Times New Roman" w:hAnsi="Times New Roman"/>
          <w:sz w:val="24"/>
          <w:szCs w:val="24"/>
        </w:rPr>
        <w:t xml:space="preserve">. </w:t>
      </w:r>
      <w:r w:rsidRPr="00D31A99">
        <w:rPr>
          <w:rFonts w:ascii="Times New Roman" w:hAnsi="Times New Roman"/>
          <w:sz w:val="24"/>
          <w:szCs w:val="24"/>
        </w:rPr>
        <w:t xml:space="preserve">Those voting yes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xml:space="preserve">. The motion carried. </w:t>
      </w:r>
    </w:p>
    <w:p w:rsidR="00204683" w:rsidRPr="00D31A99" w:rsidRDefault="00204683" w:rsidP="00936F5C">
      <w:pPr>
        <w:pStyle w:val="Title"/>
        <w:tabs>
          <w:tab w:val="left" w:pos="900"/>
        </w:tabs>
        <w:jc w:val="left"/>
        <w:rPr>
          <w:szCs w:val="24"/>
        </w:rPr>
      </w:pPr>
    </w:p>
    <w:p w:rsidR="00204683" w:rsidRPr="00D31A99" w:rsidRDefault="00204683" w:rsidP="00936F5C">
      <w:pPr>
        <w:rPr>
          <w:rFonts w:ascii="Times New Roman" w:hAnsi="Times New Roman"/>
          <w:sz w:val="24"/>
          <w:szCs w:val="24"/>
        </w:rPr>
      </w:pPr>
      <w:r w:rsidRPr="00D31A99">
        <w:rPr>
          <w:rFonts w:ascii="Times New Roman" w:hAnsi="Times New Roman"/>
          <w:sz w:val="24"/>
          <w:szCs w:val="24"/>
        </w:rPr>
        <w:t>This meeting adjourned at</w:t>
      </w:r>
      <w:r w:rsidR="004B2AEF">
        <w:rPr>
          <w:rFonts w:ascii="Times New Roman" w:hAnsi="Times New Roman"/>
          <w:sz w:val="24"/>
          <w:szCs w:val="24"/>
        </w:rPr>
        <w:t xml:space="preserve"> </w:t>
      </w:r>
      <w:r w:rsidR="001C417B">
        <w:rPr>
          <w:rFonts w:ascii="Times New Roman" w:hAnsi="Times New Roman"/>
          <w:sz w:val="24"/>
          <w:szCs w:val="24"/>
        </w:rPr>
        <w:t>8:3</w:t>
      </w:r>
      <w:r w:rsidR="003F73BA">
        <w:rPr>
          <w:rFonts w:ascii="Times New Roman" w:hAnsi="Times New Roman"/>
          <w:sz w:val="24"/>
          <w:szCs w:val="24"/>
        </w:rPr>
        <w:t>1</w:t>
      </w:r>
      <w:r w:rsidR="005C5013">
        <w:rPr>
          <w:rFonts w:ascii="Times New Roman" w:hAnsi="Times New Roman"/>
          <w:sz w:val="24"/>
          <w:szCs w:val="24"/>
        </w:rPr>
        <w:t xml:space="preserve"> </w:t>
      </w:r>
      <w:r w:rsidR="00B91B97">
        <w:rPr>
          <w:rFonts w:ascii="Times New Roman" w:hAnsi="Times New Roman"/>
          <w:sz w:val="24"/>
          <w:szCs w:val="24"/>
        </w:rPr>
        <w:t>p</w:t>
      </w:r>
      <w:r w:rsidRPr="00D31A99">
        <w:rPr>
          <w:rFonts w:ascii="Times New Roman" w:hAnsi="Times New Roman"/>
          <w:sz w:val="24"/>
          <w:szCs w:val="24"/>
        </w:rPr>
        <w:t>.m.</w:t>
      </w:r>
    </w:p>
    <w:p w:rsidR="00776D9A" w:rsidRPr="00D31A99" w:rsidRDefault="00776D9A" w:rsidP="00936F5C">
      <w:pPr>
        <w:rPr>
          <w:rFonts w:ascii="Times New Roman" w:hAnsi="Times New Roman"/>
          <w:sz w:val="24"/>
          <w:szCs w:val="24"/>
        </w:rPr>
      </w:pPr>
    </w:p>
    <w:p w:rsidR="00204683" w:rsidRPr="00D31A99" w:rsidRDefault="00366CBC" w:rsidP="00936F5C">
      <w:pPr>
        <w:rPr>
          <w:rFonts w:ascii="Times New Roman" w:hAnsi="Times New Roman"/>
          <w:sz w:val="24"/>
          <w:szCs w:val="24"/>
          <w:u w:val="single"/>
        </w:rPr>
      </w:pPr>
      <w:r w:rsidRPr="00D31A99">
        <w:rPr>
          <w:rFonts w:ascii="Times New Roman" w:hAnsi="Times New Roman"/>
          <w:sz w:val="24"/>
          <w:szCs w:val="24"/>
          <w:u w:val="single"/>
        </w:rPr>
        <w:tab/>
      </w:r>
      <w:r w:rsidR="00F100E3" w:rsidRPr="00D31A99">
        <w:rPr>
          <w:rFonts w:ascii="Times New Roman" w:hAnsi="Times New Roman"/>
          <w:sz w:val="24"/>
          <w:szCs w:val="24"/>
          <w:u w:val="single"/>
        </w:rPr>
        <w:tab/>
      </w:r>
      <w:r w:rsidR="00C50095" w:rsidRPr="00D31A99">
        <w:rPr>
          <w:rFonts w:ascii="Times New Roman" w:hAnsi="Times New Roman"/>
          <w:sz w:val="24"/>
          <w:szCs w:val="24"/>
          <w:u w:val="single"/>
        </w:rPr>
        <w:tab/>
      </w:r>
      <w:r w:rsidR="00C50095" w:rsidRPr="00D31A99">
        <w:rPr>
          <w:rFonts w:ascii="Times New Roman" w:hAnsi="Times New Roman"/>
          <w:sz w:val="24"/>
          <w:szCs w:val="24"/>
          <w:u w:val="single"/>
        </w:rPr>
        <w:tab/>
      </w:r>
    </w:p>
    <w:bookmarkEnd w:id="0"/>
    <w:bookmarkEnd w:id="1"/>
    <w:p w:rsidR="00934715" w:rsidRPr="00D31A99" w:rsidRDefault="00934715" w:rsidP="00936F5C">
      <w:pPr>
        <w:tabs>
          <w:tab w:val="right" w:pos="3240"/>
        </w:tabs>
        <w:rPr>
          <w:rFonts w:ascii="Times New Roman" w:hAnsi="Times New Roman"/>
          <w:sz w:val="24"/>
          <w:szCs w:val="24"/>
        </w:rPr>
      </w:pPr>
      <w:r>
        <w:rPr>
          <w:rFonts w:ascii="Times New Roman" w:hAnsi="Times New Roman"/>
          <w:sz w:val="24"/>
          <w:szCs w:val="24"/>
        </w:rPr>
        <w:t>Kevin Stinson, Administrative Assistant</w:t>
      </w:r>
    </w:p>
    <w:sectPr w:rsidR="00934715" w:rsidRPr="00D31A99" w:rsidSect="00CC711F">
      <w:footerReference w:type="default" r:id="rId8"/>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A4" w:rsidRDefault="003A49A4" w:rsidP="00A534FE">
      <w:r>
        <w:separator/>
      </w:r>
    </w:p>
  </w:endnote>
  <w:endnote w:type="continuationSeparator" w:id="0">
    <w:p w:rsidR="003A49A4" w:rsidRDefault="003A49A4"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A4" w:rsidRPr="001355BC" w:rsidRDefault="003A49A4"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CC711F">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CC711F">
      <w:rPr>
        <w:rFonts w:ascii="Times New Roman" w:hAnsi="Times New Roman"/>
        <w:bCs/>
        <w:noProof/>
        <w:sz w:val="20"/>
      </w:rPr>
      <w:t>5</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CC711F">
      <w:rPr>
        <w:rFonts w:ascii="Times New Roman" w:hAnsi="Times New Roman"/>
        <w:bCs/>
        <w:sz w:val="20"/>
      </w:rPr>
      <w:t>May 13, 2020</w:t>
    </w:r>
  </w:p>
  <w:p w:rsidR="003A49A4" w:rsidRPr="001355BC" w:rsidRDefault="003A676D" w:rsidP="00BF32B3">
    <w:pPr>
      <w:pStyle w:val="Footer"/>
      <w:tabs>
        <w:tab w:val="clear" w:pos="9360"/>
        <w:tab w:val="right" w:pos="9792"/>
      </w:tabs>
      <w:rPr>
        <w:rFonts w:ascii="Times New Roman" w:hAnsi="Times New Roman"/>
        <w:sz w:val="20"/>
      </w:rPr>
    </w:pPr>
    <w:r>
      <w:rPr>
        <w:rFonts w:ascii="Times New Roman" w:hAnsi="Times New Roman"/>
        <w:bCs/>
        <w:sz w:val="20"/>
      </w:rPr>
      <w:tab/>
      <w:t xml:space="preserve">April </w:t>
    </w:r>
    <w:r w:rsidR="003533EE">
      <w:rPr>
        <w:rFonts w:ascii="Times New Roman" w:hAnsi="Times New Roman"/>
        <w:bCs/>
        <w:sz w:val="20"/>
      </w:rPr>
      <w:t>22</w:t>
    </w:r>
    <w:r w:rsidR="003A49A4" w:rsidRPr="001355BC">
      <w:rPr>
        <w:rFonts w:ascii="Times New Roman" w:hAnsi="Times New Roman"/>
        <w:bCs/>
        <w:sz w:val="20"/>
      </w:rPr>
      <w:t>, 20</w:t>
    </w:r>
    <w:r w:rsidR="003A49A4">
      <w:rPr>
        <w:rFonts w:ascii="Times New Roman" w:hAnsi="Times New Roman"/>
        <w:bCs/>
        <w:sz w:val="20"/>
      </w:rPr>
      <w:t>20</w:t>
    </w:r>
  </w:p>
  <w:p w:rsidR="003A49A4" w:rsidRPr="00BF32B3" w:rsidRDefault="003A49A4"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A4" w:rsidRDefault="003A49A4" w:rsidP="00A534FE">
      <w:r>
        <w:separator/>
      </w:r>
    </w:p>
  </w:footnote>
  <w:footnote w:type="continuationSeparator" w:id="0">
    <w:p w:rsidR="003A49A4" w:rsidRDefault="003A49A4" w:rsidP="00A5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00"/>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63250A1"/>
    <w:multiLevelType w:val="multilevel"/>
    <w:tmpl w:val="984661A6"/>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 w15:restartNumberingAfterBreak="0">
    <w:nsid w:val="0AAF1D19"/>
    <w:multiLevelType w:val="multilevel"/>
    <w:tmpl w:val="0C14D456"/>
    <w:lvl w:ilvl="0">
      <w:start w:val="1"/>
      <w:numFmt w:val="decimal"/>
      <w:lvlText w:val="%1."/>
      <w:lvlJc w:val="left"/>
      <w:pPr>
        <w:tabs>
          <w:tab w:val="num" w:pos="720"/>
        </w:tabs>
        <w:ind w:left="720" w:hanging="360"/>
      </w:pPr>
      <w:rPr>
        <w:rFonts w:ascii="Times New Roman" w:hAnsi="Times New Roman" w:hint="default"/>
        <w:b w:val="0"/>
        <w:i w:val="0"/>
        <w:sz w:val="20"/>
        <w:szCs w:val="20"/>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21E8E"/>
    <w:multiLevelType w:val="singleLevel"/>
    <w:tmpl w:val="CEB8E08A"/>
    <w:lvl w:ilvl="0">
      <w:start w:val="1"/>
      <w:numFmt w:val="decimal"/>
      <w:lvlText w:val="%1."/>
      <w:lvlJc w:val="left"/>
      <w:pPr>
        <w:tabs>
          <w:tab w:val="num" w:pos="360"/>
        </w:tabs>
        <w:ind w:left="360" w:hanging="360"/>
      </w:pPr>
      <w:rPr>
        <w:rFonts w:hint="default"/>
      </w:rPr>
    </w:lvl>
  </w:abstractNum>
  <w:abstractNum w:abstractNumId="4" w15:restartNumberingAfterBreak="0">
    <w:nsid w:val="196276DF"/>
    <w:multiLevelType w:val="multilevel"/>
    <w:tmpl w:val="5A0C02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C0D5468"/>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D6D0F6B"/>
    <w:multiLevelType w:val="multilevel"/>
    <w:tmpl w:val="69C643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1B099F"/>
    <w:multiLevelType w:val="multilevel"/>
    <w:tmpl w:val="B3B24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C21418"/>
    <w:multiLevelType w:val="multilevel"/>
    <w:tmpl w:val="2E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C13E8B"/>
    <w:multiLevelType w:val="hybridMultilevel"/>
    <w:tmpl w:val="B91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22F3"/>
    <w:multiLevelType w:val="hybridMultilevel"/>
    <w:tmpl w:val="CBE81486"/>
    <w:lvl w:ilvl="0" w:tplc="3F8C6F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A34AE"/>
    <w:multiLevelType w:val="multilevel"/>
    <w:tmpl w:val="38928D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133A6"/>
    <w:multiLevelType w:val="multilevel"/>
    <w:tmpl w:val="63EEF794"/>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Arial" w:hAnsi="Arial"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3" w15:restartNumberingAfterBreak="0">
    <w:nsid w:val="307E11BA"/>
    <w:multiLevelType w:val="multilevel"/>
    <w:tmpl w:val="3E246000"/>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4" w15:restartNumberingAfterBreak="0">
    <w:nsid w:val="30C47DE7"/>
    <w:multiLevelType w:val="multilevel"/>
    <w:tmpl w:val="A096156C"/>
    <w:lvl w:ilvl="0">
      <w:start w:val="6"/>
      <w:numFmt w:val="decimal"/>
      <w:lvlText w:val="%1"/>
      <w:lvlJc w:val="left"/>
      <w:pPr>
        <w:tabs>
          <w:tab w:val="num" w:pos="720"/>
        </w:tabs>
        <w:ind w:left="720" w:hanging="720"/>
      </w:pPr>
      <w:rPr>
        <w:rFonts w:ascii="Times New Roman" w:hAnsi="Times New Roman" w:hint="default"/>
        <w:sz w:val="20"/>
      </w:rPr>
    </w:lvl>
    <w:lvl w:ilvl="1">
      <w:start w:val="1"/>
      <w:numFmt w:val="decimal"/>
      <w:lvlText w:val="%1.%2"/>
      <w:lvlJc w:val="left"/>
      <w:pPr>
        <w:tabs>
          <w:tab w:val="num" w:pos="720"/>
        </w:tabs>
        <w:ind w:left="720" w:hanging="72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1080"/>
        </w:tabs>
        <w:ind w:left="1080" w:hanging="108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440"/>
        </w:tabs>
        <w:ind w:left="1440" w:hanging="1440"/>
      </w:pPr>
      <w:rPr>
        <w:rFonts w:ascii="Times New Roman" w:hAnsi="Times New Roman" w:hint="default"/>
        <w:sz w:val="20"/>
      </w:rPr>
    </w:lvl>
    <w:lvl w:ilvl="6">
      <w:start w:val="1"/>
      <w:numFmt w:val="decimal"/>
      <w:lvlText w:val="%1.%2.%3.%4.%5.%6.%7"/>
      <w:lvlJc w:val="left"/>
      <w:pPr>
        <w:tabs>
          <w:tab w:val="num" w:pos="1800"/>
        </w:tabs>
        <w:ind w:left="1800" w:hanging="1800"/>
      </w:pPr>
      <w:rPr>
        <w:rFonts w:ascii="Times New Roman" w:hAnsi="Times New Roman" w:hint="default"/>
        <w:sz w:val="20"/>
      </w:rPr>
    </w:lvl>
    <w:lvl w:ilvl="7">
      <w:start w:val="1"/>
      <w:numFmt w:val="decimal"/>
      <w:lvlText w:val="%1.%2.%3.%4.%5.%6.%7.%8"/>
      <w:lvlJc w:val="left"/>
      <w:pPr>
        <w:tabs>
          <w:tab w:val="num" w:pos="1800"/>
        </w:tabs>
        <w:ind w:left="1800" w:hanging="1800"/>
      </w:pPr>
      <w:rPr>
        <w:rFonts w:ascii="Times New Roman" w:hAnsi="Times New Roman" w:hint="default"/>
        <w:sz w:val="20"/>
      </w:rPr>
    </w:lvl>
    <w:lvl w:ilvl="8">
      <w:start w:val="1"/>
      <w:numFmt w:val="decimal"/>
      <w:lvlText w:val="%1.%2.%3.%4.%5.%6.%7.%8.%9"/>
      <w:lvlJc w:val="left"/>
      <w:pPr>
        <w:tabs>
          <w:tab w:val="num" w:pos="2160"/>
        </w:tabs>
        <w:ind w:left="2160" w:hanging="2160"/>
      </w:pPr>
      <w:rPr>
        <w:rFonts w:ascii="Times New Roman" w:hAnsi="Times New Roman" w:hint="default"/>
        <w:sz w:val="20"/>
      </w:rPr>
    </w:lvl>
  </w:abstractNum>
  <w:abstractNum w:abstractNumId="15" w15:restartNumberingAfterBreak="0">
    <w:nsid w:val="316D5F29"/>
    <w:multiLevelType w:val="hybridMultilevel"/>
    <w:tmpl w:val="01BE3D10"/>
    <w:lvl w:ilvl="0" w:tplc="F370A6F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73770"/>
    <w:multiLevelType w:val="hybridMultilevel"/>
    <w:tmpl w:val="E6C25748"/>
    <w:lvl w:ilvl="0" w:tplc="D236E5EA">
      <w:start w:val="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F2C69"/>
    <w:multiLevelType w:val="multilevel"/>
    <w:tmpl w:val="D2C698F6"/>
    <w:lvl w:ilvl="0">
      <w:start w:val="6"/>
      <w:numFmt w:val="decimal"/>
      <w:lvlText w:val="%1"/>
      <w:lvlJc w:val="left"/>
      <w:pPr>
        <w:ind w:left="360" w:hanging="360"/>
      </w:pPr>
      <w:rPr>
        <w:rFonts w:hint="default"/>
        <w:sz w:val="24"/>
      </w:rPr>
    </w:lvl>
    <w:lvl w:ilvl="1">
      <w:start w:val="1"/>
      <w:numFmt w:val="decimal"/>
      <w:lvlText w:val="%1.%2"/>
      <w:lvlJc w:val="left"/>
      <w:pPr>
        <w:ind w:left="6300" w:hanging="360"/>
      </w:pPr>
      <w:rPr>
        <w:rFonts w:hint="default"/>
        <w:sz w:val="24"/>
      </w:rPr>
    </w:lvl>
    <w:lvl w:ilvl="2">
      <w:start w:val="1"/>
      <w:numFmt w:val="decimal"/>
      <w:lvlText w:val="%1.%2.%3"/>
      <w:lvlJc w:val="left"/>
      <w:pPr>
        <w:ind w:left="12600" w:hanging="720"/>
      </w:pPr>
      <w:rPr>
        <w:rFonts w:hint="default"/>
        <w:sz w:val="24"/>
      </w:rPr>
    </w:lvl>
    <w:lvl w:ilvl="3">
      <w:start w:val="1"/>
      <w:numFmt w:val="decimal"/>
      <w:lvlText w:val="%1.%2.%3.%4"/>
      <w:lvlJc w:val="left"/>
      <w:pPr>
        <w:ind w:left="18540" w:hanging="720"/>
      </w:pPr>
      <w:rPr>
        <w:rFonts w:hint="default"/>
        <w:sz w:val="24"/>
      </w:rPr>
    </w:lvl>
    <w:lvl w:ilvl="4">
      <w:start w:val="1"/>
      <w:numFmt w:val="decimal"/>
      <w:lvlText w:val="%1.%2.%3.%4.%5"/>
      <w:lvlJc w:val="left"/>
      <w:pPr>
        <w:ind w:left="24840" w:hanging="1080"/>
      </w:pPr>
      <w:rPr>
        <w:rFonts w:hint="default"/>
        <w:sz w:val="24"/>
      </w:rPr>
    </w:lvl>
    <w:lvl w:ilvl="5">
      <w:start w:val="1"/>
      <w:numFmt w:val="decimal"/>
      <w:lvlText w:val="%1.%2.%3.%4.%5.%6"/>
      <w:lvlJc w:val="left"/>
      <w:pPr>
        <w:ind w:left="30780" w:hanging="1080"/>
      </w:pPr>
      <w:rPr>
        <w:rFonts w:hint="default"/>
        <w:sz w:val="24"/>
      </w:rPr>
    </w:lvl>
    <w:lvl w:ilvl="6">
      <w:start w:val="1"/>
      <w:numFmt w:val="decimal"/>
      <w:lvlText w:val="%1.%2.%3.%4.%5.%6.%7"/>
      <w:lvlJc w:val="left"/>
      <w:pPr>
        <w:ind w:left="-28456" w:hanging="1440"/>
      </w:pPr>
      <w:rPr>
        <w:rFonts w:hint="default"/>
        <w:sz w:val="24"/>
      </w:rPr>
    </w:lvl>
    <w:lvl w:ilvl="7">
      <w:start w:val="1"/>
      <w:numFmt w:val="decimal"/>
      <w:lvlText w:val="%1.%2.%3.%4.%5.%6.%7.%8"/>
      <w:lvlJc w:val="left"/>
      <w:pPr>
        <w:ind w:left="-22516" w:hanging="1440"/>
      </w:pPr>
      <w:rPr>
        <w:rFonts w:hint="default"/>
        <w:sz w:val="24"/>
      </w:rPr>
    </w:lvl>
    <w:lvl w:ilvl="8">
      <w:start w:val="1"/>
      <w:numFmt w:val="decimal"/>
      <w:lvlText w:val="%1.%2.%3.%4.%5.%6.%7.%8.%9"/>
      <w:lvlJc w:val="left"/>
      <w:pPr>
        <w:ind w:left="-16216" w:hanging="1800"/>
      </w:pPr>
      <w:rPr>
        <w:rFonts w:hint="default"/>
        <w:sz w:val="24"/>
      </w:rPr>
    </w:lvl>
  </w:abstractNum>
  <w:abstractNum w:abstractNumId="18" w15:restartNumberingAfterBreak="0">
    <w:nsid w:val="48D60548"/>
    <w:multiLevelType w:val="multilevel"/>
    <w:tmpl w:val="6570EB5E"/>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6D629C"/>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BBC2FED"/>
    <w:multiLevelType w:val="multilevel"/>
    <w:tmpl w:val="870654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4EC81B9E"/>
    <w:multiLevelType w:val="hybridMultilevel"/>
    <w:tmpl w:val="D660E07E"/>
    <w:lvl w:ilvl="0" w:tplc="62DA9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C1280"/>
    <w:multiLevelType w:val="multilevel"/>
    <w:tmpl w:val="72C6909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4131F1C"/>
    <w:multiLevelType w:val="multilevel"/>
    <w:tmpl w:val="6E9E4262"/>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4"/>
        <w:szCs w:val="24"/>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4" w15:restartNumberingAfterBreak="0">
    <w:nsid w:val="558E63B8"/>
    <w:multiLevelType w:val="multilevel"/>
    <w:tmpl w:val="E3EC8F50"/>
    <w:lvl w:ilvl="0">
      <w:start w:val="7"/>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5" w15:restartNumberingAfterBreak="0">
    <w:nsid w:val="5728578A"/>
    <w:multiLevelType w:val="hybridMultilevel"/>
    <w:tmpl w:val="F7CA8A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F0976"/>
    <w:multiLevelType w:val="multilevel"/>
    <w:tmpl w:val="94062C32"/>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082D3A"/>
    <w:multiLevelType w:val="multilevel"/>
    <w:tmpl w:val="A522978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5E401875"/>
    <w:multiLevelType w:val="multilevel"/>
    <w:tmpl w:val="EB4E8D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15:restartNumberingAfterBreak="0">
    <w:nsid w:val="6A3E0DC4"/>
    <w:multiLevelType w:val="multilevel"/>
    <w:tmpl w:val="A00428C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15:restartNumberingAfterBreak="0">
    <w:nsid w:val="6D867DE7"/>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15:restartNumberingAfterBreak="0">
    <w:nsid w:val="6E0512FD"/>
    <w:multiLevelType w:val="multilevel"/>
    <w:tmpl w:val="65C4A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E8C39EE"/>
    <w:multiLevelType w:val="hybridMultilevel"/>
    <w:tmpl w:val="38928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D5226C"/>
    <w:multiLevelType w:val="multilevel"/>
    <w:tmpl w:val="563A6318"/>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34" w15:restartNumberingAfterBreak="0">
    <w:nsid w:val="747D41C4"/>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15:restartNumberingAfterBreak="0">
    <w:nsid w:val="768D4777"/>
    <w:multiLevelType w:val="multilevel"/>
    <w:tmpl w:val="01BE3D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C41C36"/>
    <w:multiLevelType w:val="hybridMultilevel"/>
    <w:tmpl w:val="11A06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E674EF"/>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4"/>
  </w:num>
  <w:num w:numId="2">
    <w:abstractNumId w:val="5"/>
  </w:num>
  <w:num w:numId="3">
    <w:abstractNumId w:val="26"/>
  </w:num>
  <w:num w:numId="4">
    <w:abstractNumId w:val="33"/>
  </w:num>
  <w:num w:numId="5">
    <w:abstractNumId w:val="1"/>
  </w:num>
  <w:num w:numId="6">
    <w:abstractNumId w:val="31"/>
  </w:num>
  <w:num w:numId="7">
    <w:abstractNumId w:val="18"/>
  </w:num>
  <w:num w:numId="8">
    <w:abstractNumId w:val="2"/>
  </w:num>
  <w:num w:numId="9">
    <w:abstractNumId w:val="22"/>
  </w:num>
  <w:num w:numId="10">
    <w:abstractNumId w:val="23"/>
  </w:num>
  <w:num w:numId="11">
    <w:abstractNumId w:val="12"/>
  </w:num>
  <w:num w:numId="12">
    <w:abstractNumId w:val="13"/>
  </w:num>
  <w:num w:numId="13">
    <w:abstractNumId w:val="16"/>
  </w:num>
  <w:num w:numId="14">
    <w:abstractNumId w:val="32"/>
  </w:num>
  <w:num w:numId="15">
    <w:abstractNumId w:val="11"/>
  </w:num>
  <w:num w:numId="16">
    <w:abstractNumId w:val="15"/>
  </w:num>
  <w:num w:numId="17">
    <w:abstractNumId w:val="35"/>
  </w:num>
  <w:num w:numId="18">
    <w:abstractNumId w:val="36"/>
  </w:num>
  <w:num w:numId="19">
    <w:abstractNumId w:val="10"/>
  </w:num>
  <w:num w:numId="20">
    <w:abstractNumId w:val="25"/>
  </w:num>
  <w:num w:numId="21">
    <w:abstractNumId w:val="4"/>
  </w:num>
  <w:num w:numId="22">
    <w:abstractNumId w:val="14"/>
  </w:num>
  <w:num w:numId="23">
    <w:abstractNumId w:val="21"/>
  </w:num>
  <w:num w:numId="24">
    <w:abstractNumId w:val="6"/>
  </w:num>
  <w:num w:numId="25">
    <w:abstractNumId w:val="7"/>
  </w:num>
  <w:num w:numId="26">
    <w:abstractNumId w:val="28"/>
  </w:num>
  <w:num w:numId="27">
    <w:abstractNumId w:val="8"/>
  </w:num>
  <w:num w:numId="28">
    <w:abstractNumId w:val="29"/>
  </w:num>
  <w:num w:numId="29">
    <w:abstractNumId w:val="27"/>
  </w:num>
  <w:num w:numId="30">
    <w:abstractNumId w:val="5"/>
    <w:lvlOverride w:ilvl="0">
      <w:lvl w:ilvl="0">
        <w:start w:val="1"/>
        <w:numFmt w:val="decimal"/>
        <w:lvlText w:val="%1."/>
        <w:lvlJc w:val="left"/>
        <w:pPr>
          <w:tabs>
            <w:tab w:val="num" w:pos="360"/>
          </w:tabs>
          <w:ind w:left="360" w:hanging="360"/>
        </w:pPr>
        <w:rPr>
          <w:rFonts w:hint="default"/>
          <w:b w:val="0"/>
          <w:i w:val="0"/>
          <w:sz w:val="20"/>
          <w:szCs w:val="20"/>
        </w:rPr>
      </w:lvl>
    </w:lvlOverride>
    <w:lvlOverride w:ilvl="1">
      <w:lvl w:ilvl="1">
        <w:start w:val="1"/>
        <w:numFmt w:val="decimal"/>
        <w:isLgl/>
        <w:lvlText w:val="%1.%2"/>
        <w:lvlJc w:val="left"/>
        <w:pPr>
          <w:tabs>
            <w:tab w:val="num" w:pos="720"/>
          </w:tabs>
          <w:ind w:left="720" w:hanging="360"/>
        </w:pPr>
        <w:rPr>
          <w:rFonts w:hint="default"/>
          <w:b w:val="0"/>
          <w:i w:val="0"/>
          <w:sz w:val="20"/>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1">
    <w:abstractNumId w:val="5"/>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2">
    <w:abstractNumId w:val="34"/>
  </w:num>
  <w:num w:numId="33">
    <w:abstractNumId w:val="3"/>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7">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8">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9">
    <w:abstractNumId w:val="9"/>
  </w:num>
  <w:num w:numId="40">
    <w:abstractNumId w:val="5"/>
    <w:lvlOverride w:ilvl="0">
      <w:lvl w:ilvl="0">
        <w:start w:val="1"/>
        <w:numFmt w:val="decimal"/>
        <w:lvlText w:val="%1."/>
        <w:lvlJc w:val="left"/>
        <w:pPr>
          <w:tabs>
            <w:tab w:val="num" w:pos="360"/>
          </w:tabs>
          <w:ind w:left="360" w:hanging="360"/>
        </w:pPr>
        <w:rPr>
          <w:b w:val="0"/>
          <w:i w:val="0"/>
          <w:sz w:val="22"/>
          <w:szCs w:val="24"/>
        </w:rPr>
      </w:lvl>
    </w:lvlOverride>
    <w:lvlOverride w:ilvl="1">
      <w:lvl w:ilvl="1">
        <w:start w:val="1"/>
        <w:numFmt w:val="decimal"/>
        <w:isLgl/>
        <w:lvlText w:val="%1.%2"/>
        <w:lvlJc w:val="left"/>
        <w:pPr>
          <w:tabs>
            <w:tab w:val="num" w:pos="6300"/>
          </w:tabs>
          <w:ind w:left="6300" w:hanging="360"/>
        </w:pPr>
        <w:rPr>
          <w:b w:val="0"/>
          <w:i w:val="0"/>
          <w:sz w:val="22"/>
          <w:szCs w:val="24"/>
        </w:rPr>
      </w:lvl>
    </w:lvlOverride>
    <w:lvlOverride w:ilvl="2">
      <w:lvl w:ilvl="2">
        <w:start w:val="1"/>
        <w:numFmt w:val="decimal"/>
        <w:isLgl/>
        <w:lvlText w:val="%1.%2.%3"/>
        <w:lvlJc w:val="left"/>
        <w:pPr>
          <w:tabs>
            <w:tab w:val="num" w:pos="1080"/>
          </w:tabs>
          <w:ind w:left="1080" w:hanging="720"/>
        </w:pPr>
      </w:lvl>
    </w:lvlOverride>
    <w:lvlOverride w:ilvl="3">
      <w:lvl w:ilvl="3">
        <w:start w:val="1"/>
        <w:numFmt w:val="decimal"/>
        <w:isLgl/>
        <w:lvlText w:val="%1.%2.%3.%4"/>
        <w:lvlJc w:val="left"/>
        <w:pPr>
          <w:tabs>
            <w:tab w:val="num" w:pos="1080"/>
          </w:tabs>
          <w:ind w:left="1080" w:hanging="720"/>
        </w:pPr>
      </w:lvl>
    </w:lvlOverride>
    <w:lvlOverride w:ilvl="4">
      <w:lvl w:ilvl="4">
        <w:start w:val="1"/>
        <w:numFmt w:val="decimal"/>
        <w:isLgl/>
        <w:lvlText w:val="%1.%2.%3.%4.%5"/>
        <w:lvlJc w:val="left"/>
        <w:pPr>
          <w:tabs>
            <w:tab w:val="num" w:pos="1440"/>
          </w:tabs>
          <w:ind w:left="1440" w:hanging="1080"/>
        </w:pPr>
      </w:lvl>
    </w:lvlOverride>
    <w:lvlOverride w:ilvl="5">
      <w:lvl w:ilvl="5">
        <w:start w:val="1"/>
        <w:numFmt w:val="decimal"/>
        <w:isLgl/>
        <w:lvlText w:val="%1.%2.%3.%4.%5.%6"/>
        <w:lvlJc w:val="left"/>
        <w:pPr>
          <w:tabs>
            <w:tab w:val="num" w:pos="1440"/>
          </w:tabs>
          <w:ind w:left="1440" w:hanging="1080"/>
        </w:pPr>
      </w:lvl>
    </w:lvlOverride>
    <w:lvlOverride w:ilvl="6">
      <w:lvl w:ilvl="6">
        <w:start w:val="1"/>
        <w:numFmt w:val="decimal"/>
        <w:isLgl/>
        <w:lvlText w:val="%1.%2.%3.%4.%5.%6.%7"/>
        <w:lvlJc w:val="left"/>
        <w:pPr>
          <w:tabs>
            <w:tab w:val="num" w:pos="1800"/>
          </w:tabs>
          <w:ind w:left="1800" w:hanging="1440"/>
        </w:pPr>
      </w:lvl>
    </w:lvlOverride>
    <w:lvlOverride w:ilvl="7">
      <w:lvl w:ilvl="7">
        <w:start w:val="1"/>
        <w:numFmt w:val="decimal"/>
        <w:isLgl/>
        <w:lvlText w:val="%1.%2.%3.%4.%5.%6.%7.%8"/>
        <w:lvlJc w:val="left"/>
        <w:pPr>
          <w:tabs>
            <w:tab w:val="num" w:pos="1800"/>
          </w:tabs>
          <w:ind w:left="1800" w:hanging="1440"/>
        </w:pPr>
      </w:lvl>
    </w:lvlOverride>
    <w:lvlOverride w:ilvl="8">
      <w:lvl w:ilvl="8">
        <w:start w:val="1"/>
        <w:numFmt w:val="decimal"/>
        <w:isLgl/>
        <w:lvlText w:val="%1.%2.%3.%4.%5.%6.%7.%8.%9"/>
        <w:lvlJc w:val="left"/>
        <w:pPr>
          <w:tabs>
            <w:tab w:val="num" w:pos="1800"/>
          </w:tabs>
          <w:ind w:left="1800" w:hanging="1440"/>
        </w:pPr>
      </w:lvl>
    </w:lvlOverride>
  </w:num>
  <w:num w:numId="41">
    <w:abstractNumId w:val="17"/>
  </w:num>
  <w:num w:numId="42">
    <w:abstractNumId w:val="20"/>
  </w:num>
  <w:num w:numId="43">
    <w:abstractNumId w:val="37"/>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B0FC1"/>
    <w:rsid w:val="000B22DF"/>
    <w:rsid w:val="000B4867"/>
    <w:rsid w:val="000B5D6E"/>
    <w:rsid w:val="000B6521"/>
    <w:rsid w:val="000B66EC"/>
    <w:rsid w:val="000B6B9A"/>
    <w:rsid w:val="000C0D7F"/>
    <w:rsid w:val="000C4F47"/>
    <w:rsid w:val="000C653D"/>
    <w:rsid w:val="000C7D61"/>
    <w:rsid w:val="000D06E8"/>
    <w:rsid w:val="000D07D6"/>
    <w:rsid w:val="000D0A99"/>
    <w:rsid w:val="000D1909"/>
    <w:rsid w:val="000D213C"/>
    <w:rsid w:val="000D40F2"/>
    <w:rsid w:val="000D47D8"/>
    <w:rsid w:val="000D63B9"/>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256F"/>
    <w:rsid w:val="00112575"/>
    <w:rsid w:val="00117764"/>
    <w:rsid w:val="00117855"/>
    <w:rsid w:val="00117B45"/>
    <w:rsid w:val="00122F32"/>
    <w:rsid w:val="00124379"/>
    <w:rsid w:val="00127897"/>
    <w:rsid w:val="00130BA3"/>
    <w:rsid w:val="0013435A"/>
    <w:rsid w:val="00134EC7"/>
    <w:rsid w:val="00140048"/>
    <w:rsid w:val="0014494D"/>
    <w:rsid w:val="00144E89"/>
    <w:rsid w:val="00146A0A"/>
    <w:rsid w:val="00146A39"/>
    <w:rsid w:val="00151206"/>
    <w:rsid w:val="00153580"/>
    <w:rsid w:val="00154B9F"/>
    <w:rsid w:val="00161133"/>
    <w:rsid w:val="001646E9"/>
    <w:rsid w:val="001669A5"/>
    <w:rsid w:val="00166EFE"/>
    <w:rsid w:val="001700DC"/>
    <w:rsid w:val="00172487"/>
    <w:rsid w:val="00172BCF"/>
    <w:rsid w:val="00180D52"/>
    <w:rsid w:val="00183460"/>
    <w:rsid w:val="00185A84"/>
    <w:rsid w:val="00192450"/>
    <w:rsid w:val="0019542E"/>
    <w:rsid w:val="00195E9E"/>
    <w:rsid w:val="00197116"/>
    <w:rsid w:val="001A2073"/>
    <w:rsid w:val="001A4763"/>
    <w:rsid w:val="001A4BE1"/>
    <w:rsid w:val="001A6570"/>
    <w:rsid w:val="001B1629"/>
    <w:rsid w:val="001B2920"/>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5291"/>
    <w:rsid w:val="001F7E28"/>
    <w:rsid w:val="002031E0"/>
    <w:rsid w:val="00204683"/>
    <w:rsid w:val="00206389"/>
    <w:rsid w:val="00206B1E"/>
    <w:rsid w:val="00207874"/>
    <w:rsid w:val="0021170D"/>
    <w:rsid w:val="00213641"/>
    <w:rsid w:val="0021796B"/>
    <w:rsid w:val="0022185A"/>
    <w:rsid w:val="00221B8F"/>
    <w:rsid w:val="00221F21"/>
    <w:rsid w:val="00222BD6"/>
    <w:rsid w:val="00230133"/>
    <w:rsid w:val="0023029C"/>
    <w:rsid w:val="00230876"/>
    <w:rsid w:val="0023137C"/>
    <w:rsid w:val="00232F0E"/>
    <w:rsid w:val="00233BCC"/>
    <w:rsid w:val="00234285"/>
    <w:rsid w:val="00234CFA"/>
    <w:rsid w:val="00235A2F"/>
    <w:rsid w:val="00240B0F"/>
    <w:rsid w:val="0024190D"/>
    <w:rsid w:val="0024393A"/>
    <w:rsid w:val="00243A47"/>
    <w:rsid w:val="00245557"/>
    <w:rsid w:val="0024681D"/>
    <w:rsid w:val="00246FB6"/>
    <w:rsid w:val="00251F64"/>
    <w:rsid w:val="00253955"/>
    <w:rsid w:val="00253F7B"/>
    <w:rsid w:val="00254734"/>
    <w:rsid w:val="00255EAD"/>
    <w:rsid w:val="0026273F"/>
    <w:rsid w:val="00262FFF"/>
    <w:rsid w:val="00263835"/>
    <w:rsid w:val="002642E7"/>
    <w:rsid w:val="00264A9D"/>
    <w:rsid w:val="00266659"/>
    <w:rsid w:val="002709FA"/>
    <w:rsid w:val="00270C20"/>
    <w:rsid w:val="00272FC7"/>
    <w:rsid w:val="0027314D"/>
    <w:rsid w:val="00273A8D"/>
    <w:rsid w:val="00281CA9"/>
    <w:rsid w:val="002827ED"/>
    <w:rsid w:val="00283AC4"/>
    <w:rsid w:val="002900DE"/>
    <w:rsid w:val="002943A0"/>
    <w:rsid w:val="00295056"/>
    <w:rsid w:val="00297BAF"/>
    <w:rsid w:val="00297C0C"/>
    <w:rsid w:val="002A154C"/>
    <w:rsid w:val="002A48CF"/>
    <w:rsid w:val="002A4F7D"/>
    <w:rsid w:val="002A56EC"/>
    <w:rsid w:val="002B1505"/>
    <w:rsid w:val="002B307B"/>
    <w:rsid w:val="002B4348"/>
    <w:rsid w:val="002B7A71"/>
    <w:rsid w:val="002C17C8"/>
    <w:rsid w:val="002C6397"/>
    <w:rsid w:val="002C6785"/>
    <w:rsid w:val="002D15CC"/>
    <w:rsid w:val="002D1770"/>
    <w:rsid w:val="002D46B1"/>
    <w:rsid w:val="002D5F6E"/>
    <w:rsid w:val="002E0BD6"/>
    <w:rsid w:val="002E5524"/>
    <w:rsid w:val="002E6609"/>
    <w:rsid w:val="002F0083"/>
    <w:rsid w:val="002F0ED7"/>
    <w:rsid w:val="002F1201"/>
    <w:rsid w:val="002F3DD1"/>
    <w:rsid w:val="002F45C4"/>
    <w:rsid w:val="002F7792"/>
    <w:rsid w:val="002F7C58"/>
    <w:rsid w:val="00301041"/>
    <w:rsid w:val="003023E5"/>
    <w:rsid w:val="00302F60"/>
    <w:rsid w:val="003031C2"/>
    <w:rsid w:val="00304378"/>
    <w:rsid w:val="00307444"/>
    <w:rsid w:val="003114B0"/>
    <w:rsid w:val="003115E7"/>
    <w:rsid w:val="003119EA"/>
    <w:rsid w:val="003130B0"/>
    <w:rsid w:val="003134D4"/>
    <w:rsid w:val="00314EC3"/>
    <w:rsid w:val="00315A15"/>
    <w:rsid w:val="00316F55"/>
    <w:rsid w:val="003228CF"/>
    <w:rsid w:val="00324660"/>
    <w:rsid w:val="00326445"/>
    <w:rsid w:val="0033177D"/>
    <w:rsid w:val="00333335"/>
    <w:rsid w:val="0033426C"/>
    <w:rsid w:val="00335425"/>
    <w:rsid w:val="00335649"/>
    <w:rsid w:val="00335719"/>
    <w:rsid w:val="003366BA"/>
    <w:rsid w:val="0033681E"/>
    <w:rsid w:val="003372D6"/>
    <w:rsid w:val="0034145B"/>
    <w:rsid w:val="00341E9D"/>
    <w:rsid w:val="003441C0"/>
    <w:rsid w:val="00345A51"/>
    <w:rsid w:val="00347D3C"/>
    <w:rsid w:val="00350383"/>
    <w:rsid w:val="00350813"/>
    <w:rsid w:val="00350AF8"/>
    <w:rsid w:val="00350D11"/>
    <w:rsid w:val="00351CE2"/>
    <w:rsid w:val="003525F7"/>
    <w:rsid w:val="003533EE"/>
    <w:rsid w:val="00353971"/>
    <w:rsid w:val="00354286"/>
    <w:rsid w:val="00363F54"/>
    <w:rsid w:val="00364191"/>
    <w:rsid w:val="00366168"/>
    <w:rsid w:val="00366CBC"/>
    <w:rsid w:val="00367448"/>
    <w:rsid w:val="003713E7"/>
    <w:rsid w:val="0037328D"/>
    <w:rsid w:val="0037724E"/>
    <w:rsid w:val="00377FFD"/>
    <w:rsid w:val="003836FC"/>
    <w:rsid w:val="00385F33"/>
    <w:rsid w:val="003862FA"/>
    <w:rsid w:val="00386C05"/>
    <w:rsid w:val="0038773B"/>
    <w:rsid w:val="00392946"/>
    <w:rsid w:val="00395B11"/>
    <w:rsid w:val="00396CE8"/>
    <w:rsid w:val="003A1862"/>
    <w:rsid w:val="003A4515"/>
    <w:rsid w:val="003A49A4"/>
    <w:rsid w:val="003A5A15"/>
    <w:rsid w:val="003A6600"/>
    <w:rsid w:val="003A676D"/>
    <w:rsid w:val="003B0308"/>
    <w:rsid w:val="003B510E"/>
    <w:rsid w:val="003B6D5B"/>
    <w:rsid w:val="003C2D78"/>
    <w:rsid w:val="003C5313"/>
    <w:rsid w:val="003C6B25"/>
    <w:rsid w:val="003C7231"/>
    <w:rsid w:val="003C7915"/>
    <w:rsid w:val="003D1566"/>
    <w:rsid w:val="003D302F"/>
    <w:rsid w:val="003D36AF"/>
    <w:rsid w:val="003D54E1"/>
    <w:rsid w:val="003D6FBC"/>
    <w:rsid w:val="003D71EC"/>
    <w:rsid w:val="003E3A37"/>
    <w:rsid w:val="003E5B15"/>
    <w:rsid w:val="003E74AF"/>
    <w:rsid w:val="003E7699"/>
    <w:rsid w:val="003F017C"/>
    <w:rsid w:val="003F73BA"/>
    <w:rsid w:val="003F74B1"/>
    <w:rsid w:val="003F77B0"/>
    <w:rsid w:val="003F7A18"/>
    <w:rsid w:val="0040045D"/>
    <w:rsid w:val="00401BE4"/>
    <w:rsid w:val="00403EBF"/>
    <w:rsid w:val="00410BAB"/>
    <w:rsid w:val="004131FE"/>
    <w:rsid w:val="00420266"/>
    <w:rsid w:val="0042054A"/>
    <w:rsid w:val="00424B04"/>
    <w:rsid w:val="004276B0"/>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6120"/>
    <w:rsid w:val="004779B4"/>
    <w:rsid w:val="00480469"/>
    <w:rsid w:val="00480A30"/>
    <w:rsid w:val="00480E03"/>
    <w:rsid w:val="00484641"/>
    <w:rsid w:val="00484D83"/>
    <w:rsid w:val="00486E6B"/>
    <w:rsid w:val="00490955"/>
    <w:rsid w:val="0049466D"/>
    <w:rsid w:val="00494F04"/>
    <w:rsid w:val="00495F69"/>
    <w:rsid w:val="00496F7A"/>
    <w:rsid w:val="00497AD1"/>
    <w:rsid w:val="004A787C"/>
    <w:rsid w:val="004B2AEF"/>
    <w:rsid w:val="004B2E7D"/>
    <w:rsid w:val="004C1462"/>
    <w:rsid w:val="004C2E56"/>
    <w:rsid w:val="004C40C8"/>
    <w:rsid w:val="004C5378"/>
    <w:rsid w:val="004C6459"/>
    <w:rsid w:val="004C70C0"/>
    <w:rsid w:val="004C7B66"/>
    <w:rsid w:val="004D1733"/>
    <w:rsid w:val="004D4D33"/>
    <w:rsid w:val="004D5118"/>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422A"/>
    <w:rsid w:val="005546DA"/>
    <w:rsid w:val="00557F51"/>
    <w:rsid w:val="00560372"/>
    <w:rsid w:val="0056169B"/>
    <w:rsid w:val="005621D4"/>
    <w:rsid w:val="0056261E"/>
    <w:rsid w:val="00562F3E"/>
    <w:rsid w:val="005631E0"/>
    <w:rsid w:val="0056525A"/>
    <w:rsid w:val="00567874"/>
    <w:rsid w:val="00576F9F"/>
    <w:rsid w:val="005770FB"/>
    <w:rsid w:val="00577E4A"/>
    <w:rsid w:val="0058130D"/>
    <w:rsid w:val="00585809"/>
    <w:rsid w:val="0058676A"/>
    <w:rsid w:val="005902C2"/>
    <w:rsid w:val="00593C64"/>
    <w:rsid w:val="0059433C"/>
    <w:rsid w:val="00594BAE"/>
    <w:rsid w:val="00596531"/>
    <w:rsid w:val="005966D1"/>
    <w:rsid w:val="005A019D"/>
    <w:rsid w:val="005A13BF"/>
    <w:rsid w:val="005A29D5"/>
    <w:rsid w:val="005A3FAD"/>
    <w:rsid w:val="005A6164"/>
    <w:rsid w:val="005B1D32"/>
    <w:rsid w:val="005B395A"/>
    <w:rsid w:val="005C142D"/>
    <w:rsid w:val="005C2382"/>
    <w:rsid w:val="005C2DAE"/>
    <w:rsid w:val="005C4855"/>
    <w:rsid w:val="005C4B64"/>
    <w:rsid w:val="005C4D05"/>
    <w:rsid w:val="005C5013"/>
    <w:rsid w:val="005C6DEF"/>
    <w:rsid w:val="005D13F4"/>
    <w:rsid w:val="005D6B09"/>
    <w:rsid w:val="005D756A"/>
    <w:rsid w:val="005E0F27"/>
    <w:rsid w:val="005E2D30"/>
    <w:rsid w:val="005E342D"/>
    <w:rsid w:val="005E5760"/>
    <w:rsid w:val="005E7C12"/>
    <w:rsid w:val="005F15D8"/>
    <w:rsid w:val="00600A9A"/>
    <w:rsid w:val="00602A31"/>
    <w:rsid w:val="006032AA"/>
    <w:rsid w:val="0060351A"/>
    <w:rsid w:val="00604C7C"/>
    <w:rsid w:val="0061079D"/>
    <w:rsid w:val="00610B03"/>
    <w:rsid w:val="00612BCF"/>
    <w:rsid w:val="00613205"/>
    <w:rsid w:val="00613799"/>
    <w:rsid w:val="00615516"/>
    <w:rsid w:val="00617C33"/>
    <w:rsid w:val="00620477"/>
    <w:rsid w:val="00624E2F"/>
    <w:rsid w:val="00630E0D"/>
    <w:rsid w:val="006317AC"/>
    <w:rsid w:val="0063440D"/>
    <w:rsid w:val="0063491A"/>
    <w:rsid w:val="006358E8"/>
    <w:rsid w:val="006413CC"/>
    <w:rsid w:val="00644601"/>
    <w:rsid w:val="006456D9"/>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EB7"/>
    <w:rsid w:val="00681141"/>
    <w:rsid w:val="006814AC"/>
    <w:rsid w:val="00686F33"/>
    <w:rsid w:val="0068761B"/>
    <w:rsid w:val="0069058F"/>
    <w:rsid w:val="00690A81"/>
    <w:rsid w:val="0069255C"/>
    <w:rsid w:val="006968B3"/>
    <w:rsid w:val="00697A44"/>
    <w:rsid w:val="006A059B"/>
    <w:rsid w:val="006A1F94"/>
    <w:rsid w:val="006A4606"/>
    <w:rsid w:val="006A4DF8"/>
    <w:rsid w:val="006A5143"/>
    <w:rsid w:val="006A5EDC"/>
    <w:rsid w:val="006A6145"/>
    <w:rsid w:val="006A6D9D"/>
    <w:rsid w:val="006A75F6"/>
    <w:rsid w:val="006A7E62"/>
    <w:rsid w:val="006B4A05"/>
    <w:rsid w:val="006B5321"/>
    <w:rsid w:val="006B5617"/>
    <w:rsid w:val="006B6021"/>
    <w:rsid w:val="006C033B"/>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2548"/>
    <w:rsid w:val="007028AF"/>
    <w:rsid w:val="007030F9"/>
    <w:rsid w:val="00704005"/>
    <w:rsid w:val="00706CE5"/>
    <w:rsid w:val="007105C9"/>
    <w:rsid w:val="00715308"/>
    <w:rsid w:val="00717450"/>
    <w:rsid w:val="00717C28"/>
    <w:rsid w:val="007219C4"/>
    <w:rsid w:val="00721DFF"/>
    <w:rsid w:val="00721E0D"/>
    <w:rsid w:val="00721EF6"/>
    <w:rsid w:val="00722DBC"/>
    <w:rsid w:val="007257C3"/>
    <w:rsid w:val="00726ED3"/>
    <w:rsid w:val="00730D52"/>
    <w:rsid w:val="00732604"/>
    <w:rsid w:val="0073737B"/>
    <w:rsid w:val="007374DC"/>
    <w:rsid w:val="00740B54"/>
    <w:rsid w:val="00741014"/>
    <w:rsid w:val="00741FDE"/>
    <w:rsid w:val="007437BD"/>
    <w:rsid w:val="0074543C"/>
    <w:rsid w:val="00746867"/>
    <w:rsid w:val="00747E58"/>
    <w:rsid w:val="007513CB"/>
    <w:rsid w:val="0075243F"/>
    <w:rsid w:val="00757B6F"/>
    <w:rsid w:val="00763E59"/>
    <w:rsid w:val="00764A06"/>
    <w:rsid w:val="007665AC"/>
    <w:rsid w:val="007676AF"/>
    <w:rsid w:val="00773052"/>
    <w:rsid w:val="00776D9A"/>
    <w:rsid w:val="0078068A"/>
    <w:rsid w:val="007806DE"/>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6277"/>
    <w:rsid w:val="007B63E0"/>
    <w:rsid w:val="007C169B"/>
    <w:rsid w:val="007C1DE5"/>
    <w:rsid w:val="007C5B50"/>
    <w:rsid w:val="007C7761"/>
    <w:rsid w:val="007C7E2C"/>
    <w:rsid w:val="007D3A8E"/>
    <w:rsid w:val="007D4602"/>
    <w:rsid w:val="007D49FE"/>
    <w:rsid w:val="007E08CF"/>
    <w:rsid w:val="007E2407"/>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705F"/>
    <w:rsid w:val="00817F4A"/>
    <w:rsid w:val="008270BB"/>
    <w:rsid w:val="0083159B"/>
    <w:rsid w:val="00833E91"/>
    <w:rsid w:val="00836418"/>
    <w:rsid w:val="00842C29"/>
    <w:rsid w:val="00843834"/>
    <w:rsid w:val="0084710D"/>
    <w:rsid w:val="00847A94"/>
    <w:rsid w:val="0085307D"/>
    <w:rsid w:val="008535C7"/>
    <w:rsid w:val="008535F8"/>
    <w:rsid w:val="008552A7"/>
    <w:rsid w:val="008564C3"/>
    <w:rsid w:val="00860B11"/>
    <w:rsid w:val="008610EA"/>
    <w:rsid w:val="008619A5"/>
    <w:rsid w:val="008632C8"/>
    <w:rsid w:val="008647B6"/>
    <w:rsid w:val="00865E4B"/>
    <w:rsid w:val="00866F47"/>
    <w:rsid w:val="008700BC"/>
    <w:rsid w:val="0087176F"/>
    <w:rsid w:val="00871DA5"/>
    <w:rsid w:val="00874DFA"/>
    <w:rsid w:val="008759DE"/>
    <w:rsid w:val="008760B4"/>
    <w:rsid w:val="00877F1D"/>
    <w:rsid w:val="008836AA"/>
    <w:rsid w:val="00883BA5"/>
    <w:rsid w:val="00884978"/>
    <w:rsid w:val="00887CCF"/>
    <w:rsid w:val="00887ED7"/>
    <w:rsid w:val="00890395"/>
    <w:rsid w:val="00892302"/>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42AC"/>
    <w:rsid w:val="009018AC"/>
    <w:rsid w:val="00901B1D"/>
    <w:rsid w:val="00906776"/>
    <w:rsid w:val="00911700"/>
    <w:rsid w:val="00917B0A"/>
    <w:rsid w:val="009204BF"/>
    <w:rsid w:val="00920E5A"/>
    <w:rsid w:val="00921F96"/>
    <w:rsid w:val="00922089"/>
    <w:rsid w:val="00924FE1"/>
    <w:rsid w:val="0093107D"/>
    <w:rsid w:val="0093196D"/>
    <w:rsid w:val="009345C8"/>
    <w:rsid w:val="00934715"/>
    <w:rsid w:val="00934BF6"/>
    <w:rsid w:val="00936F5C"/>
    <w:rsid w:val="00937B8E"/>
    <w:rsid w:val="00943562"/>
    <w:rsid w:val="00943D49"/>
    <w:rsid w:val="00944B61"/>
    <w:rsid w:val="00945E03"/>
    <w:rsid w:val="0094676E"/>
    <w:rsid w:val="00947A28"/>
    <w:rsid w:val="00952BED"/>
    <w:rsid w:val="00954CF9"/>
    <w:rsid w:val="00954F48"/>
    <w:rsid w:val="009617E3"/>
    <w:rsid w:val="0096548A"/>
    <w:rsid w:val="00965C23"/>
    <w:rsid w:val="009701B2"/>
    <w:rsid w:val="00970208"/>
    <w:rsid w:val="00974E5D"/>
    <w:rsid w:val="0098214E"/>
    <w:rsid w:val="009844BC"/>
    <w:rsid w:val="00984A79"/>
    <w:rsid w:val="00985153"/>
    <w:rsid w:val="00985388"/>
    <w:rsid w:val="00987162"/>
    <w:rsid w:val="00990AB0"/>
    <w:rsid w:val="0099701E"/>
    <w:rsid w:val="009A11F0"/>
    <w:rsid w:val="009A189F"/>
    <w:rsid w:val="009A36D8"/>
    <w:rsid w:val="009A3FC7"/>
    <w:rsid w:val="009A4404"/>
    <w:rsid w:val="009A608C"/>
    <w:rsid w:val="009A76BC"/>
    <w:rsid w:val="009B0186"/>
    <w:rsid w:val="009B07C1"/>
    <w:rsid w:val="009B08B9"/>
    <w:rsid w:val="009B095A"/>
    <w:rsid w:val="009B1099"/>
    <w:rsid w:val="009B1EA1"/>
    <w:rsid w:val="009B2195"/>
    <w:rsid w:val="009B2622"/>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714E"/>
    <w:rsid w:val="00A0136E"/>
    <w:rsid w:val="00A0192E"/>
    <w:rsid w:val="00A01C89"/>
    <w:rsid w:val="00A02627"/>
    <w:rsid w:val="00A02A69"/>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40AFD"/>
    <w:rsid w:val="00A421C0"/>
    <w:rsid w:val="00A42BDB"/>
    <w:rsid w:val="00A467FC"/>
    <w:rsid w:val="00A523D0"/>
    <w:rsid w:val="00A534FE"/>
    <w:rsid w:val="00A5356F"/>
    <w:rsid w:val="00A54DDB"/>
    <w:rsid w:val="00A554A4"/>
    <w:rsid w:val="00A5726F"/>
    <w:rsid w:val="00A60824"/>
    <w:rsid w:val="00A65D95"/>
    <w:rsid w:val="00A7216A"/>
    <w:rsid w:val="00A72969"/>
    <w:rsid w:val="00A73625"/>
    <w:rsid w:val="00A74DA7"/>
    <w:rsid w:val="00A76B83"/>
    <w:rsid w:val="00A777A6"/>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170E7"/>
    <w:rsid w:val="00B210B7"/>
    <w:rsid w:val="00B21654"/>
    <w:rsid w:val="00B2233A"/>
    <w:rsid w:val="00B2339D"/>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6B67"/>
    <w:rsid w:val="00B50D88"/>
    <w:rsid w:val="00B53B65"/>
    <w:rsid w:val="00B54169"/>
    <w:rsid w:val="00B566DA"/>
    <w:rsid w:val="00B65466"/>
    <w:rsid w:val="00B659BC"/>
    <w:rsid w:val="00B668F7"/>
    <w:rsid w:val="00B674A7"/>
    <w:rsid w:val="00B70EA3"/>
    <w:rsid w:val="00B716E5"/>
    <w:rsid w:val="00B75EED"/>
    <w:rsid w:val="00B76F3A"/>
    <w:rsid w:val="00B776C4"/>
    <w:rsid w:val="00B826B0"/>
    <w:rsid w:val="00B85109"/>
    <w:rsid w:val="00B854C0"/>
    <w:rsid w:val="00B91B97"/>
    <w:rsid w:val="00B950C7"/>
    <w:rsid w:val="00B961D1"/>
    <w:rsid w:val="00B97B22"/>
    <w:rsid w:val="00BA0A83"/>
    <w:rsid w:val="00BA347E"/>
    <w:rsid w:val="00BA3A29"/>
    <w:rsid w:val="00BA4077"/>
    <w:rsid w:val="00BB0168"/>
    <w:rsid w:val="00BB2AB5"/>
    <w:rsid w:val="00BB3971"/>
    <w:rsid w:val="00BC1464"/>
    <w:rsid w:val="00BC16C8"/>
    <w:rsid w:val="00BC2A8C"/>
    <w:rsid w:val="00BC6A85"/>
    <w:rsid w:val="00BD1193"/>
    <w:rsid w:val="00BD2D20"/>
    <w:rsid w:val="00BD7645"/>
    <w:rsid w:val="00BD7CF3"/>
    <w:rsid w:val="00BE1661"/>
    <w:rsid w:val="00BE2806"/>
    <w:rsid w:val="00BE28B3"/>
    <w:rsid w:val="00BE37A3"/>
    <w:rsid w:val="00BE3B94"/>
    <w:rsid w:val="00BE41C8"/>
    <w:rsid w:val="00BE54E1"/>
    <w:rsid w:val="00BE5EF8"/>
    <w:rsid w:val="00BE60EA"/>
    <w:rsid w:val="00BE6B66"/>
    <w:rsid w:val="00BF29E1"/>
    <w:rsid w:val="00BF32B3"/>
    <w:rsid w:val="00BF7195"/>
    <w:rsid w:val="00BF7197"/>
    <w:rsid w:val="00BF78EE"/>
    <w:rsid w:val="00C01774"/>
    <w:rsid w:val="00C01DE5"/>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A2C"/>
    <w:rsid w:val="00C456A0"/>
    <w:rsid w:val="00C467A9"/>
    <w:rsid w:val="00C4701A"/>
    <w:rsid w:val="00C47218"/>
    <w:rsid w:val="00C47D3F"/>
    <w:rsid w:val="00C50095"/>
    <w:rsid w:val="00C521F7"/>
    <w:rsid w:val="00C54C3C"/>
    <w:rsid w:val="00C5591E"/>
    <w:rsid w:val="00C55BFA"/>
    <w:rsid w:val="00C56939"/>
    <w:rsid w:val="00C60017"/>
    <w:rsid w:val="00C72B91"/>
    <w:rsid w:val="00C81666"/>
    <w:rsid w:val="00C83F89"/>
    <w:rsid w:val="00C84D8A"/>
    <w:rsid w:val="00C84E05"/>
    <w:rsid w:val="00C8528C"/>
    <w:rsid w:val="00C91AC7"/>
    <w:rsid w:val="00C92E66"/>
    <w:rsid w:val="00C934C6"/>
    <w:rsid w:val="00C9628E"/>
    <w:rsid w:val="00C96BEC"/>
    <w:rsid w:val="00CA0452"/>
    <w:rsid w:val="00CA366B"/>
    <w:rsid w:val="00CA60EB"/>
    <w:rsid w:val="00CB103E"/>
    <w:rsid w:val="00CC0429"/>
    <w:rsid w:val="00CC0A4F"/>
    <w:rsid w:val="00CC1860"/>
    <w:rsid w:val="00CC5EDB"/>
    <w:rsid w:val="00CC711F"/>
    <w:rsid w:val="00CC7576"/>
    <w:rsid w:val="00CC7E55"/>
    <w:rsid w:val="00CD3209"/>
    <w:rsid w:val="00CD7A88"/>
    <w:rsid w:val="00CD7E4A"/>
    <w:rsid w:val="00CE4906"/>
    <w:rsid w:val="00CE6F79"/>
    <w:rsid w:val="00CF0EB2"/>
    <w:rsid w:val="00CF3AFE"/>
    <w:rsid w:val="00CF4433"/>
    <w:rsid w:val="00CF593F"/>
    <w:rsid w:val="00CF5A98"/>
    <w:rsid w:val="00CF6048"/>
    <w:rsid w:val="00CF6FAB"/>
    <w:rsid w:val="00D004D8"/>
    <w:rsid w:val="00D00EE4"/>
    <w:rsid w:val="00D0510F"/>
    <w:rsid w:val="00D05554"/>
    <w:rsid w:val="00D0752E"/>
    <w:rsid w:val="00D07D5A"/>
    <w:rsid w:val="00D100A9"/>
    <w:rsid w:val="00D12973"/>
    <w:rsid w:val="00D13C99"/>
    <w:rsid w:val="00D152C6"/>
    <w:rsid w:val="00D17BCF"/>
    <w:rsid w:val="00D200DB"/>
    <w:rsid w:val="00D23D27"/>
    <w:rsid w:val="00D24BF3"/>
    <w:rsid w:val="00D25917"/>
    <w:rsid w:val="00D25AA7"/>
    <w:rsid w:val="00D2616E"/>
    <w:rsid w:val="00D30CE0"/>
    <w:rsid w:val="00D31A99"/>
    <w:rsid w:val="00D31B77"/>
    <w:rsid w:val="00D31F13"/>
    <w:rsid w:val="00D3551B"/>
    <w:rsid w:val="00D35E56"/>
    <w:rsid w:val="00D366D9"/>
    <w:rsid w:val="00D37D1C"/>
    <w:rsid w:val="00D42F0D"/>
    <w:rsid w:val="00D43D7F"/>
    <w:rsid w:val="00D43F28"/>
    <w:rsid w:val="00D443D0"/>
    <w:rsid w:val="00D4515B"/>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3553"/>
    <w:rsid w:val="00D7396A"/>
    <w:rsid w:val="00D762E1"/>
    <w:rsid w:val="00D8084C"/>
    <w:rsid w:val="00D81BAA"/>
    <w:rsid w:val="00D84E6D"/>
    <w:rsid w:val="00D86B8D"/>
    <w:rsid w:val="00D8780E"/>
    <w:rsid w:val="00D916A9"/>
    <w:rsid w:val="00D96766"/>
    <w:rsid w:val="00D96ECA"/>
    <w:rsid w:val="00DA24B7"/>
    <w:rsid w:val="00DA2D64"/>
    <w:rsid w:val="00DA44AE"/>
    <w:rsid w:val="00DA7088"/>
    <w:rsid w:val="00DA720E"/>
    <w:rsid w:val="00DB0FC8"/>
    <w:rsid w:val="00DB3D16"/>
    <w:rsid w:val="00DB4918"/>
    <w:rsid w:val="00DB5013"/>
    <w:rsid w:val="00DB5B16"/>
    <w:rsid w:val="00DB64D2"/>
    <w:rsid w:val="00DB6AA6"/>
    <w:rsid w:val="00DB770A"/>
    <w:rsid w:val="00DC199D"/>
    <w:rsid w:val="00DC5070"/>
    <w:rsid w:val="00DD07F4"/>
    <w:rsid w:val="00DD320F"/>
    <w:rsid w:val="00DD69ED"/>
    <w:rsid w:val="00DD72F1"/>
    <w:rsid w:val="00DE1275"/>
    <w:rsid w:val="00DE1C47"/>
    <w:rsid w:val="00DE2B06"/>
    <w:rsid w:val="00DE6FC7"/>
    <w:rsid w:val="00DE7612"/>
    <w:rsid w:val="00DF1389"/>
    <w:rsid w:val="00DF23C8"/>
    <w:rsid w:val="00DF2583"/>
    <w:rsid w:val="00DF45FB"/>
    <w:rsid w:val="00DF4B7D"/>
    <w:rsid w:val="00DF7571"/>
    <w:rsid w:val="00E0060B"/>
    <w:rsid w:val="00E008AA"/>
    <w:rsid w:val="00E02804"/>
    <w:rsid w:val="00E06B0C"/>
    <w:rsid w:val="00E11530"/>
    <w:rsid w:val="00E12AEF"/>
    <w:rsid w:val="00E16408"/>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4574"/>
    <w:rsid w:val="00E66F09"/>
    <w:rsid w:val="00E70030"/>
    <w:rsid w:val="00E80FDB"/>
    <w:rsid w:val="00E86D89"/>
    <w:rsid w:val="00E87625"/>
    <w:rsid w:val="00E940CC"/>
    <w:rsid w:val="00E964E2"/>
    <w:rsid w:val="00EA07F0"/>
    <w:rsid w:val="00EA4E22"/>
    <w:rsid w:val="00EA70D7"/>
    <w:rsid w:val="00EA71F9"/>
    <w:rsid w:val="00EB1E93"/>
    <w:rsid w:val="00EB39C1"/>
    <w:rsid w:val="00EB466D"/>
    <w:rsid w:val="00EC18AE"/>
    <w:rsid w:val="00EC1CFE"/>
    <w:rsid w:val="00EC2420"/>
    <w:rsid w:val="00EC3D31"/>
    <w:rsid w:val="00EC6190"/>
    <w:rsid w:val="00EC798F"/>
    <w:rsid w:val="00ED1B78"/>
    <w:rsid w:val="00ED1BF9"/>
    <w:rsid w:val="00ED3959"/>
    <w:rsid w:val="00ED3967"/>
    <w:rsid w:val="00ED4C99"/>
    <w:rsid w:val="00ED6EEF"/>
    <w:rsid w:val="00EE2EBC"/>
    <w:rsid w:val="00EE46B9"/>
    <w:rsid w:val="00EE5D2C"/>
    <w:rsid w:val="00EE7E3F"/>
    <w:rsid w:val="00EF0B77"/>
    <w:rsid w:val="00EF4C2F"/>
    <w:rsid w:val="00EF4EC8"/>
    <w:rsid w:val="00EF777E"/>
    <w:rsid w:val="00EF7B5B"/>
    <w:rsid w:val="00F01FAA"/>
    <w:rsid w:val="00F05A35"/>
    <w:rsid w:val="00F06D10"/>
    <w:rsid w:val="00F06EF8"/>
    <w:rsid w:val="00F07486"/>
    <w:rsid w:val="00F100E3"/>
    <w:rsid w:val="00F10483"/>
    <w:rsid w:val="00F1142D"/>
    <w:rsid w:val="00F11804"/>
    <w:rsid w:val="00F141CB"/>
    <w:rsid w:val="00F15BE9"/>
    <w:rsid w:val="00F15F3B"/>
    <w:rsid w:val="00F16144"/>
    <w:rsid w:val="00F16352"/>
    <w:rsid w:val="00F1777E"/>
    <w:rsid w:val="00F24BF3"/>
    <w:rsid w:val="00F27F4D"/>
    <w:rsid w:val="00F34C63"/>
    <w:rsid w:val="00F37DEF"/>
    <w:rsid w:val="00F37E42"/>
    <w:rsid w:val="00F4247A"/>
    <w:rsid w:val="00F43D02"/>
    <w:rsid w:val="00F45046"/>
    <w:rsid w:val="00F50C21"/>
    <w:rsid w:val="00F54052"/>
    <w:rsid w:val="00F603FB"/>
    <w:rsid w:val="00F608CC"/>
    <w:rsid w:val="00F625A2"/>
    <w:rsid w:val="00F74A94"/>
    <w:rsid w:val="00F76469"/>
    <w:rsid w:val="00F80FE8"/>
    <w:rsid w:val="00F831AF"/>
    <w:rsid w:val="00F83274"/>
    <w:rsid w:val="00F96409"/>
    <w:rsid w:val="00F971F2"/>
    <w:rsid w:val="00FA066C"/>
    <w:rsid w:val="00FA43E7"/>
    <w:rsid w:val="00FA656F"/>
    <w:rsid w:val="00FA6A71"/>
    <w:rsid w:val="00FB1CF2"/>
    <w:rsid w:val="00FB2FB6"/>
    <w:rsid w:val="00FB332C"/>
    <w:rsid w:val="00FB6E46"/>
    <w:rsid w:val="00FC1993"/>
    <w:rsid w:val="00FC2312"/>
    <w:rsid w:val="00FC2ACC"/>
    <w:rsid w:val="00FC2C75"/>
    <w:rsid w:val="00FC730D"/>
    <w:rsid w:val="00FC7979"/>
    <w:rsid w:val="00FC7B58"/>
    <w:rsid w:val="00FC7BC5"/>
    <w:rsid w:val="00FD0679"/>
    <w:rsid w:val="00FD4B7F"/>
    <w:rsid w:val="00FD5147"/>
    <w:rsid w:val="00FD7012"/>
    <w:rsid w:val="00FE1880"/>
    <w:rsid w:val="00FE2B7F"/>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62834"/>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F860-9049-46BB-8E2E-287A9473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2</cp:revision>
  <cp:lastPrinted>2019-11-20T00:02:00Z</cp:lastPrinted>
  <dcterms:created xsi:type="dcterms:W3CDTF">2020-05-14T22:58:00Z</dcterms:created>
  <dcterms:modified xsi:type="dcterms:W3CDTF">2020-05-14T22:58:00Z</dcterms:modified>
</cp:coreProperties>
</file>