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8F8D1" w14:textId="77777777" w:rsidR="00605F77" w:rsidRDefault="0028587C">
      <w:r>
        <w:rPr>
          <w:noProof/>
          <w:lang w:val="en-US"/>
        </w:rPr>
        <w:drawing>
          <wp:inline distT="114300" distB="114300" distL="114300" distR="114300" wp14:anchorId="449E1B84" wp14:editId="00927511">
            <wp:extent cx="1171575" cy="1171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1575" cy="1171575"/>
                    </a:xfrm>
                    <a:prstGeom prst="rect">
                      <a:avLst/>
                    </a:prstGeom>
                    <a:ln/>
                  </pic:spPr>
                </pic:pic>
              </a:graphicData>
            </a:graphic>
          </wp:inline>
        </w:drawing>
      </w:r>
    </w:p>
    <w:p w14:paraId="430C3281" w14:textId="77777777" w:rsidR="00606A29" w:rsidRDefault="00606A29" w:rsidP="003D6169">
      <w:pPr>
        <w:spacing w:line="240" w:lineRule="auto"/>
        <w:jc w:val="both"/>
        <w:rPr>
          <w:rFonts w:ascii="Georgia" w:eastAsia="Georgia" w:hAnsi="Georgia" w:cs="Georgia"/>
          <w:b/>
        </w:rPr>
      </w:pPr>
    </w:p>
    <w:p w14:paraId="60FE3800" w14:textId="2FCC1346" w:rsidR="00605F77" w:rsidRPr="003D6169" w:rsidRDefault="0028587C" w:rsidP="003D6169">
      <w:pPr>
        <w:spacing w:line="240" w:lineRule="auto"/>
        <w:jc w:val="both"/>
        <w:rPr>
          <w:rFonts w:ascii="Georgia" w:eastAsia="Georgia" w:hAnsi="Georgia" w:cs="Georgia"/>
          <w:b/>
        </w:rPr>
      </w:pPr>
      <w:r w:rsidRPr="003D6169">
        <w:rPr>
          <w:rFonts w:ascii="Georgia" w:eastAsia="Georgia" w:hAnsi="Georgia" w:cs="Georgia"/>
          <w:b/>
        </w:rPr>
        <w:t>AGENDA</w:t>
      </w:r>
    </w:p>
    <w:p w14:paraId="13B73C2F" w14:textId="77777777" w:rsidR="00605F77" w:rsidRPr="003D6169" w:rsidRDefault="00605F77" w:rsidP="003D6169">
      <w:pPr>
        <w:spacing w:line="240" w:lineRule="auto"/>
        <w:jc w:val="both"/>
        <w:rPr>
          <w:rFonts w:ascii="Georgia" w:eastAsia="Georgia" w:hAnsi="Georgia" w:cs="Georgia"/>
          <w:b/>
        </w:rPr>
      </w:pPr>
    </w:p>
    <w:p w14:paraId="778C84ED" w14:textId="77777777" w:rsidR="00605F77" w:rsidRPr="003D6169" w:rsidRDefault="0028587C" w:rsidP="003D6169">
      <w:pPr>
        <w:spacing w:line="240" w:lineRule="auto"/>
        <w:jc w:val="both"/>
        <w:rPr>
          <w:rFonts w:ascii="Georgia" w:eastAsia="Georgia" w:hAnsi="Georgia" w:cs="Georgia"/>
        </w:rPr>
      </w:pPr>
      <w:r w:rsidRPr="003D6169">
        <w:rPr>
          <w:rFonts w:ascii="Georgia" w:eastAsia="Georgia" w:hAnsi="Georgia" w:cs="Georgia"/>
        </w:rPr>
        <w:t xml:space="preserve">Central Wasatch Commission Board Meeting   </w:t>
      </w:r>
      <w:r w:rsidRPr="003D6169">
        <w:rPr>
          <w:rFonts w:ascii="Georgia" w:eastAsia="Georgia" w:hAnsi="Georgia" w:cs="Georgia"/>
        </w:rPr>
        <w:tab/>
        <w:t xml:space="preserve">                         </w:t>
      </w:r>
      <w:r w:rsidRPr="003D6169">
        <w:rPr>
          <w:rFonts w:ascii="Georgia" w:eastAsia="Georgia" w:hAnsi="Georgia" w:cs="Georgia"/>
        </w:rPr>
        <w:tab/>
        <w:t xml:space="preserve">          </w:t>
      </w:r>
      <w:r w:rsidRPr="003D6169">
        <w:rPr>
          <w:rFonts w:ascii="Georgia" w:eastAsia="Georgia" w:hAnsi="Georgia" w:cs="Georgia"/>
        </w:rPr>
        <w:tab/>
        <w:t xml:space="preserve">        </w:t>
      </w:r>
    </w:p>
    <w:p w14:paraId="64D47E98" w14:textId="77777777" w:rsidR="00605F77" w:rsidRPr="003D6169" w:rsidRDefault="0028587C" w:rsidP="003D6169">
      <w:pPr>
        <w:spacing w:line="240" w:lineRule="auto"/>
        <w:jc w:val="both"/>
        <w:rPr>
          <w:rFonts w:ascii="Georgia" w:eastAsia="Georgia" w:hAnsi="Georgia" w:cs="Georgia"/>
        </w:rPr>
      </w:pPr>
      <w:r w:rsidRPr="003D6169">
        <w:rPr>
          <w:rFonts w:ascii="Georgia" w:eastAsia="Georgia" w:hAnsi="Georgia" w:cs="Georgia"/>
        </w:rPr>
        <w:t xml:space="preserve"> Monday: May 4th, 2020</w:t>
      </w:r>
    </w:p>
    <w:p w14:paraId="470968DB" w14:textId="77777777" w:rsidR="00605F77" w:rsidRPr="003D6169" w:rsidRDefault="0028587C" w:rsidP="003D6169">
      <w:pPr>
        <w:spacing w:line="240" w:lineRule="auto"/>
        <w:jc w:val="both"/>
        <w:rPr>
          <w:rFonts w:ascii="Georgia" w:eastAsia="Georgia" w:hAnsi="Georgia" w:cs="Georgia"/>
        </w:rPr>
      </w:pPr>
      <w:r w:rsidRPr="003D6169">
        <w:rPr>
          <w:rFonts w:ascii="Georgia" w:eastAsia="Georgia" w:hAnsi="Georgia" w:cs="Georgia"/>
        </w:rPr>
        <w:t xml:space="preserve">5:30 p.m. - 7:00 p.m. </w:t>
      </w:r>
    </w:p>
    <w:p w14:paraId="13177808" w14:textId="77777777" w:rsidR="00605F77" w:rsidRPr="003D6169" w:rsidRDefault="0028587C" w:rsidP="003D6169">
      <w:pPr>
        <w:spacing w:line="240" w:lineRule="auto"/>
        <w:jc w:val="both"/>
        <w:rPr>
          <w:rFonts w:ascii="Georgia" w:eastAsia="Georgia" w:hAnsi="Georgia" w:cs="Georgia"/>
        </w:rPr>
      </w:pPr>
      <w:r w:rsidRPr="003D6169">
        <w:rPr>
          <w:rFonts w:ascii="Georgia" w:eastAsia="Georgia" w:hAnsi="Georgia" w:cs="Georgia"/>
        </w:rPr>
        <w:t xml:space="preserve">  </w:t>
      </w:r>
    </w:p>
    <w:p w14:paraId="06647BC3" w14:textId="77777777" w:rsidR="00605F77" w:rsidRPr="003D6169" w:rsidRDefault="0028587C" w:rsidP="00606A29">
      <w:pPr>
        <w:spacing w:line="240" w:lineRule="auto"/>
        <w:jc w:val="center"/>
        <w:rPr>
          <w:rFonts w:ascii="Georgia" w:eastAsia="Georgia" w:hAnsi="Georgia" w:cs="Georgia"/>
          <w:b/>
          <w:i/>
        </w:rPr>
      </w:pPr>
      <w:r w:rsidRPr="003D6169">
        <w:rPr>
          <w:rFonts w:ascii="Georgia" w:eastAsia="Georgia" w:hAnsi="Georgia" w:cs="Georgia"/>
          <w:b/>
          <w:i/>
        </w:rPr>
        <w:t>NOTICE OF ELECTRONIC MEETING</w:t>
      </w:r>
    </w:p>
    <w:p w14:paraId="57ECABCC" w14:textId="77777777" w:rsidR="00605F77" w:rsidRPr="003D6169" w:rsidRDefault="00605F77" w:rsidP="003D6169">
      <w:pPr>
        <w:spacing w:line="240" w:lineRule="auto"/>
        <w:jc w:val="both"/>
        <w:rPr>
          <w:rFonts w:ascii="Georgia" w:eastAsia="Georgia" w:hAnsi="Georgia" w:cs="Georgia"/>
          <w:b/>
          <w:i/>
        </w:rPr>
      </w:pPr>
    </w:p>
    <w:p w14:paraId="2D87A7A6" w14:textId="77777777" w:rsidR="00605F77" w:rsidRPr="003D6169" w:rsidRDefault="0028587C" w:rsidP="003D6169">
      <w:pPr>
        <w:spacing w:line="240" w:lineRule="auto"/>
        <w:jc w:val="both"/>
        <w:rPr>
          <w:rFonts w:ascii="Georgia" w:eastAsia="Georgia" w:hAnsi="Georgia" w:cs="Georgia"/>
          <w:b/>
          <w:i/>
        </w:rPr>
      </w:pPr>
      <w:r w:rsidRPr="003D6169">
        <w:rPr>
          <w:rFonts w:ascii="Georgia" w:eastAsia="Georgia" w:hAnsi="Georgia" w:cs="Georgia"/>
          <w:b/>
          <w:i/>
        </w:rPr>
        <w:t>In view of the current COVID-19 pandemic:</w:t>
      </w:r>
    </w:p>
    <w:p w14:paraId="48374C6B" w14:textId="77777777" w:rsidR="00605F77" w:rsidRPr="003D6169" w:rsidRDefault="00605F77" w:rsidP="003D6169">
      <w:pPr>
        <w:spacing w:line="240" w:lineRule="auto"/>
        <w:jc w:val="both"/>
        <w:rPr>
          <w:rFonts w:ascii="Georgia" w:eastAsia="Georgia" w:hAnsi="Georgia" w:cs="Georgia"/>
          <w:b/>
          <w:i/>
        </w:rPr>
      </w:pPr>
    </w:p>
    <w:p w14:paraId="0C7B78CB" w14:textId="0C13EA0C" w:rsidR="00605F77" w:rsidRDefault="0028587C" w:rsidP="003D6169">
      <w:pPr>
        <w:spacing w:line="240" w:lineRule="auto"/>
        <w:jc w:val="both"/>
        <w:rPr>
          <w:rFonts w:ascii="Georgia" w:hAnsi="Georgia"/>
          <w:b/>
          <w:bCs/>
          <w:i/>
          <w:iCs/>
        </w:rPr>
      </w:pPr>
      <w:r w:rsidRPr="003D6169">
        <w:rPr>
          <w:rFonts w:ascii="Georgia" w:eastAsia="Georgia" w:hAnsi="Georgia" w:cs="Georgia"/>
          <w:b/>
          <w:i/>
        </w:rPr>
        <w:t>1.</w:t>
      </w:r>
      <w:r w:rsidRPr="003D6169">
        <w:rPr>
          <w:rFonts w:ascii="Georgia" w:eastAsia="Georgia" w:hAnsi="Georgia" w:cs="Georgia"/>
          <w:b/>
          <w:i/>
        </w:rPr>
        <w:tab/>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hyperlink r:id="rId6" w:tgtFrame="_blank" w:history="1">
        <w:r w:rsidR="00E32FEC" w:rsidRPr="002E32D5">
          <w:rPr>
            <w:rStyle w:val="Hyperlink"/>
            <w:rFonts w:ascii="Georgia" w:hAnsi="Georgia"/>
            <w:b/>
            <w:bCs/>
            <w:i/>
            <w:iCs/>
            <w:color w:val="263238"/>
            <w:sz w:val="20"/>
            <w:szCs w:val="20"/>
          </w:rPr>
          <w:t>https://zoom.us/j/92408999260?pwd=VlhvQzBNTnNkbEVyT000ZnRKUHZVZz09</w:t>
        </w:r>
      </w:hyperlink>
    </w:p>
    <w:p w14:paraId="77D5C801" w14:textId="77777777" w:rsidR="00605F77" w:rsidRPr="003D6169" w:rsidRDefault="00605F77" w:rsidP="003D6169">
      <w:pPr>
        <w:spacing w:line="240" w:lineRule="auto"/>
        <w:jc w:val="both"/>
        <w:rPr>
          <w:rFonts w:ascii="Georgia" w:eastAsia="Georgia" w:hAnsi="Georgia" w:cs="Georgia"/>
          <w:b/>
          <w:i/>
        </w:rPr>
      </w:pPr>
    </w:p>
    <w:p w14:paraId="5F12A925" w14:textId="2D4E18C7" w:rsidR="00080799" w:rsidRPr="00080799" w:rsidRDefault="0028587C" w:rsidP="003D6169">
      <w:pPr>
        <w:spacing w:line="240" w:lineRule="auto"/>
        <w:jc w:val="both"/>
        <w:rPr>
          <w:rFonts w:ascii="Georgia" w:hAnsi="Georgia"/>
          <w:b/>
          <w:bCs/>
          <w:i/>
          <w:iCs/>
        </w:rPr>
      </w:pPr>
      <w:r w:rsidRPr="003D6169">
        <w:rPr>
          <w:rFonts w:ascii="Georgia" w:eastAsia="Georgia" w:hAnsi="Georgia" w:cs="Georgia"/>
          <w:b/>
          <w:i/>
        </w:rPr>
        <w:t>2.</w:t>
      </w:r>
      <w:r w:rsidRPr="003D6169">
        <w:rPr>
          <w:rFonts w:ascii="Georgia" w:eastAsia="Georgia" w:hAnsi="Georgia" w:cs="Georgia"/>
          <w:b/>
          <w:i/>
        </w:rPr>
        <w:tab/>
        <w:t xml:space="preserve">Written public comments received before commencement of the meeting will be either summarized or read into the record by the Chair or a designee. Such comments should be submitted via the following: </w:t>
      </w:r>
      <w:hyperlink r:id="rId7" w:tgtFrame="_blank" w:history="1">
        <w:r w:rsidR="00080799" w:rsidRPr="00080799">
          <w:rPr>
            <w:rStyle w:val="Hyperlink"/>
            <w:rFonts w:ascii="Georgia" w:hAnsi="Georgia"/>
            <w:b/>
            <w:bCs/>
            <w:i/>
            <w:iCs/>
            <w:color w:val="263238"/>
          </w:rPr>
          <w:t>https://forms.gle/B6jmt1vGREQY2S6u6</w:t>
        </w:r>
      </w:hyperlink>
    </w:p>
    <w:p w14:paraId="030A254A" w14:textId="77777777" w:rsidR="00605F77" w:rsidRPr="003D6169" w:rsidRDefault="00605F77" w:rsidP="003D6169">
      <w:pPr>
        <w:spacing w:line="240" w:lineRule="auto"/>
        <w:jc w:val="both"/>
        <w:rPr>
          <w:rFonts w:ascii="Georgia" w:eastAsia="Georgia" w:hAnsi="Georgia" w:cs="Georgia"/>
          <w:b/>
          <w:i/>
        </w:rPr>
      </w:pPr>
    </w:p>
    <w:p w14:paraId="374544E0" w14:textId="77777777" w:rsidR="00605F77" w:rsidRPr="003D6169" w:rsidRDefault="0028587C" w:rsidP="003D6169">
      <w:pPr>
        <w:spacing w:line="240" w:lineRule="auto"/>
        <w:jc w:val="both"/>
        <w:rPr>
          <w:rFonts w:ascii="Georgia" w:eastAsia="Georgia" w:hAnsi="Georgia" w:cs="Georgia"/>
          <w:b/>
          <w:i/>
        </w:rPr>
      </w:pPr>
      <w:r w:rsidRPr="003D6169">
        <w:rPr>
          <w:rFonts w:ascii="Georgia" w:eastAsia="Georgia" w:hAnsi="Georgia" w:cs="Georgia"/>
          <w:b/>
          <w:i/>
        </w:rPr>
        <w:t>3.</w:t>
      </w:r>
      <w:r w:rsidRPr="003D6169">
        <w:rPr>
          <w:rFonts w:ascii="Georgia" w:eastAsia="Georgia" w:hAnsi="Georgia" w:cs="Georgia"/>
          <w:b/>
          <w:i/>
        </w:rPr>
        <w:tab/>
        <w:t>Comments may also be submitted during the meeting from meeting attendees by following comment instructions from the Chair.</w:t>
      </w:r>
    </w:p>
    <w:p w14:paraId="2295B33A" w14:textId="77777777" w:rsidR="00605F77" w:rsidRPr="003D6169" w:rsidRDefault="00605F77" w:rsidP="003D6169">
      <w:pPr>
        <w:spacing w:line="240" w:lineRule="auto"/>
        <w:jc w:val="both"/>
        <w:rPr>
          <w:rFonts w:ascii="Georgia" w:eastAsia="Georgia" w:hAnsi="Georgia" w:cs="Georgia"/>
          <w:b/>
          <w:i/>
        </w:rPr>
      </w:pPr>
    </w:p>
    <w:p w14:paraId="6219426F" w14:textId="6536B90D" w:rsidR="00605F77" w:rsidRPr="003D6169" w:rsidRDefault="0028587C" w:rsidP="00606A29">
      <w:pPr>
        <w:spacing w:line="240" w:lineRule="auto"/>
        <w:jc w:val="both"/>
        <w:rPr>
          <w:rFonts w:ascii="Georgia" w:hAnsi="Georgia"/>
          <w:b/>
        </w:rPr>
      </w:pPr>
      <w:r w:rsidRPr="003D6169">
        <w:rPr>
          <w:rFonts w:ascii="Georgia" w:hAnsi="Georgia"/>
          <w:b/>
        </w:rPr>
        <w:t>5:30 p.m</w:t>
      </w:r>
      <w:r w:rsidR="00340E84" w:rsidRPr="003D6169">
        <w:rPr>
          <w:rFonts w:ascii="Georgia" w:hAnsi="Georgia"/>
          <w:b/>
        </w:rPr>
        <w:t>.</w:t>
      </w:r>
      <w:r w:rsidR="00340E84" w:rsidRPr="003D6169">
        <w:rPr>
          <w:rFonts w:ascii="Georgia" w:hAnsi="Georgia"/>
          <w:b/>
        </w:rPr>
        <w:tab/>
        <w:t>1.</w:t>
      </w:r>
      <w:r w:rsidR="00340E84" w:rsidRPr="003D6169">
        <w:rPr>
          <w:rFonts w:ascii="Georgia" w:hAnsi="Georgia"/>
          <w:b/>
        </w:rPr>
        <w:tab/>
        <w:t>OPENING:</w:t>
      </w:r>
      <w:r w:rsidR="00340E84" w:rsidRPr="003D6169">
        <w:rPr>
          <w:rFonts w:ascii="Georgia" w:hAnsi="Georgia"/>
          <w:b/>
        </w:rPr>
        <w:tab/>
      </w:r>
    </w:p>
    <w:p w14:paraId="3F8B18ED" w14:textId="77777777" w:rsidR="00340E84" w:rsidRPr="003D6169" w:rsidRDefault="00340E84" w:rsidP="003D6169">
      <w:pPr>
        <w:jc w:val="both"/>
        <w:rPr>
          <w:rFonts w:ascii="Georgia" w:eastAsia="Georgia" w:hAnsi="Georgia" w:cs="Georgia"/>
        </w:rPr>
      </w:pPr>
    </w:p>
    <w:p w14:paraId="6710863A" w14:textId="77777777" w:rsidR="00340E84" w:rsidRPr="003D6169" w:rsidRDefault="0028587C" w:rsidP="003D6169">
      <w:pPr>
        <w:pStyle w:val="ListParagraph"/>
        <w:numPr>
          <w:ilvl w:val="0"/>
          <w:numId w:val="4"/>
        </w:numPr>
        <w:jc w:val="both"/>
        <w:rPr>
          <w:rFonts w:ascii="Georgia" w:hAnsi="Georgia"/>
          <w:b/>
        </w:rPr>
      </w:pPr>
      <w:r w:rsidRPr="003D6169">
        <w:rPr>
          <w:rFonts w:ascii="Georgia" w:eastAsia="Georgia" w:hAnsi="Georgia" w:cs="Georgia"/>
        </w:rPr>
        <w:t>Commissioner Christopher F. Robinson will conduct the meeting as Chair of the Central Wasatch Commission Board.</w:t>
      </w:r>
    </w:p>
    <w:p w14:paraId="73AFAAD5" w14:textId="77777777" w:rsidR="00340E84" w:rsidRPr="003D6169" w:rsidRDefault="0028587C" w:rsidP="003D6169">
      <w:pPr>
        <w:pStyle w:val="ListParagraph"/>
        <w:numPr>
          <w:ilvl w:val="0"/>
          <w:numId w:val="4"/>
        </w:numPr>
        <w:jc w:val="both"/>
        <w:rPr>
          <w:rFonts w:ascii="Georgia" w:hAnsi="Georgia"/>
          <w:b/>
        </w:rPr>
      </w:pPr>
      <w:r w:rsidRPr="003D6169">
        <w:rPr>
          <w:rFonts w:ascii="Georgia" w:eastAsia="Georgia" w:hAnsi="Georgia" w:cs="Georgia"/>
        </w:rPr>
        <w:t>The Board will consider approving the minutes of the April 6, 2020 Board meeting. (</w:t>
      </w:r>
      <w:r w:rsidRPr="003D6169">
        <w:rPr>
          <w:rFonts w:ascii="Georgia" w:eastAsia="Georgia" w:hAnsi="Georgia" w:cs="Georgia"/>
          <w:b/>
        </w:rPr>
        <w:t>Action</w:t>
      </w:r>
      <w:r w:rsidRPr="003D6169">
        <w:rPr>
          <w:rFonts w:ascii="Georgia" w:eastAsia="Georgia" w:hAnsi="Georgia" w:cs="Georgia"/>
        </w:rPr>
        <w:t>).</w:t>
      </w:r>
    </w:p>
    <w:p w14:paraId="1D0D6065" w14:textId="51BED91D" w:rsidR="00605F77" w:rsidRPr="003D6169" w:rsidRDefault="0028587C" w:rsidP="003D6169">
      <w:pPr>
        <w:pStyle w:val="ListParagraph"/>
        <w:numPr>
          <w:ilvl w:val="0"/>
          <w:numId w:val="4"/>
        </w:numPr>
        <w:jc w:val="both"/>
        <w:rPr>
          <w:rFonts w:ascii="Georgia" w:hAnsi="Georgia"/>
          <w:b/>
        </w:rPr>
      </w:pPr>
      <w:r w:rsidRPr="003D6169">
        <w:rPr>
          <w:rFonts w:ascii="Georgia" w:eastAsia="Georgia" w:hAnsi="Georgia" w:cs="Georgia"/>
        </w:rPr>
        <w:t xml:space="preserve">Update on the status of the </w:t>
      </w:r>
      <w:r w:rsidR="00AB50E5" w:rsidRPr="003D6169">
        <w:rPr>
          <w:rFonts w:ascii="Georgia" w:eastAsia="Georgia" w:hAnsi="Georgia" w:cs="Georgia"/>
        </w:rPr>
        <w:t>a</w:t>
      </w:r>
      <w:r w:rsidRPr="003D6169">
        <w:rPr>
          <w:rFonts w:ascii="Georgia" w:eastAsia="Georgia" w:hAnsi="Georgia" w:cs="Georgia"/>
        </w:rPr>
        <w:t xml:space="preserve">mendment to ILA </w:t>
      </w:r>
      <w:r w:rsidR="00AB50E5" w:rsidRPr="003D6169">
        <w:rPr>
          <w:rFonts w:ascii="Georgia" w:eastAsia="Georgia" w:hAnsi="Georgia" w:cs="Georgia"/>
        </w:rPr>
        <w:t xml:space="preserve">(ex officio members, etc.) and admission of the </w:t>
      </w:r>
      <w:r w:rsidRPr="003D6169">
        <w:rPr>
          <w:rFonts w:ascii="Georgia" w:eastAsia="Georgia" w:hAnsi="Georgia" w:cs="Georgia"/>
        </w:rPr>
        <w:t>Town of Brighton</w:t>
      </w:r>
      <w:r w:rsidR="00AB50E5" w:rsidRPr="003D6169">
        <w:rPr>
          <w:rFonts w:ascii="Georgia" w:eastAsia="Georgia" w:hAnsi="Georgia" w:cs="Georgia"/>
        </w:rPr>
        <w:t>.</w:t>
      </w:r>
      <w:r w:rsidR="00340E84" w:rsidRPr="003D6169">
        <w:rPr>
          <w:rFonts w:ascii="Georgia" w:eastAsia="Georgia" w:hAnsi="Georgia" w:cs="Georgia"/>
        </w:rPr>
        <w:t xml:space="preserve"> </w:t>
      </w:r>
    </w:p>
    <w:p w14:paraId="2537CA1A" w14:textId="77777777" w:rsidR="00605F77" w:rsidRPr="003D6169" w:rsidRDefault="00605F77" w:rsidP="003D6169">
      <w:pPr>
        <w:jc w:val="both"/>
        <w:rPr>
          <w:rFonts w:ascii="Georgia" w:hAnsi="Georgia"/>
        </w:rPr>
      </w:pPr>
    </w:p>
    <w:p w14:paraId="6850FEE4" w14:textId="27FA26E4" w:rsidR="00605F77" w:rsidRPr="003D6169" w:rsidRDefault="0028587C" w:rsidP="003D6169">
      <w:pPr>
        <w:jc w:val="both"/>
        <w:rPr>
          <w:rFonts w:ascii="Georgia" w:hAnsi="Georgia"/>
          <w:b/>
        </w:rPr>
      </w:pPr>
      <w:r w:rsidRPr="003D6169">
        <w:rPr>
          <w:rFonts w:ascii="Georgia" w:hAnsi="Georgia"/>
          <w:b/>
        </w:rPr>
        <w:t>5:35 p.m.</w:t>
      </w:r>
      <w:r w:rsidR="00340E84" w:rsidRPr="003D6169">
        <w:rPr>
          <w:rFonts w:ascii="Georgia" w:hAnsi="Georgia"/>
          <w:b/>
        </w:rPr>
        <w:tab/>
        <w:t>2.</w:t>
      </w:r>
      <w:r w:rsidR="00340E84" w:rsidRPr="003D6169">
        <w:rPr>
          <w:rFonts w:ascii="Georgia" w:hAnsi="Georgia"/>
          <w:b/>
        </w:rPr>
        <w:tab/>
        <w:t>SHORT-TERM PROJECTS RECOMMENDATIONS: (Discussion</w:t>
      </w:r>
      <w:r w:rsidR="00C15A3C" w:rsidRPr="003D6169">
        <w:rPr>
          <w:rFonts w:ascii="Georgia" w:hAnsi="Georgia"/>
          <w:b/>
        </w:rPr>
        <w:t>)</w:t>
      </w:r>
      <w:r w:rsidR="00340E84" w:rsidRPr="003D6169">
        <w:rPr>
          <w:rFonts w:ascii="Georgia" w:hAnsi="Georgia"/>
          <w:b/>
        </w:rPr>
        <w:t xml:space="preserve">         </w:t>
      </w:r>
    </w:p>
    <w:p w14:paraId="064F5A8E" w14:textId="77777777" w:rsidR="00605F77" w:rsidRPr="003D6169" w:rsidRDefault="0028587C" w:rsidP="003D6169">
      <w:pPr>
        <w:jc w:val="both"/>
        <w:rPr>
          <w:rFonts w:ascii="Georgia" w:hAnsi="Georgia"/>
        </w:rPr>
      </w:pPr>
      <w:r w:rsidRPr="003D6169">
        <w:rPr>
          <w:rFonts w:ascii="Georgia" w:hAnsi="Georgia"/>
        </w:rPr>
        <w:tab/>
      </w:r>
    </w:p>
    <w:p w14:paraId="5815A1FF" w14:textId="77777777" w:rsidR="00D53FF0" w:rsidRPr="003D6169" w:rsidRDefault="0028587C" w:rsidP="003D6169">
      <w:pPr>
        <w:pStyle w:val="ListParagraph"/>
        <w:numPr>
          <w:ilvl w:val="0"/>
          <w:numId w:val="2"/>
        </w:numPr>
        <w:jc w:val="both"/>
        <w:rPr>
          <w:rFonts w:ascii="Georgia" w:hAnsi="Georgia"/>
        </w:rPr>
      </w:pPr>
      <w:r w:rsidRPr="003D6169">
        <w:rPr>
          <w:rFonts w:ascii="Georgia" w:hAnsi="Georgia"/>
        </w:rPr>
        <w:t xml:space="preserve">Commissioner Jim Bradley will present to the </w:t>
      </w:r>
      <w:r w:rsidR="00D53FF0" w:rsidRPr="003D6169">
        <w:rPr>
          <w:rFonts w:ascii="Georgia" w:hAnsi="Georgia"/>
        </w:rPr>
        <w:t>Commission</w:t>
      </w:r>
      <w:r w:rsidRPr="003D6169">
        <w:rPr>
          <w:rFonts w:ascii="Georgia" w:hAnsi="Georgia"/>
        </w:rPr>
        <w:t xml:space="preserve"> the recommended projects for implementation.</w:t>
      </w:r>
    </w:p>
    <w:p w14:paraId="331B1CF5" w14:textId="3BB18523" w:rsidR="00605F77" w:rsidRPr="003D6169" w:rsidRDefault="0028587C" w:rsidP="003D6169">
      <w:pPr>
        <w:pStyle w:val="ListParagraph"/>
        <w:numPr>
          <w:ilvl w:val="0"/>
          <w:numId w:val="2"/>
        </w:numPr>
        <w:jc w:val="both"/>
        <w:rPr>
          <w:rFonts w:ascii="Georgia" w:hAnsi="Georgia"/>
        </w:rPr>
      </w:pPr>
      <w:r w:rsidRPr="003D6169">
        <w:rPr>
          <w:rFonts w:ascii="Georgia" w:hAnsi="Georgia"/>
        </w:rPr>
        <w:t xml:space="preserve">The Board will approve project proposals/recommendations. </w:t>
      </w:r>
    </w:p>
    <w:p w14:paraId="3232B3ED" w14:textId="77777777" w:rsidR="00605F77" w:rsidRPr="003D6169" w:rsidRDefault="00605F77" w:rsidP="003D6169">
      <w:pPr>
        <w:jc w:val="both"/>
        <w:rPr>
          <w:rFonts w:ascii="Georgia" w:hAnsi="Georgia"/>
          <w:b/>
        </w:rPr>
      </w:pPr>
    </w:p>
    <w:p w14:paraId="1C82EC27" w14:textId="69079A2B" w:rsidR="00D53FF0" w:rsidRPr="003D6169" w:rsidRDefault="0028587C" w:rsidP="003D6169">
      <w:pPr>
        <w:ind w:left="1440" w:hanging="1440"/>
        <w:jc w:val="both"/>
        <w:rPr>
          <w:rFonts w:ascii="Georgia" w:hAnsi="Georgia" w:cs="Times New Roman"/>
          <w:b/>
        </w:rPr>
      </w:pPr>
      <w:r w:rsidRPr="003D6169">
        <w:rPr>
          <w:rFonts w:ascii="Georgia" w:hAnsi="Georgia"/>
          <w:b/>
        </w:rPr>
        <w:t>5:50 p.m.</w:t>
      </w:r>
      <w:r w:rsidR="00D53FF0" w:rsidRPr="003D6169">
        <w:rPr>
          <w:rFonts w:ascii="Georgia" w:hAnsi="Georgia"/>
          <w:b/>
        </w:rPr>
        <w:t xml:space="preserve"> </w:t>
      </w:r>
      <w:r w:rsidR="00D53FF0" w:rsidRPr="003D6169">
        <w:rPr>
          <w:rFonts w:ascii="Georgia" w:hAnsi="Georgia"/>
          <w:b/>
        </w:rPr>
        <w:tab/>
        <w:t>3.</w:t>
      </w:r>
      <w:r w:rsidRPr="003D6169">
        <w:rPr>
          <w:rFonts w:ascii="Georgia" w:hAnsi="Georgia"/>
          <w:b/>
        </w:rPr>
        <w:tab/>
        <w:t xml:space="preserve">2020/2021 </w:t>
      </w:r>
      <w:r w:rsidR="00D53FF0" w:rsidRPr="003D6169">
        <w:rPr>
          <w:rFonts w:ascii="Georgia" w:hAnsi="Georgia"/>
          <w:b/>
        </w:rPr>
        <w:t>FISCAL YEAR TENTATIVE BUDGET: (Discussion and Action)</w:t>
      </w:r>
      <w:r w:rsidRPr="003D6169">
        <w:rPr>
          <w:rFonts w:ascii="Georgia" w:hAnsi="Georgia"/>
          <w:b/>
        </w:rPr>
        <w:t xml:space="preserve"> </w:t>
      </w:r>
    </w:p>
    <w:p w14:paraId="3DD29CAB" w14:textId="77777777" w:rsidR="00466F3C" w:rsidRPr="00606A29" w:rsidRDefault="00466F3C" w:rsidP="00606A29">
      <w:pPr>
        <w:pStyle w:val="ListParagraph"/>
        <w:ind w:left="1440"/>
        <w:jc w:val="both"/>
        <w:rPr>
          <w:rFonts w:ascii="Georgia" w:hAnsi="Georgia" w:cs="Times New Roman"/>
          <w:b/>
        </w:rPr>
      </w:pPr>
    </w:p>
    <w:p w14:paraId="018DA0AD" w14:textId="63B24759" w:rsidR="005057B1" w:rsidRPr="003D6169" w:rsidRDefault="0028587C" w:rsidP="00606A29">
      <w:pPr>
        <w:pStyle w:val="ListParagraph"/>
        <w:numPr>
          <w:ilvl w:val="0"/>
          <w:numId w:val="5"/>
        </w:numPr>
        <w:jc w:val="both"/>
        <w:rPr>
          <w:rFonts w:ascii="Georgia" w:hAnsi="Georgia" w:cs="Times New Roman"/>
          <w:b/>
        </w:rPr>
      </w:pPr>
      <w:r w:rsidRPr="003D6169">
        <w:rPr>
          <w:rFonts w:ascii="Georgia" w:hAnsi="Georgia" w:cs="Times New Roman"/>
        </w:rPr>
        <w:lastRenderedPageBreak/>
        <w:t xml:space="preserve">Budget/Finance Committee report: </w:t>
      </w:r>
      <w:r w:rsidR="005057B1" w:rsidRPr="003D6169">
        <w:rPr>
          <w:rFonts w:ascii="Georgia" w:hAnsi="Georgia" w:cs="Times New Roman"/>
        </w:rPr>
        <w:t xml:space="preserve">Budget Officer Blake Perez and/or his designee, </w:t>
      </w:r>
      <w:r w:rsidRPr="003D6169">
        <w:rPr>
          <w:rFonts w:ascii="Georgia" w:hAnsi="Georgia" w:cs="Times New Roman"/>
        </w:rPr>
        <w:t>Commissioner Jeff Silvestrini</w:t>
      </w:r>
      <w:r w:rsidR="005057B1" w:rsidRPr="003D6169">
        <w:rPr>
          <w:rFonts w:ascii="Georgia" w:hAnsi="Georgia" w:cs="Times New Roman"/>
        </w:rPr>
        <w:t>,</w:t>
      </w:r>
      <w:r w:rsidRPr="003D6169">
        <w:rPr>
          <w:rFonts w:ascii="Georgia" w:hAnsi="Georgia" w:cs="Times New Roman"/>
        </w:rPr>
        <w:t xml:space="preserve"> will present to the </w:t>
      </w:r>
      <w:r w:rsidR="005057B1" w:rsidRPr="003D6169">
        <w:rPr>
          <w:rFonts w:ascii="Georgia" w:hAnsi="Georgia" w:cs="Times New Roman"/>
        </w:rPr>
        <w:t>Board</w:t>
      </w:r>
      <w:r w:rsidRPr="003D6169">
        <w:rPr>
          <w:rFonts w:ascii="Georgia" w:hAnsi="Georgia" w:cs="Times New Roman"/>
        </w:rPr>
        <w:t xml:space="preserve"> the tentative 2020-2021 Fiscal Year Budget</w:t>
      </w:r>
      <w:r w:rsidR="005057B1" w:rsidRPr="003D6169">
        <w:rPr>
          <w:rFonts w:ascii="Georgia" w:hAnsi="Georgia" w:cs="Times New Roman"/>
        </w:rPr>
        <w:t>.</w:t>
      </w:r>
    </w:p>
    <w:p w14:paraId="07CAA583" w14:textId="0209149D" w:rsidR="0050608E" w:rsidRPr="003D6169" w:rsidRDefault="005057B1" w:rsidP="00606A29">
      <w:pPr>
        <w:pStyle w:val="ListParagraph"/>
        <w:numPr>
          <w:ilvl w:val="0"/>
          <w:numId w:val="5"/>
        </w:numPr>
        <w:jc w:val="both"/>
        <w:rPr>
          <w:rFonts w:ascii="Georgia" w:hAnsi="Georgia" w:cs="Times New Roman"/>
        </w:rPr>
      </w:pPr>
      <w:r w:rsidRPr="003D6169">
        <w:rPr>
          <w:rFonts w:ascii="Georgia" w:hAnsi="Georgia" w:cs="Times New Roman"/>
        </w:rPr>
        <w:t xml:space="preserve">Consideration of </w:t>
      </w:r>
      <w:r w:rsidRPr="003D6169">
        <w:rPr>
          <w:rFonts w:ascii="Georgia" w:hAnsi="Georgia" w:cs="Times New Roman"/>
          <w:b/>
        </w:rPr>
        <w:t>Resolution 2020-15</w:t>
      </w:r>
      <w:r w:rsidRPr="003D6169">
        <w:rPr>
          <w:rFonts w:ascii="Georgia" w:hAnsi="Georgia" w:cs="Times New Roman"/>
        </w:rPr>
        <w:t xml:space="preserve"> Adopting a Tentative Budget for the Period of 1 July 2020</w:t>
      </w:r>
      <w:r w:rsidR="0050608E" w:rsidRPr="003D6169">
        <w:rPr>
          <w:rFonts w:ascii="Georgia" w:hAnsi="Georgia" w:cs="Times New Roman"/>
        </w:rPr>
        <w:t>-</w:t>
      </w:r>
      <w:r w:rsidRPr="003D6169">
        <w:rPr>
          <w:rFonts w:ascii="Georgia" w:hAnsi="Georgia" w:cs="Times New Roman"/>
        </w:rPr>
        <w:t>30 June 2021; Providing for Public Inspection of Such Budget; Establishing the Time and Place of Public Hearing To Consider Adoption of such Budget; and Providing for Newspaper Publication of Such Public Hearing.</w:t>
      </w:r>
    </w:p>
    <w:p w14:paraId="5E9B3E92" w14:textId="77777777" w:rsidR="00606A29" w:rsidRDefault="00606A29" w:rsidP="00606A29">
      <w:pPr>
        <w:pStyle w:val="ListParagraph"/>
        <w:ind w:left="1440"/>
        <w:jc w:val="both"/>
        <w:rPr>
          <w:rFonts w:ascii="Georgia" w:hAnsi="Georgia" w:cs="Times New Roman"/>
          <w:i/>
        </w:rPr>
      </w:pPr>
    </w:p>
    <w:p w14:paraId="4B32F653" w14:textId="2D2216AF" w:rsidR="00605F77" w:rsidRPr="003D6169" w:rsidRDefault="00466F3C" w:rsidP="00606A29">
      <w:pPr>
        <w:pStyle w:val="ListParagraph"/>
        <w:ind w:left="1440"/>
        <w:jc w:val="both"/>
        <w:rPr>
          <w:rFonts w:ascii="Georgia" w:hAnsi="Georgia"/>
        </w:rPr>
      </w:pPr>
      <w:r w:rsidRPr="00606A29">
        <w:rPr>
          <w:rFonts w:ascii="Georgia" w:hAnsi="Georgia" w:cs="Times New Roman"/>
          <w:i/>
        </w:rPr>
        <w:t>(</w:t>
      </w:r>
      <w:r w:rsidR="00D13160" w:rsidRPr="00606A29">
        <w:rPr>
          <w:rFonts w:ascii="Georgia" w:hAnsi="Georgia" w:cs="Times New Roman"/>
          <w:i/>
        </w:rPr>
        <w:t xml:space="preserve">As part of the budget adoption process, and in addition to </w:t>
      </w:r>
      <w:r w:rsidRPr="00606A29">
        <w:rPr>
          <w:rFonts w:ascii="Georgia" w:hAnsi="Georgia" w:cs="Times New Roman"/>
          <w:i/>
        </w:rPr>
        <w:t xml:space="preserve">the other actions concerning budget adoption specified in Resolution 2020-15, it is anticipated that </w:t>
      </w:r>
      <w:r w:rsidR="0050608E" w:rsidRPr="00606A29">
        <w:rPr>
          <w:rFonts w:ascii="Georgia" w:hAnsi="Georgia" w:cs="Times New Roman"/>
          <w:i/>
        </w:rPr>
        <w:t>the t</w:t>
      </w:r>
      <w:r w:rsidR="0028587C" w:rsidRPr="00606A29">
        <w:rPr>
          <w:rFonts w:ascii="Georgia" w:hAnsi="Georgia"/>
          <w:i/>
        </w:rPr>
        <w:t xml:space="preserve">entatively approved budget </w:t>
      </w:r>
      <w:r w:rsidR="0050608E" w:rsidRPr="00606A29">
        <w:rPr>
          <w:rFonts w:ascii="Georgia" w:hAnsi="Georgia"/>
          <w:i/>
        </w:rPr>
        <w:t xml:space="preserve">will </w:t>
      </w:r>
      <w:r w:rsidR="0028587C" w:rsidRPr="00606A29">
        <w:rPr>
          <w:rFonts w:ascii="Georgia" w:hAnsi="Georgia"/>
          <w:i/>
        </w:rPr>
        <w:t xml:space="preserve">be posted </w:t>
      </w:r>
      <w:r w:rsidR="0050608E" w:rsidRPr="00606A29">
        <w:rPr>
          <w:rFonts w:ascii="Georgia" w:hAnsi="Georgia"/>
          <w:i/>
        </w:rPr>
        <w:t xml:space="preserve">on the CWC website from 6 </w:t>
      </w:r>
      <w:r w:rsidR="0028587C" w:rsidRPr="00606A29">
        <w:rPr>
          <w:rFonts w:ascii="Georgia" w:hAnsi="Georgia"/>
          <w:i/>
        </w:rPr>
        <w:t>May 2020</w:t>
      </w:r>
      <w:r w:rsidR="0050608E" w:rsidRPr="00606A29">
        <w:rPr>
          <w:rFonts w:ascii="Georgia" w:hAnsi="Georgia"/>
          <w:i/>
        </w:rPr>
        <w:t xml:space="preserve">-1 June 2020 </w:t>
      </w:r>
      <w:r w:rsidR="0028587C" w:rsidRPr="00606A29">
        <w:rPr>
          <w:rFonts w:ascii="Georgia" w:hAnsi="Georgia"/>
          <w:i/>
        </w:rPr>
        <w:t>for public review</w:t>
      </w:r>
      <w:r w:rsidR="0050608E" w:rsidRPr="00606A29">
        <w:rPr>
          <w:rFonts w:ascii="Georgia" w:hAnsi="Georgia"/>
          <w:i/>
        </w:rPr>
        <w:t xml:space="preserve"> </w:t>
      </w:r>
      <w:r w:rsidR="0028587C" w:rsidRPr="00606A29">
        <w:rPr>
          <w:rFonts w:ascii="Georgia" w:hAnsi="Georgia"/>
          <w:i/>
        </w:rPr>
        <w:t xml:space="preserve">and comment; </w:t>
      </w:r>
      <w:r w:rsidRPr="00606A29">
        <w:rPr>
          <w:rFonts w:ascii="Georgia" w:hAnsi="Georgia"/>
          <w:i/>
        </w:rPr>
        <w:t xml:space="preserve">that </w:t>
      </w:r>
      <w:r w:rsidR="00D13160" w:rsidRPr="00606A29">
        <w:rPr>
          <w:rFonts w:ascii="Georgia" w:hAnsi="Georgia"/>
          <w:i/>
        </w:rPr>
        <w:t xml:space="preserve">written </w:t>
      </w:r>
      <w:r w:rsidR="0050608E" w:rsidRPr="00606A29">
        <w:rPr>
          <w:rFonts w:ascii="Georgia" w:hAnsi="Georgia"/>
          <w:i/>
        </w:rPr>
        <w:t xml:space="preserve">public comments received by 5:00 p.m. on </w:t>
      </w:r>
      <w:r w:rsidR="0028587C" w:rsidRPr="00606A29">
        <w:rPr>
          <w:rFonts w:ascii="Georgia" w:hAnsi="Georgia"/>
          <w:i/>
        </w:rPr>
        <w:t>Tuesday</w:t>
      </w:r>
      <w:r w:rsidR="0050608E" w:rsidRPr="00606A29">
        <w:rPr>
          <w:rFonts w:ascii="Georgia" w:hAnsi="Georgia"/>
          <w:i/>
        </w:rPr>
        <w:t xml:space="preserve">, 12 </w:t>
      </w:r>
      <w:r w:rsidR="0028587C" w:rsidRPr="00606A29">
        <w:rPr>
          <w:rFonts w:ascii="Georgia" w:hAnsi="Georgia"/>
          <w:i/>
        </w:rPr>
        <w:t>May 2020</w:t>
      </w:r>
      <w:r w:rsidR="0050608E" w:rsidRPr="00606A29">
        <w:rPr>
          <w:rFonts w:ascii="Georgia" w:hAnsi="Georgia"/>
          <w:i/>
        </w:rPr>
        <w:t xml:space="preserve"> will be provided </w:t>
      </w:r>
      <w:r w:rsidR="00D13160" w:rsidRPr="00606A29">
        <w:rPr>
          <w:rFonts w:ascii="Georgia" w:hAnsi="Georgia"/>
          <w:i/>
        </w:rPr>
        <w:t xml:space="preserve">electronically </w:t>
      </w:r>
      <w:r w:rsidR="0050608E" w:rsidRPr="00606A29">
        <w:rPr>
          <w:rFonts w:ascii="Georgia" w:hAnsi="Georgia"/>
          <w:i/>
        </w:rPr>
        <w:t>to the CWC Budget</w:t>
      </w:r>
      <w:r w:rsidR="003D6169" w:rsidRPr="00606A29">
        <w:rPr>
          <w:rFonts w:ascii="Georgia" w:hAnsi="Georgia"/>
          <w:i/>
        </w:rPr>
        <w:t>/Finance</w:t>
      </w:r>
      <w:r w:rsidR="0050608E" w:rsidRPr="00606A29">
        <w:rPr>
          <w:rFonts w:ascii="Georgia" w:hAnsi="Georgia"/>
          <w:i/>
        </w:rPr>
        <w:t xml:space="preserve"> Committee prior to its scheduled meeting at </w:t>
      </w:r>
      <w:r w:rsidR="00D13160" w:rsidRPr="00606A29">
        <w:rPr>
          <w:rFonts w:ascii="Georgia" w:hAnsi="Georgia"/>
          <w:i/>
        </w:rPr>
        <w:t xml:space="preserve">3:30 p.m. on Thursday, 14 May 2020; that all written public comments received by 5:00 </w:t>
      </w:r>
      <w:r w:rsidR="0028587C" w:rsidRPr="00606A29">
        <w:rPr>
          <w:rFonts w:ascii="Georgia" w:hAnsi="Georgia"/>
          <w:i/>
        </w:rPr>
        <w:t>p.m.</w:t>
      </w:r>
      <w:r w:rsidR="00D13160" w:rsidRPr="00606A29">
        <w:rPr>
          <w:rFonts w:ascii="Georgia" w:hAnsi="Georgia"/>
          <w:i/>
        </w:rPr>
        <w:t xml:space="preserve"> on Friday, 29 May 2020 will be provided electronically to the entire Board before the public hearing at approximately </w:t>
      </w:r>
      <w:r w:rsidR="00606A29">
        <w:rPr>
          <w:rFonts w:ascii="Georgia" w:hAnsi="Georgia"/>
          <w:i/>
        </w:rPr>
        <w:t>5:30</w:t>
      </w:r>
      <w:r w:rsidR="00D13160" w:rsidRPr="00606A29">
        <w:rPr>
          <w:rFonts w:ascii="Georgia" w:hAnsi="Georgia"/>
          <w:i/>
        </w:rPr>
        <w:t xml:space="preserve"> p.m. on 1 June 2020</w:t>
      </w:r>
      <w:r w:rsidR="00663770" w:rsidRPr="00606A29">
        <w:rPr>
          <w:rFonts w:ascii="Georgia" w:hAnsi="Georgia"/>
          <w:i/>
        </w:rPr>
        <w:t xml:space="preserve">; </w:t>
      </w:r>
      <w:r w:rsidRPr="00606A29">
        <w:rPr>
          <w:rFonts w:ascii="Georgia" w:hAnsi="Georgia"/>
          <w:i/>
        </w:rPr>
        <w:t xml:space="preserve">that other public comments concerning the tentative budget may occur at the scheduled public hearing; </w:t>
      </w:r>
      <w:r w:rsidR="00663770" w:rsidRPr="00606A29">
        <w:rPr>
          <w:rFonts w:ascii="Georgia" w:hAnsi="Georgia"/>
          <w:i/>
        </w:rPr>
        <w:t xml:space="preserve">that the Board will approve the CWC’ s 2020-2021 Fiscal Year Budget following the public hearing at the 1 June 2020 Board meeting; and that the final, approved budget will be filed with the </w:t>
      </w:r>
      <w:r w:rsidR="0028587C" w:rsidRPr="00606A29">
        <w:rPr>
          <w:rFonts w:ascii="Georgia" w:hAnsi="Georgia"/>
          <w:i/>
        </w:rPr>
        <w:t xml:space="preserve">Utah State Auditor's Office by </w:t>
      </w:r>
      <w:r w:rsidR="00663770" w:rsidRPr="00606A29">
        <w:rPr>
          <w:rFonts w:ascii="Georgia" w:hAnsi="Georgia"/>
          <w:i/>
        </w:rPr>
        <w:t xml:space="preserve">1 </w:t>
      </w:r>
      <w:r w:rsidR="0028587C" w:rsidRPr="00606A29">
        <w:rPr>
          <w:rFonts w:ascii="Georgia" w:hAnsi="Georgia"/>
          <w:i/>
        </w:rPr>
        <w:t>July 2020</w:t>
      </w:r>
      <w:r w:rsidRPr="00606A29">
        <w:rPr>
          <w:rFonts w:ascii="Georgia" w:hAnsi="Georgia"/>
          <w:i/>
        </w:rPr>
        <w:t>)</w:t>
      </w:r>
      <w:r w:rsidR="00663770" w:rsidRPr="003D6169">
        <w:rPr>
          <w:rFonts w:ascii="Georgia" w:hAnsi="Georgia"/>
        </w:rPr>
        <w:t>.</w:t>
      </w:r>
      <w:r w:rsidR="0028587C" w:rsidRPr="003D6169">
        <w:rPr>
          <w:rFonts w:ascii="Georgia" w:hAnsi="Georgia"/>
        </w:rPr>
        <w:tab/>
      </w:r>
    </w:p>
    <w:p w14:paraId="7D20BD91" w14:textId="77777777" w:rsidR="00605F77" w:rsidRPr="003D6169" w:rsidRDefault="00605F77">
      <w:pPr>
        <w:jc w:val="both"/>
        <w:rPr>
          <w:rFonts w:ascii="Georgia" w:hAnsi="Georgia"/>
        </w:rPr>
      </w:pPr>
    </w:p>
    <w:p w14:paraId="6C1567B2" w14:textId="2A85C302" w:rsidR="00605F77" w:rsidRPr="003D6169" w:rsidRDefault="0028587C">
      <w:pPr>
        <w:jc w:val="both"/>
        <w:rPr>
          <w:rFonts w:ascii="Georgia" w:hAnsi="Georgia"/>
          <w:b/>
        </w:rPr>
      </w:pPr>
      <w:r w:rsidRPr="003D6169">
        <w:rPr>
          <w:rFonts w:ascii="Georgia" w:hAnsi="Georgia"/>
          <w:b/>
        </w:rPr>
        <w:t>6:10 p.m.</w:t>
      </w:r>
      <w:r w:rsidRPr="003D6169">
        <w:rPr>
          <w:rFonts w:ascii="Georgia" w:hAnsi="Georgia"/>
          <w:b/>
        </w:rPr>
        <w:tab/>
      </w:r>
      <w:r w:rsidR="00D53FF0" w:rsidRPr="003D6169">
        <w:rPr>
          <w:rFonts w:ascii="Georgia" w:hAnsi="Georgia"/>
          <w:b/>
        </w:rPr>
        <w:t>TRANSPORTATION COMMITTEE (Discussion)</w:t>
      </w:r>
    </w:p>
    <w:p w14:paraId="319A935C" w14:textId="77777777" w:rsidR="00D53FF0" w:rsidRPr="003D6169" w:rsidRDefault="00D53FF0">
      <w:pPr>
        <w:jc w:val="both"/>
        <w:rPr>
          <w:rFonts w:ascii="Georgia" w:hAnsi="Georgia"/>
          <w:b/>
        </w:rPr>
      </w:pPr>
    </w:p>
    <w:p w14:paraId="0BD6A4FE" w14:textId="6D5F61B3" w:rsidR="00605F77" w:rsidRPr="003D6169" w:rsidRDefault="0028587C">
      <w:pPr>
        <w:pStyle w:val="ListParagraph"/>
        <w:numPr>
          <w:ilvl w:val="0"/>
          <w:numId w:val="7"/>
        </w:numPr>
        <w:jc w:val="both"/>
        <w:rPr>
          <w:rFonts w:ascii="Georgia" w:hAnsi="Georgia"/>
        </w:rPr>
      </w:pPr>
      <w:r w:rsidRPr="003D6169">
        <w:rPr>
          <w:rFonts w:ascii="Georgia" w:hAnsi="Georgia"/>
        </w:rPr>
        <w:t>Commissioner Mike Peterson, Chair of the Transportation Committee, will give an update on th</w:t>
      </w:r>
      <w:r w:rsidR="00663770" w:rsidRPr="003D6169">
        <w:rPr>
          <w:rFonts w:ascii="Georgia" w:hAnsi="Georgia"/>
        </w:rPr>
        <w:t xml:space="preserve">at committee’s </w:t>
      </w:r>
      <w:r w:rsidRPr="003D6169">
        <w:rPr>
          <w:rFonts w:ascii="Georgia" w:hAnsi="Georgia"/>
        </w:rPr>
        <w:t>work to date.</w:t>
      </w:r>
      <w:r w:rsidR="008353CA">
        <w:rPr>
          <w:rFonts w:ascii="Georgia" w:hAnsi="Georgia"/>
        </w:rPr>
        <w:t xml:space="preserve"> Commissioner Peterson will </w:t>
      </w:r>
      <w:r w:rsidR="00CE7749">
        <w:rPr>
          <w:rFonts w:ascii="Georgia" w:hAnsi="Georgia"/>
        </w:rPr>
        <w:t>provide a recommended edit to the Mountain Transportation System Scoping Report.</w:t>
      </w:r>
      <w:r w:rsidR="002E0BC1">
        <w:rPr>
          <w:rFonts w:ascii="Georgia" w:hAnsi="Georgia"/>
        </w:rPr>
        <w:t xml:space="preserve"> </w:t>
      </w:r>
      <w:r w:rsidRPr="003D6169">
        <w:rPr>
          <w:rFonts w:ascii="Georgia" w:hAnsi="Georgia"/>
        </w:rPr>
        <w:t xml:space="preserve">The </w:t>
      </w:r>
      <w:r w:rsidR="00663770" w:rsidRPr="003D6169">
        <w:rPr>
          <w:rFonts w:ascii="Georgia" w:hAnsi="Georgia"/>
        </w:rPr>
        <w:t>Board</w:t>
      </w:r>
      <w:r w:rsidRPr="003D6169">
        <w:rPr>
          <w:rFonts w:ascii="Georgia" w:hAnsi="Georgia"/>
        </w:rPr>
        <w:t xml:space="preserve"> will discuss and decide on the prioritized attributes and objectives of the Mountain Transportation System initiative. </w:t>
      </w:r>
    </w:p>
    <w:p w14:paraId="3A65B0F6" w14:textId="77777777" w:rsidR="0029135E" w:rsidRPr="003D6169" w:rsidRDefault="0029135E">
      <w:pPr>
        <w:pStyle w:val="ListParagraph"/>
        <w:ind w:left="1800"/>
        <w:jc w:val="both"/>
        <w:rPr>
          <w:rFonts w:ascii="Georgia" w:hAnsi="Georgia"/>
        </w:rPr>
      </w:pPr>
    </w:p>
    <w:p w14:paraId="44845281" w14:textId="381E1656" w:rsidR="00605F77" w:rsidRPr="003D6169" w:rsidRDefault="0028587C">
      <w:pPr>
        <w:jc w:val="both"/>
        <w:rPr>
          <w:rFonts w:ascii="Georgia" w:hAnsi="Georgia"/>
          <w:b/>
        </w:rPr>
      </w:pPr>
      <w:r w:rsidRPr="003D6169">
        <w:rPr>
          <w:rFonts w:ascii="Georgia" w:hAnsi="Georgia"/>
          <w:b/>
        </w:rPr>
        <w:t>6:30 p.m.</w:t>
      </w:r>
      <w:r w:rsidRPr="003D6169">
        <w:rPr>
          <w:rFonts w:ascii="Georgia" w:hAnsi="Georgia"/>
          <w:b/>
        </w:rPr>
        <w:tab/>
        <w:t>S</w:t>
      </w:r>
      <w:r w:rsidR="00D53FF0" w:rsidRPr="003D6169">
        <w:rPr>
          <w:rFonts w:ascii="Georgia" w:hAnsi="Georgia"/>
          <w:b/>
        </w:rPr>
        <w:t>TAKEHOLDERS COUNCIL UPDATE</w:t>
      </w:r>
    </w:p>
    <w:p w14:paraId="235DFB7A" w14:textId="77777777" w:rsidR="00605F77" w:rsidRPr="003D6169" w:rsidRDefault="00605F77">
      <w:pPr>
        <w:jc w:val="both"/>
        <w:rPr>
          <w:rFonts w:ascii="Georgia" w:hAnsi="Georgia"/>
          <w:b/>
        </w:rPr>
      </w:pPr>
    </w:p>
    <w:p w14:paraId="67853E46" w14:textId="5798FEA3" w:rsidR="00605F77" w:rsidRPr="003D6169" w:rsidRDefault="0028587C">
      <w:pPr>
        <w:pStyle w:val="ListParagraph"/>
        <w:numPr>
          <w:ilvl w:val="0"/>
          <w:numId w:val="8"/>
        </w:numPr>
        <w:jc w:val="both"/>
        <w:rPr>
          <w:rFonts w:ascii="Georgia" w:hAnsi="Georgia"/>
        </w:rPr>
      </w:pPr>
      <w:r w:rsidRPr="003D6169">
        <w:rPr>
          <w:rFonts w:ascii="Georgia" w:hAnsi="Georgia"/>
        </w:rPr>
        <w:t>A written briefing will provide update on the Stakeholders Council of the CWC</w:t>
      </w:r>
      <w:r w:rsidR="00663770" w:rsidRPr="003D6169">
        <w:rPr>
          <w:rFonts w:ascii="Georgia" w:hAnsi="Georgia"/>
        </w:rPr>
        <w:t>, which may be discussed by the Board.</w:t>
      </w:r>
    </w:p>
    <w:p w14:paraId="7DB30427" w14:textId="77777777" w:rsidR="00605F77" w:rsidRPr="003D6169" w:rsidRDefault="00605F77">
      <w:pPr>
        <w:jc w:val="both"/>
        <w:rPr>
          <w:rFonts w:ascii="Georgia" w:hAnsi="Georgia"/>
        </w:rPr>
      </w:pPr>
    </w:p>
    <w:p w14:paraId="57B34E9E" w14:textId="77777777" w:rsidR="00605F77" w:rsidRPr="003D6169" w:rsidRDefault="0028587C">
      <w:pPr>
        <w:jc w:val="both"/>
        <w:rPr>
          <w:rFonts w:ascii="Georgia" w:hAnsi="Georgia"/>
          <w:b/>
        </w:rPr>
      </w:pPr>
      <w:r w:rsidRPr="003D6169">
        <w:rPr>
          <w:rFonts w:ascii="Georgia" w:hAnsi="Georgia"/>
          <w:b/>
        </w:rPr>
        <w:t>6:35 p.m.</w:t>
      </w:r>
      <w:r w:rsidRPr="003D6169">
        <w:rPr>
          <w:rFonts w:ascii="Georgia" w:hAnsi="Georgia"/>
          <w:b/>
        </w:rPr>
        <w:tab/>
        <w:t>PUBLIC COMMENT (2 minute max.)</w:t>
      </w:r>
    </w:p>
    <w:p w14:paraId="14DBE662" w14:textId="77777777" w:rsidR="00605F77" w:rsidRPr="003D6169" w:rsidRDefault="00605F77">
      <w:pPr>
        <w:jc w:val="both"/>
        <w:rPr>
          <w:rFonts w:ascii="Georgia" w:hAnsi="Georgia"/>
          <w:b/>
        </w:rPr>
      </w:pPr>
    </w:p>
    <w:p w14:paraId="5321EF0E" w14:textId="562B1718" w:rsidR="00605F77" w:rsidRPr="003D6169" w:rsidRDefault="0028587C">
      <w:pPr>
        <w:jc w:val="both"/>
        <w:rPr>
          <w:rFonts w:ascii="Georgia" w:hAnsi="Georgia"/>
          <w:b/>
        </w:rPr>
      </w:pPr>
      <w:r w:rsidRPr="003D6169">
        <w:rPr>
          <w:rFonts w:ascii="Georgia" w:hAnsi="Georgia"/>
          <w:b/>
        </w:rPr>
        <w:t>6:45 p.m.</w:t>
      </w:r>
      <w:r w:rsidRPr="003D6169">
        <w:rPr>
          <w:rFonts w:ascii="Georgia" w:hAnsi="Georgia"/>
          <w:b/>
        </w:rPr>
        <w:tab/>
        <w:t>COMMISSIONER ACTIONS</w:t>
      </w:r>
    </w:p>
    <w:p w14:paraId="4E21CF0E" w14:textId="0211360A" w:rsidR="00105014" w:rsidRPr="003D6169" w:rsidRDefault="00105014">
      <w:pPr>
        <w:jc w:val="both"/>
        <w:rPr>
          <w:rFonts w:ascii="Georgia" w:hAnsi="Georgia"/>
          <w:b/>
        </w:rPr>
      </w:pPr>
    </w:p>
    <w:p w14:paraId="1AAF8B4A" w14:textId="4C33DCF0" w:rsidR="00131E83" w:rsidRPr="00131E83" w:rsidRDefault="00105014" w:rsidP="00131E83">
      <w:pPr>
        <w:pStyle w:val="ListParagraph"/>
        <w:numPr>
          <w:ilvl w:val="0"/>
          <w:numId w:val="10"/>
        </w:numPr>
        <w:jc w:val="both"/>
        <w:rPr>
          <w:rFonts w:ascii="Georgia" w:hAnsi="Georgia"/>
        </w:rPr>
      </w:pPr>
      <w:r w:rsidRPr="003D6169">
        <w:rPr>
          <w:rFonts w:ascii="Georgia" w:hAnsi="Georgia"/>
        </w:rPr>
        <w:t>Short-term projects</w:t>
      </w:r>
      <w:r w:rsidR="00663770" w:rsidRPr="003D6169">
        <w:rPr>
          <w:rFonts w:ascii="Georgia" w:hAnsi="Georgia"/>
        </w:rPr>
        <w:t>.</w:t>
      </w:r>
    </w:p>
    <w:p w14:paraId="3358593E" w14:textId="77777777" w:rsidR="001B73CD" w:rsidRPr="003D6169" w:rsidRDefault="001B73CD">
      <w:pPr>
        <w:jc w:val="both"/>
        <w:rPr>
          <w:rFonts w:ascii="Georgia" w:hAnsi="Georgia"/>
        </w:rPr>
      </w:pPr>
    </w:p>
    <w:p w14:paraId="58F56208" w14:textId="7CAFCFFB" w:rsidR="00105014" w:rsidRDefault="00105014">
      <w:pPr>
        <w:pStyle w:val="ListParagraph"/>
        <w:numPr>
          <w:ilvl w:val="0"/>
          <w:numId w:val="10"/>
        </w:numPr>
        <w:jc w:val="both"/>
        <w:rPr>
          <w:rFonts w:ascii="Georgia" w:hAnsi="Georgia"/>
        </w:rPr>
      </w:pPr>
      <w:r w:rsidRPr="003D6169">
        <w:rPr>
          <w:rFonts w:ascii="Georgia" w:hAnsi="Georgia"/>
        </w:rPr>
        <w:t xml:space="preserve">Mountain Transportation System </w:t>
      </w:r>
      <w:r w:rsidR="001B73CD" w:rsidRPr="003D6169">
        <w:rPr>
          <w:rFonts w:ascii="Georgia" w:hAnsi="Georgia"/>
        </w:rPr>
        <w:t>attributes and objectives prioritization</w:t>
      </w:r>
      <w:r w:rsidR="00663770" w:rsidRPr="003D6169">
        <w:rPr>
          <w:rFonts w:ascii="Georgia" w:hAnsi="Georgia"/>
        </w:rPr>
        <w:t>.</w:t>
      </w:r>
      <w:r w:rsidR="001B73CD" w:rsidRPr="003D6169">
        <w:rPr>
          <w:rFonts w:ascii="Georgia" w:hAnsi="Georgia"/>
        </w:rPr>
        <w:t xml:space="preserve"> </w:t>
      </w:r>
    </w:p>
    <w:p w14:paraId="212DC8C9" w14:textId="77777777" w:rsidR="00131E83" w:rsidRPr="00131E83" w:rsidRDefault="00131E83" w:rsidP="00131E83">
      <w:pPr>
        <w:pStyle w:val="ListParagraph"/>
        <w:rPr>
          <w:rFonts w:ascii="Georgia" w:hAnsi="Georgia"/>
        </w:rPr>
      </w:pPr>
    </w:p>
    <w:p w14:paraId="7FCAC67E" w14:textId="0D7831AA" w:rsidR="00131E83" w:rsidRDefault="00131E83">
      <w:pPr>
        <w:pStyle w:val="ListParagraph"/>
        <w:numPr>
          <w:ilvl w:val="0"/>
          <w:numId w:val="10"/>
        </w:numPr>
        <w:jc w:val="both"/>
        <w:rPr>
          <w:rFonts w:ascii="Georgia" w:hAnsi="Georgia"/>
        </w:rPr>
      </w:pPr>
      <w:r>
        <w:rPr>
          <w:rFonts w:ascii="Georgia" w:hAnsi="Georgia"/>
        </w:rPr>
        <w:t xml:space="preserve">Recommended edits to the scoping report. </w:t>
      </w:r>
    </w:p>
    <w:p w14:paraId="5EB7A7DD" w14:textId="77777777" w:rsidR="001F6385" w:rsidRPr="00131E83" w:rsidRDefault="001F6385" w:rsidP="00131E83">
      <w:pPr>
        <w:jc w:val="both"/>
        <w:rPr>
          <w:rFonts w:ascii="Georgia" w:hAnsi="Georgia"/>
        </w:rPr>
      </w:pPr>
    </w:p>
    <w:p w14:paraId="57DCC16E" w14:textId="77777777" w:rsidR="00605F77" w:rsidRPr="003D6169" w:rsidRDefault="00605F77">
      <w:pPr>
        <w:jc w:val="both"/>
        <w:rPr>
          <w:rFonts w:ascii="Georgia" w:hAnsi="Georgia"/>
        </w:rPr>
      </w:pPr>
    </w:p>
    <w:p w14:paraId="251492F2" w14:textId="02B3552A" w:rsidR="00340E84" w:rsidRPr="003D6169" w:rsidRDefault="0028587C" w:rsidP="003D6169">
      <w:pPr>
        <w:jc w:val="both"/>
        <w:rPr>
          <w:rFonts w:ascii="Georgia" w:hAnsi="Georgia"/>
          <w:b/>
        </w:rPr>
      </w:pPr>
      <w:r w:rsidRPr="003D6169">
        <w:rPr>
          <w:rFonts w:ascii="Georgia" w:hAnsi="Georgia"/>
          <w:b/>
        </w:rPr>
        <w:lastRenderedPageBreak/>
        <w:t>7:00 p.m.</w:t>
      </w:r>
      <w:r w:rsidRPr="003D6169">
        <w:rPr>
          <w:rFonts w:ascii="Georgia" w:hAnsi="Georgia"/>
          <w:b/>
        </w:rPr>
        <w:tab/>
        <w:t>ADJOURNMENT</w:t>
      </w:r>
    </w:p>
    <w:p w14:paraId="13A33C7A" w14:textId="7853D129" w:rsidR="00340E84" w:rsidRPr="003D6169" w:rsidRDefault="00340E84" w:rsidP="003D6169">
      <w:pPr>
        <w:jc w:val="both"/>
        <w:rPr>
          <w:rFonts w:ascii="Georgia" w:hAnsi="Georgia"/>
          <w:b/>
        </w:rPr>
      </w:pPr>
    </w:p>
    <w:p w14:paraId="195821B4" w14:textId="77777777" w:rsidR="00663770" w:rsidRPr="003D6169" w:rsidRDefault="00663770" w:rsidP="003D6169">
      <w:pPr>
        <w:jc w:val="both"/>
        <w:rPr>
          <w:rFonts w:ascii="Georgia" w:eastAsia="Georgia" w:hAnsi="Georgia" w:cs="Georgia"/>
          <w:b/>
          <w:u w:val="single"/>
        </w:rPr>
      </w:pPr>
    </w:p>
    <w:p w14:paraId="4F489D6C" w14:textId="77777777" w:rsidR="00606A29" w:rsidRDefault="00606A29">
      <w:pPr>
        <w:rPr>
          <w:rFonts w:ascii="Georgia" w:eastAsia="Georgia" w:hAnsi="Georgia" w:cs="Georgia"/>
          <w:b/>
          <w:u w:val="single"/>
        </w:rPr>
      </w:pPr>
      <w:r>
        <w:rPr>
          <w:rFonts w:ascii="Georgia" w:eastAsia="Georgia" w:hAnsi="Georgia" w:cs="Georgia"/>
          <w:b/>
          <w:u w:val="single"/>
        </w:rPr>
        <w:br w:type="page"/>
      </w:r>
    </w:p>
    <w:p w14:paraId="0FB3BC75" w14:textId="75797349" w:rsidR="00340E84" w:rsidRPr="003D6169" w:rsidRDefault="00340E84" w:rsidP="003D6169">
      <w:pPr>
        <w:jc w:val="center"/>
        <w:rPr>
          <w:rFonts w:ascii="Georgia" w:eastAsia="Georgia" w:hAnsi="Georgia" w:cs="Georgia"/>
          <w:b/>
          <w:u w:val="single"/>
        </w:rPr>
      </w:pPr>
      <w:r w:rsidRPr="003D6169">
        <w:rPr>
          <w:rFonts w:ascii="Georgia" w:eastAsia="Georgia" w:hAnsi="Georgia" w:cs="Georgia"/>
          <w:b/>
          <w:u w:val="single"/>
        </w:rPr>
        <w:lastRenderedPageBreak/>
        <w:t>CERTIFICATE OF POSTING</w:t>
      </w:r>
    </w:p>
    <w:p w14:paraId="0EEFEC14" w14:textId="77777777" w:rsidR="00340E84" w:rsidRPr="003D6169" w:rsidRDefault="00340E84" w:rsidP="003D6169">
      <w:pPr>
        <w:jc w:val="both"/>
        <w:rPr>
          <w:rFonts w:ascii="Georgia" w:eastAsia="Georgia" w:hAnsi="Georgia" w:cs="Georgia"/>
          <w:b/>
          <w:u w:val="single"/>
        </w:rPr>
      </w:pPr>
    </w:p>
    <w:p w14:paraId="7D518BCC" w14:textId="6A8C9DB5" w:rsidR="00340E84" w:rsidRPr="003D6169" w:rsidRDefault="00340E84" w:rsidP="003D6169">
      <w:pPr>
        <w:jc w:val="both"/>
        <w:rPr>
          <w:rFonts w:ascii="Georgia" w:eastAsia="Georgia" w:hAnsi="Georgia" w:cs="Georgia"/>
        </w:rPr>
      </w:pPr>
      <w:r w:rsidRPr="003D6169">
        <w:rPr>
          <w:rFonts w:ascii="Georgia" w:eastAsia="Georgia" w:hAnsi="Georgia" w:cs="Georgia"/>
        </w:rPr>
        <w:t xml:space="preserve">At or before </w:t>
      </w:r>
      <w:r w:rsidRPr="003D6169">
        <w:rPr>
          <w:rFonts w:ascii="Georgia" w:eastAsia="Georgia" w:hAnsi="Georgia" w:cs="Georgia"/>
          <w:b/>
        </w:rPr>
        <w:t xml:space="preserve">2:30 p.m. on Friday, May 1, 2020, </w:t>
      </w:r>
      <w:r w:rsidRPr="003D6169">
        <w:rPr>
          <w:rFonts w:ascii="Georgia" w:eastAsia="Georgia" w:hAnsi="Georgia" w:cs="Georgia"/>
        </w:rPr>
        <w:t>the undersigned does hereby certify that the above notice agenda was:</w:t>
      </w:r>
    </w:p>
    <w:p w14:paraId="2F8B2AC1" w14:textId="77777777" w:rsidR="00340E84" w:rsidRPr="003D6169" w:rsidRDefault="00340E84" w:rsidP="003D6169">
      <w:pPr>
        <w:jc w:val="both"/>
        <w:rPr>
          <w:rFonts w:ascii="Georgia" w:eastAsia="Georgia" w:hAnsi="Georgia" w:cs="Georgia"/>
        </w:rPr>
      </w:pPr>
    </w:p>
    <w:p w14:paraId="3C6D1343" w14:textId="77777777" w:rsidR="00340E84" w:rsidRPr="003D6169" w:rsidRDefault="00340E84" w:rsidP="003D6169">
      <w:pPr>
        <w:numPr>
          <w:ilvl w:val="0"/>
          <w:numId w:val="1"/>
        </w:numPr>
        <w:pBdr>
          <w:top w:val="nil"/>
          <w:left w:val="nil"/>
          <w:bottom w:val="nil"/>
          <w:right w:val="nil"/>
          <w:between w:val="nil"/>
        </w:pBdr>
        <w:spacing w:line="259" w:lineRule="auto"/>
        <w:jc w:val="both"/>
        <w:rPr>
          <w:rFonts w:ascii="Georgia" w:eastAsia="Georgia" w:hAnsi="Georgia" w:cs="Georgia"/>
          <w:color w:val="000000"/>
        </w:rPr>
      </w:pPr>
      <w:r w:rsidRPr="003D6169">
        <w:rPr>
          <w:rFonts w:ascii="Georgia" w:eastAsia="Georgia" w:hAnsi="Georgia" w:cs="Georgia"/>
          <w:color w:val="000000"/>
        </w:rPr>
        <w:t>Posted at either the CWC’s principal office or at the building where the meeting is to be held, if required by the Governor’s Order (defined above).</w:t>
      </w:r>
    </w:p>
    <w:p w14:paraId="3F88B872" w14:textId="77777777" w:rsidR="00340E84" w:rsidRPr="003D6169" w:rsidRDefault="00340E84" w:rsidP="003D6169">
      <w:pPr>
        <w:numPr>
          <w:ilvl w:val="0"/>
          <w:numId w:val="1"/>
        </w:numPr>
        <w:pBdr>
          <w:top w:val="nil"/>
          <w:left w:val="nil"/>
          <w:bottom w:val="nil"/>
          <w:right w:val="nil"/>
          <w:between w:val="nil"/>
        </w:pBdr>
        <w:spacing w:line="259" w:lineRule="auto"/>
        <w:jc w:val="both"/>
        <w:rPr>
          <w:rFonts w:ascii="Georgia" w:eastAsia="Georgia" w:hAnsi="Georgia" w:cs="Georgia"/>
          <w:color w:val="000000"/>
        </w:rPr>
      </w:pPr>
      <w:r w:rsidRPr="003D6169">
        <w:rPr>
          <w:rFonts w:ascii="Georgia" w:eastAsia="Georgia" w:hAnsi="Georgia" w:cs="Georgia"/>
          <w:color w:val="000000"/>
        </w:rPr>
        <w:t xml:space="preserve">Posted on the Utah Public Notice Website created under </w:t>
      </w:r>
      <w:r w:rsidRPr="003D6169">
        <w:rPr>
          <w:rFonts w:ascii="Georgia" w:eastAsia="Georgia" w:hAnsi="Georgia" w:cs="Georgia"/>
          <w:smallCaps/>
          <w:color w:val="000000"/>
        </w:rPr>
        <w:t>Utah Code Ann.</w:t>
      </w:r>
      <w:r w:rsidRPr="003D6169">
        <w:rPr>
          <w:rFonts w:ascii="Georgia" w:eastAsia="Georgia" w:hAnsi="Georgia" w:cs="Georgia"/>
          <w:color w:val="000000"/>
        </w:rPr>
        <w:t xml:space="preserve"> 63F-1-701; and</w:t>
      </w:r>
    </w:p>
    <w:p w14:paraId="7B18D5B6" w14:textId="77777777" w:rsidR="00340E84" w:rsidRPr="003D6169" w:rsidRDefault="00340E84" w:rsidP="003D6169">
      <w:pPr>
        <w:numPr>
          <w:ilvl w:val="0"/>
          <w:numId w:val="1"/>
        </w:numPr>
        <w:pBdr>
          <w:top w:val="nil"/>
          <w:left w:val="nil"/>
          <w:bottom w:val="nil"/>
          <w:right w:val="nil"/>
          <w:between w:val="nil"/>
        </w:pBdr>
        <w:spacing w:after="160" w:line="259" w:lineRule="auto"/>
        <w:jc w:val="both"/>
        <w:rPr>
          <w:rFonts w:ascii="Georgia" w:eastAsia="Georgia" w:hAnsi="Georgia" w:cs="Georgia"/>
          <w:color w:val="000000"/>
        </w:rPr>
      </w:pPr>
      <w:r w:rsidRPr="003D6169">
        <w:rPr>
          <w:rFonts w:ascii="Georgia" w:eastAsia="Georgia" w:hAnsi="Georgia" w:cs="Georgia"/>
          <w:color w:val="000000"/>
        </w:rPr>
        <w:t>Provided to The Salt Lake Tribune and/or Deseret News or to a local media correspondent.</w:t>
      </w:r>
    </w:p>
    <w:p w14:paraId="02CBA154" w14:textId="08F40D93" w:rsidR="00340E84" w:rsidRPr="003D6169" w:rsidRDefault="00340E84">
      <w:pPr>
        <w:jc w:val="both"/>
        <w:rPr>
          <w:rFonts w:ascii="Georgia" w:eastAsia="Georgia" w:hAnsi="Georgia" w:cs="Georgia"/>
        </w:rPr>
      </w:pPr>
      <w:r w:rsidRPr="003D6169">
        <w:rPr>
          <w:rFonts w:ascii="Georgia" w:eastAsia="Georgia" w:hAnsi="Georgia" w:cs="Georgia"/>
        </w:rPr>
        <w:t>Final action may be taken in relation to any topic listed on the agenda, including but not limited to adoption, rejection, amendment, addition of conditions and variations of options discussed.</w:t>
      </w:r>
    </w:p>
    <w:p w14:paraId="15B9839E" w14:textId="77777777" w:rsidR="00340E84" w:rsidRPr="003D6169" w:rsidRDefault="00340E84">
      <w:pPr>
        <w:jc w:val="both"/>
        <w:rPr>
          <w:rFonts w:ascii="Georgia" w:eastAsia="Georgia" w:hAnsi="Georgia" w:cs="Georgia"/>
        </w:rPr>
      </w:pPr>
    </w:p>
    <w:p w14:paraId="58F8D0E1" w14:textId="08FAF541" w:rsidR="00340E84" w:rsidRPr="003D6169" w:rsidRDefault="00340E84">
      <w:pPr>
        <w:jc w:val="both"/>
        <w:rPr>
          <w:rFonts w:ascii="Georgia" w:eastAsia="Georgia" w:hAnsi="Georgia" w:cs="Georgia"/>
        </w:rPr>
      </w:pPr>
      <w:r w:rsidRPr="003D6169">
        <w:rPr>
          <w:rFonts w:ascii="Georgia" w:eastAsia="Georgia" w:hAnsi="Georgia" w:cs="Georgia"/>
        </w:rPr>
        <w:t>Members of the Central Wasatch Commission may participate electronically. Meetings may be closed for reasons allowed by statute.</w:t>
      </w:r>
    </w:p>
    <w:p w14:paraId="1E9F8293" w14:textId="77777777" w:rsidR="00340E84" w:rsidRPr="003D6169" w:rsidRDefault="00340E84">
      <w:pPr>
        <w:jc w:val="both"/>
        <w:rPr>
          <w:rFonts w:ascii="Georgia" w:eastAsia="Georgia" w:hAnsi="Georgia" w:cs="Georgia"/>
        </w:rPr>
      </w:pPr>
    </w:p>
    <w:p w14:paraId="5C723EE0" w14:textId="77777777" w:rsidR="00340E84" w:rsidRPr="003D6169" w:rsidRDefault="00340E84">
      <w:pPr>
        <w:jc w:val="both"/>
        <w:rPr>
          <w:rFonts w:ascii="Georgia" w:eastAsia="Georgia" w:hAnsi="Georgia" w:cs="Georgia"/>
        </w:rPr>
      </w:pPr>
      <w:r w:rsidRPr="003D6169">
        <w:rPr>
          <w:rFonts w:ascii="Georgia" w:eastAsia="Georgia" w:hAnsi="Georgia" w:cs="Georgia"/>
        </w:rPr>
        <w:t>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25E300E0" w14:textId="77777777" w:rsidR="00340E84" w:rsidRPr="003D6169" w:rsidRDefault="00340E84">
      <w:pPr>
        <w:jc w:val="both"/>
        <w:rPr>
          <w:rFonts w:ascii="Georgia" w:eastAsia="Georgia" w:hAnsi="Georgia" w:cs="Georgia"/>
        </w:rPr>
      </w:pPr>
    </w:p>
    <w:p w14:paraId="10A561A0" w14:textId="77777777" w:rsidR="00340E84" w:rsidRPr="003D6169" w:rsidRDefault="00340E84">
      <w:pPr>
        <w:jc w:val="both"/>
        <w:rPr>
          <w:rFonts w:ascii="Georgia" w:eastAsia="Georgia" w:hAnsi="Georgia" w:cs="Georgia"/>
          <w:b/>
        </w:rPr>
      </w:pPr>
      <w:r w:rsidRPr="003D6169">
        <w:rPr>
          <w:rFonts w:ascii="Georgia" w:eastAsia="Georgia" w:hAnsi="Georgia" w:cs="Georgia"/>
        </w:rPr>
        <w:t xml:space="preserve">Kaye V. Mickelson – Central Wasatch Commission Office Administrator </w:t>
      </w:r>
    </w:p>
    <w:p w14:paraId="428BFE9E" w14:textId="77777777" w:rsidR="00340E84" w:rsidRDefault="00340E84">
      <w:pPr>
        <w:rPr>
          <w:b/>
        </w:rPr>
      </w:pPr>
    </w:p>
    <w:sectPr w:rsidR="00340E84" w:rsidSect="00896BD1">
      <w:pgSz w:w="12240" w:h="15840"/>
      <w:pgMar w:top="1152"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CDE"/>
    <w:multiLevelType w:val="hybridMultilevel"/>
    <w:tmpl w:val="F1A852F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4461AD"/>
    <w:multiLevelType w:val="hybridMultilevel"/>
    <w:tmpl w:val="CA8CE9A8"/>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D2408A"/>
    <w:multiLevelType w:val="hybridMultilevel"/>
    <w:tmpl w:val="CA8CE9A8"/>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614339"/>
    <w:multiLevelType w:val="hybridMultilevel"/>
    <w:tmpl w:val="B7443AF2"/>
    <w:lvl w:ilvl="0" w:tplc="928A1D92">
      <w:start w:val="1"/>
      <w:numFmt w:val="upperLetter"/>
      <w:lvlText w:val="%1."/>
      <w:lvlJc w:val="left"/>
      <w:pPr>
        <w:ind w:left="1800" w:hanging="360"/>
      </w:pPr>
      <w:rPr>
        <w:rFonts w:eastAsia="Georgia" w:cs="Georgi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0346E1"/>
    <w:multiLevelType w:val="hybridMultilevel"/>
    <w:tmpl w:val="AE685054"/>
    <w:lvl w:ilvl="0" w:tplc="5246B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263BA"/>
    <w:multiLevelType w:val="hybridMultilevel"/>
    <w:tmpl w:val="486A8F3E"/>
    <w:lvl w:ilvl="0" w:tplc="DDACB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823E7"/>
    <w:multiLevelType w:val="hybridMultilevel"/>
    <w:tmpl w:val="B6661F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984942"/>
    <w:multiLevelType w:val="multilevel"/>
    <w:tmpl w:val="5B2AB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08597C"/>
    <w:multiLevelType w:val="hybridMultilevel"/>
    <w:tmpl w:val="6FE88056"/>
    <w:lvl w:ilvl="0" w:tplc="6816A1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EE6049"/>
    <w:multiLevelType w:val="hybridMultilevel"/>
    <w:tmpl w:val="54B88828"/>
    <w:lvl w:ilvl="0" w:tplc="8042C9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4"/>
  </w:num>
  <w:num w:numId="4">
    <w:abstractNumId w:val="3"/>
  </w:num>
  <w:num w:numId="5">
    <w:abstractNumId w:val="2"/>
  </w:num>
  <w:num w:numId="6">
    <w:abstractNumId w:val="5"/>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77"/>
    <w:rsid w:val="00035EEA"/>
    <w:rsid w:val="00080799"/>
    <w:rsid w:val="000C3C38"/>
    <w:rsid w:val="00105014"/>
    <w:rsid w:val="00131E83"/>
    <w:rsid w:val="001B73CD"/>
    <w:rsid w:val="001F6385"/>
    <w:rsid w:val="0028587C"/>
    <w:rsid w:val="0029135E"/>
    <w:rsid w:val="002E0BC1"/>
    <w:rsid w:val="002E32D5"/>
    <w:rsid w:val="003116FC"/>
    <w:rsid w:val="00340E84"/>
    <w:rsid w:val="003D6169"/>
    <w:rsid w:val="00466F3C"/>
    <w:rsid w:val="005057B1"/>
    <w:rsid w:val="0050608E"/>
    <w:rsid w:val="00605F77"/>
    <w:rsid w:val="00606A29"/>
    <w:rsid w:val="00663770"/>
    <w:rsid w:val="006A4147"/>
    <w:rsid w:val="008353CA"/>
    <w:rsid w:val="00896BD1"/>
    <w:rsid w:val="008A21F2"/>
    <w:rsid w:val="0095460D"/>
    <w:rsid w:val="00AB50E5"/>
    <w:rsid w:val="00C15A3C"/>
    <w:rsid w:val="00CE7749"/>
    <w:rsid w:val="00D13160"/>
    <w:rsid w:val="00D53FF0"/>
    <w:rsid w:val="00D631A5"/>
    <w:rsid w:val="00E3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8F08"/>
  <w15:docId w15:val="{B7F4F8E7-053B-4703-B852-020237D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0E84"/>
    <w:pPr>
      <w:ind w:left="720"/>
      <w:contextualSpacing/>
    </w:pPr>
  </w:style>
  <w:style w:type="paragraph" w:styleId="Footer">
    <w:name w:val="footer"/>
    <w:basedOn w:val="Normal"/>
    <w:link w:val="FooterChar"/>
    <w:uiPriority w:val="99"/>
    <w:unhideWhenUsed/>
    <w:rsid w:val="005057B1"/>
    <w:pPr>
      <w:tabs>
        <w:tab w:val="center" w:pos="4680"/>
        <w:tab w:val="right" w:pos="9360"/>
      </w:tabs>
      <w:autoSpaceDE w:val="0"/>
      <w:autoSpaceDN w:val="0"/>
      <w:adjustRightInd w:val="0"/>
      <w:spacing w:line="240" w:lineRule="auto"/>
    </w:pPr>
    <w:rPr>
      <w:rFonts w:ascii="Times New Roman" w:eastAsiaTheme="minorHAnsi" w:hAnsi="Times New Roman" w:cs="Times New Roman"/>
      <w:sz w:val="20"/>
      <w:szCs w:val="20"/>
      <w:lang w:val="en-US"/>
    </w:rPr>
  </w:style>
  <w:style w:type="character" w:customStyle="1" w:styleId="FooterChar">
    <w:name w:val="Footer Char"/>
    <w:basedOn w:val="DefaultParagraphFont"/>
    <w:link w:val="Footer"/>
    <w:uiPriority w:val="99"/>
    <w:rsid w:val="005057B1"/>
    <w:rPr>
      <w:rFonts w:ascii="Times New Roman" w:eastAsiaTheme="minorHAnsi" w:hAnsi="Times New Roman" w:cs="Times New Roman"/>
      <w:sz w:val="20"/>
      <w:szCs w:val="20"/>
      <w:lang w:val="en-US"/>
    </w:rPr>
  </w:style>
  <w:style w:type="paragraph" w:styleId="BalloonText">
    <w:name w:val="Balloon Text"/>
    <w:basedOn w:val="Normal"/>
    <w:link w:val="BalloonTextChar"/>
    <w:uiPriority w:val="99"/>
    <w:semiHidden/>
    <w:unhideWhenUsed/>
    <w:rsid w:val="00896B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D1"/>
    <w:rPr>
      <w:rFonts w:ascii="Segoe UI" w:hAnsi="Segoe UI" w:cs="Segoe UI"/>
      <w:sz w:val="18"/>
      <w:szCs w:val="18"/>
    </w:rPr>
  </w:style>
  <w:style w:type="character" w:styleId="Hyperlink">
    <w:name w:val="Hyperlink"/>
    <w:basedOn w:val="DefaultParagraphFont"/>
    <w:uiPriority w:val="99"/>
    <w:semiHidden/>
    <w:unhideWhenUsed/>
    <w:rsid w:val="00E32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forms.gle/B6jmt1vGREQY2S6u6&amp;sa=D&amp;source=hangouts&amp;ust=1588370869038000&amp;usg=AFQjCNEcc0BMaWhilJYhLY_AlfVsi49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zoom.us/j/92408999260?pwd%3DVlhvQzBNTnNkbEVyT000ZnRKUHZVZz09&amp;sa=D&amp;source=hangouts&amp;ust=1588366476229000&amp;usg=AFQjCNHaEJUdcoPKwPu0NEXtpMZa2MyBW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Perez</dc:creator>
  <cp:lastModifiedBy>Blake</cp:lastModifiedBy>
  <cp:revision>14</cp:revision>
  <cp:lastPrinted>2020-04-30T20:19:00Z</cp:lastPrinted>
  <dcterms:created xsi:type="dcterms:W3CDTF">2020-04-30T00:39:00Z</dcterms:created>
  <dcterms:modified xsi:type="dcterms:W3CDTF">2020-04-30T22:08:00Z</dcterms:modified>
</cp:coreProperties>
</file>