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516877" w14:textId="4D7BDB57" w:rsidR="00BC3C07" w:rsidRDefault="007F0E66" w:rsidP="00BC3C07">
      <w:pPr>
        <w:spacing w:after="0"/>
        <w:rPr>
          <w:rFonts w:ascii="Times New Roman" w:hAnsi="Times New Roman" w:cs="Times New Roman"/>
          <w:sz w:val="24"/>
          <w:szCs w:val="24"/>
        </w:rPr>
      </w:pPr>
      <w:r>
        <w:rPr>
          <w:rFonts w:ascii="Times New Roman" w:hAnsi="Times New Roman" w:cs="Times New Roman"/>
          <w:sz w:val="24"/>
          <w:szCs w:val="24"/>
        </w:rPr>
        <w:t xml:space="preserve"> </w:t>
      </w:r>
      <w:r w:rsidR="00BC3C07" w:rsidRPr="00BC3C07">
        <w:rPr>
          <w:rFonts w:ascii="Times New Roman" w:eastAsia="Times New Roman" w:hAnsi="Times New Roman" w:cs="Times New Roman"/>
          <w:noProof/>
          <w:color w:val="000000"/>
          <w:sz w:val="24"/>
          <w:szCs w:val="24"/>
        </w:rPr>
        <w:drawing>
          <wp:inline distT="0" distB="0" distL="114300" distR="114300" wp14:anchorId="627A46FC" wp14:editId="08022829">
            <wp:extent cx="1828800" cy="1092200"/>
            <wp:effectExtent l="0" t="0" r="0" b="0"/>
            <wp:docPr id="1" name="image01.png"/>
            <wp:cNvGraphicFramePr/>
            <a:graphic xmlns:a="http://schemas.openxmlformats.org/drawingml/2006/main">
              <a:graphicData uri="http://schemas.openxmlformats.org/drawingml/2006/picture">
                <pic:pic xmlns:pic="http://schemas.openxmlformats.org/drawingml/2006/picture">
                  <pic:nvPicPr>
                    <pic:cNvPr id="0" name="image01.png"/>
                    <pic:cNvPicPr preferRelativeResize="0"/>
                  </pic:nvPicPr>
                  <pic:blipFill>
                    <a:blip r:embed="rId8" cstate="print"/>
                    <a:srcRect/>
                    <a:stretch>
                      <a:fillRect/>
                    </a:stretch>
                  </pic:blipFill>
                  <pic:spPr>
                    <a:xfrm>
                      <a:off x="0" y="0"/>
                      <a:ext cx="1828800" cy="1092200"/>
                    </a:xfrm>
                    <a:prstGeom prst="rect">
                      <a:avLst/>
                    </a:prstGeom>
                    <a:ln/>
                  </pic:spPr>
                </pic:pic>
              </a:graphicData>
            </a:graphic>
          </wp:inline>
        </w:drawing>
      </w:r>
    </w:p>
    <w:p w14:paraId="04217414" w14:textId="77777777" w:rsidR="00BC3C07" w:rsidRDefault="00BC3C07" w:rsidP="00BC3C07">
      <w:pPr>
        <w:spacing w:after="0"/>
        <w:rPr>
          <w:rFonts w:ascii="Times New Roman" w:hAnsi="Times New Roman" w:cs="Times New Roman"/>
          <w:sz w:val="24"/>
          <w:szCs w:val="24"/>
        </w:rPr>
      </w:pPr>
    </w:p>
    <w:p w14:paraId="126EC463" w14:textId="77777777" w:rsidR="00BC3C07" w:rsidRDefault="00BC3C07" w:rsidP="00976FEE">
      <w:pPr>
        <w:spacing w:after="0"/>
        <w:jc w:val="both"/>
        <w:rPr>
          <w:rFonts w:ascii="Times New Roman" w:hAnsi="Times New Roman" w:cs="Times New Roman"/>
          <w:sz w:val="24"/>
          <w:szCs w:val="24"/>
        </w:rPr>
      </w:pPr>
      <w:r>
        <w:rPr>
          <w:rFonts w:ascii="Times New Roman" w:hAnsi="Times New Roman" w:cs="Times New Roman"/>
          <w:sz w:val="24"/>
          <w:szCs w:val="24"/>
        </w:rPr>
        <w:t>PLEASANT GROVE CITY</w:t>
      </w:r>
    </w:p>
    <w:p w14:paraId="3E70C861" w14:textId="2D336C8D" w:rsidR="00BC3C07" w:rsidRDefault="00BC3C07" w:rsidP="00976FEE">
      <w:pPr>
        <w:spacing w:after="0"/>
        <w:jc w:val="both"/>
        <w:rPr>
          <w:rFonts w:ascii="Times New Roman" w:hAnsi="Times New Roman" w:cs="Times New Roman"/>
          <w:sz w:val="24"/>
          <w:szCs w:val="24"/>
        </w:rPr>
      </w:pPr>
      <w:r>
        <w:rPr>
          <w:rFonts w:ascii="Times New Roman" w:hAnsi="Times New Roman" w:cs="Times New Roman"/>
          <w:sz w:val="24"/>
          <w:szCs w:val="24"/>
        </w:rPr>
        <w:t>PLANNING COMMISSION MEETING MINUTES</w:t>
      </w:r>
    </w:p>
    <w:p w14:paraId="28D83650" w14:textId="311C5D22" w:rsidR="00BC3C07" w:rsidRDefault="00B51A07" w:rsidP="00976FEE">
      <w:pPr>
        <w:spacing w:after="0"/>
        <w:jc w:val="both"/>
        <w:rPr>
          <w:rFonts w:ascii="Times New Roman" w:hAnsi="Times New Roman" w:cs="Times New Roman"/>
          <w:sz w:val="24"/>
          <w:szCs w:val="24"/>
        </w:rPr>
      </w:pPr>
      <w:r>
        <w:rPr>
          <w:rFonts w:ascii="Times New Roman" w:hAnsi="Times New Roman" w:cs="Times New Roman"/>
          <w:sz w:val="24"/>
          <w:szCs w:val="24"/>
        </w:rPr>
        <w:t xml:space="preserve">MARCH </w:t>
      </w:r>
      <w:r w:rsidR="00B84A35">
        <w:rPr>
          <w:rFonts w:ascii="Times New Roman" w:hAnsi="Times New Roman" w:cs="Times New Roman"/>
          <w:sz w:val="24"/>
          <w:szCs w:val="24"/>
        </w:rPr>
        <w:t>26</w:t>
      </w:r>
      <w:r w:rsidR="00943781">
        <w:rPr>
          <w:rFonts w:ascii="Times New Roman" w:hAnsi="Times New Roman" w:cs="Times New Roman"/>
          <w:sz w:val="24"/>
          <w:szCs w:val="24"/>
        </w:rPr>
        <w:t>, 2020</w:t>
      </w:r>
    </w:p>
    <w:p w14:paraId="313DD585" w14:textId="5FC286F2" w:rsidR="00BC3C07" w:rsidRDefault="00BC3C07" w:rsidP="00976FEE">
      <w:pPr>
        <w:spacing w:after="0"/>
        <w:jc w:val="both"/>
        <w:rPr>
          <w:rFonts w:ascii="Times New Roman" w:hAnsi="Times New Roman" w:cs="Times New Roman"/>
          <w:sz w:val="24"/>
          <w:szCs w:val="24"/>
        </w:rPr>
      </w:pPr>
    </w:p>
    <w:p w14:paraId="02F1EF36" w14:textId="414AA7AD" w:rsidR="00F93225" w:rsidRDefault="00BC3C07" w:rsidP="00976FEE">
      <w:pPr>
        <w:spacing w:after="0"/>
        <w:jc w:val="both"/>
        <w:rPr>
          <w:rFonts w:ascii="Times New Roman" w:hAnsi="Times New Roman" w:cs="Times New Roman"/>
          <w:bCs/>
          <w:sz w:val="24"/>
          <w:szCs w:val="24"/>
        </w:rPr>
      </w:pPr>
      <w:r>
        <w:rPr>
          <w:rFonts w:ascii="Times New Roman" w:hAnsi="Times New Roman" w:cs="Times New Roman"/>
          <w:b/>
          <w:sz w:val="24"/>
          <w:szCs w:val="24"/>
        </w:rPr>
        <w:t xml:space="preserve">PRESENT: </w:t>
      </w:r>
      <w:r w:rsidR="00521E86">
        <w:rPr>
          <w:rFonts w:ascii="Times New Roman" w:hAnsi="Times New Roman" w:cs="Times New Roman"/>
          <w:b/>
          <w:sz w:val="24"/>
          <w:szCs w:val="24"/>
        </w:rPr>
        <w:t xml:space="preserve"> </w:t>
      </w:r>
      <w:r w:rsidR="00220163">
        <w:rPr>
          <w:rFonts w:ascii="Times New Roman" w:hAnsi="Times New Roman" w:cs="Times New Roman"/>
          <w:bCs/>
          <w:sz w:val="24"/>
          <w:szCs w:val="24"/>
        </w:rPr>
        <w:t xml:space="preserve">Chair </w:t>
      </w:r>
      <w:r w:rsidR="00AB68DA">
        <w:rPr>
          <w:rFonts w:ascii="Times New Roman" w:hAnsi="Times New Roman" w:cs="Times New Roman"/>
          <w:bCs/>
          <w:sz w:val="24"/>
          <w:szCs w:val="24"/>
        </w:rPr>
        <w:t>Todd Fugal</w:t>
      </w:r>
      <w:r w:rsidR="00220163">
        <w:rPr>
          <w:rFonts w:ascii="Times New Roman" w:hAnsi="Times New Roman" w:cs="Times New Roman"/>
          <w:bCs/>
          <w:sz w:val="24"/>
          <w:szCs w:val="24"/>
        </w:rPr>
        <w:t xml:space="preserve">, </w:t>
      </w:r>
      <w:r w:rsidR="00F93225">
        <w:rPr>
          <w:rFonts w:ascii="Times New Roman" w:hAnsi="Times New Roman" w:cs="Times New Roman"/>
          <w:bCs/>
          <w:sz w:val="24"/>
          <w:szCs w:val="24"/>
        </w:rPr>
        <w:t xml:space="preserve">Vice-Chair Jeffrey Butler, Commissioners </w:t>
      </w:r>
      <w:r w:rsidR="00A0525F">
        <w:rPr>
          <w:rFonts w:ascii="Times New Roman" w:hAnsi="Times New Roman" w:cs="Times New Roman"/>
          <w:bCs/>
          <w:sz w:val="24"/>
          <w:szCs w:val="24"/>
        </w:rPr>
        <w:t>Dustin Phillips, Peter Steele, Lisa Coombs, Tim Clyde, and Bobbi Jo Blake</w:t>
      </w:r>
    </w:p>
    <w:p w14:paraId="59C93880" w14:textId="6304DF1D" w:rsidR="001A51C1" w:rsidRDefault="001A51C1" w:rsidP="00976FEE">
      <w:pPr>
        <w:spacing w:after="0"/>
        <w:jc w:val="both"/>
        <w:rPr>
          <w:rFonts w:ascii="Times New Roman" w:hAnsi="Times New Roman" w:cs="Times New Roman"/>
          <w:sz w:val="24"/>
          <w:szCs w:val="24"/>
        </w:rPr>
      </w:pPr>
    </w:p>
    <w:p w14:paraId="4CF056DE" w14:textId="3DFAAEB9" w:rsidR="006F220D" w:rsidRPr="006F220D" w:rsidRDefault="006F220D" w:rsidP="00976FEE">
      <w:pPr>
        <w:spacing w:after="0"/>
        <w:jc w:val="both"/>
        <w:rPr>
          <w:rFonts w:ascii="Times New Roman" w:hAnsi="Times New Roman" w:cs="Times New Roman"/>
          <w:bCs/>
          <w:sz w:val="24"/>
          <w:szCs w:val="24"/>
        </w:rPr>
      </w:pPr>
      <w:r>
        <w:rPr>
          <w:rFonts w:ascii="Times New Roman" w:hAnsi="Times New Roman" w:cs="Times New Roman"/>
          <w:b/>
          <w:sz w:val="24"/>
          <w:szCs w:val="24"/>
        </w:rPr>
        <w:t xml:space="preserve">EXCUSED:  </w:t>
      </w:r>
      <w:r>
        <w:rPr>
          <w:rFonts w:ascii="Times New Roman" w:hAnsi="Times New Roman" w:cs="Times New Roman"/>
          <w:bCs/>
          <w:sz w:val="24"/>
          <w:szCs w:val="24"/>
        </w:rPr>
        <w:t>Commissioners Tamara Oborn</w:t>
      </w:r>
      <w:r w:rsidR="00A0525F">
        <w:rPr>
          <w:rFonts w:ascii="Times New Roman" w:hAnsi="Times New Roman" w:cs="Times New Roman"/>
          <w:bCs/>
          <w:sz w:val="24"/>
          <w:szCs w:val="24"/>
        </w:rPr>
        <w:t xml:space="preserve"> </w:t>
      </w:r>
      <w:r>
        <w:rPr>
          <w:rFonts w:ascii="Times New Roman" w:hAnsi="Times New Roman" w:cs="Times New Roman"/>
          <w:bCs/>
          <w:sz w:val="24"/>
          <w:szCs w:val="24"/>
        </w:rPr>
        <w:t>and Jim Martineau</w:t>
      </w:r>
    </w:p>
    <w:p w14:paraId="565A07A5" w14:textId="77777777" w:rsidR="006F220D" w:rsidRPr="00814B28" w:rsidRDefault="006F220D" w:rsidP="00976FEE">
      <w:pPr>
        <w:spacing w:after="0"/>
        <w:jc w:val="both"/>
        <w:rPr>
          <w:rFonts w:ascii="Times New Roman" w:hAnsi="Times New Roman" w:cs="Times New Roman"/>
          <w:sz w:val="24"/>
          <w:szCs w:val="24"/>
        </w:rPr>
      </w:pPr>
    </w:p>
    <w:p w14:paraId="309FE75C" w14:textId="5A0E7A5F" w:rsidR="00866BD6" w:rsidRDefault="00BC3C07" w:rsidP="00976FEE">
      <w:pPr>
        <w:spacing w:after="0"/>
        <w:jc w:val="both"/>
        <w:rPr>
          <w:rFonts w:ascii="Times New Roman" w:hAnsi="Times New Roman" w:cs="Times New Roman"/>
          <w:bCs/>
          <w:sz w:val="24"/>
          <w:szCs w:val="24"/>
        </w:rPr>
      </w:pPr>
      <w:r>
        <w:rPr>
          <w:rFonts w:ascii="Times New Roman" w:hAnsi="Times New Roman" w:cs="Times New Roman"/>
          <w:b/>
          <w:sz w:val="24"/>
          <w:szCs w:val="24"/>
        </w:rPr>
        <w:t xml:space="preserve">STAFF:  </w:t>
      </w:r>
      <w:r w:rsidR="00FF6235">
        <w:rPr>
          <w:rFonts w:ascii="Times New Roman" w:hAnsi="Times New Roman" w:cs="Times New Roman"/>
          <w:bCs/>
          <w:sz w:val="24"/>
          <w:szCs w:val="24"/>
        </w:rPr>
        <w:t>Daniel Cardenas, Community Development Director</w:t>
      </w:r>
      <w:r w:rsidR="002E3DB6">
        <w:rPr>
          <w:rFonts w:ascii="Times New Roman" w:hAnsi="Times New Roman" w:cs="Times New Roman"/>
          <w:bCs/>
          <w:sz w:val="24"/>
          <w:szCs w:val="24"/>
        </w:rPr>
        <w:t xml:space="preserve">; </w:t>
      </w:r>
      <w:r w:rsidR="00FB3470">
        <w:rPr>
          <w:rFonts w:ascii="Times New Roman" w:hAnsi="Times New Roman" w:cs="Times New Roman"/>
          <w:bCs/>
          <w:sz w:val="24"/>
          <w:szCs w:val="24"/>
        </w:rPr>
        <w:t>Rylee Hall, City Planner</w:t>
      </w:r>
      <w:r w:rsidR="00866BD6">
        <w:rPr>
          <w:rFonts w:ascii="Times New Roman" w:hAnsi="Times New Roman" w:cs="Times New Roman"/>
          <w:bCs/>
          <w:sz w:val="24"/>
          <w:szCs w:val="24"/>
        </w:rPr>
        <w:t xml:space="preserve">; </w:t>
      </w:r>
      <w:r w:rsidR="007E77BF">
        <w:rPr>
          <w:rFonts w:ascii="Times New Roman" w:hAnsi="Times New Roman" w:cs="Times New Roman"/>
          <w:bCs/>
          <w:sz w:val="24"/>
          <w:szCs w:val="24"/>
        </w:rPr>
        <w:t>Shaun Hilton</w:t>
      </w:r>
      <w:r w:rsidR="00063F54">
        <w:rPr>
          <w:rFonts w:ascii="Times New Roman" w:hAnsi="Times New Roman" w:cs="Times New Roman"/>
          <w:bCs/>
          <w:sz w:val="24"/>
          <w:szCs w:val="24"/>
        </w:rPr>
        <w:t>,</w:t>
      </w:r>
      <w:r w:rsidR="007E77BF">
        <w:rPr>
          <w:rFonts w:ascii="Times New Roman" w:hAnsi="Times New Roman" w:cs="Times New Roman"/>
          <w:bCs/>
          <w:sz w:val="24"/>
          <w:szCs w:val="24"/>
        </w:rPr>
        <w:t xml:space="preserve"> Assistant </w:t>
      </w:r>
      <w:r w:rsidR="00FF6235">
        <w:rPr>
          <w:rFonts w:ascii="Times New Roman" w:hAnsi="Times New Roman" w:cs="Times New Roman"/>
          <w:bCs/>
          <w:sz w:val="24"/>
          <w:szCs w:val="24"/>
        </w:rPr>
        <w:t>City</w:t>
      </w:r>
      <w:r w:rsidR="00063F54">
        <w:rPr>
          <w:rFonts w:ascii="Times New Roman" w:hAnsi="Times New Roman" w:cs="Times New Roman"/>
          <w:bCs/>
          <w:sz w:val="24"/>
          <w:szCs w:val="24"/>
        </w:rPr>
        <w:t xml:space="preserve"> Engineer; </w:t>
      </w:r>
      <w:r w:rsidR="00DF1129">
        <w:rPr>
          <w:rFonts w:ascii="Times New Roman" w:hAnsi="Times New Roman" w:cs="Times New Roman"/>
          <w:bCs/>
          <w:sz w:val="24"/>
          <w:szCs w:val="24"/>
        </w:rPr>
        <w:t>Kara Kresser</w:t>
      </w:r>
      <w:r w:rsidR="00866BD6">
        <w:rPr>
          <w:rFonts w:ascii="Times New Roman" w:hAnsi="Times New Roman" w:cs="Times New Roman"/>
          <w:bCs/>
          <w:sz w:val="24"/>
          <w:szCs w:val="24"/>
        </w:rPr>
        <w:t xml:space="preserve">, </w:t>
      </w:r>
      <w:r w:rsidR="00471826">
        <w:rPr>
          <w:rFonts w:ascii="Times New Roman" w:hAnsi="Times New Roman" w:cs="Times New Roman"/>
          <w:bCs/>
          <w:sz w:val="24"/>
          <w:szCs w:val="24"/>
        </w:rPr>
        <w:t>Staff Assistant</w:t>
      </w:r>
      <w:r w:rsidR="00A0525F">
        <w:rPr>
          <w:rFonts w:ascii="Times New Roman" w:hAnsi="Times New Roman" w:cs="Times New Roman"/>
          <w:bCs/>
          <w:sz w:val="24"/>
          <w:szCs w:val="24"/>
        </w:rPr>
        <w:t>; Kyler Ludwig, Assistant City Administrator</w:t>
      </w:r>
    </w:p>
    <w:p w14:paraId="0F70B5D2" w14:textId="4578177B" w:rsidR="00787403" w:rsidRDefault="00787403" w:rsidP="00976FEE">
      <w:pPr>
        <w:spacing w:after="0"/>
        <w:jc w:val="both"/>
        <w:rPr>
          <w:rFonts w:ascii="Times New Roman" w:hAnsi="Times New Roman" w:cs="Times New Roman"/>
          <w:sz w:val="24"/>
          <w:szCs w:val="24"/>
        </w:rPr>
      </w:pPr>
    </w:p>
    <w:p w14:paraId="2B29A7A5" w14:textId="6854D00C" w:rsidR="002E3DB6" w:rsidRPr="002E3DB6" w:rsidRDefault="002E3DB6" w:rsidP="00976FEE">
      <w:pPr>
        <w:spacing w:after="0"/>
        <w:jc w:val="both"/>
        <w:rPr>
          <w:rFonts w:ascii="Times New Roman" w:hAnsi="Times New Roman" w:cs="Times New Roman"/>
          <w:b/>
          <w:bCs/>
          <w:i/>
          <w:iCs/>
          <w:sz w:val="24"/>
          <w:szCs w:val="24"/>
        </w:rPr>
      </w:pPr>
      <w:r>
        <w:rPr>
          <w:rFonts w:ascii="Times New Roman" w:hAnsi="Times New Roman" w:cs="Times New Roman"/>
          <w:b/>
          <w:bCs/>
          <w:i/>
          <w:iCs/>
          <w:sz w:val="24"/>
          <w:szCs w:val="24"/>
        </w:rPr>
        <w:t>*Commissioners and Staff members may be participating electronically.</w:t>
      </w:r>
    </w:p>
    <w:p w14:paraId="420FB8FA" w14:textId="77777777" w:rsidR="002E3DB6" w:rsidRDefault="002E3DB6" w:rsidP="00976FEE">
      <w:pPr>
        <w:spacing w:after="0"/>
        <w:jc w:val="both"/>
        <w:rPr>
          <w:rFonts w:ascii="Times New Roman" w:hAnsi="Times New Roman" w:cs="Times New Roman"/>
          <w:sz w:val="24"/>
          <w:szCs w:val="24"/>
        </w:rPr>
      </w:pPr>
    </w:p>
    <w:p w14:paraId="1506CA84" w14:textId="61A9E679" w:rsidR="00D53E15" w:rsidRPr="00D53E15" w:rsidRDefault="00755889" w:rsidP="00976FEE">
      <w:pPr>
        <w:spacing w:after="0"/>
        <w:jc w:val="both"/>
        <w:rPr>
          <w:rFonts w:ascii="Times New Roman" w:hAnsi="Times New Roman" w:cs="Times New Roman"/>
          <w:sz w:val="24"/>
          <w:szCs w:val="24"/>
        </w:rPr>
      </w:pPr>
      <w:r>
        <w:rPr>
          <w:rFonts w:ascii="Times New Roman" w:hAnsi="Times New Roman" w:cs="Times New Roman"/>
          <w:sz w:val="24"/>
          <w:szCs w:val="24"/>
        </w:rPr>
        <w:t xml:space="preserve">Chair </w:t>
      </w:r>
      <w:r w:rsidR="00AB68DA">
        <w:rPr>
          <w:rFonts w:ascii="Times New Roman" w:hAnsi="Times New Roman" w:cs="Times New Roman"/>
          <w:sz w:val="24"/>
          <w:szCs w:val="24"/>
        </w:rPr>
        <w:t>Fugal</w:t>
      </w:r>
      <w:r w:rsidR="00D53E15">
        <w:rPr>
          <w:rFonts w:ascii="Times New Roman" w:hAnsi="Times New Roman" w:cs="Times New Roman"/>
          <w:sz w:val="24"/>
          <w:szCs w:val="24"/>
        </w:rPr>
        <w:t xml:space="preserve"> opened </w:t>
      </w:r>
      <w:r w:rsidR="00453E23">
        <w:rPr>
          <w:rFonts w:ascii="Times New Roman" w:hAnsi="Times New Roman" w:cs="Times New Roman"/>
          <w:sz w:val="24"/>
          <w:szCs w:val="24"/>
        </w:rPr>
        <w:t xml:space="preserve">the </w:t>
      </w:r>
      <w:r w:rsidR="00153501">
        <w:rPr>
          <w:rFonts w:ascii="Times New Roman" w:hAnsi="Times New Roman" w:cs="Times New Roman"/>
          <w:sz w:val="24"/>
          <w:szCs w:val="24"/>
        </w:rPr>
        <w:t>regular session</w:t>
      </w:r>
      <w:r w:rsidR="00D53E15">
        <w:rPr>
          <w:rFonts w:ascii="Times New Roman" w:hAnsi="Times New Roman" w:cs="Times New Roman"/>
          <w:sz w:val="24"/>
          <w:szCs w:val="24"/>
        </w:rPr>
        <w:t xml:space="preserve"> at 7:0</w:t>
      </w:r>
      <w:r w:rsidR="004F2B27">
        <w:rPr>
          <w:rFonts w:ascii="Times New Roman" w:hAnsi="Times New Roman" w:cs="Times New Roman"/>
          <w:sz w:val="24"/>
          <w:szCs w:val="24"/>
        </w:rPr>
        <w:t>0</w:t>
      </w:r>
      <w:r w:rsidR="00D53E15">
        <w:rPr>
          <w:rFonts w:ascii="Times New Roman" w:hAnsi="Times New Roman" w:cs="Times New Roman"/>
          <w:sz w:val="24"/>
          <w:szCs w:val="24"/>
        </w:rPr>
        <w:t xml:space="preserve"> p.m.</w:t>
      </w:r>
    </w:p>
    <w:p w14:paraId="52E42559" w14:textId="15A301F3" w:rsidR="00D53E15" w:rsidRDefault="00D53E15" w:rsidP="00976FEE">
      <w:pPr>
        <w:spacing w:after="0"/>
        <w:jc w:val="both"/>
        <w:rPr>
          <w:rFonts w:ascii="Times New Roman" w:hAnsi="Times New Roman" w:cs="Times New Roman"/>
          <w:sz w:val="24"/>
          <w:szCs w:val="24"/>
        </w:rPr>
      </w:pPr>
    </w:p>
    <w:p w14:paraId="0A5FD527" w14:textId="7538B31A" w:rsidR="00BC3C07" w:rsidRDefault="00BC3C07" w:rsidP="00976FEE">
      <w:pPr>
        <w:spacing w:after="0"/>
        <w:jc w:val="both"/>
        <w:rPr>
          <w:rFonts w:ascii="Times New Roman" w:hAnsi="Times New Roman" w:cs="Times New Roman"/>
          <w:b/>
          <w:sz w:val="24"/>
          <w:szCs w:val="24"/>
        </w:rPr>
      </w:pPr>
      <w:r>
        <w:rPr>
          <w:rFonts w:ascii="Times New Roman" w:hAnsi="Times New Roman" w:cs="Times New Roman"/>
          <w:b/>
          <w:sz w:val="24"/>
          <w:szCs w:val="24"/>
        </w:rPr>
        <w:t>Commission Business:</w:t>
      </w:r>
    </w:p>
    <w:p w14:paraId="00157084" w14:textId="77777777" w:rsidR="00BC3C07" w:rsidRPr="00BC3C07" w:rsidRDefault="00BC3C07" w:rsidP="00976FEE">
      <w:pPr>
        <w:pStyle w:val="ListParagraph"/>
        <w:jc w:val="both"/>
        <w:rPr>
          <w:rFonts w:ascii="Times New Roman" w:hAnsi="Times New Roman" w:cs="Times New Roman"/>
          <w:b/>
          <w:sz w:val="24"/>
          <w:szCs w:val="24"/>
        </w:rPr>
      </w:pPr>
    </w:p>
    <w:p w14:paraId="5F31B8BA" w14:textId="1050E914" w:rsidR="00BC3C07" w:rsidRPr="00BC3C07" w:rsidRDefault="00BC3C07" w:rsidP="000A34FE">
      <w:pPr>
        <w:pStyle w:val="ListParagraph"/>
        <w:numPr>
          <w:ilvl w:val="0"/>
          <w:numId w:val="1"/>
        </w:numPr>
        <w:spacing w:after="0"/>
        <w:ind w:hanging="720"/>
        <w:jc w:val="both"/>
        <w:rPr>
          <w:rFonts w:ascii="Times New Roman" w:hAnsi="Times New Roman" w:cs="Times New Roman"/>
          <w:b/>
          <w:sz w:val="24"/>
          <w:szCs w:val="24"/>
        </w:rPr>
      </w:pPr>
      <w:r>
        <w:rPr>
          <w:rFonts w:ascii="Times New Roman" w:hAnsi="Times New Roman" w:cs="Times New Roman"/>
          <w:b/>
          <w:sz w:val="24"/>
          <w:szCs w:val="24"/>
        </w:rPr>
        <w:t>Agenda Approval:</w:t>
      </w:r>
    </w:p>
    <w:p w14:paraId="502E5E94" w14:textId="77777777" w:rsidR="00BC3C07" w:rsidRPr="00BC3C07" w:rsidRDefault="00BC3C07" w:rsidP="00976FEE">
      <w:pPr>
        <w:pStyle w:val="ListParagraph"/>
        <w:jc w:val="both"/>
        <w:rPr>
          <w:rFonts w:ascii="Times New Roman" w:hAnsi="Times New Roman" w:cs="Times New Roman"/>
          <w:b/>
          <w:sz w:val="24"/>
          <w:szCs w:val="24"/>
        </w:rPr>
      </w:pPr>
    </w:p>
    <w:p w14:paraId="2064A4C6" w14:textId="57A847EB" w:rsidR="00BC3C07" w:rsidRPr="00BD731A" w:rsidRDefault="00BC3C07" w:rsidP="00976FEE">
      <w:pPr>
        <w:pStyle w:val="ListParagraph"/>
        <w:numPr>
          <w:ilvl w:val="1"/>
          <w:numId w:val="1"/>
        </w:numPr>
        <w:spacing w:after="0"/>
        <w:jc w:val="both"/>
        <w:rPr>
          <w:rFonts w:ascii="Times New Roman" w:hAnsi="Times New Roman" w:cs="Times New Roman"/>
          <w:b/>
          <w:sz w:val="24"/>
          <w:szCs w:val="24"/>
        </w:rPr>
      </w:pPr>
      <w:r>
        <w:rPr>
          <w:rFonts w:ascii="Times New Roman" w:hAnsi="Times New Roman" w:cs="Times New Roman"/>
          <w:b/>
          <w:sz w:val="24"/>
          <w:szCs w:val="24"/>
        </w:rPr>
        <w:t xml:space="preserve">MOTION:  </w:t>
      </w:r>
      <w:r>
        <w:rPr>
          <w:rFonts w:ascii="Times New Roman" w:hAnsi="Times New Roman" w:cs="Times New Roman"/>
          <w:sz w:val="24"/>
          <w:szCs w:val="24"/>
        </w:rPr>
        <w:t xml:space="preserve">Commissioner </w:t>
      </w:r>
      <w:r w:rsidR="00F93225">
        <w:rPr>
          <w:rFonts w:ascii="Times New Roman" w:hAnsi="Times New Roman" w:cs="Times New Roman"/>
          <w:sz w:val="24"/>
          <w:szCs w:val="24"/>
        </w:rPr>
        <w:t>Coombs</w:t>
      </w:r>
      <w:r>
        <w:rPr>
          <w:rFonts w:ascii="Times New Roman" w:hAnsi="Times New Roman" w:cs="Times New Roman"/>
          <w:sz w:val="24"/>
          <w:szCs w:val="24"/>
        </w:rPr>
        <w:t xml:space="preserve"> moved to APPROVE the agenda as part of public record</w:t>
      </w:r>
      <w:r w:rsidR="00932CA0">
        <w:rPr>
          <w:rFonts w:ascii="Times New Roman" w:hAnsi="Times New Roman" w:cs="Times New Roman"/>
          <w:sz w:val="24"/>
          <w:szCs w:val="24"/>
        </w:rPr>
        <w:t xml:space="preserve">, </w:t>
      </w:r>
      <w:r w:rsidR="001A51C1">
        <w:rPr>
          <w:rFonts w:ascii="Times New Roman" w:hAnsi="Times New Roman" w:cs="Times New Roman"/>
          <w:sz w:val="24"/>
          <w:szCs w:val="24"/>
        </w:rPr>
        <w:t>as written.</w:t>
      </w:r>
      <w:r w:rsidR="004F2B27">
        <w:rPr>
          <w:rFonts w:ascii="Times New Roman" w:hAnsi="Times New Roman" w:cs="Times New Roman"/>
          <w:sz w:val="24"/>
          <w:szCs w:val="24"/>
        </w:rPr>
        <w:t xml:space="preserve">  </w:t>
      </w:r>
      <w:r w:rsidR="002C780F">
        <w:rPr>
          <w:rFonts w:ascii="Times New Roman" w:hAnsi="Times New Roman" w:cs="Times New Roman"/>
          <w:sz w:val="24"/>
          <w:szCs w:val="24"/>
        </w:rPr>
        <w:t>Commissioner</w:t>
      </w:r>
      <w:r>
        <w:rPr>
          <w:rFonts w:ascii="Times New Roman" w:hAnsi="Times New Roman" w:cs="Times New Roman"/>
          <w:sz w:val="24"/>
          <w:szCs w:val="24"/>
        </w:rPr>
        <w:t xml:space="preserve"> </w:t>
      </w:r>
      <w:r w:rsidR="00F93225">
        <w:rPr>
          <w:rFonts w:ascii="Times New Roman" w:hAnsi="Times New Roman" w:cs="Times New Roman"/>
          <w:sz w:val="24"/>
          <w:szCs w:val="24"/>
        </w:rPr>
        <w:t>Butler</w:t>
      </w:r>
      <w:r>
        <w:rPr>
          <w:rFonts w:ascii="Times New Roman" w:hAnsi="Times New Roman" w:cs="Times New Roman"/>
          <w:sz w:val="24"/>
          <w:szCs w:val="24"/>
        </w:rPr>
        <w:t xml:space="preserve"> seconded the motion.  The Commissioner</w:t>
      </w:r>
      <w:r w:rsidR="00AC191E">
        <w:rPr>
          <w:rFonts w:ascii="Times New Roman" w:hAnsi="Times New Roman" w:cs="Times New Roman"/>
          <w:sz w:val="24"/>
          <w:szCs w:val="24"/>
        </w:rPr>
        <w:t>s</w:t>
      </w:r>
      <w:r>
        <w:rPr>
          <w:rFonts w:ascii="Times New Roman" w:hAnsi="Times New Roman" w:cs="Times New Roman"/>
          <w:sz w:val="24"/>
          <w:szCs w:val="24"/>
        </w:rPr>
        <w:t xml:space="preserve"> unanimously voted “Aye”.  The motion carried.</w:t>
      </w:r>
    </w:p>
    <w:p w14:paraId="377ABA75" w14:textId="77777777" w:rsidR="00BD731A" w:rsidRPr="00BD731A" w:rsidRDefault="00BD731A" w:rsidP="00BD731A">
      <w:pPr>
        <w:pStyle w:val="ListParagraph"/>
        <w:spacing w:after="0"/>
        <w:ind w:left="1440"/>
        <w:jc w:val="both"/>
        <w:rPr>
          <w:rFonts w:ascii="Times New Roman" w:hAnsi="Times New Roman" w:cs="Times New Roman"/>
          <w:b/>
          <w:sz w:val="24"/>
          <w:szCs w:val="24"/>
        </w:rPr>
      </w:pPr>
    </w:p>
    <w:p w14:paraId="5C515A7F" w14:textId="336E30D9" w:rsidR="00BD731A" w:rsidRDefault="00BD731A" w:rsidP="000A34FE">
      <w:pPr>
        <w:pStyle w:val="ListParagraph"/>
        <w:numPr>
          <w:ilvl w:val="0"/>
          <w:numId w:val="1"/>
        </w:numPr>
        <w:spacing w:after="0"/>
        <w:ind w:hanging="720"/>
        <w:jc w:val="both"/>
        <w:rPr>
          <w:rFonts w:ascii="Times New Roman" w:hAnsi="Times New Roman" w:cs="Times New Roman"/>
          <w:b/>
          <w:sz w:val="24"/>
          <w:szCs w:val="24"/>
        </w:rPr>
      </w:pPr>
      <w:r>
        <w:rPr>
          <w:rFonts w:ascii="Times New Roman" w:hAnsi="Times New Roman" w:cs="Times New Roman"/>
          <w:b/>
          <w:sz w:val="24"/>
          <w:szCs w:val="24"/>
        </w:rPr>
        <w:t>Staff Reports:</w:t>
      </w:r>
    </w:p>
    <w:p w14:paraId="2554B845" w14:textId="77777777" w:rsidR="00BD731A" w:rsidRDefault="00BD731A" w:rsidP="00BD731A">
      <w:pPr>
        <w:pStyle w:val="ListParagraph"/>
        <w:spacing w:after="0"/>
        <w:jc w:val="both"/>
        <w:rPr>
          <w:rFonts w:ascii="Times New Roman" w:hAnsi="Times New Roman" w:cs="Times New Roman"/>
          <w:b/>
          <w:sz w:val="24"/>
          <w:szCs w:val="24"/>
        </w:rPr>
      </w:pPr>
    </w:p>
    <w:p w14:paraId="52C874AE" w14:textId="0E093794" w:rsidR="00BD731A" w:rsidRPr="00BD731A" w:rsidRDefault="00BD731A" w:rsidP="00BD731A">
      <w:pPr>
        <w:pStyle w:val="ListParagraph"/>
        <w:numPr>
          <w:ilvl w:val="1"/>
          <w:numId w:val="1"/>
        </w:numPr>
        <w:spacing w:after="0"/>
        <w:jc w:val="both"/>
        <w:rPr>
          <w:rFonts w:ascii="Times New Roman" w:hAnsi="Times New Roman" w:cs="Times New Roman"/>
          <w:b/>
          <w:sz w:val="24"/>
          <w:szCs w:val="24"/>
        </w:rPr>
      </w:pPr>
      <w:r>
        <w:rPr>
          <w:rFonts w:ascii="Times New Roman" w:hAnsi="Times New Roman" w:cs="Times New Roman"/>
          <w:b/>
          <w:sz w:val="24"/>
          <w:szCs w:val="24"/>
        </w:rPr>
        <w:t xml:space="preserve">MOTION:  </w:t>
      </w:r>
      <w:r>
        <w:rPr>
          <w:rFonts w:ascii="Times New Roman" w:hAnsi="Times New Roman" w:cs="Times New Roman"/>
          <w:sz w:val="24"/>
          <w:szCs w:val="24"/>
        </w:rPr>
        <w:t xml:space="preserve">Commissioner </w:t>
      </w:r>
      <w:r w:rsidR="00F93225">
        <w:rPr>
          <w:rFonts w:ascii="Times New Roman" w:hAnsi="Times New Roman" w:cs="Times New Roman"/>
          <w:sz w:val="24"/>
          <w:szCs w:val="24"/>
        </w:rPr>
        <w:t>Phillips</w:t>
      </w:r>
      <w:r>
        <w:rPr>
          <w:rFonts w:ascii="Times New Roman" w:hAnsi="Times New Roman" w:cs="Times New Roman"/>
          <w:sz w:val="24"/>
          <w:szCs w:val="24"/>
        </w:rPr>
        <w:t xml:space="preserve"> moved to APPROVE the staff reports as part of the public record.  Commissioner </w:t>
      </w:r>
      <w:r w:rsidR="00A0525F">
        <w:rPr>
          <w:rFonts w:ascii="Times New Roman" w:hAnsi="Times New Roman" w:cs="Times New Roman"/>
          <w:sz w:val="24"/>
          <w:szCs w:val="24"/>
        </w:rPr>
        <w:t>Steele</w:t>
      </w:r>
      <w:r>
        <w:rPr>
          <w:rFonts w:ascii="Times New Roman" w:hAnsi="Times New Roman" w:cs="Times New Roman"/>
          <w:sz w:val="24"/>
          <w:szCs w:val="24"/>
        </w:rPr>
        <w:t xml:space="preserve"> seconded the motion.  The Commissioners unanimously voted “Aye”.  The motion carried. </w:t>
      </w:r>
    </w:p>
    <w:p w14:paraId="673948EF" w14:textId="77777777" w:rsidR="00BD731A" w:rsidRPr="00BD731A" w:rsidRDefault="00BD731A" w:rsidP="00BD731A">
      <w:pPr>
        <w:pStyle w:val="ListParagraph"/>
        <w:spacing w:after="0"/>
        <w:ind w:left="1440"/>
        <w:jc w:val="both"/>
        <w:rPr>
          <w:rFonts w:ascii="Times New Roman" w:hAnsi="Times New Roman" w:cs="Times New Roman"/>
          <w:b/>
          <w:sz w:val="24"/>
          <w:szCs w:val="24"/>
        </w:rPr>
      </w:pPr>
    </w:p>
    <w:p w14:paraId="6C631FA9" w14:textId="5AFBBCA6" w:rsidR="00BD731A" w:rsidRPr="00BD731A" w:rsidRDefault="00BD731A" w:rsidP="000A34FE">
      <w:pPr>
        <w:pStyle w:val="ListParagraph"/>
        <w:numPr>
          <w:ilvl w:val="0"/>
          <w:numId w:val="1"/>
        </w:numPr>
        <w:spacing w:after="0"/>
        <w:ind w:hanging="720"/>
        <w:jc w:val="both"/>
        <w:rPr>
          <w:rFonts w:ascii="Times New Roman" w:hAnsi="Times New Roman" w:cs="Times New Roman"/>
          <w:b/>
          <w:sz w:val="24"/>
          <w:szCs w:val="24"/>
        </w:rPr>
      </w:pPr>
      <w:r>
        <w:rPr>
          <w:rFonts w:ascii="Times New Roman" w:hAnsi="Times New Roman" w:cs="Times New Roman"/>
          <w:b/>
          <w:sz w:val="24"/>
          <w:szCs w:val="24"/>
        </w:rPr>
        <w:t xml:space="preserve">Declaration of Conflicts and Abstentions from Commission Members: </w:t>
      </w:r>
      <w:r>
        <w:rPr>
          <w:rFonts w:ascii="Times New Roman" w:hAnsi="Times New Roman" w:cs="Times New Roman"/>
          <w:sz w:val="24"/>
          <w:szCs w:val="24"/>
        </w:rPr>
        <w:t xml:space="preserve"> </w:t>
      </w:r>
      <w:r w:rsidR="00903F39">
        <w:rPr>
          <w:rFonts w:ascii="Times New Roman" w:hAnsi="Times New Roman" w:cs="Times New Roman"/>
          <w:sz w:val="24"/>
          <w:szCs w:val="24"/>
        </w:rPr>
        <w:t>There were none.</w:t>
      </w:r>
      <w:r w:rsidR="000F7617">
        <w:rPr>
          <w:rFonts w:ascii="Times New Roman" w:hAnsi="Times New Roman" w:cs="Times New Roman"/>
          <w:sz w:val="24"/>
          <w:szCs w:val="24"/>
        </w:rPr>
        <w:t xml:space="preserve"> </w:t>
      </w:r>
    </w:p>
    <w:p w14:paraId="5E2BB902" w14:textId="77777777" w:rsidR="000F7617" w:rsidRDefault="000F7617" w:rsidP="00976FEE">
      <w:pPr>
        <w:spacing w:after="0"/>
        <w:jc w:val="both"/>
        <w:rPr>
          <w:rFonts w:ascii="Times New Roman" w:hAnsi="Times New Roman" w:cs="Times New Roman"/>
          <w:b/>
          <w:sz w:val="24"/>
          <w:szCs w:val="24"/>
        </w:rPr>
      </w:pPr>
    </w:p>
    <w:p w14:paraId="13E802D9" w14:textId="1B65FE74" w:rsidR="00B63937" w:rsidRPr="00E615CA" w:rsidRDefault="00976FEE" w:rsidP="00976FEE">
      <w:pPr>
        <w:spacing w:after="0"/>
        <w:jc w:val="both"/>
        <w:rPr>
          <w:rFonts w:ascii="Times New Roman" w:hAnsi="Times New Roman" w:cs="Times New Roman"/>
          <w:b/>
          <w:bCs/>
          <w:i/>
          <w:iCs/>
          <w:sz w:val="24"/>
          <w:szCs w:val="24"/>
          <w:u w:val="single"/>
        </w:rPr>
      </w:pPr>
      <w:r>
        <w:rPr>
          <w:rFonts w:ascii="Times New Roman" w:hAnsi="Times New Roman" w:cs="Times New Roman"/>
          <w:b/>
          <w:sz w:val="24"/>
          <w:szCs w:val="24"/>
        </w:rPr>
        <w:lastRenderedPageBreak/>
        <w:t xml:space="preserve">ITEM 1 – </w:t>
      </w:r>
      <w:r>
        <w:rPr>
          <w:rFonts w:ascii="Times New Roman" w:hAnsi="Times New Roman" w:cs="Times New Roman"/>
          <w:sz w:val="24"/>
          <w:szCs w:val="24"/>
        </w:rPr>
        <w:t xml:space="preserve">Public Hearing to </w:t>
      </w:r>
      <w:r w:rsidR="00D46C8A">
        <w:rPr>
          <w:rFonts w:ascii="Times New Roman" w:hAnsi="Times New Roman" w:cs="Times New Roman"/>
          <w:sz w:val="24"/>
          <w:szCs w:val="24"/>
        </w:rPr>
        <w:t xml:space="preserve">Consider </w:t>
      </w:r>
      <w:r w:rsidR="00724B69">
        <w:rPr>
          <w:rFonts w:ascii="Times New Roman" w:hAnsi="Times New Roman" w:cs="Times New Roman"/>
          <w:sz w:val="24"/>
          <w:szCs w:val="24"/>
        </w:rPr>
        <w:t xml:space="preserve">the Request of </w:t>
      </w:r>
      <w:r w:rsidR="00D941C6">
        <w:rPr>
          <w:rFonts w:ascii="Times New Roman" w:hAnsi="Times New Roman" w:cs="Times New Roman"/>
          <w:sz w:val="24"/>
          <w:szCs w:val="24"/>
        </w:rPr>
        <w:t>Steve Bamgartner for a Two-Lot Preliminary Subdivision Plat called Maag Sub</w:t>
      </w:r>
      <w:r w:rsidR="00E615CA">
        <w:rPr>
          <w:rFonts w:ascii="Times New Roman" w:hAnsi="Times New Roman" w:cs="Times New Roman"/>
          <w:sz w:val="24"/>
          <w:szCs w:val="24"/>
        </w:rPr>
        <w:t xml:space="preserve">division Plat ‘A’ on property located at approximately 817 West 1100 North in the R1-8 (Single-Family Subdivision) Zone.  </w:t>
      </w:r>
      <w:r w:rsidR="00E615CA">
        <w:rPr>
          <w:rFonts w:ascii="Times New Roman" w:hAnsi="Times New Roman" w:cs="Times New Roman"/>
          <w:b/>
          <w:bCs/>
          <w:sz w:val="24"/>
          <w:szCs w:val="24"/>
          <w:u w:val="single"/>
        </w:rPr>
        <w:t>MUD HOLE NEIGHBORHOOD</w:t>
      </w:r>
    </w:p>
    <w:p w14:paraId="7DB89FB0" w14:textId="091EAC24" w:rsidR="00D071E2" w:rsidRDefault="00D071E2" w:rsidP="0070125B">
      <w:pPr>
        <w:spacing w:after="0"/>
        <w:jc w:val="both"/>
        <w:rPr>
          <w:rFonts w:ascii="Times New Roman" w:hAnsi="Times New Roman" w:cs="Times New Roman"/>
          <w:bCs/>
          <w:sz w:val="24"/>
          <w:szCs w:val="24"/>
        </w:rPr>
      </w:pPr>
    </w:p>
    <w:p w14:paraId="3F39A6CA" w14:textId="7C8B1A56" w:rsidR="00F33B86" w:rsidRPr="00A10335" w:rsidRDefault="000A34FE" w:rsidP="002E3DB6">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City Planner, Rylee Hall, </w:t>
      </w:r>
      <w:r w:rsidR="000873B8">
        <w:rPr>
          <w:rFonts w:ascii="Times New Roman" w:hAnsi="Times New Roman" w:cs="Times New Roman"/>
          <w:bCs/>
          <w:sz w:val="24"/>
          <w:szCs w:val="24"/>
        </w:rPr>
        <w:t xml:space="preserve">presented the staff report </w:t>
      </w:r>
      <w:r w:rsidR="00A10335">
        <w:rPr>
          <w:rFonts w:ascii="Times New Roman" w:hAnsi="Times New Roman" w:cs="Times New Roman"/>
          <w:bCs/>
          <w:sz w:val="24"/>
          <w:szCs w:val="24"/>
        </w:rPr>
        <w:t xml:space="preserve">and explained that the </w:t>
      </w:r>
      <w:r w:rsidR="00F33B86" w:rsidRPr="002E3DB6">
        <w:rPr>
          <w:rFonts w:ascii="Times New Roman" w:hAnsi="Times New Roman" w:cs="Times New Roman"/>
          <w:sz w:val="24"/>
          <w:szCs w:val="24"/>
        </w:rPr>
        <w:t xml:space="preserve">applicant </w:t>
      </w:r>
      <w:r w:rsidR="00A10335">
        <w:rPr>
          <w:rFonts w:ascii="Times New Roman" w:hAnsi="Times New Roman" w:cs="Times New Roman"/>
          <w:sz w:val="24"/>
          <w:szCs w:val="24"/>
        </w:rPr>
        <w:t>was</w:t>
      </w:r>
      <w:r w:rsidR="00F33B86" w:rsidRPr="002E3DB6">
        <w:rPr>
          <w:rFonts w:ascii="Times New Roman" w:hAnsi="Times New Roman" w:cs="Times New Roman"/>
          <w:sz w:val="24"/>
          <w:szCs w:val="24"/>
        </w:rPr>
        <w:t xml:space="preserve"> requesting approval of a </w:t>
      </w:r>
      <w:r w:rsidR="00A10335">
        <w:rPr>
          <w:rFonts w:ascii="Times New Roman" w:hAnsi="Times New Roman" w:cs="Times New Roman"/>
          <w:sz w:val="24"/>
          <w:szCs w:val="24"/>
        </w:rPr>
        <w:t>two</w:t>
      </w:r>
      <w:r w:rsidR="00F33B86" w:rsidRPr="002E3DB6">
        <w:rPr>
          <w:rFonts w:ascii="Times New Roman" w:hAnsi="Times New Roman" w:cs="Times New Roman"/>
          <w:sz w:val="24"/>
          <w:szCs w:val="24"/>
        </w:rPr>
        <w:t xml:space="preserve">-lot preliminary subdivision plat called Maag Subdivision Plat ‘A,’ on property located at </w:t>
      </w:r>
      <w:r w:rsidR="00A10335">
        <w:rPr>
          <w:rFonts w:ascii="Times New Roman" w:hAnsi="Times New Roman" w:cs="Times New Roman"/>
          <w:sz w:val="24"/>
          <w:szCs w:val="24"/>
        </w:rPr>
        <w:t xml:space="preserve">the address above.  </w:t>
      </w:r>
      <w:r w:rsidR="00F33B86" w:rsidRPr="002E3DB6">
        <w:rPr>
          <w:rFonts w:ascii="Times New Roman" w:hAnsi="Times New Roman" w:cs="Times New Roman"/>
          <w:sz w:val="24"/>
          <w:szCs w:val="24"/>
        </w:rPr>
        <w:t>The General Plan designation is Medium</w:t>
      </w:r>
      <w:r>
        <w:rPr>
          <w:rFonts w:ascii="Times New Roman" w:hAnsi="Times New Roman" w:cs="Times New Roman"/>
          <w:sz w:val="24"/>
          <w:szCs w:val="24"/>
        </w:rPr>
        <w:t>-</w:t>
      </w:r>
      <w:r w:rsidR="00F33B86" w:rsidRPr="002E3DB6">
        <w:rPr>
          <w:rFonts w:ascii="Times New Roman" w:hAnsi="Times New Roman" w:cs="Times New Roman"/>
          <w:sz w:val="24"/>
          <w:szCs w:val="24"/>
        </w:rPr>
        <w:t>Density Residential.</w:t>
      </w:r>
      <w:r w:rsidR="00A10335">
        <w:rPr>
          <w:rFonts w:ascii="Times New Roman" w:hAnsi="Times New Roman" w:cs="Times New Roman"/>
          <w:bCs/>
          <w:sz w:val="24"/>
          <w:szCs w:val="24"/>
        </w:rPr>
        <w:t xml:space="preserve">  </w:t>
      </w:r>
      <w:r w:rsidR="00F33B86" w:rsidRPr="002E3DB6">
        <w:rPr>
          <w:rFonts w:ascii="Times New Roman" w:hAnsi="Times New Roman" w:cs="Times New Roman"/>
          <w:sz w:val="24"/>
          <w:szCs w:val="24"/>
        </w:rPr>
        <w:t xml:space="preserve">The lots </w:t>
      </w:r>
      <w:r w:rsidR="00A10335">
        <w:rPr>
          <w:rFonts w:ascii="Times New Roman" w:hAnsi="Times New Roman" w:cs="Times New Roman"/>
          <w:sz w:val="24"/>
          <w:szCs w:val="24"/>
        </w:rPr>
        <w:t>had</w:t>
      </w:r>
      <w:r w:rsidR="00F33B86" w:rsidRPr="002E3DB6">
        <w:rPr>
          <w:rFonts w:ascii="Times New Roman" w:hAnsi="Times New Roman" w:cs="Times New Roman"/>
          <w:sz w:val="24"/>
          <w:szCs w:val="24"/>
        </w:rPr>
        <w:t xml:space="preserve"> never been part of a previously recorded subdivision</w:t>
      </w:r>
      <w:r>
        <w:rPr>
          <w:rFonts w:ascii="Times New Roman" w:hAnsi="Times New Roman" w:cs="Times New Roman"/>
          <w:sz w:val="24"/>
          <w:szCs w:val="24"/>
        </w:rPr>
        <w:t xml:space="preserve"> and there is </w:t>
      </w:r>
      <w:r w:rsidR="00F33B86" w:rsidRPr="002E3DB6">
        <w:rPr>
          <w:rFonts w:ascii="Times New Roman" w:hAnsi="Times New Roman" w:cs="Times New Roman"/>
          <w:sz w:val="24"/>
          <w:szCs w:val="24"/>
        </w:rPr>
        <w:t xml:space="preserve">an existing building and </w:t>
      </w:r>
      <w:r w:rsidR="00A10335">
        <w:rPr>
          <w:rFonts w:ascii="Times New Roman" w:hAnsi="Times New Roman" w:cs="Times New Roman"/>
          <w:sz w:val="24"/>
          <w:szCs w:val="24"/>
        </w:rPr>
        <w:t>four</w:t>
      </w:r>
      <w:r w:rsidR="00F33B86" w:rsidRPr="002E3DB6">
        <w:rPr>
          <w:rFonts w:ascii="Times New Roman" w:hAnsi="Times New Roman" w:cs="Times New Roman"/>
          <w:sz w:val="24"/>
          <w:szCs w:val="24"/>
        </w:rPr>
        <w:t xml:space="preserve"> accessory structures on Lot 1 that </w:t>
      </w:r>
      <w:r w:rsidR="00A10335">
        <w:rPr>
          <w:rFonts w:ascii="Times New Roman" w:hAnsi="Times New Roman" w:cs="Times New Roman"/>
          <w:sz w:val="24"/>
          <w:szCs w:val="24"/>
        </w:rPr>
        <w:t>would</w:t>
      </w:r>
      <w:r w:rsidR="00F33B86" w:rsidRPr="002E3DB6">
        <w:rPr>
          <w:rFonts w:ascii="Times New Roman" w:hAnsi="Times New Roman" w:cs="Times New Roman"/>
          <w:sz w:val="24"/>
          <w:szCs w:val="24"/>
        </w:rPr>
        <w:t xml:space="preserve"> remain </w:t>
      </w:r>
      <w:r w:rsidR="00A10335">
        <w:rPr>
          <w:rFonts w:ascii="Times New Roman" w:hAnsi="Times New Roman" w:cs="Times New Roman"/>
          <w:sz w:val="24"/>
          <w:szCs w:val="24"/>
        </w:rPr>
        <w:t>on the property</w:t>
      </w:r>
      <w:r w:rsidR="00F33B86" w:rsidRPr="002E3DB6">
        <w:rPr>
          <w:rFonts w:ascii="Times New Roman" w:hAnsi="Times New Roman" w:cs="Times New Roman"/>
          <w:sz w:val="24"/>
          <w:szCs w:val="24"/>
        </w:rPr>
        <w:t>.</w:t>
      </w:r>
      <w:r w:rsidR="00A10335">
        <w:rPr>
          <w:rFonts w:ascii="Times New Roman" w:hAnsi="Times New Roman" w:cs="Times New Roman"/>
          <w:sz w:val="24"/>
          <w:szCs w:val="24"/>
        </w:rPr>
        <w:t xml:space="preserve"> </w:t>
      </w:r>
      <w:r w:rsidR="00F33B86" w:rsidRPr="002E3DB6">
        <w:rPr>
          <w:rFonts w:ascii="Times New Roman" w:hAnsi="Times New Roman" w:cs="Times New Roman"/>
          <w:sz w:val="24"/>
          <w:szCs w:val="24"/>
        </w:rPr>
        <w:t xml:space="preserve"> Street improvements </w:t>
      </w:r>
      <w:r w:rsidR="00A10335">
        <w:rPr>
          <w:rFonts w:ascii="Times New Roman" w:hAnsi="Times New Roman" w:cs="Times New Roman"/>
          <w:sz w:val="24"/>
          <w:szCs w:val="24"/>
        </w:rPr>
        <w:t>would</w:t>
      </w:r>
      <w:r w:rsidR="00F33B86" w:rsidRPr="002E3DB6">
        <w:rPr>
          <w:rFonts w:ascii="Times New Roman" w:hAnsi="Times New Roman" w:cs="Times New Roman"/>
          <w:sz w:val="24"/>
          <w:szCs w:val="24"/>
        </w:rPr>
        <w:t xml:space="preserve"> be required upon future development.</w:t>
      </w:r>
      <w:r w:rsidR="00A10335">
        <w:rPr>
          <w:rFonts w:ascii="Times New Roman" w:hAnsi="Times New Roman" w:cs="Times New Roman"/>
          <w:bCs/>
          <w:sz w:val="24"/>
          <w:szCs w:val="24"/>
        </w:rPr>
        <w:t xml:space="preserve">  </w:t>
      </w:r>
      <w:r w:rsidR="00F33B86" w:rsidRPr="002E3DB6">
        <w:rPr>
          <w:rFonts w:ascii="Times New Roman" w:hAnsi="Times New Roman" w:cs="Times New Roman"/>
          <w:sz w:val="24"/>
          <w:szCs w:val="24"/>
        </w:rPr>
        <w:t xml:space="preserve">The total area of the subject property </w:t>
      </w:r>
      <w:r>
        <w:rPr>
          <w:rFonts w:ascii="Times New Roman" w:hAnsi="Times New Roman" w:cs="Times New Roman"/>
          <w:sz w:val="24"/>
          <w:szCs w:val="24"/>
        </w:rPr>
        <w:t>i</w:t>
      </w:r>
      <w:r w:rsidR="00A10335">
        <w:rPr>
          <w:rFonts w:ascii="Times New Roman" w:hAnsi="Times New Roman" w:cs="Times New Roman"/>
          <w:sz w:val="24"/>
          <w:szCs w:val="24"/>
        </w:rPr>
        <w:t>s</w:t>
      </w:r>
      <w:r w:rsidR="00F33B86" w:rsidRPr="002E3DB6">
        <w:rPr>
          <w:rFonts w:ascii="Times New Roman" w:hAnsi="Times New Roman" w:cs="Times New Roman"/>
          <w:sz w:val="24"/>
          <w:szCs w:val="24"/>
        </w:rPr>
        <w:t xml:space="preserve"> </w:t>
      </w:r>
      <w:r>
        <w:rPr>
          <w:rFonts w:ascii="Times New Roman" w:hAnsi="Times New Roman" w:cs="Times New Roman"/>
          <w:sz w:val="24"/>
          <w:szCs w:val="24"/>
        </w:rPr>
        <w:t xml:space="preserve">approximately </w:t>
      </w:r>
      <w:r w:rsidR="00A10335">
        <w:rPr>
          <w:rFonts w:ascii="Times New Roman" w:hAnsi="Times New Roman" w:cs="Times New Roman"/>
          <w:sz w:val="24"/>
          <w:szCs w:val="24"/>
        </w:rPr>
        <w:t>0</w:t>
      </w:r>
      <w:r w:rsidR="00F33B86" w:rsidRPr="002E3DB6">
        <w:rPr>
          <w:rFonts w:ascii="Times New Roman" w:hAnsi="Times New Roman" w:cs="Times New Roman"/>
          <w:sz w:val="24"/>
          <w:szCs w:val="24"/>
        </w:rPr>
        <w:t>.973 acres and consist</w:t>
      </w:r>
      <w:r>
        <w:rPr>
          <w:rFonts w:ascii="Times New Roman" w:hAnsi="Times New Roman" w:cs="Times New Roman"/>
          <w:sz w:val="24"/>
          <w:szCs w:val="24"/>
        </w:rPr>
        <w:t>s</w:t>
      </w:r>
      <w:r w:rsidR="00F33B86" w:rsidRPr="002E3DB6">
        <w:rPr>
          <w:rFonts w:ascii="Times New Roman" w:hAnsi="Times New Roman" w:cs="Times New Roman"/>
          <w:sz w:val="24"/>
          <w:szCs w:val="24"/>
        </w:rPr>
        <w:t xml:space="preserve"> of </w:t>
      </w:r>
      <w:r w:rsidR="00A10335">
        <w:rPr>
          <w:rFonts w:ascii="Times New Roman" w:hAnsi="Times New Roman" w:cs="Times New Roman"/>
          <w:sz w:val="24"/>
          <w:szCs w:val="24"/>
        </w:rPr>
        <w:t>two</w:t>
      </w:r>
      <w:r w:rsidR="00F33B86" w:rsidRPr="002E3DB6">
        <w:rPr>
          <w:rFonts w:ascii="Times New Roman" w:hAnsi="Times New Roman" w:cs="Times New Roman"/>
          <w:sz w:val="24"/>
          <w:szCs w:val="24"/>
        </w:rPr>
        <w:t xml:space="preserve"> single, residential lots: </w:t>
      </w:r>
      <w:r w:rsidR="00A10335">
        <w:rPr>
          <w:rFonts w:ascii="Times New Roman" w:hAnsi="Times New Roman" w:cs="Times New Roman"/>
          <w:sz w:val="24"/>
          <w:szCs w:val="24"/>
        </w:rPr>
        <w:t xml:space="preserve"> </w:t>
      </w:r>
      <w:r w:rsidR="00F33B86" w:rsidRPr="002E3DB6">
        <w:rPr>
          <w:rFonts w:ascii="Times New Roman" w:hAnsi="Times New Roman" w:cs="Times New Roman"/>
          <w:sz w:val="24"/>
          <w:szCs w:val="24"/>
        </w:rPr>
        <w:t>Lot</w:t>
      </w:r>
      <w:r>
        <w:rPr>
          <w:rFonts w:ascii="Times New Roman" w:hAnsi="Times New Roman" w:cs="Times New Roman"/>
          <w:sz w:val="24"/>
          <w:szCs w:val="24"/>
        </w:rPr>
        <w:t>s</w:t>
      </w:r>
      <w:r w:rsidR="00F33B86" w:rsidRPr="002E3DB6">
        <w:rPr>
          <w:rFonts w:ascii="Times New Roman" w:hAnsi="Times New Roman" w:cs="Times New Roman"/>
          <w:sz w:val="24"/>
          <w:szCs w:val="24"/>
        </w:rPr>
        <w:t xml:space="preserve"> 1 and 2. </w:t>
      </w:r>
      <w:r w:rsidR="00A10335">
        <w:rPr>
          <w:rFonts w:ascii="Times New Roman" w:hAnsi="Times New Roman" w:cs="Times New Roman"/>
          <w:bCs/>
          <w:sz w:val="24"/>
          <w:szCs w:val="24"/>
        </w:rPr>
        <w:t xml:space="preserve"> </w:t>
      </w:r>
      <w:r w:rsidR="00F33B86" w:rsidRPr="002E3DB6">
        <w:rPr>
          <w:rFonts w:ascii="Times New Roman" w:hAnsi="Times New Roman" w:cs="Times New Roman"/>
          <w:sz w:val="24"/>
          <w:szCs w:val="24"/>
        </w:rPr>
        <w:t xml:space="preserve">The proposed subdivision </w:t>
      </w:r>
      <w:r>
        <w:rPr>
          <w:rFonts w:ascii="Times New Roman" w:hAnsi="Times New Roman" w:cs="Times New Roman"/>
          <w:sz w:val="24"/>
          <w:szCs w:val="24"/>
        </w:rPr>
        <w:t xml:space="preserve">was determined to meet </w:t>
      </w:r>
      <w:r w:rsidR="00F33B86" w:rsidRPr="002E3DB6">
        <w:rPr>
          <w:rFonts w:ascii="Times New Roman" w:hAnsi="Times New Roman" w:cs="Times New Roman"/>
          <w:sz w:val="24"/>
          <w:szCs w:val="24"/>
        </w:rPr>
        <w:t>the minimum requirements for residential lots in the R1-8 (Single</w:t>
      </w:r>
      <w:r>
        <w:rPr>
          <w:rFonts w:ascii="Times New Roman" w:hAnsi="Times New Roman" w:cs="Times New Roman"/>
          <w:sz w:val="24"/>
          <w:szCs w:val="24"/>
        </w:rPr>
        <w:t>-</w:t>
      </w:r>
      <w:r w:rsidR="00F33B86" w:rsidRPr="002E3DB6">
        <w:rPr>
          <w:rFonts w:ascii="Times New Roman" w:hAnsi="Times New Roman" w:cs="Times New Roman"/>
          <w:sz w:val="24"/>
          <w:szCs w:val="24"/>
        </w:rPr>
        <w:t>Family Residential) Zone</w:t>
      </w:r>
      <w:r w:rsidR="00A10335">
        <w:rPr>
          <w:rFonts w:ascii="Times New Roman" w:hAnsi="Times New Roman" w:cs="Times New Roman"/>
          <w:sz w:val="24"/>
          <w:szCs w:val="24"/>
        </w:rPr>
        <w:t xml:space="preserve">.  </w:t>
      </w:r>
      <w:r w:rsidR="00F33B86" w:rsidRPr="002E3DB6">
        <w:rPr>
          <w:rFonts w:ascii="Times New Roman" w:hAnsi="Times New Roman" w:cs="Times New Roman"/>
          <w:sz w:val="24"/>
          <w:szCs w:val="24"/>
        </w:rPr>
        <w:t>Frontage for th</w:t>
      </w:r>
      <w:r>
        <w:rPr>
          <w:rFonts w:ascii="Times New Roman" w:hAnsi="Times New Roman" w:cs="Times New Roman"/>
          <w:sz w:val="24"/>
          <w:szCs w:val="24"/>
        </w:rPr>
        <w:t>e</w:t>
      </w:r>
      <w:r w:rsidR="00F33B86" w:rsidRPr="002E3DB6">
        <w:rPr>
          <w:rFonts w:ascii="Times New Roman" w:hAnsi="Times New Roman" w:cs="Times New Roman"/>
          <w:sz w:val="24"/>
          <w:szCs w:val="24"/>
        </w:rPr>
        <w:t xml:space="preserve"> subdivision </w:t>
      </w:r>
      <w:r w:rsidR="00A10335">
        <w:rPr>
          <w:rFonts w:ascii="Times New Roman" w:hAnsi="Times New Roman" w:cs="Times New Roman"/>
          <w:sz w:val="24"/>
          <w:szCs w:val="24"/>
        </w:rPr>
        <w:t>was</w:t>
      </w:r>
      <w:r w:rsidR="00F33B86" w:rsidRPr="002E3DB6">
        <w:rPr>
          <w:rFonts w:ascii="Times New Roman" w:hAnsi="Times New Roman" w:cs="Times New Roman"/>
          <w:sz w:val="24"/>
          <w:szCs w:val="24"/>
        </w:rPr>
        <w:t xml:space="preserve"> provided by public roads, 1100 North and 1000 North.</w:t>
      </w:r>
      <w:r w:rsidR="00A10335">
        <w:rPr>
          <w:rFonts w:ascii="Times New Roman" w:hAnsi="Times New Roman" w:cs="Times New Roman"/>
          <w:sz w:val="24"/>
          <w:szCs w:val="24"/>
        </w:rPr>
        <w:t xml:space="preserve">  Staff recommended approval of the application.</w:t>
      </w:r>
    </w:p>
    <w:p w14:paraId="40EDC050" w14:textId="4A40B15D" w:rsidR="003255BC" w:rsidRDefault="003255BC" w:rsidP="002E3DB6">
      <w:pPr>
        <w:spacing w:after="0" w:line="240" w:lineRule="auto"/>
        <w:jc w:val="both"/>
        <w:rPr>
          <w:rFonts w:ascii="Times New Roman" w:hAnsi="Times New Roman" w:cs="Times New Roman"/>
          <w:bCs/>
          <w:sz w:val="24"/>
          <w:szCs w:val="24"/>
        </w:rPr>
      </w:pPr>
    </w:p>
    <w:p w14:paraId="2EE10AC9" w14:textId="18FAF5EA" w:rsidR="00A10335" w:rsidRDefault="00A10335" w:rsidP="002E3DB6">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Commissioner Butler asked for clarification on the access to Lot 2</w:t>
      </w:r>
      <w:r w:rsidR="000A34FE">
        <w:rPr>
          <w:rFonts w:ascii="Times New Roman" w:hAnsi="Times New Roman" w:cs="Times New Roman"/>
          <w:bCs/>
          <w:sz w:val="24"/>
          <w:szCs w:val="24"/>
        </w:rPr>
        <w:t xml:space="preserve">.  </w:t>
      </w:r>
      <w:r>
        <w:rPr>
          <w:rFonts w:ascii="Times New Roman" w:hAnsi="Times New Roman" w:cs="Times New Roman"/>
          <w:bCs/>
          <w:sz w:val="24"/>
          <w:szCs w:val="24"/>
        </w:rPr>
        <w:t xml:space="preserve">Planner Hall confirmed that Lot 2 </w:t>
      </w:r>
      <w:r w:rsidR="000A34FE">
        <w:rPr>
          <w:rFonts w:ascii="Times New Roman" w:hAnsi="Times New Roman" w:cs="Times New Roman"/>
          <w:bCs/>
          <w:sz w:val="24"/>
          <w:szCs w:val="24"/>
        </w:rPr>
        <w:t>i</w:t>
      </w:r>
      <w:r>
        <w:rPr>
          <w:rFonts w:ascii="Times New Roman" w:hAnsi="Times New Roman" w:cs="Times New Roman"/>
          <w:bCs/>
          <w:sz w:val="24"/>
          <w:szCs w:val="24"/>
        </w:rPr>
        <w:t>s access</w:t>
      </w:r>
      <w:r w:rsidR="000A34FE">
        <w:rPr>
          <w:rFonts w:ascii="Times New Roman" w:hAnsi="Times New Roman" w:cs="Times New Roman"/>
          <w:bCs/>
          <w:sz w:val="24"/>
          <w:szCs w:val="24"/>
        </w:rPr>
        <w:t>ed</w:t>
      </w:r>
      <w:r>
        <w:rPr>
          <w:rFonts w:ascii="Times New Roman" w:hAnsi="Times New Roman" w:cs="Times New Roman"/>
          <w:bCs/>
          <w:sz w:val="24"/>
          <w:szCs w:val="24"/>
        </w:rPr>
        <w:t xml:space="preserve"> by 1000 North. </w:t>
      </w:r>
    </w:p>
    <w:p w14:paraId="0A261171" w14:textId="722DE3EB" w:rsidR="002E3DB6" w:rsidRDefault="002E3DB6" w:rsidP="002E3DB6">
      <w:pPr>
        <w:spacing w:after="0" w:line="240" w:lineRule="auto"/>
        <w:jc w:val="both"/>
        <w:rPr>
          <w:rFonts w:ascii="Times New Roman" w:hAnsi="Times New Roman" w:cs="Times New Roman"/>
          <w:bCs/>
          <w:sz w:val="24"/>
          <w:szCs w:val="24"/>
        </w:rPr>
      </w:pPr>
    </w:p>
    <w:p w14:paraId="658DB4DE" w14:textId="34AB41CE" w:rsidR="00A10335" w:rsidRDefault="000A34FE" w:rsidP="002E3DB6">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The applicant, </w:t>
      </w:r>
      <w:r w:rsidR="00A10335">
        <w:rPr>
          <w:rFonts w:ascii="Times New Roman" w:hAnsi="Times New Roman" w:cs="Times New Roman"/>
          <w:bCs/>
          <w:sz w:val="24"/>
          <w:szCs w:val="24"/>
        </w:rPr>
        <w:t xml:space="preserve">Steve Bamgartner, was participating online.  He had no comments to add to the presentation. </w:t>
      </w:r>
    </w:p>
    <w:p w14:paraId="24A82684" w14:textId="77777777" w:rsidR="002E3DB6" w:rsidRPr="002E3DB6" w:rsidRDefault="002E3DB6" w:rsidP="002E3DB6">
      <w:pPr>
        <w:spacing w:after="0" w:line="240" w:lineRule="auto"/>
        <w:jc w:val="both"/>
        <w:rPr>
          <w:rFonts w:ascii="Times New Roman" w:hAnsi="Times New Roman" w:cs="Times New Roman"/>
          <w:bCs/>
          <w:sz w:val="24"/>
          <w:szCs w:val="24"/>
        </w:rPr>
      </w:pPr>
    </w:p>
    <w:p w14:paraId="0C14D2DB" w14:textId="135296BF" w:rsidR="00A10335" w:rsidRDefault="003255BC" w:rsidP="002E3DB6">
      <w:pPr>
        <w:spacing w:after="0" w:line="240" w:lineRule="auto"/>
        <w:jc w:val="both"/>
        <w:rPr>
          <w:rFonts w:ascii="Times New Roman" w:hAnsi="Times New Roman" w:cs="Times New Roman"/>
          <w:bCs/>
          <w:sz w:val="24"/>
          <w:szCs w:val="24"/>
        </w:rPr>
      </w:pPr>
      <w:r w:rsidRPr="002E3DB6">
        <w:rPr>
          <w:rFonts w:ascii="Times New Roman" w:hAnsi="Times New Roman" w:cs="Times New Roman"/>
          <w:bCs/>
          <w:sz w:val="24"/>
          <w:szCs w:val="24"/>
        </w:rPr>
        <w:t>Chair Fugal opened the public hearing</w:t>
      </w:r>
      <w:r w:rsidR="00A10335">
        <w:rPr>
          <w:rFonts w:ascii="Times New Roman" w:hAnsi="Times New Roman" w:cs="Times New Roman"/>
          <w:bCs/>
          <w:sz w:val="24"/>
          <w:szCs w:val="24"/>
        </w:rPr>
        <w:t xml:space="preserve">.  The public hearing would be open for five minutes to allow for online comments.  </w:t>
      </w:r>
    </w:p>
    <w:p w14:paraId="69B320A2" w14:textId="2F64CDED" w:rsidR="002E3DB6" w:rsidRDefault="002E3DB6" w:rsidP="002E3DB6">
      <w:pPr>
        <w:spacing w:after="0" w:line="240" w:lineRule="auto"/>
        <w:jc w:val="both"/>
        <w:rPr>
          <w:rFonts w:ascii="Times New Roman" w:hAnsi="Times New Roman" w:cs="Times New Roman"/>
          <w:bCs/>
          <w:sz w:val="24"/>
          <w:szCs w:val="24"/>
        </w:rPr>
      </w:pPr>
    </w:p>
    <w:p w14:paraId="0E47B96D" w14:textId="5F618F92" w:rsidR="00586BD9" w:rsidRDefault="00A10335" w:rsidP="00A10335">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Community Development Director, </w:t>
      </w:r>
      <w:r w:rsidR="000A34FE">
        <w:rPr>
          <w:rFonts w:ascii="Times New Roman" w:hAnsi="Times New Roman" w:cs="Times New Roman"/>
          <w:bCs/>
          <w:sz w:val="24"/>
          <w:szCs w:val="24"/>
        </w:rPr>
        <w:t xml:space="preserve">Daniel Cardenas </w:t>
      </w:r>
      <w:r>
        <w:rPr>
          <w:rFonts w:ascii="Times New Roman" w:hAnsi="Times New Roman" w:cs="Times New Roman"/>
          <w:bCs/>
          <w:sz w:val="24"/>
          <w:szCs w:val="24"/>
        </w:rPr>
        <w:t xml:space="preserve">read a comment from Cory Chapman, submitted via Facebook.  </w:t>
      </w:r>
      <w:r w:rsidR="000A34FE">
        <w:rPr>
          <w:rFonts w:ascii="Times New Roman" w:hAnsi="Times New Roman" w:cs="Times New Roman"/>
          <w:bCs/>
          <w:sz w:val="24"/>
          <w:szCs w:val="24"/>
        </w:rPr>
        <w:t>Th</w:t>
      </w:r>
      <w:r>
        <w:rPr>
          <w:rFonts w:ascii="Times New Roman" w:hAnsi="Times New Roman" w:cs="Times New Roman"/>
          <w:bCs/>
          <w:sz w:val="24"/>
          <w:szCs w:val="24"/>
        </w:rPr>
        <w:t>e comment read: “I live east of the land.  How will this affect us? When will construction begin? Anything I should be aware of?”</w:t>
      </w:r>
      <w:r w:rsidR="000A34FE">
        <w:rPr>
          <w:rFonts w:ascii="Times New Roman" w:hAnsi="Times New Roman" w:cs="Times New Roman"/>
          <w:bCs/>
          <w:sz w:val="24"/>
          <w:szCs w:val="24"/>
        </w:rPr>
        <w:t xml:space="preserve">  </w:t>
      </w:r>
      <w:r>
        <w:rPr>
          <w:rFonts w:ascii="Times New Roman" w:hAnsi="Times New Roman" w:cs="Times New Roman"/>
          <w:bCs/>
          <w:sz w:val="24"/>
          <w:szCs w:val="24"/>
        </w:rPr>
        <w:t xml:space="preserve">Commissioner Steele responded that the subdivision would allow </w:t>
      </w:r>
      <w:r w:rsidR="000A34FE">
        <w:rPr>
          <w:rFonts w:ascii="Times New Roman" w:hAnsi="Times New Roman" w:cs="Times New Roman"/>
          <w:bCs/>
          <w:sz w:val="24"/>
          <w:szCs w:val="24"/>
        </w:rPr>
        <w:t xml:space="preserve">one </w:t>
      </w:r>
      <w:r>
        <w:rPr>
          <w:rFonts w:ascii="Times New Roman" w:hAnsi="Times New Roman" w:cs="Times New Roman"/>
          <w:bCs/>
          <w:sz w:val="24"/>
          <w:szCs w:val="24"/>
        </w:rPr>
        <w:t xml:space="preserve">house to be built on Lot 2 at some point in the future.  The City </w:t>
      </w:r>
      <w:r w:rsidR="000A34FE">
        <w:rPr>
          <w:rFonts w:ascii="Times New Roman" w:hAnsi="Times New Roman" w:cs="Times New Roman"/>
          <w:bCs/>
          <w:sz w:val="24"/>
          <w:szCs w:val="24"/>
        </w:rPr>
        <w:t xml:space="preserve">had not yet </w:t>
      </w:r>
      <w:r>
        <w:rPr>
          <w:rFonts w:ascii="Times New Roman" w:hAnsi="Times New Roman" w:cs="Times New Roman"/>
          <w:bCs/>
          <w:sz w:val="24"/>
          <w:szCs w:val="24"/>
        </w:rPr>
        <w:t xml:space="preserve">received </w:t>
      </w:r>
      <w:r w:rsidR="007E77BF">
        <w:rPr>
          <w:rFonts w:ascii="Times New Roman" w:hAnsi="Times New Roman" w:cs="Times New Roman"/>
          <w:bCs/>
          <w:sz w:val="24"/>
          <w:szCs w:val="24"/>
        </w:rPr>
        <w:t>a</w:t>
      </w:r>
      <w:r>
        <w:rPr>
          <w:rFonts w:ascii="Times New Roman" w:hAnsi="Times New Roman" w:cs="Times New Roman"/>
          <w:bCs/>
          <w:sz w:val="24"/>
          <w:szCs w:val="24"/>
        </w:rPr>
        <w:t xml:space="preserve"> site plan application for Lot 2.  </w:t>
      </w:r>
    </w:p>
    <w:p w14:paraId="4AABA157" w14:textId="00689AC8" w:rsidR="00D30645" w:rsidRDefault="00D30645" w:rsidP="002E3DB6">
      <w:pPr>
        <w:spacing w:after="0" w:line="240" w:lineRule="auto"/>
        <w:jc w:val="both"/>
        <w:rPr>
          <w:rFonts w:ascii="Times New Roman" w:hAnsi="Times New Roman" w:cs="Times New Roman"/>
          <w:bCs/>
          <w:sz w:val="24"/>
          <w:szCs w:val="24"/>
        </w:rPr>
      </w:pPr>
    </w:p>
    <w:p w14:paraId="4806A4A7" w14:textId="082397A4" w:rsidR="00A10335" w:rsidRDefault="00A10335" w:rsidP="002E3DB6">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Mr. Chapman asked where he could find a copy of the proposed subdivision</w:t>
      </w:r>
      <w:r w:rsidR="000A34FE">
        <w:rPr>
          <w:rFonts w:ascii="Times New Roman" w:hAnsi="Times New Roman" w:cs="Times New Roman"/>
          <w:bCs/>
          <w:sz w:val="24"/>
          <w:szCs w:val="24"/>
        </w:rPr>
        <w:t>.  S</w:t>
      </w:r>
      <w:r>
        <w:rPr>
          <w:rFonts w:ascii="Times New Roman" w:hAnsi="Times New Roman" w:cs="Times New Roman"/>
          <w:bCs/>
          <w:sz w:val="24"/>
          <w:szCs w:val="24"/>
        </w:rPr>
        <w:t xml:space="preserve">taff </w:t>
      </w:r>
      <w:r w:rsidR="000A34FE">
        <w:rPr>
          <w:rFonts w:ascii="Times New Roman" w:hAnsi="Times New Roman" w:cs="Times New Roman"/>
          <w:bCs/>
          <w:sz w:val="24"/>
          <w:szCs w:val="24"/>
        </w:rPr>
        <w:t xml:space="preserve">indicated </w:t>
      </w:r>
      <w:r>
        <w:rPr>
          <w:rFonts w:ascii="Times New Roman" w:hAnsi="Times New Roman" w:cs="Times New Roman"/>
          <w:bCs/>
          <w:sz w:val="24"/>
          <w:szCs w:val="24"/>
        </w:rPr>
        <w:t>that they could sen</w:t>
      </w:r>
      <w:r w:rsidR="000A34FE">
        <w:rPr>
          <w:rFonts w:ascii="Times New Roman" w:hAnsi="Times New Roman" w:cs="Times New Roman"/>
          <w:bCs/>
          <w:sz w:val="24"/>
          <w:szCs w:val="24"/>
        </w:rPr>
        <w:t>d</w:t>
      </w:r>
      <w:r>
        <w:rPr>
          <w:rFonts w:ascii="Times New Roman" w:hAnsi="Times New Roman" w:cs="Times New Roman"/>
          <w:bCs/>
          <w:sz w:val="24"/>
          <w:szCs w:val="24"/>
        </w:rPr>
        <w:t xml:space="preserve"> it to him electronically.  The plat would also be available online once it </w:t>
      </w:r>
      <w:r w:rsidR="000A34FE">
        <w:rPr>
          <w:rFonts w:ascii="Times New Roman" w:hAnsi="Times New Roman" w:cs="Times New Roman"/>
          <w:bCs/>
          <w:sz w:val="24"/>
          <w:szCs w:val="24"/>
        </w:rPr>
        <w:t>i</w:t>
      </w:r>
      <w:r>
        <w:rPr>
          <w:rFonts w:ascii="Times New Roman" w:hAnsi="Times New Roman" w:cs="Times New Roman"/>
          <w:bCs/>
          <w:sz w:val="24"/>
          <w:szCs w:val="24"/>
        </w:rPr>
        <w:t xml:space="preserve">s recorded with the County. </w:t>
      </w:r>
    </w:p>
    <w:p w14:paraId="5ADF5730" w14:textId="77777777" w:rsidR="00A10335" w:rsidRPr="002E3DB6" w:rsidRDefault="00A10335" w:rsidP="002E3DB6">
      <w:pPr>
        <w:spacing w:after="0" w:line="240" w:lineRule="auto"/>
        <w:jc w:val="both"/>
        <w:rPr>
          <w:rFonts w:ascii="Times New Roman" w:hAnsi="Times New Roman" w:cs="Times New Roman"/>
          <w:bCs/>
          <w:sz w:val="24"/>
          <w:szCs w:val="24"/>
        </w:rPr>
      </w:pPr>
    </w:p>
    <w:p w14:paraId="7D714377" w14:textId="0B8EB82F" w:rsidR="005C31A9" w:rsidRDefault="005C31A9" w:rsidP="002E3DB6">
      <w:pPr>
        <w:spacing w:after="0" w:line="240" w:lineRule="auto"/>
        <w:jc w:val="both"/>
        <w:rPr>
          <w:rFonts w:ascii="Times New Roman" w:hAnsi="Times New Roman" w:cs="Times New Roman"/>
          <w:bCs/>
          <w:sz w:val="24"/>
          <w:szCs w:val="24"/>
        </w:rPr>
      </w:pPr>
      <w:r w:rsidRPr="002E3DB6">
        <w:rPr>
          <w:rFonts w:ascii="Times New Roman" w:hAnsi="Times New Roman" w:cs="Times New Roman"/>
          <w:bCs/>
          <w:sz w:val="24"/>
          <w:szCs w:val="24"/>
        </w:rPr>
        <w:t xml:space="preserve">There were </w:t>
      </w:r>
      <w:r w:rsidR="003C7274" w:rsidRPr="002E3DB6">
        <w:rPr>
          <w:rFonts w:ascii="Times New Roman" w:hAnsi="Times New Roman" w:cs="Times New Roman"/>
          <w:bCs/>
          <w:sz w:val="24"/>
          <w:szCs w:val="24"/>
        </w:rPr>
        <w:t xml:space="preserve">further </w:t>
      </w:r>
      <w:r w:rsidRPr="002E3DB6">
        <w:rPr>
          <w:rFonts w:ascii="Times New Roman" w:hAnsi="Times New Roman" w:cs="Times New Roman"/>
          <w:bCs/>
          <w:sz w:val="24"/>
          <w:szCs w:val="24"/>
        </w:rPr>
        <w:t xml:space="preserve">no public comments.  Chair </w:t>
      </w:r>
      <w:r w:rsidR="00C0237E" w:rsidRPr="002E3DB6">
        <w:rPr>
          <w:rFonts w:ascii="Times New Roman" w:hAnsi="Times New Roman" w:cs="Times New Roman"/>
          <w:bCs/>
          <w:sz w:val="24"/>
          <w:szCs w:val="24"/>
        </w:rPr>
        <w:t>Fugal</w:t>
      </w:r>
      <w:r w:rsidR="007E77BF">
        <w:rPr>
          <w:rFonts w:ascii="Times New Roman" w:hAnsi="Times New Roman" w:cs="Times New Roman"/>
          <w:bCs/>
          <w:sz w:val="24"/>
          <w:szCs w:val="24"/>
        </w:rPr>
        <w:t xml:space="preserve"> </w:t>
      </w:r>
      <w:r w:rsidR="007E77BF" w:rsidRPr="007E77BF">
        <w:rPr>
          <w:rFonts w:ascii="Times New Roman" w:hAnsi="Times New Roman" w:cs="Times New Roman"/>
          <w:bCs/>
          <w:sz w:val="24"/>
          <w:szCs w:val="24"/>
        </w:rPr>
        <w:t>closed the public hearing and invited the Commission to either continue the discussion regarding this item or that he would entertain a motion if no further discussion is necessary</w:t>
      </w:r>
      <w:r w:rsidR="007E77BF">
        <w:rPr>
          <w:rFonts w:ascii="Times New Roman" w:hAnsi="Times New Roman" w:cs="Times New Roman"/>
          <w:bCs/>
          <w:sz w:val="24"/>
          <w:szCs w:val="24"/>
        </w:rPr>
        <w:t>.</w:t>
      </w:r>
    </w:p>
    <w:p w14:paraId="38AAA925" w14:textId="319246A4" w:rsidR="00D30645" w:rsidRDefault="00D30645" w:rsidP="002E3DB6">
      <w:pPr>
        <w:spacing w:after="0" w:line="240" w:lineRule="auto"/>
        <w:jc w:val="both"/>
        <w:rPr>
          <w:rFonts w:ascii="Times New Roman" w:hAnsi="Times New Roman" w:cs="Times New Roman"/>
          <w:bCs/>
          <w:sz w:val="24"/>
          <w:szCs w:val="24"/>
        </w:rPr>
      </w:pPr>
    </w:p>
    <w:p w14:paraId="53ACC65D" w14:textId="3163C3DE" w:rsidR="00A10335" w:rsidRDefault="000A34FE" w:rsidP="002E3DB6">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Staff Engineer, </w:t>
      </w:r>
      <w:r w:rsidR="00A10335">
        <w:rPr>
          <w:rFonts w:ascii="Times New Roman" w:hAnsi="Times New Roman" w:cs="Times New Roman"/>
          <w:bCs/>
          <w:sz w:val="24"/>
          <w:szCs w:val="24"/>
        </w:rPr>
        <w:t>Shaun Hilton, clarified that the City Code require</w:t>
      </w:r>
      <w:r w:rsidR="00D51A24">
        <w:rPr>
          <w:rFonts w:ascii="Times New Roman" w:hAnsi="Times New Roman" w:cs="Times New Roman"/>
          <w:bCs/>
          <w:sz w:val="24"/>
          <w:szCs w:val="24"/>
        </w:rPr>
        <w:t>s</w:t>
      </w:r>
      <w:r w:rsidR="00A10335">
        <w:rPr>
          <w:rFonts w:ascii="Times New Roman" w:hAnsi="Times New Roman" w:cs="Times New Roman"/>
          <w:bCs/>
          <w:sz w:val="24"/>
          <w:szCs w:val="24"/>
        </w:rPr>
        <w:t xml:space="preserve"> street improvements when th</w:t>
      </w:r>
      <w:r w:rsidR="00D51A24">
        <w:rPr>
          <w:rFonts w:ascii="Times New Roman" w:hAnsi="Times New Roman" w:cs="Times New Roman"/>
          <w:bCs/>
          <w:sz w:val="24"/>
          <w:szCs w:val="24"/>
        </w:rPr>
        <w:t>e</w:t>
      </w:r>
      <w:r w:rsidR="00A10335">
        <w:rPr>
          <w:rFonts w:ascii="Times New Roman" w:hAnsi="Times New Roman" w:cs="Times New Roman"/>
          <w:bCs/>
          <w:sz w:val="24"/>
          <w:szCs w:val="24"/>
        </w:rPr>
        <w:t xml:space="preserve"> property </w:t>
      </w:r>
      <w:r w:rsidR="00D51A24">
        <w:rPr>
          <w:rFonts w:ascii="Times New Roman" w:hAnsi="Times New Roman" w:cs="Times New Roman"/>
          <w:bCs/>
          <w:sz w:val="24"/>
          <w:szCs w:val="24"/>
        </w:rPr>
        <w:t xml:space="preserve">is </w:t>
      </w:r>
      <w:r w:rsidR="00A10335">
        <w:rPr>
          <w:rFonts w:ascii="Times New Roman" w:hAnsi="Times New Roman" w:cs="Times New Roman"/>
          <w:bCs/>
          <w:sz w:val="24"/>
          <w:szCs w:val="24"/>
        </w:rPr>
        <w:t xml:space="preserve">developed.  </w:t>
      </w:r>
      <w:r w:rsidR="00463230">
        <w:rPr>
          <w:rFonts w:ascii="Times New Roman" w:hAnsi="Times New Roman" w:cs="Times New Roman"/>
          <w:bCs/>
          <w:sz w:val="24"/>
          <w:szCs w:val="24"/>
        </w:rPr>
        <w:t xml:space="preserve">The applicant was aware of this and a street improvement plan was in place.  </w:t>
      </w:r>
    </w:p>
    <w:p w14:paraId="6637A361" w14:textId="30DB40F4" w:rsidR="00D30645" w:rsidRDefault="00D30645" w:rsidP="002E3DB6">
      <w:pPr>
        <w:spacing w:after="0" w:line="240" w:lineRule="auto"/>
        <w:jc w:val="both"/>
        <w:rPr>
          <w:rFonts w:ascii="Times New Roman" w:hAnsi="Times New Roman" w:cs="Times New Roman"/>
          <w:bCs/>
          <w:sz w:val="24"/>
          <w:szCs w:val="24"/>
        </w:rPr>
      </w:pPr>
    </w:p>
    <w:p w14:paraId="6657AEAC" w14:textId="4287F936" w:rsidR="00463230" w:rsidRDefault="00463230" w:rsidP="002E3DB6">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Commissioner Clyde asked about the accessory buildings on the property</w:t>
      </w:r>
      <w:r w:rsidR="00D51A24">
        <w:rPr>
          <w:rFonts w:ascii="Times New Roman" w:hAnsi="Times New Roman" w:cs="Times New Roman"/>
          <w:bCs/>
          <w:sz w:val="24"/>
          <w:szCs w:val="24"/>
        </w:rPr>
        <w:t xml:space="preserve">.  </w:t>
      </w:r>
      <w:r>
        <w:rPr>
          <w:rFonts w:ascii="Times New Roman" w:hAnsi="Times New Roman" w:cs="Times New Roman"/>
          <w:bCs/>
          <w:sz w:val="24"/>
          <w:szCs w:val="24"/>
        </w:rPr>
        <w:t xml:space="preserve">Planner Hall explained that one of them would meet setback requirements with the new property lines.  Anything that </w:t>
      </w:r>
      <w:r w:rsidR="00D51A24">
        <w:rPr>
          <w:rFonts w:ascii="Times New Roman" w:hAnsi="Times New Roman" w:cs="Times New Roman"/>
          <w:bCs/>
          <w:sz w:val="24"/>
          <w:szCs w:val="24"/>
        </w:rPr>
        <w:t xml:space="preserve">does not </w:t>
      </w:r>
      <w:r>
        <w:rPr>
          <w:rFonts w:ascii="Times New Roman" w:hAnsi="Times New Roman" w:cs="Times New Roman"/>
          <w:bCs/>
          <w:sz w:val="24"/>
          <w:szCs w:val="24"/>
        </w:rPr>
        <w:t xml:space="preserve">meet </w:t>
      </w:r>
      <w:r w:rsidR="00D51A24">
        <w:rPr>
          <w:rFonts w:ascii="Times New Roman" w:hAnsi="Times New Roman" w:cs="Times New Roman"/>
          <w:bCs/>
          <w:sz w:val="24"/>
          <w:szCs w:val="24"/>
        </w:rPr>
        <w:t xml:space="preserve">the </w:t>
      </w:r>
      <w:r>
        <w:rPr>
          <w:rFonts w:ascii="Times New Roman" w:hAnsi="Times New Roman" w:cs="Times New Roman"/>
          <w:bCs/>
          <w:sz w:val="24"/>
          <w:szCs w:val="24"/>
        </w:rPr>
        <w:t xml:space="preserve">zoning requirements would be moved or removed.  </w:t>
      </w:r>
    </w:p>
    <w:p w14:paraId="3701BC82" w14:textId="568B7CDA" w:rsidR="005C31A9" w:rsidRPr="002E3DB6" w:rsidRDefault="005C31A9" w:rsidP="002E3DB6">
      <w:pPr>
        <w:spacing w:after="0" w:line="240" w:lineRule="auto"/>
        <w:jc w:val="both"/>
        <w:rPr>
          <w:rFonts w:ascii="Times New Roman" w:hAnsi="Times New Roman" w:cs="Times New Roman"/>
          <w:bCs/>
          <w:sz w:val="24"/>
          <w:szCs w:val="24"/>
        </w:rPr>
      </w:pPr>
    </w:p>
    <w:p w14:paraId="1443B956" w14:textId="74A590A7" w:rsidR="007C3A0C" w:rsidRDefault="005C31A9" w:rsidP="00002786">
      <w:pPr>
        <w:spacing w:after="0"/>
        <w:jc w:val="both"/>
        <w:rPr>
          <w:rFonts w:ascii="Times New Roman" w:hAnsi="Times New Roman" w:cs="Times New Roman"/>
          <w:bCs/>
          <w:sz w:val="24"/>
          <w:szCs w:val="24"/>
        </w:rPr>
      </w:pPr>
      <w:r>
        <w:rPr>
          <w:rFonts w:ascii="Times New Roman" w:hAnsi="Times New Roman" w:cs="Times New Roman"/>
          <w:b/>
          <w:sz w:val="24"/>
          <w:szCs w:val="24"/>
        </w:rPr>
        <w:lastRenderedPageBreak/>
        <w:t xml:space="preserve">MOTION:  </w:t>
      </w:r>
      <w:r>
        <w:rPr>
          <w:rFonts w:ascii="Times New Roman" w:hAnsi="Times New Roman" w:cs="Times New Roman"/>
          <w:bCs/>
          <w:sz w:val="24"/>
          <w:szCs w:val="24"/>
        </w:rPr>
        <w:t xml:space="preserve">Commissioner </w:t>
      </w:r>
      <w:r w:rsidR="00323E41">
        <w:rPr>
          <w:rFonts w:ascii="Times New Roman" w:hAnsi="Times New Roman" w:cs="Times New Roman"/>
          <w:bCs/>
          <w:sz w:val="24"/>
          <w:szCs w:val="24"/>
        </w:rPr>
        <w:t>Coombs</w:t>
      </w:r>
      <w:r w:rsidR="001A51C1">
        <w:rPr>
          <w:rFonts w:ascii="Times New Roman" w:hAnsi="Times New Roman" w:cs="Times New Roman"/>
          <w:bCs/>
          <w:sz w:val="24"/>
          <w:szCs w:val="24"/>
        </w:rPr>
        <w:t xml:space="preserve"> moved that the Planning Commission forward a positive recommendation of APPROVAL for the request of </w:t>
      </w:r>
      <w:r w:rsidR="00F33B86">
        <w:rPr>
          <w:rFonts w:ascii="Times New Roman" w:hAnsi="Times New Roman" w:cs="Times New Roman"/>
          <w:bCs/>
          <w:sz w:val="24"/>
          <w:szCs w:val="24"/>
        </w:rPr>
        <w:t>Steve Bamgartner for the preliminary plat called Maag Subdivision Plat ‘A’, on property located at approximately 817 West 1100 North, in the R1-8 (Single-Family Residential) Zone</w:t>
      </w:r>
      <w:r>
        <w:rPr>
          <w:rFonts w:ascii="Times New Roman" w:hAnsi="Times New Roman" w:cs="Times New Roman"/>
          <w:bCs/>
          <w:sz w:val="24"/>
          <w:szCs w:val="24"/>
        </w:rPr>
        <w:t>; and adopt the exhibits, conditions, and findings contained in the staff report; and as modified by the conditions below:</w:t>
      </w:r>
      <w:r w:rsidR="001A51C1">
        <w:rPr>
          <w:rFonts w:ascii="Times New Roman" w:hAnsi="Times New Roman" w:cs="Times New Roman"/>
          <w:bCs/>
          <w:sz w:val="24"/>
          <w:szCs w:val="24"/>
        </w:rPr>
        <w:t xml:space="preserve"> </w:t>
      </w:r>
    </w:p>
    <w:p w14:paraId="78873B40" w14:textId="77777777" w:rsidR="00F33B86" w:rsidRPr="00F33B86" w:rsidRDefault="00F33B86" w:rsidP="00F33B86">
      <w:pPr>
        <w:spacing w:after="0"/>
        <w:jc w:val="both"/>
        <w:rPr>
          <w:rFonts w:ascii="Times New Roman" w:hAnsi="Times New Roman" w:cs="Times New Roman"/>
          <w:bCs/>
          <w:sz w:val="24"/>
          <w:szCs w:val="24"/>
        </w:rPr>
      </w:pPr>
    </w:p>
    <w:p w14:paraId="0822D20C" w14:textId="7810611F" w:rsidR="00463230" w:rsidRDefault="00463230" w:rsidP="005C31A9">
      <w:pPr>
        <w:pStyle w:val="ListParagraph"/>
        <w:numPr>
          <w:ilvl w:val="0"/>
          <w:numId w:val="21"/>
        </w:numPr>
        <w:spacing w:after="0"/>
        <w:jc w:val="both"/>
        <w:rPr>
          <w:rFonts w:ascii="Times New Roman" w:hAnsi="Times New Roman" w:cs="Times New Roman"/>
          <w:bCs/>
          <w:sz w:val="24"/>
          <w:szCs w:val="24"/>
        </w:rPr>
      </w:pPr>
      <w:r>
        <w:rPr>
          <w:rFonts w:ascii="Times New Roman" w:hAnsi="Times New Roman" w:cs="Times New Roman"/>
          <w:bCs/>
          <w:sz w:val="24"/>
          <w:szCs w:val="24"/>
        </w:rPr>
        <w:t>Street improvements will be required upon the recording of the plat.</w:t>
      </w:r>
    </w:p>
    <w:p w14:paraId="276ACF0F" w14:textId="77777777" w:rsidR="00463230" w:rsidRPr="00463230" w:rsidRDefault="00463230" w:rsidP="00463230">
      <w:pPr>
        <w:spacing w:after="0"/>
        <w:jc w:val="both"/>
        <w:rPr>
          <w:rFonts w:ascii="Times New Roman" w:hAnsi="Times New Roman" w:cs="Times New Roman"/>
          <w:bCs/>
          <w:sz w:val="24"/>
          <w:szCs w:val="24"/>
        </w:rPr>
      </w:pPr>
    </w:p>
    <w:p w14:paraId="7BCADFF7" w14:textId="3A1D1105" w:rsidR="005C31A9" w:rsidRDefault="005C31A9" w:rsidP="005C31A9">
      <w:pPr>
        <w:pStyle w:val="ListParagraph"/>
        <w:numPr>
          <w:ilvl w:val="0"/>
          <w:numId w:val="21"/>
        </w:numPr>
        <w:spacing w:after="0"/>
        <w:jc w:val="both"/>
        <w:rPr>
          <w:rFonts w:ascii="Times New Roman" w:hAnsi="Times New Roman" w:cs="Times New Roman"/>
          <w:bCs/>
          <w:sz w:val="24"/>
          <w:szCs w:val="24"/>
        </w:rPr>
      </w:pPr>
      <w:r>
        <w:rPr>
          <w:rFonts w:ascii="Times New Roman" w:hAnsi="Times New Roman" w:cs="Times New Roman"/>
          <w:bCs/>
          <w:sz w:val="24"/>
          <w:szCs w:val="24"/>
        </w:rPr>
        <w:t>All Final Planning, Engineering, and Fire Department requirements are met.</w:t>
      </w:r>
    </w:p>
    <w:p w14:paraId="32B5D122" w14:textId="1C6AA1E5" w:rsidR="005C31A9" w:rsidRDefault="005C31A9" w:rsidP="005C31A9">
      <w:pPr>
        <w:spacing w:after="0"/>
        <w:jc w:val="both"/>
        <w:rPr>
          <w:rFonts w:ascii="Times New Roman" w:hAnsi="Times New Roman" w:cs="Times New Roman"/>
          <w:bCs/>
          <w:sz w:val="24"/>
          <w:szCs w:val="24"/>
        </w:rPr>
      </w:pPr>
    </w:p>
    <w:p w14:paraId="41D1935A" w14:textId="6792369D" w:rsidR="005C31A9" w:rsidRPr="005C31A9" w:rsidRDefault="005C31A9" w:rsidP="005C31A9">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Commissioner </w:t>
      </w:r>
      <w:r w:rsidR="00323E41">
        <w:rPr>
          <w:rFonts w:ascii="Times New Roman" w:hAnsi="Times New Roman" w:cs="Times New Roman"/>
          <w:bCs/>
          <w:sz w:val="24"/>
          <w:szCs w:val="24"/>
        </w:rPr>
        <w:t>Blake</w:t>
      </w:r>
      <w:r>
        <w:rPr>
          <w:rFonts w:ascii="Times New Roman" w:hAnsi="Times New Roman" w:cs="Times New Roman"/>
          <w:bCs/>
          <w:sz w:val="24"/>
          <w:szCs w:val="24"/>
        </w:rPr>
        <w:t xml:space="preserve"> seconded the motion.  The Commissioners unanimously voted “Aye”.  The motion carried.  </w:t>
      </w:r>
    </w:p>
    <w:p w14:paraId="420E7F26" w14:textId="77777777" w:rsidR="00463230" w:rsidRDefault="00463230" w:rsidP="0070125B">
      <w:pPr>
        <w:spacing w:after="0"/>
        <w:jc w:val="both"/>
        <w:rPr>
          <w:rFonts w:ascii="Times New Roman" w:hAnsi="Times New Roman" w:cs="Times New Roman"/>
          <w:bCs/>
          <w:sz w:val="24"/>
          <w:szCs w:val="24"/>
        </w:rPr>
      </w:pPr>
    </w:p>
    <w:p w14:paraId="1F138687" w14:textId="18D5916F" w:rsidR="00463230" w:rsidRDefault="00463230" w:rsidP="0070125B">
      <w:pPr>
        <w:spacing w:after="0"/>
        <w:jc w:val="both"/>
        <w:rPr>
          <w:rFonts w:ascii="Times New Roman" w:hAnsi="Times New Roman" w:cs="Times New Roman"/>
          <w:bCs/>
          <w:sz w:val="24"/>
          <w:szCs w:val="24"/>
        </w:rPr>
      </w:pPr>
      <w:r>
        <w:rPr>
          <w:rFonts w:ascii="Times New Roman" w:hAnsi="Times New Roman" w:cs="Times New Roman"/>
          <w:bCs/>
          <w:sz w:val="24"/>
          <w:szCs w:val="24"/>
        </w:rPr>
        <w:t>The Planning Commission discussed the first conditions</w:t>
      </w:r>
      <w:r w:rsidR="00D51A24">
        <w:rPr>
          <w:rFonts w:ascii="Times New Roman" w:hAnsi="Times New Roman" w:cs="Times New Roman"/>
          <w:bCs/>
          <w:sz w:val="24"/>
          <w:szCs w:val="24"/>
        </w:rPr>
        <w:t xml:space="preserve">.   </w:t>
      </w:r>
      <w:r>
        <w:rPr>
          <w:rFonts w:ascii="Times New Roman" w:hAnsi="Times New Roman" w:cs="Times New Roman"/>
          <w:bCs/>
          <w:sz w:val="24"/>
          <w:szCs w:val="24"/>
        </w:rPr>
        <w:t xml:space="preserve">Engineer Hilton explained that the condition </w:t>
      </w:r>
      <w:r w:rsidR="00D51A24">
        <w:rPr>
          <w:rFonts w:ascii="Times New Roman" w:hAnsi="Times New Roman" w:cs="Times New Roman"/>
          <w:bCs/>
          <w:sz w:val="24"/>
          <w:szCs w:val="24"/>
        </w:rPr>
        <w:t xml:space="preserve">did not </w:t>
      </w:r>
      <w:r>
        <w:rPr>
          <w:rFonts w:ascii="Times New Roman" w:hAnsi="Times New Roman" w:cs="Times New Roman"/>
          <w:bCs/>
          <w:sz w:val="24"/>
          <w:szCs w:val="24"/>
        </w:rPr>
        <w:t xml:space="preserve">need to be included in the motion because street improvements </w:t>
      </w:r>
      <w:r w:rsidR="00D51A24">
        <w:rPr>
          <w:rFonts w:ascii="Times New Roman" w:hAnsi="Times New Roman" w:cs="Times New Roman"/>
          <w:bCs/>
          <w:sz w:val="24"/>
          <w:szCs w:val="24"/>
        </w:rPr>
        <w:t>a</w:t>
      </w:r>
      <w:r>
        <w:rPr>
          <w:rFonts w:ascii="Times New Roman" w:hAnsi="Times New Roman" w:cs="Times New Roman"/>
          <w:bCs/>
          <w:sz w:val="24"/>
          <w:szCs w:val="24"/>
        </w:rPr>
        <w:t xml:space="preserve">re required by City Code.  The Commission agreed to make another motion. </w:t>
      </w:r>
    </w:p>
    <w:p w14:paraId="33A8B795" w14:textId="77777777" w:rsidR="00463230" w:rsidRDefault="00463230" w:rsidP="0070125B">
      <w:pPr>
        <w:spacing w:after="0"/>
        <w:jc w:val="both"/>
        <w:rPr>
          <w:rFonts w:ascii="Times New Roman" w:hAnsi="Times New Roman" w:cs="Times New Roman"/>
          <w:bCs/>
          <w:sz w:val="24"/>
          <w:szCs w:val="24"/>
        </w:rPr>
      </w:pPr>
    </w:p>
    <w:p w14:paraId="1B6EF85C" w14:textId="77777777" w:rsidR="00463230" w:rsidRDefault="00463230" w:rsidP="00463230">
      <w:pPr>
        <w:spacing w:after="0"/>
        <w:jc w:val="both"/>
        <w:rPr>
          <w:rFonts w:ascii="Times New Roman" w:hAnsi="Times New Roman" w:cs="Times New Roman"/>
          <w:bCs/>
          <w:sz w:val="24"/>
          <w:szCs w:val="24"/>
        </w:rPr>
      </w:pPr>
      <w:r>
        <w:rPr>
          <w:rFonts w:ascii="Times New Roman" w:hAnsi="Times New Roman" w:cs="Times New Roman"/>
          <w:b/>
          <w:sz w:val="24"/>
          <w:szCs w:val="24"/>
        </w:rPr>
        <w:t xml:space="preserve">MOTION:  </w:t>
      </w:r>
      <w:r>
        <w:rPr>
          <w:rFonts w:ascii="Times New Roman" w:hAnsi="Times New Roman" w:cs="Times New Roman"/>
          <w:bCs/>
          <w:sz w:val="24"/>
          <w:szCs w:val="24"/>
        </w:rPr>
        <w:t xml:space="preserve">Commissioner Coombs moved that the Planning Commission forward a positive recommendation of APPROVAL for the request of Steve Bamgartner for the preliminary plat called Maag Subdivision Plat ‘A’, on property located at approximately 817 West 1100 North, in the R1-8 (Single-Family Residential) Zone; and adopt the exhibits, conditions, and findings contained in the staff report; and as modified by the conditions below: </w:t>
      </w:r>
    </w:p>
    <w:p w14:paraId="0B3A93C7" w14:textId="77777777" w:rsidR="00463230" w:rsidRPr="00F33B86" w:rsidRDefault="00463230" w:rsidP="00463230">
      <w:pPr>
        <w:spacing w:after="0"/>
        <w:jc w:val="both"/>
        <w:rPr>
          <w:rFonts w:ascii="Times New Roman" w:hAnsi="Times New Roman" w:cs="Times New Roman"/>
          <w:bCs/>
          <w:sz w:val="24"/>
          <w:szCs w:val="24"/>
        </w:rPr>
      </w:pPr>
    </w:p>
    <w:p w14:paraId="6143EF2A" w14:textId="77777777" w:rsidR="00463230" w:rsidRDefault="00463230" w:rsidP="00463230">
      <w:pPr>
        <w:pStyle w:val="ListParagraph"/>
        <w:numPr>
          <w:ilvl w:val="0"/>
          <w:numId w:val="26"/>
        </w:numPr>
        <w:spacing w:after="0"/>
        <w:jc w:val="both"/>
        <w:rPr>
          <w:rFonts w:ascii="Times New Roman" w:hAnsi="Times New Roman" w:cs="Times New Roman"/>
          <w:bCs/>
          <w:sz w:val="24"/>
          <w:szCs w:val="24"/>
        </w:rPr>
      </w:pPr>
      <w:r>
        <w:rPr>
          <w:rFonts w:ascii="Times New Roman" w:hAnsi="Times New Roman" w:cs="Times New Roman"/>
          <w:bCs/>
          <w:sz w:val="24"/>
          <w:szCs w:val="24"/>
        </w:rPr>
        <w:t>All Final Planning, Engineering, and Fire Department requirements are met.</w:t>
      </w:r>
    </w:p>
    <w:p w14:paraId="063B0F1B" w14:textId="77777777" w:rsidR="00463230" w:rsidRDefault="00463230" w:rsidP="00463230">
      <w:pPr>
        <w:spacing w:after="0"/>
        <w:jc w:val="both"/>
        <w:rPr>
          <w:rFonts w:ascii="Times New Roman" w:hAnsi="Times New Roman" w:cs="Times New Roman"/>
          <w:bCs/>
          <w:sz w:val="24"/>
          <w:szCs w:val="24"/>
        </w:rPr>
      </w:pPr>
    </w:p>
    <w:p w14:paraId="22BF210E" w14:textId="77777777" w:rsidR="00463230" w:rsidRPr="005C31A9" w:rsidRDefault="00463230" w:rsidP="00463230">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Commissioner Blake seconded the motion.  The Commissioners unanimously voted “Aye”.  The motion carried.  </w:t>
      </w:r>
    </w:p>
    <w:p w14:paraId="43E7FFC8" w14:textId="77777777" w:rsidR="00463230" w:rsidRDefault="00463230" w:rsidP="0070125B">
      <w:pPr>
        <w:spacing w:after="0"/>
        <w:jc w:val="both"/>
        <w:rPr>
          <w:rFonts w:ascii="Times New Roman" w:hAnsi="Times New Roman" w:cs="Times New Roman"/>
          <w:bCs/>
          <w:sz w:val="24"/>
          <w:szCs w:val="24"/>
        </w:rPr>
      </w:pPr>
    </w:p>
    <w:p w14:paraId="26706DB3" w14:textId="1EC7120D" w:rsidR="00982031" w:rsidRPr="00A0525F" w:rsidRDefault="00982031" w:rsidP="0070125B">
      <w:pPr>
        <w:spacing w:after="0"/>
        <w:jc w:val="both"/>
        <w:rPr>
          <w:rFonts w:ascii="Times New Roman" w:hAnsi="Times New Roman" w:cs="Times New Roman"/>
          <w:b/>
          <w:sz w:val="24"/>
          <w:szCs w:val="24"/>
          <w:u w:val="single"/>
        </w:rPr>
      </w:pPr>
      <w:r>
        <w:rPr>
          <w:rFonts w:ascii="Times New Roman" w:hAnsi="Times New Roman" w:cs="Times New Roman"/>
          <w:b/>
          <w:sz w:val="24"/>
          <w:szCs w:val="24"/>
        </w:rPr>
        <w:t xml:space="preserve">ITEM 2 – </w:t>
      </w:r>
      <w:r>
        <w:rPr>
          <w:rFonts w:ascii="Times New Roman" w:hAnsi="Times New Roman" w:cs="Times New Roman"/>
          <w:bCs/>
          <w:sz w:val="24"/>
          <w:szCs w:val="24"/>
        </w:rPr>
        <w:t xml:space="preserve">Public Hearing to Consider </w:t>
      </w:r>
      <w:r w:rsidR="00E615CA">
        <w:rPr>
          <w:rFonts w:ascii="Times New Roman" w:hAnsi="Times New Roman" w:cs="Times New Roman"/>
          <w:bCs/>
          <w:sz w:val="24"/>
          <w:szCs w:val="24"/>
        </w:rPr>
        <w:t xml:space="preserve">the Request of Joshua D. Redding for a 16-Lot Preliminary Subdivision Plat called Creekside at Aspen Grove Plat ‘C’ on property located at approximately 463 West 3300 North in the </w:t>
      </w:r>
      <w:r w:rsidR="00A0525F">
        <w:rPr>
          <w:rFonts w:ascii="Times New Roman" w:hAnsi="Times New Roman" w:cs="Times New Roman"/>
          <w:bCs/>
          <w:sz w:val="24"/>
          <w:szCs w:val="24"/>
        </w:rPr>
        <w:t xml:space="preserve">R-R (Rural Residential) </w:t>
      </w:r>
      <w:r w:rsidR="0033486C">
        <w:rPr>
          <w:rFonts w:ascii="Times New Roman" w:hAnsi="Times New Roman" w:cs="Times New Roman"/>
          <w:bCs/>
          <w:sz w:val="24"/>
          <w:szCs w:val="24"/>
        </w:rPr>
        <w:t xml:space="preserve">PD </w:t>
      </w:r>
      <w:r w:rsidR="00A0525F">
        <w:rPr>
          <w:rFonts w:ascii="Times New Roman" w:hAnsi="Times New Roman" w:cs="Times New Roman"/>
          <w:bCs/>
          <w:sz w:val="24"/>
          <w:szCs w:val="24"/>
        </w:rPr>
        <w:t xml:space="preserve">Zone.  </w:t>
      </w:r>
      <w:r w:rsidR="00A0525F">
        <w:rPr>
          <w:rFonts w:ascii="Times New Roman" w:hAnsi="Times New Roman" w:cs="Times New Roman"/>
          <w:b/>
          <w:sz w:val="24"/>
          <w:szCs w:val="24"/>
          <w:u w:val="single"/>
        </w:rPr>
        <w:t>MANILA NEIGHBORHOOD</w:t>
      </w:r>
    </w:p>
    <w:p w14:paraId="63C9538F" w14:textId="380E72F5" w:rsidR="00405DA0" w:rsidRDefault="00405DA0" w:rsidP="00002786">
      <w:pPr>
        <w:spacing w:after="0" w:line="240" w:lineRule="auto"/>
        <w:jc w:val="both"/>
        <w:rPr>
          <w:rFonts w:ascii="Times New Roman" w:hAnsi="Times New Roman" w:cs="Times New Roman"/>
          <w:b/>
          <w:sz w:val="24"/>
          <w:szCs w:val="24"/>
          <w:u w:val="single"/>
        </w:rPr>
      </w:pPr>
    </w:p>
    <w:p w14:paraId="0FA886EB" w14:textId="77777777" w:rsidR="00D51A24" w:rsidRDefault="00B810A9" w:rsidP="006E15AA">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Planner Hall </w:t>
      </w:r>
      <w:r w:rsidR="00D51A24">
        <w:rPr>
          <w:rFonts w:ascii="Times New Roman" w:hAnsi="Times New Roman" w:cs="Times New Roman"/>
          <w:bCs/>
          <w:sz w:val="24"/>
          <w:szCs w:val="24"/>
        </w:rPr>
        <w:t xml:space="preserve">reported </w:t>
      </w:r>
      <w:r>
        <w:rPr>
          <w:rFonts w:ascii="Times New Roman" w:hAnsi="Times New Roman" w:cs="Times New Roman"/>
          <w:bCs/>
          <w:sz w:val="24"/>
          <w:szCs w:val="24"/>
        </w:rPr>
        <w:t xml:space="preserve">that the </w:t>
      </w:r>
      <w:r w:rsidR="006E15AA" w:rsidRPr="006E15AA">
        <w:rPr>
          <w:rFonts w:ascii="Times New Roman" w:hAnsi="Times New Roman" w:cs="Times New Roman"/>
          <w:sz w:val="24"/>
          <w:szCs w:val="24"/>
        </w:rPr>
        <w:t xml:space="preserve">applicant </w:t>
      </w:r>
      <w:r>
        <w:rPr>
          <w:rFonts w:ascii="Times New Roman" w:hAnsi="Times New Roman" w:cs="Times New Roman"/>
          <w:sz w:val="24"/>
          <w:szCs w:val="24"/>
        </w:rPr>
        <w:t>was</w:t>
      </w:r>
      <w:r w:rsidR="006E15AA" w:rsidRPr="006E15AA">
        <w:rPr>
          <w:rFonts w:ascii="Times New Roman" w:hAnsi="Times New Roman" w:cs="Times New Roman"/>
          <w:sz w:val="24"/>
          <w:szCs w:val="24"/>
        </w:rPr>
        <w:t xml:space="preserve"> requesting approval of a 16-lot subdivision, called Creekside at Aspen Grove Plat ‘C.’ </w:t>
      </w:r>
      <w:r>
        <w:rPr>
          <w:rFonts w:ascii="Times New Roman" w:hAnsi="Times New Roman" w:cs="Times New Roman"/>
          <w:sz w:val="24"/>
          <w:szCs w:val="24"/>
        </w:rPr>
        <w:t xml:space="preserve"> The proposed</w:t>
      </w:r>
      <w:r w:rsidR="006E15AA" w:rsidRPr="006E15AA">
        <w:rPr>
          <w:rFonts w:ascii="Times New Roman" w:hAnsi="Times New Roman" w:cs="Times New Roman"/>
          <w:sz w:val="24"/>
          <w:szCs w:val="24"/>
        </w:rPr>
        <w:t xml:space="preserve"> plat </w:t>
      </w:r>
      <w:r w:rsidR="00D51A24">
        <w:rPr>
          <w:rFonts w:ascii="Times New Roman" w:hAnsi="Times New Roman" w:cs="Times New Roman"/>
          <w:sz w:val="24"/>
          <w:szCs w:val="24"/>
        </w:rPr>
        <w:t>i</w:t>
      </w:r>
      <w:r>
        <w:rPr>
          <w:rFonts w:ascii="Times New Roman" w:hAnsi="Times New Roman" w:cs="Times New Roman"/>
          <w:sz w:val="24"/>
          <w:szCs w:val="24"/>
        </w:rPr>
        <w:t>s</w:t>
      </w:r>
      <w:r w:rsidR="006E15AA" w:rsidRPr="006E15AA">
        <w:rPr>
          <w:rFonts w:ascii="Times New Roman" w:hAnsi="Times New Roman" w:cs="Times New Roman"/>
          <w:sz w:val="24"/>
          <w:szCs w:val="24"/>
        </w:rPr>
        <w:t xml:space="preserve"> an amendment of Creekside at Aspen Gove Plat ‘A’, by redrawing the boundaries of the western portions of Lots 41 through 53, and including Lots 42, 54, 55, and 56, in Plat ‘C.’ </w:t>
      </w:r>
      <w:r>
        <w:rPr>
          <w:rFonts w:ascii="Times New Roman" w:hAnsi="Times New Roman" w:cs="Times New Roman"/>
          <w:sz w:val="24"/>
          <w:szCs w:val="24"/>
        </w:rPr>
        <w:t xml:space="preserve"> </w:t>
      </w:r>
      <w:r w:rsidR="006E15AA" w:rsidRPr="006E15AA">
        <w:rPr>
          <w:rFonts w:ascii="Times New Roman" w:hAnsi="Times New Roman" w:cs="Times New Roman"/>
          <w:sz w:val="24"/>
          <w:szCs w:val="24"/>
        </w:rPr>
        <w:t xml:space="preserve">All lots </w:t>
      </w:r>
      <w:r>
        <w:rPr>
          <w:rFonts w:ascii="Times New Roman" w:hAnsi="Times New Roman" w:cs="Times New Roman"/>
          <w:sz w:val="24"/>
          <w:szCs w:val="24"/>
        </w:rPr>
        <w:t>had</w:t>
      </w:r>
      <w:r w:rsidR="006E15AA" w:rsidRPr="006E15AA">
        <w:rPr>
          <w:rFonts w:ascii="Times New Roman" w:hAnsi="Times New Roman" w:cs="Times New Roman"/>
          <w:sz w:val="24"/>
          <w:szCs w:val="24"/>
        </w:rPr>
        <w:t xml:space="preserve"> been part of a previously existing subdivision, Creekside at Aspen Grove Plat ‘A,’ except </w:t>
      </w:r>
      <w:r>
        <w:rPr>
          <w:rFonts w:ascii="Times New Roman" w:hAnsi="Times New Roman" w:cs="Times New Roman"/>
          <w:sz w:val="24"/>
          <w:szCs w:val="24"/>
        </w:rPr>
        <w:t xml:space="preserve">for </w:t>
      </w:r>
      <w:r w:rsidR="006E15AA" w:rsidRPr="006E15AA">
        <w:rPr>
          <w:rFonts w:ascii="Times New Roman" w:hAnsi="Times New Roman" w:cs="Times New Roman"/>
          <w:sz w:val="24"/>
          <w:szCs w:val="24"/>
        </w:rPr>
        <w:t xml:space="preserve">proposed Lot 56, which </w:t>
      </w:r>
      <w:r>
        <w:rPr>
          <w:rFonts w:ascii="Times New Roman" w:hAnsi="Times New Roman" w:cs="Times New Roman"/>
          <w:sz w:val="24"/>
          <w:szCs w:val="24"/>
        </w:rPr>
        <w:t>had</w:t>
      </w:r>
      <w:r w:rsidR="006E15AA" w:rsidRPr="006E15AA">
        <w:rPr>
          <w:rFonts w:ascii="Times New Roman" w:hAnsi="Times New Roman" w:cs="Times New Roman"/>
          <w:sz w:val="24"/>
          <w:szCs w:val="24"/>
        </w:rPr>
        <w:t xml:space="preserve"> never been part of a previously recorded subdivision.</w:t>
      </w:r>
      <w:r>
        <w:rPr>
          <w:rFonts w:ascii="Times New Roman" w:hAnsi="Times New Roman" w:cs="Times New Roman"/>
          <w:sz w:val="24"/>
          <w:szCs w:val="24"/>
        </w:rPr>
        <w:t xml:space="preserve"> </w:t>
      </w:r>
      <w:r w:rsidR="006E15AA" w:rsidRPr="006E15AA">
        <w:rPr>
          <w:rFonts w:ascii="Times New Roman" w:hAnsi="Times New Roman" w:cs="Times New Roman"/>
          <w:sz w:val="24"/>
          <w:szCs w:val="24"/>
        </w:rPr>
        <w:t xml:space="preserve"> Each lot, </w:t>
      </w:r>
      <w:r w:rsidR="00D51A24">
        <w:rPr>
          <w:rFonts w:ascii="Times New Roman" w:hAnsi="Times New Roman" w:cs="Times New Roman"/>
          <w:sz w:val="24"/>
          <w:szCs w:val="24"/>
        </w:rPr>
        <w:t xml:space="preserve">with the </w:t>
      </w:r>
      <w:r w:rsidR="006E15AA" w:rsidRPr="006E15AA">
        <w:rPr>
          <w:rFonts w:ascii="Times New Roman" w:hAnsi="Times New Roman" w:cs="Times New Roman"/>
          <w:sz w:val="24"/>
          <w:szCs w:val="24"/>
        </w:rPr>
        <w:t>except</w:t>
      </w:r>
      <w:r w:rsidR="00D51A24">
        <w:rPr>
          <w:rFonts w:ascii="Times New Roman" w:hAnsi="Times New Roman" w:cs="Times New Roman"/>
          <w:sz w:val="24"/>
          <w:szCs w:val="24"/>
        </w:rPr>
        <w:t xml:space="preserve">ion of </w:t>
      </w:r>
      <w:r w:rsidR="006E15AA" w:rsidRPr="006E15AA">
        <w:rPr>
          <w:rFonts w:ascii="Times New Roman" w:hAnsi="Times New Roman" w:cs="Times New Roman"/>
          <w:sz w:val="24"/>
          <w:szCs w:val="24"/>
        </w:rPr>
        <w:t xml:space="preserve">Lot 49, </w:t>
      </w:r>
      <w:r>
        <w:rPr>
          <w:rFonts w:ascii="Times New Roman" w:hAnsi="Times New Roman" w:cs="Times New Roman"/>
          <w:sz w:val="24"/>
          <w:szCs w:val="24"/>
        </w:rPr>
        <w:t>had</w:t>
      </w:r>
      <w:r w:rsidR="006E15AA" w:rsidRPr="006E15AA">
        <w:rPr>
          <w:rFonts w:ascii="Times New Roman" w:hAnsi="Times New Roman" w:cs="Times New Roman"/>
          <w:sz w:val="24"/>
          <w:szCs w:val="24"/>
        </w:rPr>
        <w:t xml:space="preserve"> an existing home that </w:t>
      </w:r>
      <w:r>
        <w:rPr>
          <w:rFonts w:ascii="Times New Roman" w:hAnsi="Times New Roman" w:cs="Times New Roman"/>
          <w:sz w:val="24"/>
          <w:szCs w:val="24"/>
        </w:rPr>
        <w:t>would</w:t>
      </w:r>
      <w:r w:rsidR="006E15AA" w:rsidRPr="006E15AA">
        <w:rPr>
          <w:rFonts w:ascii="Times New Roman" w:hAnsi="Times New Roman" w:cs="Times New Roman"/>
          <w:sz w:val="24"/>
          <w:szCs w:val="24"/>
        </w:rPr>
        <w:t xml:space="preserve"> remain upon the approval of the plat.</w:t>
      </w:r>
      <w:r>
        <w:rPr>
          <w:rFonts w:ascii="Times New Roman" w:hAnsi="Times New Roman" w:cs="Times New Roman"/>
          <w:bCs/>
          <w:sz w:val="24"/>
          <w:szCs w:val="24"/>
        </w:rPr>
        <w:t xml:space="preserve">  </w:t>
      </w:r>
    </w:p>
    <w:p w14:paraId="7A8EED39" w14:textId="77777777" w:rsidR="00D51A24" w:rsidRDefault="00D51A24" w:rsidP="006E15AA">
      <w:pPr>
        <w:spacing w:after="0" w:line="240" w:lineRule="auto"/>
        <w:jc w:val="both"/>
        <w:rPr>
          <w:rFonts w:ascii="Times New Roman" w:hAnsi="Times New Roman" w:cs="Times New Roman"/>
          <w:bCs/>
          <w:sz w:val="24"/>
          <w:szCs w:val="24"/>
        </w:rPr>
      </w:pPr>
    </w:p>
    <w:p w14:paraId="0B1E28B2" w14:textId="097C2472" w:rsidR="006E15AA" w:rsidRPr="00091F48" w:rsidRDefault="006E15AA" w:rsidP="006E15AA">
      <w:pPr>
        <w:spacing w:after="0" w:line="240" w:lineRule="auto"/>
        <w:jc w:val="both"/>
        <w:rPr>
          <w:rFonts w:ascii="Times New Roman" w:hAnsi="Times New Roman" w:cs="Times New Roman"/>
          <w:bCs/>
          <w:sz w:val="24"/>
          <w:szCs w:val="24"/>
        </w:rPr>
      </w:pPr>
      <w:r w:rsidRPr="006E15AA">
        <w:rPr>
          <w:rFonts w:ascii="Times New Roman" w:hAnsi="Times New Roman" w:cs="Times New Roman"/>
          <w:sz w:val="24"/>
          <w:szCs w:val="24"/>
        </w:rPr>
        <w:t xml:space="preserve">Street improvements </w:t>
      </w:r>
      <w:r w:rsidR="00B810A9">
        <w:rPr>
          <w:rFonts w:ascii="Times New Roman" w:hAnsi="Times New Roman" w:cs="Times New Roman"/>
          <w:sz w:val="24"/>
          <w:szCs w:val="24"/>
        </w:rPr>
        <w:t>were</w:t>
      </w:r>
      <w:r w:rsidRPr="006E15AA">
        <w:rPr>
          <w:rFonts w:ascii="Times New Roman" w:hAnsi="Times New Roman" w:cs="Times New Roman"/>
          <w:sz w:val="24"/>
          <w:szCs w:val="24"/>
        </w:rPr>
        <w:t xml:space="preserve"> existing and </w:t>
      </w:r>
      <w:r w:rsidR="00B810A9">
        <w:rPr>
          <w:rFonts w:ascii="Times New Roman" w:hAnsi="Times New Roman" w:cs="Times New Roman"/>
          <w:sz w:val="24"/>
          <w:szCs w:val="24"/>
        </w:rPr>
        <w:t>would</w:t>
      </w:r>
      <w:r w:rsidRPr="006E15AA">
        <w:rPr>
          <w:rFonts w:ascii="Times New Roman" w:hAnsi="Times New Roman" w:cs="Times New Roman"/>
          <w:sz w:val="24"/>
          <w:szCs w:val="24"/>
        </w:rPr>
        <w:t xml:space="preserve"> not be required upon future development of the property.</w:t>
      </w:r>
      <w:r w:rsidR="00091F48">
        <w:rPr>
          <w:rFonts w:ascii="Times New Roman" w:hAnsi="Times New Roman" w:cs="Times New Roman"/>
          <w:bCs/>
          <w:sz w:val="24"/>
          <w:szCs w:val="24"/>
        </w:rPr>
        <w:t xml:space="preserve">  </w:t>
      </w:r>
      <w:r w:rsidRPr="006E15AA">
        <w:rPr>
          <w:rFonts w:ascii="Times New Roman" w:hAnsi="Times New Roman" w:cs="Times New Roman"/>
          <w:sz w:val="24"/>
          <w:szCs w:val="24"/>
        </w:rPr>
        <w:t xml:space="preserve">The 12 western-most lots (proposed Lots 41 -53) </w:t>
      </w:r>
      <w:r w:rsidR="00091F48">
        <w:rPr>
          <w:rFonts w:ascii="Times New Roman" w:hAnsi="Times New Roman" w:cs="Times New Roman"/>
          <w:sz w:val="24"/>
          <w:szCs w:val="24"/>
        </w:rPr>
        <w:t>had</w:t>
      </w:r>
      <w:r w:rsidRPr="006E15AA">
        <w:rPr>
          <w:rFonts w:ascii="Times New Roman" w:hAnsi="Times New Roman" w:cs="Times New Roman"/>
          <w:sz w:val="24"/>
          <w:szCs w:val="24"/>
        </w:rPr>
        <w:t xml:space="preserve"> a property line </w:t>
      </w:r>
      <w:r w:rsidR="00D51A24">
        <w:rPr>
          <w:rFonts w:ascii="Times New Roman" w:hAnsi="Times New Roman" w:cs="Times New Roman"/>
          <w:sz w:val="24"/>
          <w:szCs w:val="24"/>
        </w:rPr>
        <w:t xml:space="preserve">dividing </w:t>
      </w:r>
      <w:r w:rsidRPr="006E15AA">
        <w:rPr>
          <w:rFonts w:ascii="Times New Roman" w:hAnsi="Times New Roman" w:cs="Times New Roman"/>
          <w:sz w:val="24"/>
          <w:szCs w:val="24"/>
        </w:rPr>
        <w:t xml:space="preserve">each lot. </w:t>
      </w:r>
      <w:r w:rsidR="00091F48">
        <w:rPr>
          <w:rFonts w:ascii="Times New Roman" w:hAnsi="Times New Roman" w:cs="Times New Roman"/>
          <w:sz w:val="24"/>
          <w:szCs w:val="24"/>
        </w:rPr>
        <w:t xml:space="preserve"> The</w:t>
      </w:r>
      <w:r w:rsidRPr="006E15AA">
        <w:rPr>
          <w:rFonts w:ascii="Times New Roman" w:hAnsi="Times New Roman" w:cs="Times New Roman"/>
          <w:sz w:val="24"/>
          <w:szCs w:val="24"/>
        </w:rPr>
        <w:t xml:space="preserve"> property lines were approved and recorded with the original plat, Creekside at Aspen Grove </w:t>
      </w:r>
      <w:r w:rsidRPr="006E15AA">
        <w:rPr>
          <w:rFonts w:ascii="Times New Roman" w:hAnsi="Times New Roman" w:cs="Times New Roman"/>
          <w:sz w:val="24"/>
          <w:szCs w:val="24"/>
        </w:rPr>
        <w:lastRenderedPageBreak/>
        <w:t>Plat ‘A,’ and run along a ditch through each of the properties.</w:t>
      </w:r>
      <w:r w:rsidR="00091F48">
        <w:rPr>
          <w:rFonts w:ascii="Times New Roman" w:hAnsi="Times New Roman" w:cs="Times New Roman"/>
          <w:sz w:val="24"/>
          <w:szCs w:val="24"/>
        </w:rPr>
        <w:t xml:space="preserve"> </w:t>
      </w:r>
      <w:r w:rsidRPr="006E15AA">
        <w:rPr>
          <w:rFonts w:ascii="Times New Roman" w:hAnsi="Times New Roman" w:cs="Times New Roman"/>
          <w:sz w:val="24"/>
          <w:szCs w:val="24"/>
        </w:rPr>
        <w:t xml:space="preserve"> Recently, property owners of these lots </w:t>
      </w:r>
      <w:r w:rsidR="00091F48">
        <w:rPr>
          <w:rFonts w:ascii="Times New Roman" w:hAnsi="Times New Roman" w:cs="Times New Roman"/>
          <w:sz w:val="24"/>
          <w:szCs w:val="24"/>
        </w:rPr>
        <w:t>came</w:t>
      </w:r>
      <w:r w:rsidRPr="006E15AA">
        <w:rPr>
          <w:rFonts w:ascii="Times New Roman" w:hAnsi="Times New Roman" w:cs="Times New Roman"/>
          <w:sz w:val="24"/>
          <w:szCs w:val="24"/>
        </w:rPr>
        <w:t xml:space="preserve"> to the City seeking building permits for structures</w:t>
      </w:r>
      <w:r w:rsidR="00091F48">
        <w:rPr>
          <w:rFonts w:ascii="Times New Roman" w:hAnsi="Times New Roman" w:cs="Times New Roman"/>
          <w:sz w:val="24"/>
          <w:szCs w:val="24"/>
        </w:rPr>
        <w:t xml:space="preserve"> </w:t>
      </w:r>
      <w:r w:rsidRPr="006E15AA">
        <w:rPr>
          <w:rFonts w:ascii="Times New Roman" w:hAnsi="Times New Roman" w:cs="Times New Roman"/>
          <w:sz w:val="24"/>
          <w:szCs w:val="24"/>
        </w:rPr>
        <w:t xml:space="preserve">that would cross or encroach within setbacks of the property lines along the ditch. </w:t>
      </w:r>
      <w:r w:rsidR="00091F48">
        <w:rPr>
          <w:rFonts w:ascii="Times New Roman" w:hAnsi="Times New Roman" w:cs="Times New Roman"/>
          <w:sz w:val="24"/>
          <w:szCs w:val="24"/>
        </w:rPr>
        <w:t xml:space="preserve"> </w:t>
      </w:r>
      <w:r w:rsidRPr="006E15AA">
        <w:rPr>
          <w:rFonts w:ascii="Times New Roman" w:hAnsi="Times New Roman" w:cs="Times New Roman"/>
          <w:sz w:val="24"/>
          <w:szCs w:val="24"/>
        </w:rPr>
        <w:t xml:space="preserve">The intent of the preliminary plat </w:t>
      </w:r>
      <w:r w:rsidR="00091F48">
        <w:rPr>
          <w:rFonts w:ascii="Times New Roman" w:hAnsi="Times New Roman" w:cs="Times New Roman"/>
          <w:sz w:val="24"/>
          <w:szCs w:val="24"/>
        </w:rPr>
        <w:t>was</w:t>
      </w:r>
      <w:r w:rsidRPr="006E15AA">
        <w:rPr>
          <w:rFonts w:ascii="Times New Roman" w:hAnsi="Times New Roman" w:cs="Times New Roman"/>
          <w:sz w:val="24"/>
          <w:szCs w:val="24"/>
        </w:rPr>
        <w:t xml:space="preserve"> to combine each of the divided lots so that each lot’s property line </w:t>
      </w:r>
      <w:r w:rsidR="00D51A24">
        <w:rPr>
          <w:rFonts w:ascii="Times New Roman" w:hAnsi="Times New Roman" w:cs="Times New Roman"/>
          <w:sz w:val="24"/>
          <w:szCs w:val="24"/>
        </w:rPr>
        <w:t>i</w:t>
      </w:r>
      <w:r w:rsidR="00091F48">
        <w:rPr>
          <w:rFonts w:ascii="Times New Roman" w:hAnsi="Times New Roman" w:cs="Times New Roman"/>
          <w:sz w:val="24"/>
          <w:szCs w:val="24"/>
        </w:rPr>
        <w:t>s</w:t>
      </w:r>
      <w:r w:rsidRPr="006E15AA">
        <w:rPr>
          <w:rFonts w:ascii="Times New Roman" w:hAnsi="Times New Roman" w:cs="Times New Roman"/>
          <w:sz w:val="24"/>
          <w:szCs w:val="24"/>
        </w:rPr>
        <w:t xml:space="preserve"> contiguous. </w:t>
      </w:r>
      <w:r w:rsidR="00091F48">
        <w:rPr>
          <w:rFonts w:ascii="Times New Roman" w:hAnsi="Times New Roman" w:cs="Times New Roman"/>
          <w:sz w:val="24"/>
          <w:szCs w:val="24"/>
        </w:rPr>
        <w:t xml:space="preserve"> </w:t>
      </w:r>
      <w:r w:rsidRPr="006E15AA">
        <w:rPr>
          <w:rFonts w:ascii="Times New Roman" w:hAnsi="Times New Roman" w:cs="Times New Roman"/>
          <w:sz w:val="24"/>
          <w:szCs w:val="24"/>
        </w:rPr>
        <w:t xml:space="preserve">The proposed plat with the adjusted property lines </w:t>
      </w:r>
      <w:r w:rsidR="00091F48">
        <w:rPr>
          <w:rFonts w:ascii="Times New Roman" w:hAnsi="Times New Roman" w:cs="Times New Roman"/>
          <w:sz w:val="24"/>
          <w:szCs w:val="24"/>
        </w:rPr>
        <w:t>would</w:t>
      </w:r>
      <w:r w:rsidRPr="006E15AA">
        <w:rPr>
          <w:rFonts w:ascii="Times New Roman" w:hAnsi="Times New Roman" w:cs="Times New Roman"/>
          <w:sz w:val="24"/>
          <w:szCs w:val="24"/>
        </w:rPr>
        <w:t xml:space="preserve"> need to be approved and recorded before building permits </w:t>
      </w:r>
      <w:r w:rsidR="00091F48">
        <w:rPr>
          <w:rFonts w:ascii="Times New Roman" w:hAnsi="Times New Roman" w:cs="Times New Roman"/>
          <w:sz w:val="24"/>
          <w:szCs w:val="24"/>
        </w:rPr>
        <w:t>could</w:t>
      </w:r>
      <w:r w:rsidRPr="006E15AA">
        <w:rPr>
          <w:rFonts w:ascii="Times New Roman" w:hAnsi="Times New Roman" w:cs="Times New Roman"/>
          <w:sz w:val="24"/>
          <w:szCs w:val="24"/>
        </w:rPr>
        <w:t xml:space="preserve"> be obtained.</w:t>
      </w:r>
      <w:r w:rsidR="00091F48">
        <w:rPr>
          <w:rFonts w:ascii="Times New Roman" w:hAnsi="Times New Roman" w:cs="Times New Roman"/>
          <w:bCs/>
          <w:sz w:val="24"/>
          <w:szCs w:val="24"/>
        </w:rPr>
        <w:t xml:space="preserve">  </w:t>
      </w:r>
      <w:r w:rsidRPr="006E15AA">
        <w:rPr>
          <w:rFonts w:ascii="Times New Roman" w:hAnsi="Times New Roman" w:cs="Times New Roman"/>
          <w:sz w:val="24"/>
          <w:szCs w:val="24"/>
        </w:rPr>
        <w:t>The western property line changes of proposed Lots 41-53 are the only significant changes to any lot in the proposed subdivision.</w:t>
      </w:r>
      <w:r w:rsidR="00091F48">
        <w:rPr>
          <w:rFonts w:ascii="Times New Roman" w:hAnsi="Times New Roman" w:cs="Times New Roman"/>
          <w:sz w:val="24"/>
          <w:szCs w:val="24"/>
        </w:rPr>
        <w:t xml:space="preserve">  Staff recommended approval of the application.</w:t>
      </w:r>
    </w:p>
    <w:p w14:paraId="57CC7F29" w14:textId="5D72BED6" w:rsidR="001674C5" w:rsidRDefault="001674C5" w:rsidP="006E15AA">
      <w:pPr>
        <w:spacing w:after="0" w:line="240" w:lineRule="auto"/>
        <w:jc w:val="both"/>
        <w:rPr>
          <w:rFonts w:ascii="Times New Roman" w:hAnsi="Times New Roman" w:cs="Times New Roman"/>
          <w:sz w:val="24"/>
          <w:szCs w:val="24"/>
        </w:rPr>
      </w:pPr>
    </w:p>
    <w:p w14:paraId="160FFACD" w14:textId="5FA303F8" w:rsidR="00091F48" w:rsidRDefault="00E62987" w:rsidP="006E15AA">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Engineer Hilton </w:t>
      </w:r>
      <w:r w:rsidR="00D51A24">
        <w:rPr>
          <w:rFonts w:ascii="Times New Roman" w:hAnsi="Times New Roman" w:cs="Times New Roman"/>
          <w:bCs/>
          <w:sz w:val="24"/>
          <w:szCs w:val="24"/>
        </w:rPr>
        <w:t xml:space="preserve">identified </w:t>
      </w:r>
      <w:r>
        <w:rPr>
          <w:rFonts w:ascii="Times New Roman" w:hAnsi="Times New Roman" w:cs="Times New Roman"/>
          <w:bCs/>
          <w:sz w:val="24"/>
          <w:szCs w:val="24"/>
        </w:rPr>
        <w:t>the proposed conditions of approval, as follows:</w:t>
      </w:r>
    </w:p>
    <w:p w14:paraId="76DDED81" w14:textId="4A276CFB" w:rsidR="00E62987" w:rsidRDefault="00E62987" w:rsidP="006E15AA">
      <w:pPr>
        <w:spacing w:after="0" w:line="240" w:lineRule="auto"/>
        <w:jc w:val="both"/>
        <w:rPr>
          <w:rFonts w:ascii="Times New Roman" w:hAnsi="Times New Roman" w:cs="Times New Roman"/>
          <w:bCs/>
          <w:sz w:val="24"/>
          <w:szCs w:val="24"/>
        </w:rPr>
      </w:pPr>
    </w:p>
    <w:p w14:paraId="212D9A28" w14:textId="6D76FA6B" w:rsidR="00E62987" w:rsidRPr="00E62987" w:rsidRDefault="00E62987" w:rsidP="00E62987">
      <w:pPr>
        <w:pStyle w:val="ListParagraph"/>
        <w:numPr>
          <w:ilvl w:val="0"/>
          <w:numId w:val="7"/>
        </w:numPr>
        <w:spacing w:after="0"/>
        <w:jc w:val="both"/>
        <w:rPr>
          <w:rFonts w:ascii="Times New Roman" w:hAnsi="Times New Roman" w:cs="Times New Roman"/>
          <w:bCs/>
          <w:sz w:val="24"/>
          <w:szCs w:val="24"/>
        </w:rPr>
      </w:pPr>
      <w:r>
        <w:rPr>
          <w:rFonts w:ascii="Times New Roman" w:hAnsi="Times New Roman" w:cs="Times New Roman"/>
          <w:bCs/>
          <w:sz w:val="24"/>
          <w:szCs w:val="24"/>
        </w:rPr>
        <w:t>Negotiations and agreements are made for the vacating and selling of City surplus property.</w:t>
      </w:r>
    </w:p>
    <w:p w14:paraId="23A0ADEA" w14:textId="77777777" w:rsidR="00D51A24" w:rsidRDefault="00D51A24" w:rsidP="00D51A24">
      <w:pPr>
        <w:pStyle w:val="ListParagraph"/>
        <w:spacing w:after="0"/>
        <w:jc w:val="both"/>
        <w:rPr>
          <w:rFonts w:ascii="Times New Roman" w:hAnsi="Times New Roman" w:cs="Times New Roman"/>
          <w:bCs/>
          <w:sz w:val="24"/>
          <w:szCs w:val="24"/>
        </w:rPr>
      </w:pPr>
    </w:p>
    <w:p w14:paraId="55CC2680" w14:textId="21FA8A84" w:rsidR="00E62987" w:rsidRPr="00E62987" w:rsidRDefault="00E62987" w:rsidP="00E62987">
      <w:pPr>
        <w:pStyle w:val="ListParagraph"/>
        <w:numPr>
          <w:ilvl w:val="0"/>
          <w:numId w:val="7"/>
        </w:numPr>
        <w:spacing w:after="0"/>
        <w:jc w:val="both"/>
        <w:rPr>
          <w:rFonts w:ascii="Times New Roman" w:hAnsi="Times New Roman" w:cs="Times New Roman"/>
          <w:bCs/>
          <w:sz w:val="24"/>
          <w:szCs w:val="24"/>
        </w:rPr>
      </w:pPr>
      <w:r>
        <w:rPr>
          <w:rFonts w:ascii="Times New Roman" w:hAnsi="Times New Roman" w:cs="Times New Roman"/>
          <w:bCs/>
          <w:sz w:val="24"/>
          <w:szCs w:val="24"/>
        </w:rPr>
        <w:t>Condition modifications are agreed up for the ditch running through the subject lots.</w:t>
      </w:r>
    </w:p>
    <w:p w14:paraId="47179BEB" w14:textId="77777777" w:rsidR="00D51A24" w:rsidRDefault="00D51A24" w:rsidP="00D51A24">
      <w:pPr>
        <w:pStyle w:val="ListParagraph"/>
        <w:spacing w:after="0"/>
        <w:jc w:val="both"/>
        <w:rPr>
          <w:rFonts w:ascii="Times New Roman" w:hAnsi="Times New Roman" w:cs="Times New Roman"/>
          <w:bCs/>
          <w:sz w:val="24"/>
          <w:szCs w:val="24"/>
        </w:rPr>
      </w:pPr>
    </w:p>
    <w:p w14:paraId="19549D6F" w14:textId="77777777" w:rsidR="00D51A24" w:rsidRDefault="00E62987" w:rsidP="00D51A24">
      <w:pPr>
        <w:pStyle w:val="ListParagraph"/>
        <w:numPr>
          <w:ilvl w:val="0"/>
          <w:numId w:val="7"/>
        </w:numPr>
        <w:spacing w:after="0"/>
        <w:jc w:val="both"/>
        <w:rPr>
          <w:rFonts w:ascii="Times New Roman" w:hAnsi="Times New Roman" w:cs="Times New Roman"/>
          <w:bCs/>
          <w:sz w:val="24"/>
          <w:szCs w:val="24"/>
        </w:rPr>
      </w:pPr>
      <w:r>
        <w:rPr>
          <w:rFonts w:ascii="Times New Roman" w:hAnsi="Times New Roman" w:cs="Times New Roman"/>
          <w:bCs/>
          <w:sz w:val="24"/>
          <w:szCs w:val="24"/>
        </w:rPr>
        <w:t>Wording and requirements have been agreed upon in regarding to fencing in relation to the ditch.</w:t>
      </w:r>
    </w:p>
    <w:p w14:paraId="190F6C4B" w14:textId="77777777" w:rsidR="00D51A24" w:rsidRPr="00D51A24" w:rsidRDefault="00D51A24" w:rsidP="00D51A24">
      <w:pPr>
        <w:pStyle w:val="ListParagraph"/>
        <w:rPr>
          <w:rFonts w:ascii="Times New Roman" w:hAnsi="Times New Roman" w:cs="Times New Roman"/>
          <w:bCs/>
          <w:sz w:val="24"/>
          <w:szCs w:val="24"/>
        </w:rPr>
      </w:pPr>
    </w:p>
    <w:p w14:paraId="50203C0F" w14:textId="065C2DC5" w:rsidR="00E62987" w:rsidRPr="00D51A24" w:rsidRDefault="00E62987" w:rsidP="00D51A24">
      <w:pPr>
        <w:pStyle w:val="ListParagraph"/>
        <w:numPr>
          <w:ilvl w:val="0"/>
          <w:numId w:val="7"/>
        </w:numPr>
        <w:spacing w:after="0"/>
        <w:jc w:val="both"/>
        <w:rPr>
          <w:rFonts w:ascii="Times New Roman" w:hAnsi="Times New Roman" w:cs="Times New Roman"/>
          <w:bCs/>
          <w:sz w:val="24"/>
          <w:szCs w:val="24"/>
        </w:rPr>
      </w:pPr>
      <w:r w:rsidRPr="00D51A24">
        <w:rPr>
          <w:rFonts w:ascii="Times New Roman" w:hAnsi="Times New Roman" w:cs="Times New Roman"/>
          <w:bCs/>
          <w:sz w:val="24"/>
          <w:szCs w:val="24"/>
        </w:rPr>
        <w:t xml:space="preserve">An agreement with PG Irrigation Company is reached for ditch requirements. </w:t>
      </w:r>
    </w:p>
    <w:p w14:paraId="3E5182CC" w14:textId="17E5B1E4" w:rsidR="005A79E8" w:rsidRDefault="005A79E8" w:rsidP="005A79E8">
      <w:pPr>
        <w:spacing w:after="0" w:line="240" w:lineRule="auto"/>
        <w:jc w:val="both"/>
        <w:rPr>
          <w:rFonts w:ascii="Times New Roman" w:hAnsi="Times New Roman" w:cs="Times New Roman"/>
          <w:bCs/>
          <w:sz w:val="24"/>
          <w:szCs w:val="24"/>
        </w:rPr>
      </w:pPr>
    </w:p>
    <w:p w14:paraId="65EB9FD9" w14:textId="2D9293A1" w:rsidR="005A79E8" w:rsidRDefault="00A26D9B" w:rsidP="005A79E8">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Commissioner Blake asked if the main purpose of the plat was to allow these property owners to build accessory structures.  Planner Hall </w:t>
      </w:r>
      <w:r w:rsidR="00D51A24">
        <w:rPr>
          <w:rFonts w:ascii="Times New Roman" w:hAnsi="Times New Roman" w:cs="Times New Roman"/>
          <w:bCs/>
          <w:sz w:val="24"/>
          <w:szCs w:val="24"/>
        </w:rPr>
        <w:t xml:space="preserve">stated that </w:t>
      </w:r>
      <w:r>
        <w:rPr>
          <w:rFonts w:ascii="Times New Roman" w:hAnsi="Times New Roman" w:cs="Times New Roman"/>
          <w:bCs/>
          <w:sz w:val="24"/>
          <w:szCs w:val="24"/>
        </w:rPr>
        <w:t xml:space="preserve">was what brought the plat to the </w:t>
      </w:r>
      <w:r w:rsidR="00D51A24">
        <w:rPr>
          <w:rFonts w:ascii="Times New Roman" w:hAnsi="Times New Roman" w:cs="Times New Roman"/>
          <w:bCs/>
          <w:sz w:val="24"/>
          <w:szCs w:val="24"/>
        </w:rPr>
        <w:t>C</w:t>
      </w:r>
      <w:r>
        <w:rPr>
          <w:rFonts w:ascii="Times New Roman" w:hAnsi="Times New Roman" w:cs="Times New Roman"/>
          <w:bCs/>
          <w:sz w:val="24"/>
          <w:szCs w:val="24"/>
        </w:rPr>
        <w:t xml:space="preserve">ity, but the subdivision would also clean up the property lines.  Engineer Hilton added that this plat was approved about five years ago </w:t>
      </w:r>
      <w:r w:rsidR="00D51A24">
        <w:rPr>
          <w:rFonts w:ascii="Times New Roman" w:hAnsi="Times New Roman" w:cs="Times New Roman"/>
          <w:bCs/>
          <w:sz w:val="24"/>
          <w:szCs w:val="24"/>
        </w:rPr>
        <w:t xml:space="preserve">but </w:t>
      </w:r>
      <w:r>
        <w:rPr>
          <w:rFonts w:ascii="Times New Roman" w:hAnsi="Times New Roman" w:cs="Times New Roman"/>
          <w:bCs/>
          <w:sz w:val="24"/>
          <w:szCs w:val="24"/>
        </w:rPr>
        <w:t xml:space="preserve">never recorded and there was an illegal subdivision.  This plat would clean up the subdivision. </w:t>
      </w:r>
    </w:p>
    <w:p w14:paraId="74BC96C4" w14:textId="5A3839CE" w:rsidR="005A79E8" w:rsidRDefault="005A79E8" w:rsidP="005A79E8">
      <w:pPr>
        <w:spacing w:after="0" w:line="240" w:lineRule="auto"/>
        <w:jc w:val="both"/>
        <w:rPr>
          <w:rFonts w:ascii="Times New Roman" w:hAnsi="Times New Roman" w:cs="Times New Roman"/>
          <w:bCs/>
          <w:sz w:val="24"/>
          <w:szCs w:val="24"/>
        </w:rPr>
      </w:pPr>
    </w:p>
    <w:p w14:paraId="3A0E7279" w14:textId="0CBDB453" w:rsidR="00A26D9B" w:rsidRDefault="00A26D9B" w:rsidP="005A79E8">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Commissioner Butler asked which part of the park was being sold</w:t>
      </w:r>
      <w:r w:rsidR="00D51A24">
        <w:rPr>
          <w:rFonts w:ascii="Times New Roman" w:hAnsi="Times New Roman" w:cs="Times New Roman"/>
          <w:bCs/>
          <w:sz w:val="24"/>
          <w:szCs w:val="24"/>
        </w:rPr>
        <w:t xml:space="preserve">.  </w:t>
      </w:r>
      <w:r>
        <w:rPr>
          <w:rFonts w:ascii="Times New Roman" w:hAnsi="Times New Roman" w:cs="Times New Roman"/>
          <w:bCs/>
          <w:sz w:val="24"/>
          <w:szCs w:val="24"/>
        </w:rPr>
        <w:t xml:space="preserve">Engineer Hilton identified the property on the map.  </w:t>
      </w:r>
      <w:r w:rsidR="00D51A24">
        <w:rPr>
          <w:rFonts w:ascii="Times New Roman" w:hAnsi="Times New Roman" w:cs="Times New Roman"/>
          <w:bCs/>
          <w:sz w:val="24"/>
          <w:szCs w:val="24"/>
        </w:rPr>
        <w:t>He explained that t</w:t>
      </w:r>
      <w:r>
        <w:rPr>
          <w:rFonts w:ascii="Times New Roman" w:hAnsi="Times New Roman" w:cs="Times New Roman"/>
          <w:bCs/>
          <w:sz w:val="24"/>
          <w:szCs w:val="24"/>
        </w:rPr>
        <w:t>he property would be split between Lots 45 and 46.</w:t>
      </w:r>
    </w:p>
    <w:p w14:paraId="37168442" w14:textId="3F632967" w:rsidR="00296592" w:rsidRDefault="00296592" w:rsidP="005A79E8">
      <w:pPr>
        <w:spacing w:after="0" w:line="240" w:lineRule="auto"/>
        <w:jc w:val="both"/>
        <w:rPr>
          <w:rFonts w:ascii="Times New Roman" w:hAnsi="Times New Roman" w:cs="Times New Roman"/>
          <w:bCs/>
          <w:sz w:val="24"/>
          <w:szCs w:val="24"/>
        </w:rPr>
      </w:pPr>
    </w:p>
    <w:p w14:paraId="5A38251D" w14:textId="265B5485" w:rsidR="00A26D9B" w:rsidRDefault="00A26D9B" w:rsidP="005A79E8">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Commissioner Clyde </w:t>
      </w:r>
      <w:r w:rsidR="0040703C">
        <w:rPr>
          <w:rFonts w:ascii="Times New Roman" w:hAnsi="Times New Roman" w:cs="Times New Roman"/>
          <w:bCs/>
          <w:sz w:val="24"/>
          <w:szCs w:val="24"/>
        </w:rPr>
        <w:t xml:space="preserve">felt that the conditions were vague and asked if it was premature to make a recommendation on this application.  Engineer Hilton was confident that the agreements would be finalized before the item went before the City Council for final approval.  </w:t>
      </w:r>
    </w:p>
    <w:p w14:paraId="0DAE0B28" w14:textId="7F3C33E9" w:rsidR="00296592" w:rsidRDefault="00296592" w:rsidP="005A79E8">
      <w:pPr>
        <w:spacing w:after="0" w:line="240" w:lineRule="auto"/>
        <w:jc w:val="both"/>
        <w:rPr>
          <w:rFonts w:ascii="Times New Roman" w:hAnsi="Times New Roman" w:cs="Times New Roman"/>
          <w:bCs/>
          <w:sz w:val="24"/>
          <w:szCs w:val="24"/>
        </w:rPr>
      </w:pPr>
    </w:p>
    <w:p w14:paraId="42CB4F22" w14:textId="7BC77674" w:rsidR="00296592" w:rsidRDefault="0040703C" w:rsidP="005A79E8">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Director Cardenas </w:t>
      </w:r>
      <w:r w:rsidR="00D51A24">
        <w:rPr>
          <w:rFonts w:ascii="Times New Roman" w:hAnsi="Times New Roman" w:cs="Times New Roman"/>
          <w:bCs/>
          <w:sz w:val="24"/>
          <w:szCs w:val="24"/>
        </w:rPr>
        <w:t xml:space="preserve">stated </w:t>
      </w:r>
      <w:r>
        <w:rPr>
          <w:rFonts w:ascii="Times New Roman" w:hAnsi="Times New Roman" w:cs="Times New Roman"/>
          <w:bCs/>
          <w:sz w:val="24"/>
          <w:szCs w:val="24"/>
        </w:rPr>
        <w:t xml:space="preserve">that the applicant, Josh Redding, submitted a comment online.  </w:t>
      </w:r>
      <w:r w:rsidR="00D51A24">
        <w:rPr>
          <w:rFonts w:ascii="Times New Roman" w:hAnsi="Times New Roman" w:cs="Times New Roman"/>
          <w:bCs/>
          <w:sz w:val="24"/>
          <w:szCs w:val="24"/>
        </w:rPr>
        <w:t>T</w:t>
      </w:r>
      <w:r>
        <w:rPr>
          <w:rFonts w:ascii="Times New Roman" w:hAnsi="Times New Roman" w:cs="Times New Roman"/>
          <w:bCs/>
          <w:sz w:val="24"/>
          <w:szCs w:val="24"/>
        </w:rPr>
        <w:t xml:space="preserve">he verbiage on the plat </w:t>
      </w:r>
      <w:r w:rsidR="00D51A24">
        <w:rPr>
          <w:rFonts w:ascii="Times New Roman" w:hAnsi="Times New Roman" w:cs="Times New Roman"/>
          <w:bCs/>
          <w:sz w:val="24"/>
          <w:szCs w:val="24"/>
        </w:rPr>
        <w:t>was</w:t>
      </w:r>
      <w:r>
        <w:rPr>
          <w:rFonts w:ascii="Times New Roman" w:hAnsi="Times New Roman" w:cs="Times New Roman"/>
          <w:bCs/>
          <w:sz w:val="24"/>
          <w:szCs w:val="24"/>
        </w:rPr>
        <w:t xml:space="preserve"> agreed upon by all parties.  </w:t>
      </w:r>
      <w:r w:rsidR="00D51A24">
        <w:rPr>
          <w:rFonts w:ascii="Times New Roman" w:hAnsi="Times New Roman" w:cs="Times New Roman"/>
          <w:bCs/>
          <w:sz w:val="24"/>
          <w:szCs w:val="24"/>
        </w:rPr>
        <w:t>T</w:t>
      </w:r>
      <w:r>
        <w:rPr>
          <w:rFonts w:ascii="Times New Roman" w:hAnsi="Times New Roman" w:cs="Times New Roman"/>
          <w:bCs/>
          <w:sz w:val="24"/>
          <w:szCs w:val="24"/>
        </w:rPr>
        <w:t xml:space="preserve">he property owners would be responsible for maintaining the ditch and they had been doing </w:t>
      </w:r>
      <w:r w:rsidR="00D51A24">
        <w:rPr>
          <w:rFonts w:ascii="Times New Roman" w:hAnsi="Times New Roman" w:cs="Times New Roman"/>
          <w:bCs/>
          <w:sz w:val="24"/>
          <w:szCs w:val="24"/>
        </w:rPr>
        <w:t xml:space="preserve">so </w:t>
      </w:r>
      <w:r>
        <w:rPr>
          <w:rFonts w:ascii="Times New Roman" w:hAnsi="Times New Roman" w:cs="Times New Roman"/>
          <w:bCs/>
          <w:sz w:val="24"/>
          <w:szCs w:val="24"/>
        </w:rPr>
        <w:t xml:space="preserve">for many years.  </w:t>
      </w:r>
    </w:p>
    <w:p w14:paraId="7C472B2A" w14:textId="77777777" w:rsidR="00A04A9D" w:rsidRPr="006E15AA" w:rsidRDefault="00A04A9D" w:rsidP="006E15AA">
      <w:pPr>
        <w:spacing w:after="0" w:line="240" w:lineRule="auto"/>
        <w:jc w:val="both"/>
        <w:rPr>
          <w:rFonts w:ascii="Times New Roman" w:hAnsi="Times New Roman" w:cs="Times New Roman"/>
          <w:b/>
          <w:sz w:val="24"/>
          <w:szCs w:val="24"/>
          <w:u w:val="single"/>
        </w:rPr>
      </w:pPr>
    </w:p>
    <w:p w14:paraId="19AEFF6B" w14:textId="6BA74628" w:rsidR="00BA7950" w:rsidRDefault="0040703C" w:rsidP="0040703C">
      <w:pPr>
        <w:spacing w:after="0" w:line="240" w:lineRule="auto"/>
        <w:jc w:val="both"/>
        <w:rPr>
          <w:rFonts w:ascii="Times New Roman" w:hAnsi="Times New Roman" w:cs="Times New Roman"/>
          <w:bCs/>
          <w:sz w:val="24"/>
          <w:szCs w:val="24"/>
        </w:rPr>
      </w:pPr>
      <w:r w:rsidRPr="002E3DB6">
        <w:rPr>
          <w:rFonts w:ascii="Times New Roman" w:hAnsi="Times New Roman" w:cs="Times New Roman"/>
          <w:bCs/>
          <w:sz w:val="24"/>
          <w:szCs w:val="24"/>
        </w:rPr>
        <w:t>Chair Fugal opened the public hearing</w:t>
      </w:r>
      <w:r>
        <w:rPr>
          <w:rFonts w:ascii="Times New Roman" w:hAnsi="Times New Roman" w:cs="Times New Roman"/>
          <w:bCs/>
          <w:sz w:val="24"/>
          <w:szCs w:val="24"/>
        </w:rPr>
        <w:t xml:space="preserve">.  The public hearing would be open for five minutes to allow for online comments.  </w:t>
      </w:r>
      <w:r w:rsidR="00BA7950">
        <w:rPr>
          <w:rFonts w:ascii="Times New Roman" w:hAnsi="Times New Roman" w:cs="Times New Roman"/>
          <w:bCs/>
          <w:sz w:val="24"/>
          <w:szCs w:val="24"/>
        </w:rPr>
        <w:t>There were no public comments.  Chair Fugal</w:t>
      </w:r>
      <w:r w:rsidR="007E77BF">
        <w:rPr>
          <w:rFonts w:ascii="Times New Roman" w:hAnsi="Times New Roman" w:cs="Times New Roman"/>
          <w:bCs/>
          <w:sz w:val="24"/>
          <w:szCs w:val="24"/>
        </w:rPr>
        <w:t xml:space="preserve"> </w:t>
      </w:r>
      <w:r w:rsidR="007E77BF" w:rsidRPr="007E77BF">
        <w:rPr>
          <w:rFonts w:ascii="Times New Roman" w:hAnsi="Times New Roman" w:cs="Times New Roman"/>
          <w:bCs/>
          <w:sz w:val="24"/>
          <w:szCs w:val="24"/>
        </w:rPr>
        <w:t>closed the public hearing and invited the Commission to either continue the discussion regarding this item or that he would entertain a motion if no further discussion is necessary</w:t>
      </w:r>
      <w:r w:rsidR="007E77BF">
        <w:rPr>
          <w:rFonts w:ascii="Times New Roman" w:hAnsi="Times New Roman" w:cs="Times New Roman"/>
          <w:bCs/>
          <w:sz w:val="24"/>
          <w:szCs w:val="24"/>
        </w:rPr>
        <w:t>.</w:t>
      </w:r>
      <w:bookmarkStart w:id="0" w:name="_GoBack"/>
      <w:bookmarkEnd w:id="0"/>
    </w:p>
    <w:p w14:paraId="08AF15C5" w14:textId="77777777" w:rsidR="006E15AA" w:rsidRDefault="006E15AA" w:rsidP="00BA7950">
      <w:pPr>
        <w:spacing w:after="0"/>
        <w:jc w:val="both"/>
        <w:rPr>
          <w:rFonts w:ascii="Times New Roman" w:hAnsi="Times New Roman" w:cs="Times New Roman"/>
          <w:bCs/>
          <w:sz w:val="24"/>
          <w:szCs w:val="24"/>
        </w:rPr>
      </w:pPr>
    </w:p>
    <w:p w14:paraId="404E3BC9" w14:textId="478B8CE0" w:rsidR="00B06A2D" w:rsidRPr="00B06A2D" w:rsidRDefault="00B06A2D" w:rsidP="0070125B">
      <w:pPr>
        <w:spacing w:after="0"/>
        <w:jc w:val="both"/>
        <w:rPr>
          <w:rFonts w:ascii="Times New Roman" w:hAnsi="Times New Roman" w:cs="Times New Roman"/>
          <w:bCs/>
          <w:sz w:val="24"/>
          <w:szCs w:val="24"/>
        </w:rPr>
      </w:pPr>
      <w:r>
        <w:rPr>
          <w:rFonts w:ascii="Times New Roman" w:hAnsi="Times New Roman" w:cs="Times New Roman"/>
          <w:b/>
          <w:sz w:val="24"/>
          <w:szCs w:val="24"/>
        </w:rPr>
        <w:t xml:space="preserve">MOTION:  </w:t>
      </w:r>
      <w:r>
        <w:rPr>
          <w:rFonts w:ascii="Times New Roman" w:hAnsi="Times New Roman" w:cs="Times New Roman"/>
          <w:bCs/>
          <w:sz w:val="24"/>
          <w:szCs w:val="24"/>
        </w:rPr>
        <w:t xml:space="preserve">Commissioner </w:t>
      </w:r>
      <w:r w:rsidR="0033486C">
        <w:rPr>
          <w:rFonts w:ascii="Times New Roman" w:hAnsi="Times New Roman" w:cs="Times New Roman"/>
          <w:bCs/>
          <w:sz w:val="24"/>
          <w:szCs w:val="24"/>
        </w:rPr>
        <w:t>Steele</w:t>
      </w:r>
      <w:r>
        <w:rPr>
          <w:rFonts w:ascii="Times New Roman" w:hAnsi="Times New Roman" w:cs="Times New Roman"/>
          <w:bCs/>
          <w:sz w:val="24"/>
          <w:szCs w:val="24"/>
        </w:rPr>
        <w:t xml:space="preserve"> moved that the Planning Commission </w:t>
      </w:r>
      <w:r w:rsidR="00002786">
        <w:rPr>
          <w:rFonts w:ascii="Times New Roman" w:hAnsi="Times New Roman" w:cs="Times New Roman"/>
          <w:bCs/>
          <w:sz w:val="24"/>
          <w:szCs w:val="24"/>
        </w:rPr>
        <w:t xml:space="preserve">forward a recommendation of </w:t>
      </w:r>
      <w:r w:rsidR="003D62FE">
        <w:rPr>
          <w:rFonts w:ascii="Times New Roman" w:hAnsi="Times New Roman" w:cs="Times New Roman"/>
          <w:bCs/>
          <w:sz w:val="24"/>
          <w:szCs w:val="24"/>
        </w:rPr>
        <w:t>APPROVAL</w:t>
      </w:r>
      <w:r w:rsidR="00002786">
        <w:rPr>
          <w:rFonts w:ascii="Times New Roman" w:hAnsi="Times New Roman" w:cs="Times New Roman"/>
          <w:bCs/>
          <w:sz w:val="24"/>
          <w:szCs w:val="24"/>
        </w:rPr>
        <w:t xml:space="preserve"> </w:t>
      </w:r>
      <w:r w:rsidR="006E15AA">
        <w:rPr>
          <w:rFonts w:ascii="Times New Roman" w:hAnsi="Times New Roman" w:cs="Times New Roman"/>
          <w:bCs/>
          <w:sz w:val="24"/>
          <w:szCs w:val="24"/>
        </w:rPr>
        <w:t xml:space="preserve">for the request of Joshua D. Redding for the preliminary plat called Creekside at Aspen Grove Plat ‘C’, on property located at approximately 463 West 3300 </w:t>
      </w:r>
      <w:r w:rsidR="006E15AA">
        <w:rPr>
          <w:rFonts w:ascii="Times New Roman" w:hAnsi="Times New Roman" w:cs="Times New Roman"/>
          <w:bCs/>
          <w:sz w:val="24"/>
          <w:szCs w:val="24"/>
        </w:rPr>
        <w:lastRenderedPageBreak/>
        <w:t xml:space="preserve">North in the R-R (Rural Residential) </w:t>
      </w:r>
      <w:r w:rsidR="0033486C">
        <w:rPr>
          <w:rFonts w:ascii="Times New Roman" w:hAnsi="Times New Roman" w:cs="Times New Roman"/>
          <w:bCs/>
          <w:sz w:val="24"/>
          <w:szCs w:val="24"/>
        </w:rPr>
        <w:t xml:space="preserve">PD </w:t>
      </w:r>
      <w:r w:rsidR="006E15AA">
        <w:rPr>
          <w:rFonts w:ascii="Times New Roman" w:hAnsi="Times New Roman" w:cs="Times New Roman"/>
          <w:bCs/>
          <w:sz w:val="24"/>
          <w:szCs w:val="24"/>
        </w:rPr>
        <w:t>Zone</w:t>
      </w:r>
      <w:r>
        <w:rPr>
          <w:rFonts w:ascii="Times New Roman" w:hAnsi="Times New Roman" w:cs="Times New Roman"/>
          <w:bCs/>
          <w:sz w:val="24"/>
          <w:szCs w:val="24"/>
        </w:rPr>
        <w:t xml:space="preserve">; and adopt the exhibits, conditions, and findings contained in the staff report, and as modified by the conditions below: </w:t>
      </w:r>
    </w:p>
    <w:p w14:paraId="76D8F96A" w14:textId="77777777" w:rsidR="00BA7950" w:rsidRPr="00BA7950" w:rsidRDefault="00BA7950" w:rsidP="00BA7950">
      <w:pPr>
        <w:spacing w:after="0"/>
        <w:jc w:val="both"/>
        <w:rPr>
          <w:rFonts w:ascii="Times New Roman" w:hAnsi="Times New Roman" w:cs="Times New Roman"/>
          <w:bCs/>
          <w:sz w:val="24"/>
          <w:szCs w:val="24"/>
        </w:rPr>
      </w:pPr>
    </w:p>
    <w:p w14:paraId="586EC7BE" w14:textId="0D783A59" w:rsidR="0033486C" w:rsidRPr="00D51A24" w:rsidRDefault="0033486C" w:rsidP="00D51A24">
      <w:pPr>
        <w:pStyle w:val="ListParagraph"/>
        <w:numPr>
          <w:ilvl w:val="0"/>
          <w:numId w:val="28"/>
        </w:numPr>
        <w:spacing w:after="0"/>
        <w:jc w:val="both"/>
        <w:rPr>
          <w:rFonts w:ascii="Times New Roman" w:hAnsi="Times New Roman" w:cs="Times New Roman"/>
          <w:bCs/>
          <w:sz w:val="24"/>
          <w:szCs w:val="24"/>
        </w:rPr>
      </w:pPr>
      <w:r w:rsidRPr="00D51A24">
        <w:rPr>
          <w:rFonts w:ascii="Times New Roman" w:hAnsi="Times New Roman" w:cs="Times New Roman"/>
          <w:bCs/>
          <w:sz w:val="24"/>
          <w:szCs w:val="24"/>
        </w:rPr>
        <w:t>Negotiations and agreements are made for the vacating and selling of City surplus property.</w:t>
      </w:r>
    </w:p>
    <w:p w14:paraId="7C95A383" w14:textId="77777777" w:rsidR="0033486C" w:rsidRDefault="0033486C" w:rsidP="0033486C">
      <w:pPr>
        <w:pStyle w:val="ListParagraph"/>
        <w:spacing w:after="0"/>
        <w:jc w:val="both"/>
        <w:rPr>
          <w:rFonts w:ascii="Times New Roman" w:hAnsi="Times New Roman" w:cs="Times New Roman"/>
          <w:bCs/>
          <w:sz w:val="24"/>
          <w:szCs w:val="24"/>
        </w:rPr>
      </w:pPr>
    </w:p>
    <w:p w14:paraId="19A41FD6" w14:textId="0046BABF" w:rsidR="0033486C" w:rsidRDefault="0033486C" w:rsidP="00D51A24">
      <w:pPr>
        <w:pStyle w:val="ListParagraph"/>
        <w:numPr>
          <w:ilvl w:val="0"/>
          <w:numId w:val="28"/>
        </w:numPr>
        <w:spacing w:after="0"/>
        <w:jc w:val="both"/>
        <w:rPr>
          <w:rFonts w:ascii="Times New Roman" w:hAnsi="Times New Roman" w:cs="Times New Roman"/>
          <w:bCs/>
          <w:sz w:val="24"/>
          <w:szCs w:val="24"/>
        </w:rPr>
      </w:pPr>
      <w:r>
        <w:rPr>
          <w:rFonts w:ascii="Times New Roman" w:hAnsi="Times New Roman" w:cs="Times New Roman"/>
          <w:bCs/>
          <w:sz w:val="24"/>
          <w:szCs w:val="24"/>
        </w:rPr>
        <w:t>Condition modifications are agreed up for the ditch running through the subject lots.</w:t>
      </w:r>
    </w:p>
    <w:p w14:paraId="3476D31B" w14:textId="77777777" w:rsidR="0033486C" w:rsidRPr="0033486C" w:rsidRDefault="0033486C" w:rsidP="0033486C">
      <w:pPr>
        <w:spacing w:after="0"/>
        <w:jc w:val="both"/>
        <w:rPr>
          <w:rFonts w:ascii="Times New Roman" w:hAnsi="Times New Roman" w:cs="Times New Roman"/>
          <w:bCs/>
          <w:sz w:val="24"/>
          <w:szCs w:val="24"/>
        </w:rPr>
      </w:pPr>
    </w:p>
    <w:p w14:paraId="3912A076" w14:textId="6B9963EA" w:rsidR="0033486C" w:rsidRDefault="0033486C" w:rsidP="00D51A24">
      <w:pPr>
        <w:pStyle w:val="ListParagraph"/>
        <w:numPr>
          <w:ilvl w:val="0"/>
          <w:numId w:val="28"/>
        </w:numPr>
        <w:spacing w:after="0"/>
        <w:jc w:val="both"/>
        <w:rPr>
          <w:rFonts w:ascii="Times New Roman" w:hAnsi="Times New Roman" w:cs="Times New Roman"/>
          <w:bCs/>
          <w:sz w:val="24"/>
          <w:szCs w:val="24"/>
        </w:rPr>
      </w:pPr>
      <w:r>
        <w:rPr>
          <w:rFonts w:ascii="Times New Roman" w:hAnsi="Times New Roman" w:cs="Times New Roman"/>
          <w:bCs/>
          <w:sz w:val="24"/>
          <w:szCs w:val="24"/>
        </w:rPr>
        <w:t>Wording and requirements have been agreed upon in regarding to fencing in relation to the ditch.</w:t>
      </w:r>
    </w:p>
    <w:p w14:paraId="64046F87" w14:textId="77777777" w:rsidR="0033486C" w:rsidRDefault="0033486C" w:rsidP="0033486C">
      <w:pPr>
        <w:pStyle w:val="ListParagraph"/>
        <w:spacing w:after="0"/>
        <w:jc w:val="both"/>
        <w:rPr>
          <w:rFonts w:ascii="Times New Roman" w:hAnsi="Times New Roman" w:cs="Times New Roman"/>
          <w:bCs/>
          <w:sz w:val="24"/>
          <w:szCs w:val="24"/>
        </w:rPr>
      </w:pPr>
    </w:p>
    <w:p w14:paraId="453D87C2" w14:textId="4E0D01A1" w:rsidR="008E683F" w:rsidRPr="0033486C" w:rsidRDefault="0033486C" w:rsidP="00D51A24">
      <w:pPr>
        <w:pStyle w:val="ListParagraph"/>
        <w:numPr>
          <w:ilvl w:val="0"/>
          <w:numId w:val="28"/>
        </w:num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An agreement with PG Irrigation Company is reached for ditch requirements. </w:t>
      </w:r>
    </w:p>
    <w:p w14:paraId="5C6025B0" w14:textId="77777777" w:rsidR="0033486C" w:rsidRDefault="0033486C" w:rsidP="0033486C">
      <w:pPr>
        <w:pStyle w:val="ListParagraph"/>
        <w:spacing w:after="0"/>
        <w:jc w:val="both"/>
        <w:rPr>
          <w:rFonts w:ascii="Times New Roman" w:hAnsi="Times New Roman" w:cs="Times New Roman"/>
          <w:bCs/>
          <w:sz w:val="24"/>
          <w:szCs w:val="24"/>
        </w:rPr>
      </w:pPr>
    </w:p>
    <w:p w14:paraId="6C39FCF0" w14:textId="0F3416EC" w:rsidR="00B06A2D" w:rsidRDefault="00B06A2D" w:rsidP="00D51A24">
      <w:pPr>
        <w:pStyle w:val="ListParagraph"/>
        <w:numPr>
          <w:ilvl w:val="0"/>
          <w:numId w:val="28"/>
        </w:num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All Final Planning, Engineering, and Fire Department requirements are met. </w:t>
      </w:r>
    </w:p>
    <w:p w14:paraId="1935C4DC" w14:textId="33341A6D" w:rsidR="00B06A2D" w:rsidRDefault="00B06A2D" w:rsidP="00B06A2D">
      <w:pPr>
        <w:spacing w:after="0"/>
        <w:jc w:val="both"/>
        <w:rPr>
          <w:rFonts w:ascii="Times New Roman" w:hAnsi="Times New Roman" w:cs="Times New Roman"/>
          <w:bCs/>
          <w:sz w:val="24"/>
          <w:szCs w:val="24"/>
        </w:rPr>
      </w:pPr>
    </w:p>
    <w:p w14:paraId="70E697FE" w14:textId="28EEA45C" w:rsidR="00B06A2D" w:rsidRDefault="00B06A2D" w:rsidP="00B06A2D">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Commissioner </w:t>
      </w:r>
      <w:r w:rsidR="0033486C">
        <w:rPr>
          <w:rFonts w:ascii="Times New Roman" w:hAnsi="Times New Roman" w:cs="Times New Roman"/>
          <w:bCs/>
          <w:sz w:val="24"/>
          <w:szCs w:val="24"/>
        </w:rPr>
        <w:t>Coombs</w:t>
      </w:r>
      <w:r>
        <w:rPr>
          <w:rFonts w:ascii="Times New Roman" w:hAnsi="Times New Roman" w:cs="Times New Roman"/>
          <w:bCs/>
          <w:sz w:val="24"/>
          <w:szCs w:val="24"/>
        </w:rPr>
        <w:t xml:space="preserve"> seconded the motion.  The Commissioners unanimously voted “Aye”.  The motion carried. </w:t>
      </w:r>
    </w:p>
    <w:p w14:paraId="2D43CC35" w14:textId="77777777" w:rsidR="007C1078" w:rsidRDefault="007C1078" w:rsidP="0070125B">
      <w:pPr>
        <w:spacing w:after="0"/>
        <w:jc w:val="both"/>
        <w:rPr>
          <w:rFonts w:ascii="Times New Roman" w:hAnsi="Times New Roman" w:cs="Times New Roman"/>
          <w:b/>
          <w:sz w:val="24"/>
          <w:szCs w:val="24"/>
        </w:rPr>
      </w:pPr>
    </w:p>
    <w:p w14:paraId="02292E34" w14:textId="3A58AC26" w:rsidR="003D6125" w:rsidRDefault="00E575F5" w:rsidP="0070125B">
      <w:pPr>
        <w:spacing w:after="0"/>
        <w:jc w:val="both"/>
        <w:rPr>
          <w:rFonts w:ascii="Times New Roman" w:hAnsi="Times New Roman" w:cs="Times New Roman"/>
          <w:bCs/>
          <w:sz w:val="24"/>
          <w:szCs w:val="24"/>
        </w:rPr>
      </w:pPr>
      <w:r>
        <w:rPr>
          <w:rFonts w:ascii="Times New Roman" w:hAnsi="Times New Roman" w:cs="Times New Roman"/>
          <w:b/>
          <w:sz w:val="24"/>
          <w:szCs w:val="24"/>
        </w:rPr>
        <w:t xml:space="preserve">ITEM </w:t>
      </w:r>
      <w:r w:rsidR="00405DA0">
        <w:rPr>
          <w:rFonts w:ascii="Times New Roman" w:hAnsi="Times New Roman" w:cs="Times New Roman"/>
          <w:b/>
          <w:sz w:val="24"/>
          <w:szCs w:val="24"/>
        </w:rPr>
        <w:t xml:space="preserve">3 </w:t>
      </w:r>
      <w:r>
        <w:rPr>
          <w:rFonts w:ascii="Times New Roman" w:hAnsi="Times New Roman" w:cs="Times New Roman"/>
          <w:b/>
          <w:sz w:val="24"/>
          <w:szCs w:val="24"/>
        </w:rPr>
        <w:t xml:space="preserve">– </w:t>
      </w:r>
      <w:r>
        <w:rPr>
          <w:rFonts w:ascii="Times New Roman" w:hAnsi="Times New Roman" w:cs="Times New Roman"/>
          <w:bCs/>
          <w:sz w:val="24"/>
          <w:szCs w:val="24"/>
        </w:rPr>
        <w:t xml:space="preserve">Review and Approval of the Minutes from </w:t>
      </w:r>
      <w:r w:rsidR="00A0525F">
        <w:rPr>
          <w:rFonts w:ascii="Times New Roman" w:hAnsi="Times New Roman" w:cs="Times New Roman"/>
          <w:bCs/>
          <w:sz w:val="24"/>
          <w:szCs w:val="24"/>
        </w:rPr>
        <w:t>March 12</w:t>
      </w:r>
      <w:r w:rsidR="00063F54">
        <w:rPr>
          <w:rFonts w:ascii="Times New Roman" w:hAnsi="Times New Roman" w:cs="Times New Roman"/>
          <w:bCs/>
          <w:sz w:val="24"/>
          <w:szCs w:val="24"/>
        </w:rPr>
        <w:t>, 2020</w:t>
      </w:r>
      <w:r>
        <w:rPr>
          <w:rFonts w:ascii="Times New Roman" w:hAnsi="Times New Roman" w:cs="Times New Roman"/>
          <w:bCs/>
          <w:sz w:val="24"/>
          <w:szCs w:val="24"/>
        </w:rPr>
        <w:t xml:space="preserve"> Planning Commission Meetings. </w:t>
      </w:r>
    </w:p>
    <w:p w14:paraId="0CFCE1C9" w14:textId="77777777" w:rsidR="00FE085A" w:rsidRDefault="00FE085A" w:rsidP="0070125B">
      <w:pPr>
        <w:spacing w:after="0"/>
        <w:jc w:val="both"/>
        <w:rPr>
          <w:rFonts w:ascii="Times New Roman" w:hAnsi="Times New Roman" w:cs="Times New Roman"/>
          <w:bCs/>
          <w:sz w:val="24"/>
          <w:szCs w:val="24"/>
        </w:rPr>
      </w:pPr>
    </w:p>
    <w:p w14:paraId="0898B9E5" w14:textId="5FCFA68F" w:rsidR="00E575F5" w:rsidRPr="003D6125" w:rsidRDefault="00E575F5" w:rsidP="0070125B">
      <w:pPr>
        <w:spacing w:after="0"/>
        <w:jc w:val="both"/>
        <w:rPr>
          <w:rFonts w:ascii="Times New Roman" w:hAnsi="Times New Roman" w:cs="Times New Roman"/>
          <w:bCs/>
          <w:sz w:val="24"/>
          <w:szCs w:val="24"/>
        </w:rPr>
      </w:pPr>
      <w:r>
        <w:rPr>
          <w:rFonts w:ascii="Times New Roman" w:hAnsi="Times New Roman" w:cs="Times New Roman"/>
          <w:b/>
          <w:sz w:val="24"/>
          <w:szCs w:val="24"/>
        </w:rPr>
        <w:t>MOTION:</w:t>
      </w:r>
      <w:r w:rsidR="003D6125">
        <w:rPr>
          <w:rFonts w:ascii="Times New Roman" w:hAnsi="Times New Roman" w:cs="Times New Roman"/>
          <w:b/>
          <w:sz w:val="24"/>
          <w:szCs w:val="24"/>
        </w:rPr>
        <w:t xml:space="preserve">  </w:t>
      </w:r>
      <w:r w:rsidR="003D6125">
        <w:rPr>
          <w:rFonts w:ascii="Times New Roman" w:hAnsi="Times New Roman" w:cs="Times New Roman"/>
          <w:bCs/>
          <w:sz w:val="24"/>
          <w:szCs w:val="24"/>
        </w:rPr>
        <w:t xml:space="preserve">Commissioner </w:t>
      </w:r>
      <w:r w:rsidR="0033486C">
        <w:rPr>
          <w:rFonts w:ascii="Times New Roman" w:hAnsi="Times New Roman" w:cs="Times New Roman"/>
          <w:bCs/>
          <w:sz w:val="24"/>
          <w:szCs w:val="24"/>
        </w:rPr>
        <w:t>Phillips</w:t>
      </w:r>
      <w:r w:rsidR="003D6125">
        <w:rPr>
          <w:rFonts w:ascii="Times New Roman" w:hAnsi="Times New Roman" w:cs="Times New Roman"/>
          <w:bCs/>
          <w:sz w:val="24"/>
          <w:szCs w:val="24"/>
        </w:rPr>
        <w:t xml:space="preserve"> moved that the Planning Commission APPROVE the minutes </w:t>
      </w:r>
      <w:r w:rsidR="00D51A24">
        <w:rPr>
          <w:rFonts w:ascii="Times New Roman" w:hAnsi="Times New Roman" w:cs="Times New Roman"/>
          <w:bCs/>
          <w:sz w:val="24"/>
          <w:szCs w:val="24"/>
        </w:rPr>
        <w:t xml:space="preserve">of </w:t>
      </w:r>
      <w:r w:rsidR="003D6125">
        <w:rPr>
          <w:rFonts w:ascii="Times New Roman" w:hAnsi="Times New Roman" w:cs="Times New Roman"/>
          <w:bCs/>
          <w:sz w:val="24"/>
          <w:szCs w:val="24"/>
        </w:rPr>
        <w:t xml:space="preserve">the </w:t>
      </w:r>
      <w:r w:rsidR="00A0525F">
        <w:rPr>
          <w:rFonts w:ascii="Times New Roman" w:hAnsi="Times New Roman" w:cs="Times New Roman"/>
          <w:bCs/>
          <w:sz w:val="24"/>
          <w:szCs w:val="24"/>
        </w:rPr>
        <w:t>March 12</w:t>
      </w:r>
      <w:r w:rsidR="005C31A9">
        <w:rPr>
          <w:rFonts w:ascii="Times New Roman" w:hAnsi="Times New Roman" w:cs="Times New Roman"/>
          <w:bCs/>
          <w:sz w:val="24"/>
          <w:szCs w:val="24"/>
        </w:rPr>
        <w:t>, 2020</w:t>
      </w:r>
      <w:r w:rsidR="00C502EB">
        <w:rPr>
          <w:rFonts w:ascii="Times New Roman" w:hAnsi="Times New Roman" w:cs="Times New Roman"/>
          <w:bCs/>
          <w:sz w:val="24"/>
          <w:szCs w:val="24"/>
        </w:rPr>
        <w:t xml:space="preserve"> Planning Commission Meeting</w:t>
      </w:r>
      <w:r w:rsidR="00754198">
        <w:rPr>
          <w:rFonts w:ascii="Times New Roman" w:hAnsi="Times New Roman" w:cs="Times New Roman"/>
          <w:bCs/>
          <w:sz w:val="24"/>
          <w:szCs w:val="24"/>
        </w:rPr>
        <w:t>, as amended</w:t>
      </w:r>
      <w:r w:rsidR="00C502EB">
        <w:rPr>
          <w:rFonts w:ascii="Times New Roman" w:hAnsi="Times New Roman" w:cs="Times New Roman"/>
          <w:bCs/>
          <w:sz w:val="24"/>
          <w:szCs w:val="24"/>
        </w:rPr>
        <w:t xml:space="preserve">.  Commissioner </w:t>
      </w:r>
      <w:r w:rsidR="0033486C">
        <w:rPr>
          <w:rFonts w:ascii="Times New Roman" w:hAnsi="Times New Roman" w:cs="Times New Roman"/>
          <w:bCs/>
          <w:sz w:val="24"/>
          <w:szCs w:val="24"/>
        </w:rPr>
        <w:t>Butler</w:t>
      </w:r>
      <w:r w:rsidR="00C502EB">
        <w:rPr>
          <w:rFonts w:ascii="Times New Roman" w:hAnsi="Times New Roman" w:cs="Times New Roman"/>
          <w:bCs/>
          <w:sz w:val="24"/>
          <w:szCs w:val="24"/>
        </w:rPr>
        <w:t xml:space="preserve"> seconded the motion.  The Commissioners unanimously voted “Aye”.  The motion carried.  </w:t>
      </w:r>
    </w:p>
    <w:p w14:paraId="24A75BAE" w14:textId="1903E093" w:rsidR="00E575F5" w:rsidRDefault="00E575F5" w:rsidP="0070125B">
      <w:pPr>
        <w:spacing w:after="0"/>
        <w:jc w:val="both"/>
        <w:rPr>
          <w:rFonts w:ascii="Times New Roman" w:hAnsi="Times New Roman" w:cs="Times New Roman"/>
          <w:bCs/>
          <w:sz w:val="24"/>
          <w:szCs w:val="24"/>
        </w:rPr>
      </w:pPr>
    </w:p>
    <w:p w14:paraId="44CB29A4" w14:textId="74A8EC1B" w:rsidR="008A38A5" w:rsidRDefault="00D51A24" w:rsidP="0070125B">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Gratitude was expressed </w:t>
      </w:r>
      <w:r w:rsidR="008A38A5">
        <w:rPr>
          <w:rFonts w:ascii="Times New Roman" w:hAnsi="Times New Roman" w:cs="Times New Roman"/>
          <w:bCs/>
          <w:sz w:val="24"/>
          <w:szCs w:val="24"/>
        </w:rPr>
        <w:t xml:space="preserve">to Commissioner Oborn for her service. </w:t>
      </w:r>
      <w:r>
        <w:rPr>
          <w:rFonts w:ascii="Times New Roman" w:hAnsi="Times New Roman" w:cs="Times New Roman"/>
          <w:bCs/>
          <w:sz w:val="24"/>
          <w:szCs w:val="24"/>
        </w:rPr>
        <w:t xml:space="preserve"> She v</w:t>
      </w:r>
      <w:r w:rsidR="00F73E0D">
        <w:rPr>
          <w:rFonts w:ascii="Times New Roman" w:hAnsi="Times New Roman" w:cs="Times New Roman"/>
          <w:bCs/>
          <w:sz w:val="24"/>
          <w:szCs w:val="24"/>
        </w:rPr>
        <w:t xml:space="preserve">acated her position because she is now a </w:t>
      </w:r>
      <w:r>
        <w:rPr>
          <w:rFonts w:ascii="Times New Roman" w:hAnsi="Times New Roman" w:cs="Times New Roman"/>
          <w:bCs/>
          <w:sz w:val="24"/>
          <w:szCs w:val="24"/>
        </w:rPr>
        <w:t>C</w:t>
      </w:r>
      <w:r w:rsidR="00F73E0D">
        <w:rPr>
          <w:rFonts w:ascii="Times New Roman" w:hAnsi="Times New Roman" w:cs="Times New Roman"/>
          <w:bCs/>
          <w:sz w:val="24"/>
          <w:szCs w:val="24"/>
        </w:rPr>
        <w:t xml:space="preserve">ity employee. </w:t>
      </w:r>
    </w:p>
    <w:p w14:paraId="08D76F07" w14:textId="77777777" w:rsidR="008A38A5" w:rsidRPr="00FC2FD2" w:rsidRDefault="008A38A5" w:rsidP="0070125B">
      <w:pPr>
        <w:spacing w:after="0"/>
        <w:jc w:val="both"/>
        <w:rPr>
          <w:rFonts w:ascii="Times New Roman" w:hAnsi="Times New Roman" w:cs="Times New Roman"/>
          <w:bCs/>
          <w:sz w:val="24"/>
          <w:szCs w:val="24"/>
        </w:rPr>
      </w:pPr>
    </w:p>
    <w:p w14:paraId="02F8462A" w14:textId="7A1A342B" w:rsidR="00E92CCE" w:rsidRDefault="005D6178" w:rsidP="00E92CCE">
      <w:pPr>
        <w:spacing w:after="0"/>
        <w:jc w:val="both"/>
        <w:rPr>
          <w:rFonts w:ascii="Times New Roman" w:hAnsi="Times New Roman" w:cs="Times New Roman"/>
          <w:sz w:val="24"/>
          <w:szCs w:val="24"/>
        </w:rPr>
      </w:pPr>
      <w:r>
        <w:rPr>
          <w:rFonts w:ascii="Times New Roman" w:hAnsi="Times New Roman" w:cs="Times New Roman"/>
          <w:b/>
          <w:sz w:val="24"/>
          <w:szCs w:val="24"/>
        </w:rPr>
        <w:t xml:space="preserve">MOTION:  </w:t>
      </w:r>
      <w:r>
        <w:rPr>
          <w:rFonts w:ascii="Times New Roman" w:hAnsi="Times New Roman" w:cs="Times New Roman"/>
          <w:sz w:val="24"/>
          <w:szCs w:val="24"/>
        </w:rPr>
        <w:t xml:space="preserve">Commissioner </w:t>
      </w:r>
      <w:r w:rsidR="0033486C">
        <w:rPr>
          <w:rFonts w:ascii="Times New Roman" w:hAnsi="Times New Roman" w:cs="Times New Roman"/>
          <w:sz w:val="24"/>
          <w:szCs w:val="24"/>
        </w:rPr>
        <w:t>Coombs</w:t>
      </w:r>
      <w:r>
        <w:rPr>
          <w:rFonts w:ascii="Times New Roman" w:hAnsi="Times New Roman" w:cs="Times New Roman"/>
          <w:sz w:val="24"/>
          <w:szCs w:val="24"/>
        </w:rPr>
        <w:t xml:space="preserve"> moved to adjourn the meeting at </w:t>
      </w:r>
      <w:r w:rsidR="0033486C">
        <w:rPr>
          <w:rFonts w:ascii="Times New Roman" w:hAnsi="Times New Roman" w:cs="Times New Roman"/>
          <w:sz w:val="24"/>
          <w:szCs w:val="24"/>
        </w:rPr>
        <w:t>7:51</w:t>
      </w:r>
      <w:r>
        <w:rPr>
          <w:rFonts w:ascii="Times New Roman" w:hAnsi="Times New Roman" w:cs="Times New Roman"/>
          <w:sz w:val="24"/>
          <w:szCs w:val="24"/>
        </w:rPr>
        <w:t xml:space="preserve"> p.m.  Commissioner </w:t>
      </w:r>
      <w:r w:rsidR="00395AF1">
        <w:rPr>
          <w:rFonts w:ascii="Times New Roman" w:hAnsi="Times New Roman" w:cs="Times New Roman"/>
          <w:sz w:val="24"/>
          <w:szCs w:val="24"/>
        </w:rPr>
        <w:t>Butler</w:t>
      </w:r>
      <w:r>
        <w:rPr>
          <w:rFonts w:ascii="Times New Roman" w:hAnsi="Times New Roman" w:cs="Times New Roman"/>
          <w:sz w:val="24"/>
          <w:szCs w:val="24"/>
        </w:rPr>
        <w:t xml:space="preserve"> seconded the motion.  The Commissioners unanimously voted “Aye”.  The motion carried.  </w:t>
      </w:r>
    </w:p>
    <w:p w14:paraId="20FD95F1" w14:textId="4BE4529F" w:rsidR="00E92CCE" w:rsidRDefault="00E92CCE" w:rsidP="000B50E6">
      <w:pPr>
        <w:keepNext/>
        <w:keepLines/>
        <w:spacing w:after="0"/>
        <w:jc w:val="both"/>
        <w:rPr>
          <w:rFonts w:ascii="Times New Roman" w:hAnsi="Times New Roman" w:cs="Times New Roman"/>
          <w:sz w:val="24"/>
          <w:szCs w:val="24"/>
        </w:rPr>
      </w:pPr>
    </w:p>
    <w:p w14:paraId="1142834B" w14:textId="77777777" w:rsidR="00C31331" w:rsidRDefault="00C31331" w:rsidP="000B50E6">
      <w:pPr>
        <w:keepNext/>
        <w:keepLines/>
        <w:spacing w:after="0"/>
        <w:jc w:val="both"/>
        <w:rPr>
          <w:rFonts w:ascii="Times New Roman" w:hAnsi="Times New Roman" w:cs="Times New Roman"/>
          <w:sz w:val="24"/>
          <w:szCs w:val="24"/>
        </w:rPr>
      </w:pPr>
    </w:p>
    <w:p w14:paraId="1D20E5B2" w14:textId="0A956984" w:rsidR="000B50E6" w:rsidRPr="000B50E6" w:rsidRDefault="000B50E6" w:rsidP="000B50E6">
      <w:pPr>
        <w:keepNext/>
        <w:keepLines/>
        <w:spacing w:after="0"/>
        <w:jc w:val="both"/>
        <w:rPr>
          <w:rFonts w:ascii="Times New Roman" w:hAnsi="Times New Roman" w:cs="Times New Roman"/>
          <w:sz w:val="24"/>
          <w:szCs w:val="24"/>
        </w:rPr>
      </w:pPr>
      <w:r w:rsidRPr="000B50E6">
        <w:rPr>
          <w:rFonts w:ascii="Times New Roman" w:hAnsi="Times New Roman" w:cs="Times New Roman"/>
          <w:sz w:val="24"/>
          <w:szCs w:val="24"/>
        </w:rPr>
        <w:t>_______________________________</w:t>
      </w:r>
    </w:p>
    <w:p w14:paraId="1218A573" w14:textId="77777777" w:rsidR="000B50E6" w:rsidRPr="000B50E6" w:rsidRDefault="000B50E6" w:rsidP="000B50E6">
      <w:pPr>
        <w:keepNext/>
        <w:keepLines/>
        <w:spacing w:after="0"/>
        <w:jc w:val="both"/>
        <w:rPr>
          <w:rFonts w:ascii="Times New Roman" w:hAnsi="Times New Roman" w:cs="Times New Roman"/>
          <w:sz w:val="24"/>
          <w:szCs w:val="24"/>
        </w:rPr>
      </w:pPr>
      <w:r w:rsidRPr="000B50E6">
        <w:rPr>
          <w:rFonts w:ascii="Times New Roman" w:hAnsi="Times New Roman" w:cs="Times New Roman"/>
          <w:sz w:val="24"/>
          <w:szCs w:val="24"/>
        </w:rPr>
        <w:t>Planning Commission Chair</w:t>
      </w:r>
    </w:p>
    <w:p w14:paraId="568FE0B4" w14:textId="77777777" w:rsidR="000B50E6" w:rsidRPr="000B50E6" w:rsidRDefault="000B50E6" w:rsidP="000B50E6">
      <w:pPr>
        <w:keepNext/>
        <w:keepLines/>
        <w:spacing w:after="0"/>
        <w:jc w:val="both"/>
        <w:rPr>
          <w:rFonts w:ascii="Times New Roman" w:hAnsi="Times New Roman" w:cs="Times New Roman"/>
          <w:sz w:val="24"/>
          <w:szCs w:val="24"/>
        </w:rPr>
      </w:pPr>
    </w:p>
    <w:p w14:paraId="68AC2E82" w14:textId="77777777" w:rsidR="000B50E6" w:rsidRPr="000B50E6" w:rsidRDefault="000B50E6" w:rsidP="000B50E6">
      <w:pPr>
        <w:keepNext/>
        <w:keepLines/>
        <w:spacing w:after="0"/>
        <w:jc w:val="both"/>
        <w:rPr>
          <w:rFonts w:ascii="Times New Roman" w:hAnsi="Times New Roman" w:cs="Times New Roman"/>
          <w:sz w:val="24"/>
          <w:szCs w:val="24"/>
        </w:rPr>
      </w:pPr>
      <w:r w:rsidRPr="000B50E6">
        <w:rPr>
          <w:rFonts w:ascii="Times New Roman" w:hAnsi="Times New Roman" w:cs="Times New Roman"/>
          <w:sz w:val="24"/>
          <w:szCs w:val="24"/>
        </w:rPr>
        <w:t xml:space="preserve">______________________________ </w:t>
      </w:r>
    </w:p>
    <w:p w14:paraId="30811841" w14:textId="66BF21BE" w:rsidR="000B50E6" w:rsidRPr="000B50E6" w:rsidRDefault="00C31331" w:rsidP="000B50E6">
      <w:pPr>
        <w:keepNext/>
        <w:keepLines/>
        <w:spacing w:after="0"/>
        <w:jc w:val="both"/>
        <w:rPr>
          <w:rFonts w:ascii="Times New Roman" w:hAnsi="Times New Roman" w:cs="Times New Roman"/>
          <w:sz w:val="24"/>
          <w:szCs w:val="24"/>
        </w:rPr>
      </w:pPr>
      <w:r>
        <w:rPr>
          <w:rFonts w:ascii="Times New Roman" w:hAnsi="Times New Roman" w:cs="Times New Roman"/>
          <w:sz w:val="24"/>
          <w:szCs w:val="24"/>
        </w:rPr>
        <w:t>Kara Kresser</w:t>
      </w:r>
      <w:r w:rsidR="000B50E6" w:rsidRPr="000B50E6">
        <w:rPr>
          <w:rFonts w:ascii="Times New Roman" w:hAnsi="Times New Roman" w:cs="Times New Roman"/>
          <w:sz w:val="24"/>
          <w:szCs w:val="24"/>
        </w:rPr>
        <w:t>, Planning Tech</w:t>
      </w:r>
    </w:p>
    <w:p w14:paraId="638C4616" w14:textId="77777777" w:rsidR="000B50E6" w:rsidRPr="000B50E6" w:rsidRDefault="000B50E6" w:rsidP="000B50E6">
      <w:pPr>
        <w:keepNext/>
        <w:keepLines/>
        <w:spacing w:after="0"/>
        <w:jc w:val="both"/>
        <w:rPr>
          <w:rFonts w:ascii="Times New Roman" w:hAnsi="Times New Roman" w:cs="Times New Roman"/>
          <w:sz w:val="24"/>
          <w:szCs w:val="24"/>
        </w:rPr>
      </w:pPr>
    </w:p>
    <w:p w14:paraId="176996FB" w14:textId="77777777" w:rsidR="000B50E6" w:rsidRPr="000B50E6" w:rsidRDefault="000B50E6" w:rsidP="000B50E6">
      <w:pPr>
        <w:keepNext/>
        <w:keepLines/>
        <w:spacing w:after="0"/>
        <w:jc w:val="both"/>
        <w:rPr>
          <w:rFonts w:ascii="Times New Roman" w:hAnsi="Times New Roman" w:cs="Times New Roman"/>
          <w:sz w:val="24"/>
          <w:szCs w:val="24"/>
        </w:rPr>
      </w:pPr>
      <w:r w:rsidRPr="000B50E6">
        <w:rPr>
          <w:rFonts w:ascii="Times New Roman" w:hAnsi="Times New Roman" w:cs="Times New Roman"/>
          <w:sz w:val="24"/>
          <w:szCs w:val="24"/>
        </w:rPr>
        <w:t>___________________________</w:t>
      </w:r>
    </w:p>
    <w:p w14:paraId="48D1DE9E" w14:textId="32057813" w:rsidR="000B50E6" w:rsidRPr="000B50E6" w:rsidRDefault="000B50E6" w:rsidP="00E92CCE">
      <w:pPr>
        <w:keepNext/>
        <w:keepLines/>
        <w:tabs>
          <w:tab w:val="left" w:pos="8080"/>
        </w:tabs>
        <w:spacing w:after="0"/>
        <w:jc w:val="both"/>
        <w:rPr>
          <w:rFonts w:ascii="Times New Roman" w:hAnsi="Times New Roman" w:cs="Times New Roman"/>
          <w:sz w:val="24"/>
          <w:szCs w:val="24"/>
        </w:rPr>
      </w:pPr>
      <w:r w:rsidRPr="000B50E6">
        <w:rPr>
          <w:rFonts w:ascii="Times New Roman" w:hAnsi="Times New Roman" w:cs="Times New Roman"/>
          <w:sz w:val="24"/>
          <w:szCs w:val="24"/>
        </w:rPr>
        <w:t>Date Approved</w:t>
      </w:r>
      <w:r w:rsidR="00E92CCE">
        <w:rPr>
          <w:rFonts w:ascii="Times New Roman" w:hAnsi="Times New Roman" w:cs="Times New Roman"/>
          <w:sz w:val="24"/>
          <w:szCs w:val="24"/>
        </w:rPr>
        <w:tab/>
      </w:r>
    </w:p>
    <w:sectPr w:rsidR="000B50E6" w:rsidRPr="000B50E6" w:rsidSect="00BC3C07">
      <w:footerReference w:type="default" r:id="rId9"/>
      <w:pgSz w:w="12240" w:h="15840"/>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05C8EE" w14:textId="77777777" w:rsidR="00277AEB" w:rsidRDefault="00277AEB" w:rsidP="009C4480">
      <w:pPr>
        <w:spacing w:after="0" w:line="240" w:lineRule="auto"/>
      </w:pPr>
      <w:r>
        <w:separator/>
      </w:r>
    </w:p>
  </w:endnote>
  <w:endnote w:type="continuationSeparator" w:id="0">
    <w:p w14:paraId="13C21755" w14:textId="77777777" w:rsidR="00277AEB" w:rsidRDefault="00277AEB" w:rsidP="009C44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E9926B" w14:textId="77777777" w:rsidR="00A10335" w:rsidRDefault="00A10335" w:rsidP="009C4480">
    <w:pPr>
      <w:pStyle w:val="Footer"/>
      <w:jc w:val="center"/>
    </w:pPr>
  </w:p>
  <w:p w14:paraId="52A2CBF7" w14:textId="77777777" w:rsidR="00A10335" w:rsidRDefault="00A10335" w:rsidP="009C4480">
    <w:pPr>
      <w:pStyle w:val="Footer"/>
      <w:jc w:val="center"/>
      <w:rPr>
        <w:sz w:val="20"/>
        <w:szCs w:val="20"/>
      </w:rPr>
    </w:pPr>
    <w:r>
      <w:t xml:space="preserve">Page </w:t>
    </w:r>
    <w:r>
      <w:fldChar w:fldCharType="begin"/>
    </w:r>
    <w:r>
      <w:instrText xml:space="preserve"> PAGE </w:instrText>
    </w:r>
    <w:r>
      <w:fldChar w:fldCharType="separate"/>
    </w:r>
    <w:r>
      <w:t>2</w:t>
    </w:r>
    <w:r>
      <w:rPr>
        <w:noProof/>
      </w:rPr>
      <w:fldChar w:fldCharType="end"/>
    </w:r>
    <w:r>
      <w:t xml:space="preserve"> of </w:t>
    </w:r>
    <w:r>
      <w:rPr>
        <w:noProof/>
      </w:rPr>
      <w:fldChar w:fldCharType="begin"/>
    </w:r>
    <w:r>
      <w:rPr>
        <w:noProof/>
      </w:rPr>
      <w:instrText xml:space="preserve"> NUMPAGES </w:instrText>
    </w:r>
    <w:r>
      <w:rPr>
        <w:noProof/>
      </w:rPr>
      <w:fldChar w:fldCharType="separate"/>
    </w:r>
    <w:r>
      <w:rPr>
        <w:noProof/>
      </w:rPr>
      <w:t>12</w:t>
    </w:r>
    <w:r>
      <w:rPr>
        <w:noProof/>
      </w:rPr>
      <w:fldChar w:fldCharType="end"/>
    </w:r>
  </w:p>
  <w:p w14:paraId="4A77AC4E" w14:textId="3F2A6EE9" w:rsidR="00A10335" w:rsidRPr="00ED75A1" w:rsidRDefault="00A10335" w:rsidP="000952B9">
    <w:pPr>
      <w:pStyle w:val="Footer"/>
      <w:jc w:val="right"/>
      <w:rPr>
        <w:sz w:val="16"/>
        <w:szCs w:val="16"/>
      </w:rPr>
    </w:pPr>
    <w:r>
      <w:rPr>
        <w:sz w:val="16"/>
        <w:szCs w:val="16"/>
      </w:rPr>
      <w:t>032620 Planning Commission Meeting Minutes</w:t>
    </w:r>
  </w:p>
  <w:p w14:paraId="0B729162" w14:textId="77777777" w:rsidR="00A10335" w:rsidRDefault="00A103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317A13" w14:textId="77777777" w:rsidR="00277AEB" w:rsidRDefault="00277AEB" w:rsidP="009C4480">
      <w:pPr>
        <w:spacing w:after="0" w:line="240" w:lineRule="auto"/>
      </w:pPr>
      <w:r>
        <w:separator/>
      </w:r>
    </w:p>
  </w:footnote>
  <w:footnote w:type="continuationSeparator" w:id="0">
    <w:p w14:paraId="7CBAAD2E" w14:textId="77777777" w:rsidR="00277AEB" w:rsidRDefault="00277AEB" w:rsidP="009C44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86310"/>
    <w:multiLevelType w:val="hybridMultilevel"/>
    <w:tmpl w:val="40D0D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0120FD"/>
    <w:multiLevelType w:val="hybridMultilevel"/>
    <w:tmpl w:val="C9DEE9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D64D7D"/>
    <w:multiLevelType w:val="hybridMultilevel"/>
    <w:tmpl w:val="B9CEAE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D14E55"/>
    <w:multiLevelType w:val="hybridMultilevel"/>
    <w:tmpl w:val="CD8054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DA3948"/>
    <w:multiLevelType w:val="hybridMultilevel"/>
    <w:tmpl w:val="91862E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912C7B"/>
    <w:multiLevelType w:val="hybridMultilevel"/>
    <w:tmpl w:val="534610F2"/>
    <w:lvl w:ilvl="0" w:tplc="7CFE8E7E">
      <w:start w:val="1"/>
      <w:numFmt w:val="decimal"/>
      <w:lvlText w:val="%1."/>
      <w:lvlJc w:val="left"/>
      <w:pPr>
        <w:ind w:left="1080" w:hanging="360"/>
      </w:pPr>
      <w:rPr>
        <w:color w:val="FF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A4B39C7"/>
    <w:multiLevelType w:val="hybridMultilevel"/>
    <w:tmpl w:val="02EA4290"/>
    <w:lvl w:ilvl="0" w:tplc="1CB8254A">
      <w:start w:val="1"/>
      <w:numFmt w:val="decimal"/>
      <w:lvlText w:val="%1."/>
      <w:lvlJc w:val="left"/>
      <w:pPr>
        <w:ind w:left="960" w:hanging="360"/>
      </w:pPr>
      <w:rPr>
        <w:rFonts w:hint="default"/>
      </w:rPr>
    </w:lvl>
    <w:lvl w:ilvl="1" w:tplc="04090019">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7" w15:restartNumberingAfterBreak="0">
    <w:nsid w:val="35151893"/>
    <w:multiLevelType w:val="hybridMultilevel"/>
    <w:tmpl w:val="9266CD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B04DFE"/>
    <w:multiLevelType w:val="hybridMultilevel"/>
    <w:tmpl w:val="60D09C4A"/>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D84CB2"/>
    <w:multiLevelType w:val="hybridMultilevel"/>
    <w:tmpl w:val="031808D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0" w15:restartNumberingAfterBreak="0">
    <w:nsid w:val="3CB22AC2"/>
    <w:multiLevelType w:val="hybridMultilevel"/>
    <w:tmpl w:val="169E2D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B56691"/>
    <w:multiLevelType w:val="hybridMultilevel"/>
    <w:tmpl w:val="91862E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65603EB"/>
    <w:multiLevelType w:val="hybridMultilevel"/>
    <w:tmpl w:val="D130D5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0304AC"/>
    <w:multiLevelType w:val="hybridMultilevel"/>
    <w:tmpl w:val="91862E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71D7183"/>
    <w:multiLevelType w:val="hybridMultilevel"/>
    <w:tmpl w:val="05B682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8467B4D"/>
    <w:multiLevelType w:val="hybridMultilevel"/>
    <w:tmpl w:val="C0FAA8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843094"/>
    <w:multiLevelType w:val="hybridMultilevel"/>
    <w:tmpl w:val="91862E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8D8563C"/>
    <w:multiLevelType w:val="hybridMultilevel"/>
    <w:tmpl w:val="929C10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8C3FF0"/>
    <w:multiLevelType w:val="hybridMultilevel"/>
    <w:tmpl w:val="B58A18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5EF760E"/>
    <w:multiLevelType w:val="hybridMultilevel"/>
    <w:tmpl w:val="C9DEE9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626DC0"/>
    <w:multiLevelType w:val="hybridMultilevel"/>
    <w:tmpl w:val="89B0B7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BD42B83"/>
    <w:multiLevelType w:val="hybridMultilevel"/>
    <w:tmpl w:val="1D52150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1F23F6"/>
    <w:multiLevelType w:val="hybridMultilevel"/>
    <w:tmpl w:val="3F5CF6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14D7F6A"/>
    <w:multiLevelType w:val="hybridMultilevel"/>
    <w:tmpl w:val="8FD094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42E1390"/>
    <w:multiLevelType w:val="hybridMultilevel"/>
    <w:tmpl w:val="D706B7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63144EA"/>
    <w:multiLevelType w:val="hybridMultilevel"/>
    <w:tmpl w:val="DF44DE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A564314"/>
    <w:multiLevelType w:val="hybridMultilevel"/>
    <w:tmpl w:val="360CB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FA183D"/>
    <w:multiLevelType w:val="hybridMultilevel"/>
    <w:tmpl w:val="8FD094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8"/>
  </w:num>
  <w:num w:numId="3">
    <w:abstractNumId w:val="13"/>
  </w:num>
  <w:num w:numId="4">
    <w:abstractNumId w:val="4"/>
  </w:num>
  <w:num w:numId="5">
    <w:abstractNumId w:val="17"/>
  </w:num>
  <w:num w:numId="6">
    <w:abstractNumId w:val="5"/>
  </w:num>
  <w:num w:numId="7">
    <w:abstractNumId w:val="11"/>
  </w:num>
  <w:num w:numId="8">
    <w:abstractNumId w:val="16"/>
  </w:num>
  <w:num w:numId="9">
    <w:abstractNumId w:val="10"/>
  </w:num>
  <w:num w:numId="10">
    <w:abstractNumId w:val="19"/>
  </w:num>
  <w:num w:numId="11">
    <w:abstractNumId w:val="14"/>
  </w:num>
  <w:num w:numId="12">
    <w:abstractNumId w:val="1"/>
  </w:num>
  <w:num w:numId="13">
    <w:abstractNumId w:val="24"/>
  </w:num>
  <w:num w:numId="14">
    <w:abstractNumId w:val="2"/>
  </w:num>
  <w:num w:numId="15">
    <w:abstractNumId w:val="0"/>
  </w:num>
  <w:num w:numId="16">
    <w:abstractNumId w:val="12"/>
  </w:num>
  <w:num w:numId="17">
    <w:abstractNumId w:val="9"/>
  </w:num>
  <w:num w:numId="18">
    <w:abstractNumId w:val="25"/>
  </w:num>
  <w:num w:numId="19">
    <w:abstractNumId w:val="22"/>
  </w:num>
  <w:num w:numId="20">
    <w:abstractNumId w:val="7"/>
  </w:num>
  <w:num w:numId="21">
    <w:abstractNumId w:val="23"/>
  </w:num>
  <w:num w:numId="22">
    <w:abstractNumId w:val="15"/>
  </w:num>
  <w:num w:numId="23">
    <w:abstractNumId w:val="6"/>
  </w:num>
  <w:num w:numId="24">
    <w:abstractNumId w:val="26"/>
  </w:num>
  <w:num w:numId="25">
    <w:abstractNumId w:val="21"/>
  </w:num>
  <w:num w:numId="26">
    <w:abstractNumId w:val="27"/>
  </w:num>
  <w:num w:numId="27">
    <w:abstractNumId w:val="3"/>
  </w:num>
  <w:num w:numId="28">
    <w:abstractNumId w:val="2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C07"/>
    <w:rsid w:val="00001DE4"/>
    <w:rsid w:val="00002786"/>
    <w:rsid w:val="00002D56"/>
    <w:rsid w:val="000038A4"/>
    <w:rsid w:val="00004074"/>
    <w:rsid w:val="000041A1"/>
    <w:rsid w:val="00005575"/>
    <w:rsid w:val="000055A4"/>
    <w:rsid w:val="00006847"/>
    <w:rsid w:val="00006CF0"/>
    <w:rsid w:val="00010C30"/>
    <w:rsid w:val="0001102A"/>
    <w:rsid w:val="000124F7"/>
    <w:rsid w:val="0001349B"/>
    <w:rsid w:val="0001653C"/>
    <w:rsid w:val="000179C3"/>
    <w:rsid w:val="00017AED"/>
    <w:rsid w:val="00022B51"/>
    <w:rsid w:val="0002375E"/>
    <w:rsid w:val="00023DB9"/>
    <w:rsid w:val="00025558"/>
    <w:rsid w:val="00027C25"/>
    <w:rsid w:val="000303B6"/>
    <w:rsid w:val="00033579"/>
    <w:rsid w:val="0003412D"/>
    <w:rsid w:val="0003452E"/>
    <w:rsid w:val="00034A09"/>
    <w:rsid w:val="00034BDF"/>
    <w:rsid w:val="00034F1A"/>
    <w:rsid w:val="00035BC1"/>
    <w:rsid w:val="000362D0"/>
    <w:rsid w:val="0003648F"/>
    <w:rsid w:val="0004041F"/>
    <w:rsid w:val="00040CA9"/>
    <w:rsid w:val="00041003"/>
    <w:rsid w:val="00041D56"/>
    <w:rsid w:val="000423CC"/>
    <w:rsid w:val="00042F4A"/>
    <w:rsid w:val="00043719"/>
    <w:rsid w:val="0004481D"/>
    <w:rsid w:val="0004507E"/>
    <w:rsid w:val="000455DD"/>
    <w:rsid w:val="0004675E"/>
    <w:rsid w:val="00050E7B"/>
    <w:rsid w:val="00050E8B"/>
    <w:rsid w:val="00051A09"/>
    <w:rsid w:val="00051EF9"/>
    <w:rsid w:val="0005211B"/>
    <w:rsid w:val="00053F6F"/>
    <w:rsid w:val="00054B35"/>
    <w:rsid w:val="00056BBC"/>
    <w:rsid w:val="000576A7"/>
    <w:rsid w:val="00057A3D"/>
    <w:rsid w:val="00061141"/>
    <w:rsid w:val="00061298"/>
    <w:rsid w:val="00061744"/>
    <w:rsid w:val="00061D13"/>
    <w:rsid w:val="000636E6"/>
    <w:rsid w:val="00063B3C"/>
    <w:rsid w:val="00063F54"/>
    <w:rsid w:val="000641B9"/>
    <w:rsid w:val="000643BA"/>
    <w:rsid w:val="00064BA0"/>
    <w:rsid w:val="00064C1F"/>
    <w:rsid w:val="00065E1C"/>
    <w:rsid w:val="00067099"/>
    <w:rsid w:val="00071860"/>
    <w:rsid w:val="00071D1E"/>
    <w:rsid w:val="000726B6"/>
    <w:rsid w:val="000729D2"/>
    <w:rsid w:val="00073A6A"/>
    <w:rsid w:val="00073CAF"/>
    <w:rsid w:val="0007504B"/>
    <w:rsid w:val="00075638"/>
    <w:rsid w:val="00075AB9"/>
    <w:rsid w:val="000777FE"/>
    <w:rsid w:val="00077B05"/>
    <w:rsid w:val="0008015C"/>
    <w:rsid w:val="00080599"/>
    <w:rsid w:val="00080B80"/>
    <w:rsid w:val="00080D98"/>
    <w:rsid w:val="0008104C"/>
    <w:rsid w:val="00082298"/>
    <w:rsid w:val="00082CA4"/>
    <w:rsid w:val="00082DBD"/>
    <w:rsid w:val="0008321E"/>
    <w:rsid w:val="00083660"/>
    <w:rsid w:val="0008441A"/>
    <w:rsid w:val="0008454C"/>
    <w:rsid w:val="0008551F"/>
    <w:rsid w:val="000871EA"/>
    <w:rsid w:val="000873B8"/>
    <w:rsid w:val="00090AF2"/>
    <w:rsid w:val="00090E31"/>
    <w:rsid w:val="00091A7B"/>
    <w:rsid w:val="00091CA4"/>
    <w:rsid w:val="00091F48"/>
    <w:rsid w:val="00092966"/>
    <w:rsid w:val="00094B67"/>
    <w:rsid w:val="000952B9"/>
    <w:rsid w:val="000A001B"/>
    <w:rsid w:val="000A0A0A"/>
    <w:rsid w:val="000A338D"/>
    <w:rsid w:val="000A34FE"/>
    <w:rsid w:val="000A3DA6"/>
    <w:rsid w:val="000A5AA9"/>
    <w:rsid w:val="000A601D"/>
    <w:rsid w:val="000A6156"/>
    <w:rsid w:val="000A6236"/>
    <w:rsid w:val="000A7851"/>
    <w:rsid w:val="000A7A7D"/>
    <w:rsid w:val="000A7E17"/>
    <w:rsid w:val="000B0766"/>
    <w:rsid w:val="000B0AB6"/>
    <w:rsid w:val="000B1085"/>
    <w:rsid w:val="000B1E0F"/>
    <w:rsid w:val="000B3343"/>
    <w:rsid w:val="000B50E6"/>
    <w:rsid w:val="000B5AD9"/>
    <w:rsid w:val="000B61A7"/>
    <w:rsid w:val="000B663F"/>
    <w:rsid w:val="000B6BD9"/>
    <w:rsid w:val="000C02D6"/>
    <w:rsid w:val="000C08CC"/>
    <w:rsid w:val="000C0FCD"/>
    <w:rsid w:val="000C3099"/>
    <w:rsid w:val="000C3F03"/>
    <w:rsid w:val="000C48EA"/>
    <w:rsid w:val="000D25B1"/>
    <w:rsid w:val="000D38B1"/>
    <w:rsid w:val="000D499C"/>
    <w:rsid w:val="000D4F36"/>
    <w:rsid w:val="000D7921"/>
    <w:rsid w:val="000E025C"/>
    <w:rsid w:val="000E02FA"/>
    <w:rsid w:val="000E1A21"/>
    <w:rsid w:val="000E3398"/>
    <w:rsid w:val="000E3583"/>
    <w:rsid w:val="000E552E"/>
    <w:rsid w:val="000E661E"/>
    <w:rsid w:val="000E7871"/>
    <w:rsid w:val="000F020C"/>
    <w:rsid w:val="000F05BE"/>
    <w:rsid w:val="000F1137"/>
    <w:rsid w:val="000F309F"/>
    <w:rsid w:val="000F3BE7"/>
    <w:rsid w:val="000F4BB4"/>
    <w:rsid w:val="000F559B"/>
    <w:rsid w:val="000F5AA3"/>
    <w:rsid w:val="000F7617"/>
    <w:rsid w:val="0010237F"/>
    <w:rsid w:val="00102BA5"/>
    <w:rsid w:val="00105153"/>
    <w:rsid w:val="00105CA0"/>
    <w:rsid w:val="00106AD6"/>
    <w:rsid w:val="00110780"/>
    <w:rsid w:val="0011205D"/>
    <w:rsid w:val="001131D6"/>
    <w:rsid w:val="00113597"/>
    <w:rsid w:val="00113EF1"/>
    <w:rsid w:val="00114FA6"/>
    <w:rsid w:val="0011603A"/>
    <w:rsid w:val="00117C5F"/>
    <w:rsid w:val="00120EB6"/>
    <w:rsid w:val="00121BC2"/>
    <w:rsid w:val="00122731"/>
    <w:rsid w:val="0012382A"/>
    <w:rsid w:val="00123F68"/>
    <w:rsid w:val="0012425C"/>
    <w:rsid w:val="00124EED"/>
    <w:rsid w:val="00125275"/>
    <w:rsid w:val="0012533E"/>
    <w:rsid w:val="0012549E"/>
    <w:rsid w:val="00125F1C"/>
    <w:rsid w:val="001262FE"/>
    <w:rsid w:val="001264F5"/>
    <w:rsid w:val="00126C58"/>
    <w:rsid w:val="00130369"/>
    <w:rsid w:val="001314C2"/>
    <w:rsid w:val="00131691"/>
    <w:rsid w:val="00131B3E"/>
    <w:rsid w:val="00136A2A"/>
    <w:rsid w:val="001371CD"/>
    <w:rsid w:val="0013735C"/>
    <w:rsid w:val="00140054"/>
    <w:rsid w:val="001400D3"/>
    <w:rsid w:val="00140217"/>
    <w:rsid w:val="00140BBB"/>
    <w:rsid w:val="00140EA3"/>
    <w:rsid w:val="00141D55"/>
    <w:rsid w:val="00142344"/>
    <w:rsid w:val="0014319C"/>
    <w:rsid w:val="001438B2"/>
    <w:rsid w:val="00143B68"/>
    <w:rsid w:val="00145215"/>
    <w:rsid w:val="00147A6F"/>
    <w:rsid w:val="00150589"/>
    <w:rsid w:val="00151236"/>
    <w:rsid w:val="00153067"/>
    <w:rsid w:val="00153501"/>
    <w:rsid w:val="00154603"/>
    <w:rsid w:val="001562FA"/>
    <w:rsid w:val="00156902"/>
    <w:rsid w:val="00156EEC"/>
    <w:rsid w:val="0015707C"/>
    <w:rsid w:val="00157983"/>
    <w:rsid w:val="00157E62"/>
    <w:rsid w:val="0016044E"/>
    <w:rsid w:val="00160BA0"/>
    <w:rsid w:val="0016228A"/>
    <w:rsid w:val="001640A8"/>
    <w:rsid w:val="00164179"/>
    <w:rsid w:val="00165D36"/>
    <w:rsid w:val="0016637A"/>
    <w:rsid w:val="00166622"/>
    <w:rsid w:val="00166CEA"/>
    <w:rsid w:val="001674C5"/>
    <w:rsid w:val="001701C6"/>
    <w:rsid w:val="0017173B"/>
    <w:rsid w:val="00172C7E"/>
    <w:rsid w:val="00174D38"/>
    <w:rsid w:val="00175A07"/>
    <w:rsid w:val="00176130"/>
    <w:rsid w:val="00176C02"/>
    <w:rsid w:val="00177C2A"/>
    <w:rsid w:val="0018080A"/>
    <w:rsid w:val="001821D5"/>
    <w:rsid w:val="001832AE"/>
    <w:rsid w:val="001836CA"/>
    <w:rsid w:val="00184AED"/>
    <w:rsid w:val="00185D99"/>
    <w:rsid w:val="00186852"/>
    <w:rsid w:val="00186A27"/>
    <w:rsid w:val="00190BE7"/>
    <w:rsid w:val="001916A7"/>
    <w:rsid w:val="001934D6"/>
    <w:rsid w:val="00195109"/>
    <w:rsid w:val="0019603A"/>
    <w:rsid w:val="00196086"/>
    <w:rsid w:val="00196CF2"/>
    <w:rsid w:val="001974E6"/>
    <w:rsid w:val="0019784F"/>
    <w:rsid w:val="001A1E58"/>
    <w:rsid w:val="001A3CAD"/>
    <w:rsid w:val="001A45CA"/>
    <w:rsid w:val="001A51C1"/>
    <w:rsid w:val="001A547F"/>
    <w:rsid w:val="001A665F"/>
    <w:rsid w:val="001A6B0E"/>
    <w:rsid w:val="001A73F6"/>
    <w:rsid w:val="001A7F96"/>
    <w:rsid w:val="001B0317"/>
    <w:rsid w:val="001B0B4E"/>
    <w:rsid w:val="001B1624"/>
    <w:rsid w:val="001B1B77"/>
    <w:rsid w:val="001B2EE5"/>
    <w:rsid w:val="001B3A41"/>
    <w:rsid w:val="001B43CD"/>
    <w:rsid w:val="001B4986"/>
    <w:rsid w:val="001B4D0D"/>
    <w:rsid w:val="001B5714"/>
    <w:rsid w:val="001B6226"/>
    <w:rsid w:val="001B7CFE"/>
    <w:rsid w:val="001C1164"/>
    <w:rsid w:val="001C228D"/>
    <w:rsid w:val="001C35DB"/>
    <w:rsid w:val="001C3C38"/>
    <w:rsid w:val="001C42C7"/>
    <w:rsid w:val="001C4359"/>
    <w:rsid w:val="001C54FE"/>
    <w:rsid w:val="001C613E"/>
    <w:rsid w:val="001D086A"/>
    <w:rsid w:val="001D0EF7"/>
    <w:rsid w:val="001D1D0B"/>
    <w:rsid w:val="001D2785"/>
    <w:rsid w:val="001D3055"/>
    <w:rsid w:val="001D4136"/>
    <w:rsid w:val="001D4F46"/>
    <w:rsid w:val="001D5407"/>
    <w:rsid w:val="001D6A5F"/>
    <w:rsid w:val="001D7DFB"/>
    <w:rsid w:val="001E0BE7"/>
    <w:rsid w:val="001E0D4A"/>
    <w:rsid w:val="001E1680"/>
    <w:rsid w:val="001E354A"/>
    <w:rsid w:val="001E3556"/>
    <w:rsid w:val="001E5E53"/>
    <w:rsid w:val="001E60AE"/>
    <w:rsid w:val="001E6583"/>
    <w:rsid w:val="001F130F"/>
    <w:rsid w:val="001F27B4"/>
    <w:rsid w:val="001F2EFE"/>
    <w:rsid w:val="001F4E8B"/>
    <w:rsid w:val="001F56D0"/>
    <w:rsid w:val="001F575D"/>
    <w:rsid w:val="001F5B11"/>
    <w:rsid w:val="001F63F2"/>
    <w:rsid w:val="001F784D"/>
    <w:rsid w:val="001F7F6E"/>
    <w:rsid w:val="00200BD1"/>
    <w:rsid w:val="002016B7"/>
    <w:rsid w:val="00204285"/>
    <w:rsid w:val="0020467E"/>
    <w:rsid w:val="002053E9"/>
    <w:rsid w:val="00205AC4"/>
    <w:rsid w:val="00205F34"/>
    <w:rsid w:val="00206A43"/>
    <w:rsid w:val="0020796E"/>
    <w:rsid w:val="00210190"/>
    <w:rsid w:val="002110D2"/>
    <w:rsid w:val="00211590"/>
    <w:rsid w:val="00212716"/>
    <w:rsid w:val="002141D6"/>
    <w:rsid w:val="0021430B"/>
    <w:rsid w:val="00214A06"/>
    <w:rsid w:val="002150D4"/>
    <w:rsid w:val="00215113"/>
    <w:rsid w:val="00215263"/>
    <w:rsid w:val="002154D4"/>
    <w:rsid w:val="002154D7"/>
    <w:rsid w:val="00216125"/>
    <w:rsid w:val="00220163"/>
    <w:rsid w:val="0022046D"/>
    <w:rsid w:val="00220B20"/>
    <w:rsid w:val="00220E64"/>
    <w:rsid w:val="002231DB"/>
    <w:rsid w:val="00224281"/>
    <w:rsid w:val="002243CB"/>
    <w:rsid w:val="00224F4B"/>
    <w:rsid w:val="0022666A"/>
    <w:rsid w:val="00227857"/>
    <w:rsid w:val="00230222"/>
    <w:rsid w:val="00233731"/>
    <w:rsid w:val="002338DE"/>
    <w:rsid w:val="00233ECF"/>
    <w:rsid w:val="00234735"/>
    <w:rsid w:val="00234955"/>
    <w:rsid w:val="00235A60"/>
    <w:rsid w:val="00235BBC"/>
    <w:rsid w:val="00235C9A"/>
    <w:rsid w:val="00236710"/>
    <w:rsid w:val="00236CC9"/>
    <w:rsid w:val="00237054"/>
    <w:rsid w:val="00240F6F"/>
    <w:rsid w:val="002415CD"/>
    <w:rsid w:val="002418E4"/>
    <w:rsid w:val="00242436"/>
    <w:rsid w:val="0024285A"/>
    <w:rsid w:val="002432CA"/>
    <w:rsid w:val="00243611"/>
    <w:rsid w:val="002443E3"/>
    <w:rsid w:val="00244D26"/>
    <w:rsid w:val="002455C7"/>
    <w:rsid w:val="002473FC"/>
    <w:rsid w:val="00250E51"/>
    <w:rsid w:val="00251BAF"/>
    <w:rsid w:val="0025221A"/>
    <w:rsid w:val="00252655"/>
    <w:rsid w:val="00253440"/>
    <w:rsid w:val="00255CFF"/>
    <w:rsid w:val="00255D8C"/>
    <w:rsid w:val="0025602E"/>
    <w:rsid w:val="002567A3"/>
    <w:rsid w:val="00260F85"/>
    <w:rsid w:val="00260FEC"/>
    <w:rsid w:val="002616CF"/>
    <w:rsid w:val="0026245B"/>
    <w:rsid w:val="002628D3"/>
    <w:rsid w:val="00262FAA"/>
    <w:rsid w:val="0026389C"/>
    <w:rsid w:val="00263CEF"/>
    <w:rsid w:val="00263D2D"/>
    <w:rsid w:val="00264D3A"/>
    <w:rsid w:val="002652F4"/>
    <w:rsid w:val="00266A0E"/>
    <w:rsid w:val="0027059C"/>
    <w:rsid w:val="00270B85"/>
    <w:rsid w:val="00271BFB"/>
    <w:rsid w:val="00271E63"/>
    <w:rsid w:val="00271FFA"/>
    <w:rsid w:val="002733C0"/>
    <w:rsid w:val="0027495D"/>
    <w:rsid w:val="00274BD7"/>
    <w:rsid w:val="002757CC"/>
    <w:rsid w:val="00275A3A"/>
    <w:rsid w:val="00277AEB"/>
    <w:rsid w:val="002800E9"/>
    <w:rsid w:val="00281195"/>
    <w:rsid w:val="00282373"/>
    <w:rsid w:val="00282390"/>
    <w:rsid w:val="00282729"/>
    <w:rsid w:val="0028331F"/>
    <w:rsid w:val="00283D48"/>
    <w:rsid w:val="0028460E"/>
    <w:rsid w:val="002859DA"/>
    <w:rsid w:val="002867C2"/>
    <w:rsid w:val="00291F5D"/>
    <w:rsid w:val="00292919"/>
    <w:rsid w:val="00292EC7"/>
    <w:rsid w:val="00294288"/>
    <w:rsid w:val="00294BAF"/>
    <w:rsid w:val="00295188"/>
    <w:rsid w:val="00295555"/>
    <w:rsid w:val="00295C79"/>
    <w:rsid w:val="00296592"/>
    <w:rsid w:val="0029711C"/>
    <w:rsid w:val="002A00A1"/>
    <w:rsid w:val="002A013F"/>
    <w:rsid w:val="002A1903"/>
    <w:rsid w:val="002A1DA1"/>
    <w:rsid w:val="002A2267"/>
    <w:rsid w:val="002A4A66"/>
    <w:rsid w:val="002A5D50"/>
    <w:rsid w:val="002A6715"/>
    <w:rsid w:val="002A6AA2"/>
    <w:rsid w:val="002A7C32"/>
    <w:rsid w:val="002B03DF"/>
    <w:rsid w:val="002B0B1A"/>
    <w:rsid w:val="002B0C46"/>
    <w:rsid w:val="002B34EF"/>
    <w:rsid w:val="002B474A"/>
    <w:rsid w:val="002B4DA8"/>
    <w:rsid w:val="002B5915"/>
    <w:rsid w:val="002B7809"/>
    <w:rsid w:val="002B7AAA"/>
    <w:rsid w:val="002B7D02"/>
    <w:rsid w:val="002C0A13"/>
    <w:rsid w:val="002C163E"/>
    <w:rsid w:val="002C2787"/>
    <w:rsid w:val="002C2FD7"/>
    <w:rsid w:val="002C3364"/>
    <w:rsid w:val="002C495B"/>
    <w:rsid w:val="002C737C"/>
    <w:rsid w:val="002C780F"/>
    <w:rsid w:val="002C7A1F"/>
    <w:rsid w:val="002C7C36"/>
    <w:rsid w:val="002D02AE"/>
    <w:rsid w:val="002D0C88"/>
    <w:rsid w:val="002D3ED8"/>
    <w:rsid w:val="002D5334"/>
    <w:rsid w:val="002D573A"/>
    <w:rsid w:val="002D57BF"/>
    <w:rsid w:val="002D6217"/>
    <w:rsid w:val="002D73BA"/>
    <w:rsid w:val="002E0665"/>
    <w:rsid w:val="002E3B5E"/>
    <w:rsid w:val="002E3DB6"/>
    <w:rsid w:val="002E4DE0"/>
    <w:rsid w:val="002E4E9C"/>
    <w:rsid w:val="002E5ECE"/>
    <w:rsid w:val="002E5F99"/>
    <w:rsid w:val="002E7EF1"/>
    <w:rsid w:val="002F1236"/>
    <w:rsid w:val="002F1578"/>
    <w:rsid w:val="002F1839"/>
    <w:rsid w:val="002F1B83"/>
    <w:rsid w:val="002F1E03"/>
    <w:rsid w:val="002F3956"/>
    <w:rsid w:val="002F415C"/>
    <w:rsid w:val="002F6E7E"/>
    <w:rsid w:val="002F77F2"/>
    <w:rsid w:val="003019E2"/>
    <w:rsid w:val="00302BA4"/>
    <w:rsid w:val="0030375D"/>
    <w:rsid w:val="00303E00"/>
    <w:rsid w:val="00304A57"/>
    <w:rsid w:val="00304B1D"/>
    <w:rsid w:val="0030598F"/>
    <w:rsid w:val="0030623E"/>
    <w:rsid w:val="00307316"/>
    <w:rsid w:val="00307461"/>
    <w:rsid w:val="00307FF5"/>
    <w:rsid w:val="0031026C"/>
    <w:rsid w:val="0031089F"/>
    <w:rsid w:val="003118CD"/>
    <w:rsid w:val="0031601E"/>
    <w:rsid w:val="00316055"/>
    <w:rsid w:val="0031638C"/>
    <w:rsid w:val="00316B62"/>
    <w:rsid w:val="00316BF6"/>
    <w:rsid w:val="00321F53"/>
    <w:rsid w:val="00323E41"/>
    <w:rsid w:val="003240FE"/>
    <w:rsid w:val="003255BC"/>
    <w:rsid w:val="00325DC8"/>
    <w:rsid w:val="00326374"/>
    <w:rsid w:val="0032713B"/>
    <w:rsid w:val="00327E16"/>
    <w:rsid w:val="00331517"/>
    <w:rsid w:val="00331A23"/>
    <w:rsid w:val="00331A9F"/>
    <w:rsid w:val="00331C81"/>
    <w:rsid w:val="00332251"/>
    <w:rsid w:val="00333C87"/>
    <w:rsid w:val="0033486C"/>
    <w:rsid w:val="003348D6"/>
    <w:rsid w:val="003368B8"/>
    <w:rsid w:val="00336D4B"/>
    <w:rsid w:val="00337BE1"/>
    <w:rsid w:val="0034224F"/>
    <w:rsid w:val="00342900"/>
    <w:rsid w:val="00342C17"/>
    <w:rsid w:val="00342FB1"/>
    <w:rsid w:val="00343D49"/>
    <w:rsid w:val="00343DA1"/>
    <w:rsid w:val="0034649E"/>
    <w:rsid w:val="003468DD"/>
    <w:rsid w:val="003468FA"/>
    <w:rsid w:val="003508B2"/>
    <w:rsid w:val="00350B22"/>
    <w:rsid w:val="00353FE4"/>
    <w:rsid w:val="00354443"/>
    <w:rsid w:val="00356B76"/>
    <w:rsid w:val="00356BE8"/>
    <w:rsid w:val="00356F54"/>
    <w:rsid w:val="00356FB9"/>
    <w:rsid w:val="003602E4"/>
    <w:rsid w:val="003615CD"/>
    <w:rsid w:val="00361921"/>
    <w:rsid w:val="003630DE"/>
    <w:rsid w:val="003643C1"/>
    <w:rsid w:val="003648CD"/>
    <w:rsid w:val="00366E73"/>
    <w:rsid w:val="0037001B"/>
    <w:rsid w:val="0037069A"/>
    <w:rsid w:val="00370C05"/>
    <w:rsid w:val="003710BB"/>
    <w:rsid w:val="0037132C"/>
    <w:rsid w:val="00371E45"/>
    <w:rsid w:val="00372153"/>
    <w:rsid w:val="003726FA"/>
    <w:rsid w:val="00372BC2"/>
    <w:rsid w:val="00373557"/>
    <w:rsid w:val="00375433"/>
    <w:rsid w:val="00375766"/>
    <w:rsid w:val="00375832"/>
    <w:rsid w:val="00375E29"/>
    <w:rsid w:val="0037632F"/>
    <w:rsid w:val="0038075D"/>
    <w:rsid w:val="00381845"/>
    <w:rsid w:val="003832E9"/>
    <w:rsid w:val="003846DA"/>
    <w:rsid w:val="003849DA"/>
    <w:rsid w:val="00384AC4"/>
    <w:rsid w:val="00384C0F"/>
    <w:rsid w:val="00384DD2"/>
    <w:rsid w:val="00386406"/>
    <w:rsid w:val="00387E1A"/>
    <w:rsid w:val="003916D4"/>
    <w:rsid w:val="00391C16"/>
    <w:rsid w:val="00391DD7"/>
    <w:rsid w:val="00393AC5"/>
    <w:rsid w:val="00393C0E"/>
    <w:rsid w:val="00393F5D"/>
    <w:rsid w:val="00395AF1"/>
    <w:rsid w:val="003966AD"/>
    <w:rsid w:val="00396750"/>
    <w:rsid w:val="00396BB3"/>
    <w:rsid w:val="00396E84"/>
    <w:rsid w:val="003976B8"/>
    <w:rsid w:val="003A2CCE"/>
    <w:rsid w:val="003A2E3B"/>
    <w:rsid w:val="003A31C4"/>
    <w:rsid w:val="003A5C7B"/>
    <w:rsid w:val="003A67EA"/>
    <w:rsid w:val="003B328C"/>
    <w:rsid w:val="003B3A94"/>
    <w:rsid w:val="003B46C4"/>
    <w:rsid w:val="003C10CA"/>
    <w:rsid w:val="003C3113"/>
    <w:rsid w:val="003C5067"/>
    <w:rsid w:val="003C6437"/>
    <w:rsid w:val="003C7274"/>
    <w:rsid w:val="003D0059"/>
    <w:rsid w:val="003D1216"/>
    <w:rsid w:val="003D1960"/>
    <w:rsid w:val="003D1CFE"/>
    <w:rsid w:val="003D2986"/>
    <w:rsid w:val="003D2DA4"/>
    <w:rsid w:val="003D32AE"/>
    <w:rsid w:val="003D431C"/>
    <w:rsid w:val="003D530E"/>
    <w:rsid w:val="003D6125"/>
    <w:rsid w:val="003D62FE"/>
    <w:rsid w:val="003D71B2"/>
    <w:rsid w:val="003D7A13"/>
    <w:rsid w:val="003D7C22"/>
    <w:rsid w:val="003E0B62"/>
    <w:rsid w:val="003E1195"/>
    <w:rsid w:val="003E180B"/>
    <w:rsid w:val="003E27A4"/>
    <w:rsid w:val="003E5095"/>
    <w:rsid w:val="003E50AC"/>
    <w:rsid w:val="003E517F"/>
    <w:rsid w:val="003E63BC"/>
    <w:rsid w:val="003E64E6"/>
    <w:rsid w:val="003E7112"/>
    <w:rsid w:val="003E79DB"/>
    <w:rsid w:val="003F1760"/>
    <w:rsid w:val="003F52BD"/>
    <w:rsid w:val="0040085D"/>
    <w:rsid w:val="0040165E"/>
    <w:rsid w:val="00401CB2"/>
    <w:rsid w:val="00402B86"/>
    <w:rsid w:val="004037B7"/>
    <w:rsid w:val="00403A53"/>
    <w:rsid w:val="00404511"/>
    <w:rsid w:val="004047B5"/>
    <w:rsid w:val="00404E8D"/>
    <w:rsid w:val="00404F98"/>
    <w:rsid w:val="00405DA0"/>
    <w:rsid w:val="00405F4F"/>
    <w:rsid w:val="004060BB"/>
    <w:rsid w:val="004063EA"/>
    <w:rsid w:val="00406AC7"/>
    <w:rsid w:val="0040703C"/>
    <w:rsid w:val="00410642"/>
    <w:rsid w:val="00412F86"/>
    <w:rsid w:val="00413359"/>
    <w:rsid w:val="00413B5E"/>
    <w:rsid w:val="00414280"/>
    <w:rsid w:val="0041444A"/>
    <w:rsid w:val="0041565D"/>
    <w:rsid w:val="004158EE"/>
    <w:rsid w:val="00415E02"/>
    <w:rsid w:val="004162CA"/>
    <w:rsid w:val="00417AFB"/>
    <w:rsid w:val="004201ED"/>
    <w:rsid w:val="004206F7"/>
    <w:rsid w:val="004211FA"/>
    <w:rsid w:val="0042361E"/>
    <w:rsid w:val="004239F5"/>
    <w:rsid w:val="00423A59"/>
    <w:rsid w:val="004242E7"/>
    <w:rsid w:val="004243A7"/>
    <w:rsid w:val="004254B9"/>
    <w:rsid w:val="004312BF"/>
    <w:rsid w:val="00431E07"/>
    <w:rsid w:val="00431F9B"/>
    <w:rsid w:val="004321E2"/>
    <w:rsid w:val="00432298"/>
    <w:rsid w:val="004334AB"/>
    <w:rsid w:val="00433CA2"/>
    <w:rsid w:val="00435377"/>
    <w:rsid w:val="00435A98"/>
    <w:rsid w:val="00435F79"/>
    <w:rsid w:val="0043787F"/>
    <w:rsid w:val="00437BC6"/>
    <w:rsid w:val="00437D25"/>
    <w:rsid w:val="004409E1"/>
    <w:rsid w:val="00441535"/>
    <w:rsid w:val="00442C5B"/>
    <w:rsid w:val="0044338D"/>
    <w:rsid w:val="00443427"/>
    <w:rsid w:val="00443E40"/>
    <w:rsid w:val="00444DE9"/>
    <w:rsid w:val="00445781"/>
    <w:rsid w:val="004457F7"/>
    <w:rsid w:val="00445EE3"/>
    <w:rsid w:val="00446493"/>
    <w:rsid w:val="004510C3"/>
    <w:rsid w:val="00451997"/>
    <w:rsid w:val="00453E23"/>
    <w:rsid w:val="00453F72"/>
    <w:rsid w:val="00454853"/>
    <w:rsid w:val="0045571A"/>
    <w:rsid w:val="0045660F"/>
    <w:rsid w:val="00456C51"/>
    <w:rsid w:val="0046073C"/>
    <w:rsid w:val="0046087F"/>
    <w:rsid w:val="00460FAD"/>
    <w:rsid w:val="00461786"/>
    <w:rsid w:val="00461C3F"/>
    <w:rsid w:val="00462905"/>
    <w:rsid w:val="00463230"/>
    <w:rsid w:val="00470524"/>
    <w:rsid w:val="00471826"/>
    <w:rsid w:val="0047281C"/>
    <w:rsid w:val="00473337"/>
    <w:rsid w:val="00473F2B"/>
    <w:rsid w:val="004743F1"/>
    <w:rsid w:val="004754C5"/>
    <w:rsid w:val="004764CA"/>
    <w:rsid w:val="0047670D"/>
    <w:rsid w:val="00476FDB"/>
    <w:rsid w:val="00476FED"/>
    <w:rsid w:val="004772A7"/>
    <w:rsid w:val="004779D8"/>
    <w:rsid w:val="00477C49"/>
    <w:rsid w:val="004800EE"/>
    <w:rsid w:val="004808F6"/>
    <w:rsid w:val="00481CD4"/>
    <w:rsid w:val="004825C4"/>
    <w:rsid w:val="00482AC7"/>
    <w:rsid w:val="00483A84"/>
    <w:rsid w:val="0048487B"/>
    <w:rsid w:val="0048583C"/>
    <w:rsid w:val="00485E8F"/>
    <w:rsid w:val="004918F4"/>
    <w:rsid w:val="0049190D"/>
    <w:rsid w:val="00491C97"/>
    <w:rsid w:val="0049503A"/>
    <w:rsid w:val="004956CB"/>
    <w:rsid w:val="00497160"/>
    <w:rsid w:val="004971DB"/>
    <w:rsid w:val="00497539"/>
    <w:rsid w:val="00497938"/>
    <w:rsid w:val="004979FD"/>
    <w:rsid w:val="004A0801"/>
    <w:rsid w:val="004A0F6C"/>
    <w:rsid w:val="004A1242"/>
    <w:rsid w:val="004A13F9"/>
    <w:rsid w:val="004A2D75"/>
    <w:rsid w:val="004A39C3"/>
    <w:rsid w:val="004A4AB9"/>
    <w:rsid w:val="004A562B"/>
    <w:rsid w:val="004A56F7"/>
    <w:rsid w:val="004A5858"/>
    <w:rsid w:val="004A6246"/>
    <w:rsid w:val="004A6B11"/>
    <w:rsid w:val="004A6BE5"/>
    <w:rsid w:val="004A7374"/>
    <w:rsid w:val="004A7714"/>
    <w:rsid w:val="004B04B7"/>
    <w:rsid w:val="004B15E6"/>
    <w:rsid w:val="004B1E4E"/>
    <w:rsid w:val="004B369D"/>
    <w:rsid w:val="004B4E15"/>
    <w:rsid w:val="004B4F55"/>
    <w:rsid w:val="004B69B3"/>
    <w:rsid w:val="004B76D3"/>
    <w:rsid w:val="004C17E5"/>
    <w:rsid w:val="004C19A3"/>
    <w:rsid w:val="004C3410"/>
    <w:rsid w:val="004C4C81"/>
    <w:rsid w:val="004C6524"/>
    <w:rsid w:val="004C781D"/>
    <w:rsid w:val="004C7AD2"/>
    <w:rsid w:val="004C7E38"/>
    <w:rsid w:val="004D0DC8"/>
    <w:rsid w:val="004D205B"/>
    <w:rsid w:val="004D274A"/>
    <w:rsid w:val="004D2DAB"/>
    <w:rsid w:val="004D31D9"/>
    <w:rsid w:val="004D4B25"/>
    <w:rsid w:val="004D4FB4"/>
    <w:rsid w:val="004D690A"/>
    <w:rsid w:val="004E0A84"/>
    <w:rsid w:val="004E1580"/>
    <w:rsid w:val="004E1F66"/>
    <w:rsid w:val="004E2B07"/>
    <w:rsid w:val="004E6E77"/>
    <w:rsid w:val="004E6F84"/>
    <w:rsid w:val="004F0385"/>
    <w:rsid w:val="004F0B08"/>
    <w:rsid w:val="004F1E4E"/>
    <w:rsid w:val="004F2B27"/>
    <w:rsid w:val="004F3C12"/>
    <w:rsid w:val="004F5EAA"/>
    <w:rsid w:val="004F7B5E"/>
    <w:rsid w:val="004F7D69"/>
    <w:rsid w:val="00500E50"/>
    <w:rsid w:val="0050199C"/>
    <w:rsid w:val="005025E0"/>
    <w:rsid w:val="00502FFC"/>
    <w:rsid w:val="005036C8"/>
    <w:rsid w:val="005038A2"/>
    <w:rsid w:val="00504266"/>
    <w:rsid w:val="00504699"/>
    <w:rsid w:val="005046F3"/>
    <w:rsid w:val="00505489"/>
    <w:rsid w:val="00506C7C"/>
    <w:rsid w:val="00507B30"/>
    <w:rsid w:val="00511682"/>
    <w:rsid w:val="00511ABF"/>
    <w:rsid w:val="00512473"/>
    <w:rsid w:val="0051255A"/>
    <w:rsid w:val="005136F5"/>
    <w:rsid w:val="00513891"/>
    <w:rsid w:val="005155B7"/>
    <w:rsid w:val="005157FE"/>
    <w:rsid w:val="00516162"/>
    <w:rsid w:val="00516471"/>
    <w:rsid w:val="0051667F"/>
    <w:rsid w:val="005174CF"/>
    <w:rsid w:val="00520442"/>
    <w:rsid w:val="00520665"/>
    <w:rsid w:val="005217CC"/>
    <w:rsid w:val="00521B9D"/>
    <w:rsid w:val="00521E86"/>
    <w:rsid w:val="00522089"/>
    <w:rsid w:val="00522D20"/>
    <w:rsid w:val="0052307F"/>
    <w:rsid w:val="00523A12"/>
    <w:rsid w:val="00523A2D"/>
    <w:rsid w:val="0052452B"/>
    <w:rsid w:val="00524784"/>
    <w:rsid w:val="005248FE"/>
    <w:rsid w:val="00524E92"/>
    <w:rsid w:val="005252DA"/>
    <w:rsid w:val="00525B82"/>
    <w:rsid w:val="00525DAB"/>
    <w:rsid w:val="00526533"/>
    <w:rsid w:val="00526AC9"/>
    <w:rsid w:val="00526F48"/>
    <w:rsid w:val="00527484"/>
    <w:rsid w:val="00530B0A"/>
    <w:rsid w:val="00530C3C"/>
    <w:rsid w:val="00530DC7"/>
    <w:rsid w:val="0054048C"/>
    <w:rsid w:val="005407DE"/>
    <w:rsid w:val="00540C5E"/>
    <w:rsid w:val="00542214"/>
    <w:rsid w:val="00543528"/>
    <w:rsid w:val="00545566"/>
    <w:rsid w:val="005457DF"/>
    <w:rsid w:val="00545B7A"/>
    <w:rsid w:val="005464EE"/>
    <w:rsid w:val="00546A11"/>
    <w:rsid w:val="00551502"/>
    <w:rsid w:val="00551A93"/>
    <w:rsid w:val="00552261"/>
    <w:rsid w:val="0055228E"/>
    <w:rsid w:val="00552F83"/>
    <w:rsid w:val="005532D7"/>
    <w:rsid w:val="005543AE"/>
    <w:rsid w:val="00554867"/>
    <w:rsid w:val="005567DA"/>
    <w:rsid w:val="00557174"/>
    <w:rsid w:val="00560A79"/>
    <w:rsid w:val="00561181"/>
    <w:rsid w:val="005617CB"/>
    <w:rsid w:val="005623E2"/>
    <w:rsid w:val="00562566"/>
    <w:rsid w:val="0056263E"/>
    <w:rsid w:val="00562BDF"/>
    <w:rsid w:val="00563CAF"/>
    <w:rsid w:val="0056502F"/>
    <w:rsid w:val="005676C7"/>
    <w:rsid w:val="0057110B"/>
    <w:rsid w:val="005733D5"/>
    <w:rsid w:val="00573F64"/>
    <w:rsid w:val="00576BAC"/>
    <w:rsid w:val="00577E9C"/>
    <w:rsid w:val="0058008A"/>
    <w:rsid w:val="00581ADE"/>
    <w:rsid w:val="005829D8"/>
    <w:rsid w:val="005839BB"/>
    <w:rsid w:val="005845AA"/>
    <w:rsid w:val="005866A7"/>
    <w:rsid w:val="00586BD9"/>
    <w:rsid w:val="005874EB"/>
    <w:rsid w:val="00590F9D"/>
    <w:rsid w:val="005921F3"/>
    <w:rsid w:val="00593046"/>
    <w:rsid w:val="00597563"/>
    <w:rsid w:val="005A0FCC"/>
    <w:rsid w:val="005A1274"/>
    <w:rsid w:val="005A1446"/>
    <w:rsid w:val="005A2BE1"/>
    <w:rsid w:val="005A6202"/>
    <w:rsid w:val="005A6DCC"/>
    <w:rsid w:val="005A6F9A"/>
    <w:rsid w:val="005A77D3"/>
    <w:rsid w:val="005A79E8"/>
    <w:rsid w:val="005B3D13"/>
    <w:rsid w:val="005B47CF"/>
    <w:rsid w:val="005B4C33"/>
    <w:rsid w:val="005B62E4"/>
    <w:rsid w:val="005B77CE"/>
    <w:rsid w:val="005C06C4"/>
    <w:rsid w:val="005C07F0"/>
    <w:rsid w:val="005C290F"/>
    <w:rsid w:val="005C31A9"/>
    <w:rsid w:val="005C3462"/>
    <w:rsid w:val="005C4331"/>
    <w:rsid w:val="005C591C"/>
    <w:rsid w:val="005C62A6"/>
    <w:rsid w:val="005C67EE"/>
    <w:rsid w:val="005C68DA"/>
    <w:rsid w:val="005C6BD8"/>
    <w:rsid w:val="005C7188"/>
    <w:rsid w:val="005C7839"/>
    <w:rsid w:val="005D0157"/>
    <w:rsid w:val="005D0C9F"/>
    <w:rsid w:val="005D105D"/>
    <w:rsid w:val="005D1443"/>
    <w:rsid w:val="005D18A6"/>
    <w:rsid w:val="005D2E95"/>
    <w:rsid w:val="005D3EDD"/>
    <w:rsid w:val="005D472C"/>
    <w:rsid w:val="005D5099"/>
    <w:rsid w:val="005D584B"/>
    <w:rsid w:val="005D5C34"/>
    <w:rsid w:val="005D5DBB"/>
    <w:rsid w:val="005D6178"/>
    <w:rsid w:val="005D7193"/>
    <w:rsid w:val="005D7242"/>
    <w:rsid w:val="005D7409"/>
    <w:rsid w:val="005E02B0"/>
    <w:rsid w:val="005E17A4"/>
    <w:rsid w:val="005E1F93"/>
    <w:rsid w:val="005E264B"/>
    <w:rsid w:val="005E295C"/>
    <w:rsid w:val="005E2C7B"/>
    <w:rsid w:val="005E3E09"/>
    <w:rsid w:val="005E3F61"/>
    <w:rsid w:val="005E641F"/>
    <w:rsid w:val="005E74CD"/>
    <w:rsid w:val="005E7888"/>
    <w:rsid w:val="005E7C2D"/>
    <w:rsid w:val="005F0DAD"/>
    <w:rsid w:val="005F1170"/>
    <w:rsid w:val="005F2500"/>
    <w:rsid w:val="005F55C0"/>
    <w:rsid w:val="005F5963"/>
    <w:rsid w:val="005F68A7"/>
    <w:rsid w:val="005F73D3"/>
    <w:rsid w:val="005F7DEB"/>
    <w:rsid w:val="006001AE"/>
    <w:rsid w:val="00601670"/>
    <w:rsid w:val="00601C51"/>
    <w:rsid w:val="00602BF8"/>
    <w:rsid w:val="00602FDE"/>
    <w:rsid w:val="006042EA"/>
    <w:rsid w:val="00604C8B"/>
    <w:rsid w:val="00605418"/>
    <w:rsid w:val="00605836"/>
    <w:rsid w:val="006070DC"/>
    <w:rsid w:val="00607EC9"/>
    <w:rsid w:val="00610378"/>
    <w:rsid w:val="00610540"/>
    <w:rsid w:val="00610B47"/>
    <w:rsid w:val="00611C12"/>
    <w:rsid w:val="00613376"/>
    <w:rsid w:val="0061390F"/>
    <w:rsid w:val="006147A2"/>
    <w:rsid w:val="00615978"/>
    <w:rsid w:val="00617BFD"/>
    <w:rsid w:val="006225EA"/>
    <w:rsid w:val="00622B4D"/>
    <w:rsid w:val="00627B94"/>
    <w:rsid w:val="00630B1D"/>
    <w:rsid w:val="00630D56"/>
    <w:rsid w:val="00631225"/>
    <w:rsid w:val="00632BCA"/>
    <w:rsid w:val="00634AB7"/>
    <w:rsid w:val="006352EA"/>
    <w:rsid w:val="0063682A"/>
    <w:rsid w:val="00640E3E"/>
    <w:rsid w:val="00644BAD"/>
    <w:rsid w:val="00645227"/>
    <w:rsid w:val="00645B79"/>
    <w:rsid w:val="00647754"/>
    <w:rsid w:val="00650D7F"/>
    <w:rsid w:val="00651819"/>
    <w:rsid w:val="00652B5F"/>
    <w:rsid w:val="00652EF4"/>
    <w:rsid w:val="006532BB"/>
    <w:rsid w:val="00654AF6"/>
    <w:rsid w:val="00655040"/>
    <w:rsid w:val="0065655F"/>
    <w:rsid w:val="00661BA4"/>
    <w:rsid w:val="00662CC6"/>
    <w:rsid w:val="0066362E"/>
    <w:rsid w:val="00664017"/>
    <w:rsid w:val="006661C5"/>
    <w:rsid w:val="006674D0"/>
    <w:rsid w:val="00671097"/>
    <w:rsid w:val="0067165C"/>
    <w:rsid w:val="00671E85"/>
    <w:rsid w:val="00672048"/>
    <w:rsid w:val="00672A72"/>
    <w:rsid w:val="00672B7D"/>
    <w:rsid w:val="00672C83"/>
    <w:rsid w:val="0067345D"/>
    <w:rsid w:val="006735A3"/>
    <w:rsid w:val="006735F9"/>
    <w:rsid w:val="00673E63"/>
    <w:rsid w:val="006755CF"/>
    <w:rsid w:val="00680194"/>
    <w:rsid w:val="006810F8"/>
    <w:rsid w:val="0068139A"/>
    <w:rsid w:val="00684594"/>
    <w:rsid w:val="00686B3F"/>
    <w:rsid w:val="00690FC7"/>
    <w:rsid w:val="0069195E"/>
    <w:rsid w:val="006920AF"/>
    <w:rsid w:val="0069483E"/>
    <w:rsid w:val="00697F3E"/>
    <w:rsid w:val="006A1BFC"/>
    <w:rsid w:val="006A2677"/>
    <w:rsid w:val="006A2B26"/>
    <w:rsid w:val="006A3AB5"/>
    <w:rsid w:val="006A6EDD"/>
    <w:rsid w:val="006B014C"/>
    <w:rsid w:val="006B0394"/>
    <w:rsid w:val="006B0A6B"/>
    <w:rsid w:val="006B1F21"/>
    <w:rsid w:val="006B1FF7"/>
    <w:rsid w:val="006B30F9"/>
    <w:rsid w:val="006B3622"/>
    <w:rsid w:val="006B3774"/>
    <w:rsid w:val="006B3F6A"/>
    <w:rsid w:val="006B45C5"/>
    <w:rsid w:val="006B523C"/>
    <w:rsid w:val="006B57BE"/>
    <w:rsid w:val="006B613C"/>
    <w:rsid w:val="006B7EDF"/>
    <w:rsid w:val="006C0FF4"/>
    <w:rsid w:val="006C10FB"/>
    <w:rsid w:val="006C2A73"/>
    <w:rsid w:val="006C2F22"/>
    <w:rsid w:val="006C358F"/>
    <w:rsid w:val="006C3972"/>
    <w:rsid w:val="006C4158"/>
    <w:rsid w:val="006C4507"/>
    <w:rsid w:val="006C4FB4"/>
    <w:rsid w:val="006C5FAB"/>
    <w:rsid w:val="006C785B"/>
    <w:rsid w:val="006C7895"/>
    <w:rsid w:val="006C7C51"/>
    <w:rsid w:val="006D029F"/>
    <w:rsid w:val="006D17BC"/>
    <w:rsid w:val="006D2256"/>
    <w:rsid w:val="006D267A"/>
    <w:rsid w:val="006D401C"/>
    <w:rsid w:val="006D6921"/>
    <w:rsid w:val="006D6BE3"/>
    <w:rsid w:val="006E0247"/>
    <w:rsid w:val="006E083F"/>
    <w:rsid w:val="006E15AA"/>
    <w:rsid w:val="006E27E7"/>
    <w:rsid w:val="006E3215"/>
    <w:rsid w:val="006E49AD"/>
    <w:rsid w:val="006E4B36"/>
    <w:rsid w:val="006E6FD2"/>
    <w:rsid w:val="006E741A"/>
    <w:rsid w:val="006F0D82"/>
    <w:rsid w:val="006F12E9"/>
    <w:rsid w:val="006F1B96"/>
    <w:rsid w:val="006F220D"/>
    <w:rsid w:val="006F2BFB"/>
    <w:rsid w:val="006F3497"/>
    <w:rsid w:val="006F3749"/>
    <w:rsid w:val="006F3753"/>
    <w:rsid w:val="0070054B"/>
    <w:rsid w:val="0070125B"/>
    <w:rsid w:val="00701B8A"/>
    <w:rsid w:val="00701D89"/>
    <w:rsid w:val="0070242C"/>
    <w:rsid w:val="0070419F"/>
    <w:rsid w:val="0070476F"/>
    <w:rsid w:val="00705D18"/>
    <w:rsid w:val="00706F77"/>
    <w:rsid w:val="0070788F"/>
    <w:rsid w:val="00710B7D"/>
    <w:rsid w:val="00711A13"/>
    <w:rsid w:val="00712E96"/>
    <w:rsid w:val="0071388A"/>
    <w:rsid w:val="00713E92"/>
    <w:rsid w:val="007151EE"/>
    <w:rsid w:val="00716CCC"/>
    <w:rsid w:val="00717124"/>
    <w:rsid w:val="007226C4"/>
    <w:rsid w:val="00723821"/>
    <w:rsid w:val="0072401B"/>
    <w:rsid w:val="00724660"/>
    <w:rsid w:val="00724B69"/>
    <w:rsid w:val="00725514"/>
    <w:rsid w:val="007266A7"/>
    <w:rsid w:val="00726AB7"/>
    <w:rsid w:val="0072731F"/>
    <w:rsid w:val="0072749C"/>
    <w:rsid w:val="007277FF"/>
    <w:rsid w:val="0073139A"/>
    <w:rsid w:val="00733628"/>
    <w:rsid w:val="007344A8"/>
    <w:rsid w:val="00734711"/>
    <w:rsid w:val="00734AE8"/>
    <w:rsid w:val="00734FAA"/>
    <w:rsid w:val="00735301"/>
    <w:rsid w:val="00735392"/>
    <w:rsid w:val="00735AA5"/>
    <w:rsid w:val="007362E4"/>
    <w:rsid w:val="00736637"/>
    <w:rsid w:val="00736F78"/>
    <w:rsid w:val="00740899"/>
    <w:rsid w:val="00741971"/>
    <w:rsid w:val="007425CE"/>
    <w:rsid w:val="0074467C"/>
    <w:rsid w:val="00745E67"/>
    <w:rsid w:val="007465BD"/>
    <w:rsid w:val="00746EF9"/>
    <w:rsid w:val="00752270"/>
    <w:rsid w:val="00752750"/>
    <w:rsid w:val="00754198"/>
    <w:rsid w:val="00754D91"/>
    <w:rsid w:val="00754E27"/>
    <w:rsid w:val="00755889"/>
    <w:rsid w:val="007566C6"/>
    <w:rsid w:val="00756B91"/>
    <w:rsid w:val="00761B36"/>
    <w:rsid w:val="00762137"/>
    <w:rsid w:val="00762B98"/>
    <w:rsid w:val="007632C7"/>
    <w:rsid w:val="00764586"/>
    <w:rsid w:val="007673A4"/>
    <w:rsid w:val="00767FF4"/>
    <w:rsid w:val="00771642"/>
    <w:rsid w:val="00772390"/>
    <w:rsid w:val="007723DD"/>
    <w:rsid w:val="00772694"/>
    <w:rsid w:val="00772C41"/>
    <w:rsid w:val="00773D5F"/>
    <w:rsid w:val="00774E5F"/>
    <w:rsid w:val="00776010"/>
    <w:rsid w:val="007809AA"/>
    <w:rsid w:val="007809D5"/>
    <w:rsid w:val="007822ED"/>
    <w:rsid w:val="007830BA"/>
    <w:rsid w:val="007831E1"/>
    <w:rsid w:val="00783727"/>
    <w:rsid w:val="00783D49"/>
    <w:rsid w:val="0078608A"/>
    <w:rsid w:val="00786F86"/>
    <w:rsid w:val="00787403"/>
    <w:rsid w:val="0078784E"/>
    <w:rsid w:val="007879F6"/>
    <w:rsid w:val="00791E01"/>
    <w:rsid w:val="007927B2"/>
    <w:rsid w:val="007931B3"/>
    <w:rsid w:val="007940A2"/>
    <w:rsid w:val="00795648"/>
    <w:rsid w:val="00795B71"/>
    <w:rsid w:val="0079640E"/>
    <w:rsid w:val="00796E0E"/>
    <w:rsid w:val="0079758F"/>
    <w:rsid w:val="00797908"/>
    <w:rsid w:val="007A36A4"/>
    <w:rsid w:val="007A3C70"/>
    <w:rsid w:val="007A3FE7"/>
    <w:rsid w:val="007A5E0C"/>
    <w:rsid w:val="007A673E"/>
    <w:rsid w:val="007A6996"/>
    <w:rsid w:val="007A6EA3"/>
    <w:rsid w:val="007A7212"/>
    <w:rsid w:val="007A7471"/>
    <w:rsid w:val="007B2716"/>
    <w:rsid w:val="007B38C5"/>
    <w:rsid w:val="007B3C75"/>
    <w:rsid w:val="007B4166"/>
    <w:rsid w:val="007B4C8A"/>
    <w:rsid w:val="007B5198"/>
    <w:rsid w:val="007B5449"/>
    <w:rsid w:val="007B63CB"/>
    <w:rsid w:val="007B69FC"/>
    <w:rsid w:val="007B7A1E"/>
    <w:rsid w:val="007B7BA0"/>
    <w:rsid w:val="007C1078"/>
    <w:rsid w:val="007C1334"/>
    <w:rsid w:val="007C24A9"/>
    <w:rsid w:val="007C2C49"/>
    <w:rsid w:val="007C2ED2"/>
    <w:rsid w:val="007C3A0C"/>
    <w:rsid w:val="007C61C1"/>
    <w:rsid w:val="007C6360"/>
    <w:rsid w:val="007C7379"/>
    <w:rsid w:val="007C7571"/>
    <w:rsid w:val="007D2097"/>
    <w:rsid w:val="007D218E"/>
    <w:rsid w:val="007D2626"/>
    <w:rsid w:val="007D27C7"/>
    <w:rsid w:val="007D2BF4"/>
    <w:rsid w:val="007D3756"/>
    <w:rsid w:val="007D3BD9"/>
    <w:rsid w:val="007D5609"/>
    <w:rsid w:val="007D5F47"/>
    <w:rsid w:val="007D61F4"/>
    <w:rsid w:val="007D6A4C"/>
    <w:rsid w:val="007D7A1B"/>
    <w:rsid w:val="007E02F5"/>
    <w:rsid w:val="007E0E32"/>
    <w:rsid w:val="007E1BCE"/>
    <w:rsid w:val="007E1F8F"/>
    <w:rsid w:val="007E250E"/>
    <w:rsid w:val="007E2A73"/>
    <w:rsid w:val="007E2A93"/>
    <w:rsid w:val="007E5699"/>
    <w:rsid w:val="007E60EB"/>
    <w:rsid w:val="007E6107"/>
    <w:rsid w:val="007E77BF"/>
    <w:rsid w:val="007F00E9"/>
    <w:rsid w:val="007F0E66"/>
    <w:rsid w:val="007F32A8"/>
    <w:rsid w:val="007F3FEE"/>
    <w:rsid w:val="007F4580"/>
    <w:rsid w:val="007F4C03"/>
    <w:rsid w:val="007F4C31"/>
    <w:rsid w:val="007F5F34"/>
    <w:rsid w:val="007F658A"/>
    <w:rsid w:val="007F70BA"/>
    <w:rsid w:val="007F779F"/>
    <w:rsid w:val="007F7814"/>
    <w:rsid w:val="007F7D42"/>
    <w:rsid w:val="00801EEE"/>
    <w:rsid w:val="008027CA"/>
    <w:rsid w:val="00802ADC"/>
    <w:rsid w:val="00802BC6"/>
    <w:rsid w:val="00802FBB"/>
    <w:rsid w:val="0080337B"/>
    <w:rsid w:val="00805578"/>
    <w:rsid w:val="008066D7"/>
    <w:rsid w:val="00806FCC"/>
    <w:rsid w:val="00807442"/>
    <w:rsid w:val="00807FD6"/>
    <w:rsid w:val="00810796"/>
    <w:rsid w:val="00811390"/>
    <w:rsid w:val="0081403F"/>
    <w:rsid w:val="00814B28"/>
    <w:rsid w:val="0081555C"/>
    <w:rsid w:val="00816BA5"/>
    <w:rsid w:val="00820A4C"/>
    <w:rsid w:val="00820FDC"/>
    <w:rsid w:val="0082109A"/>
    <w:rsid w:val="00821D05"/>
    <w:rsid w:val="00821FF9"/>
    <w:rsid w:val="00823A52"/>
    <w:rsid w:val="00823F84"/>
    <w:rsid w:val="008242F1"/>
    <w:rsid w:val="0082498D"/>
    <w:rsid w:val="00827A93"/>
    <w:rsid w:val="00831497"/>
    <w:rsid w:val="00831FFB"/>
    <w:rsid w:val="00832007"/>
    <w:rsid w:val="00834443"/>
    <w:rsid w:val="00834655"/>
    <w:rsid w:val="00834ACB"/>
    <w:rsid w:val="00836C51"/>
    <w:rsid w:val="00837880"/>
    <w:rsid w:val="00841072"/>
    <w:rsid w:val="00842ABE"/>
    <w:rsid w:val="0084351F"/>
    <w:rsid w:val="0084453C"/>
    <w:rsid w:val="00845042"/>
    <w:rsid w:val="00847659"/>
    <w:rsid w:val="00850B3E"/>
    <w:rsid w:val="00850C16"/>
    <w:rsid w:val="00850D75"/>
    <w:rsid w:val="00851054"/>
    <w:rsid w:val="008514D9"/>
    <w:rsid w:val="00852277"/>
    <w:rsid w:val="00857C48"/>
    <w:rsid w:val="00857F33"/>
    <w:rsid w:val="0086193A"/>
    <w:rsid w:val="00861CF0"/>
    <w:rsid w:val="0086299B"/>
    <w:rsid w:val="008629F0"/>
    <w:rsid w:val="008647ED"/>
    <w:rsid w:val="00864EA6"/>
    <w:rsid w:val="0086699C"/>
    <w:rsid w:val="00866BD6"/>
    <w:rsid w:val="008676EE"/>
    <w:rsid w:val="008749E4"/>
    <w:rsid w:val="00874CBA"/>
    <w:rsid w:val="00874ECA"/>
    <w:rsid w:val="00875559"/>
    <w:rsid w:val="00876146"/>
    <w:rsid w:val="00876EC1"/>
    <w:rsid w:val="008776C2"/>
    <w:rsid w:val="00877AF3"/>
    <w:rsid w:val="00880F68"/>
    <w:rsid w:val="00883778"/>
    <w:rsid w:val="00883F9B"/>
    <w:rsid w:val="008843A9"/>
    <w:rsid w:val="00885E3F"/>
    <w:rsid w:val="008860A1"/>
    <w:rsid w:val="00886343"/>
    <w:rsid w:val="00886BD3"/>
    <w:rsid w:val="00887626"/>
    <w:rsid w:val="0089167F"/>
    <w:rsid w:val="00892FC7"/>
    <w:rsid w:val="008934D7"/>
    <w:rsid w:val="008938C3"/>
    <w:rsid w:val="00895AEA"/>
    <w:rsid w:val="00896A32"/>
    <w:rsid w:val="008977B9"/>
    <w:rsid w:val="008A0A0B"/>
    <w:rsid w:val="008A1730"/>
    <w:rsid w:val="008A1759"/>
    <w:rsid w:val="008A19FB"/>
    <w:rsid w:val="008A22BF"/>
    <w:rsid w:val="008A2F05"/>
    <w:rsid w:val="008A38A5"/>
    <w:rsid w:val="008A4AF1"/>
    <w:rsid w:val="008A628A"/>
    <w:rsid w:val="008B070A"/>
    <w:rsid w:val="008B0CC3"/>
    <w:rsid w:val="008B1151"/>
    <w:rsid w:val="008B176F"/>
    <w:rsid w:val="008B267D"/>
    <w:rsid w:val="008B31D4"/>
    <w:rsid w:val="008B3C5E"/>
    <w:rsid w:val="008B467C"/>
    <w:rsid w:val="008B510E"/>
    <w:rsid w:val="008B6290"/>
    <w:rsid w:val="008B7014"/>
    <w:rsid w:val="008C016D"/>
    <w:rsid w:val="008C0CB7"/>
    <w:rsid w:val="008C146F"/>
    <w:rsid w:val="008C1747"/>
    <w:rsid w:val="008C23C0"/>
    <w:rsid w:val="008C30CA"/>
    <w:rsid w:val="008C3102"/>
    <w:rsid w:val="008C637A"/>
    <w:rsid w:val="008C6564"/>
    <w:rsid w:val="008C7629"/>
    <w:rsid w:val="008D048D"/>
    <w:rsid w:val="008D2B68"/>
    <w:rsid w:val="008D31FF"/>
    <w:rsid w:val="008D3543"/>
    <w:rsid w:val="008D41C7"/>
    <w:rsid w:val="008D484B"/>
    <w:rsid w:val="008D4CD4"/>
    <w:rsid w:val="008D6110"/>
    <w:rsid w:val="008D7B45"/>
    <w:rsid w:val="008E0535"/>
    <w:rsid w:val="008E08BE"/>
    <w:rsid w:val="008E3E92"/>
    <w:rsid w:val="008E3FCE"/>
    <w:rsid w:val="008E42D0"/>
    <w:rsid w:val="008E5D5E"/>
    <w:rsid w:val="008E5D62"/>
    <w:rsid w:val="008E5E39"/>
    <w:rsid w:val="008E5F0C"/>
    <w:rsid w:val="008E622B"/>
    <w:rsid w:val="008E66A0"/>
    <w:rsid w:val="008E683F"/>
    <w:rsid w:val="008E7A9A"/>
    <w:rsid w:val="008E7B07"/>
    <w:rsid w:val="008E7F3E"/>
    <w:rsid w:val="008F0277"/>
    <w:rsid w:val="008F1232"/>
    <w:rsid w:val="008F3B9E"/>
    <w:rsid w:val="008F4B8B"/>
    <w:rsid w:val="008F6BA5"/>
    <w:rsid w:val="00900330"/>
    <w:rsid w:val="00900542"/>
    <w:rsid w:val="00900581"/>
    <w:rsid w:val="00901E7D"/>
    <w:rsid w:val="00902350"/>
    <w:rsid w:val="00903163"/>
    <w:rsid w:val="00903A5B"/>
    <w:rsid w:val="00903D0B"/>
    <w:rsid w:val="00903F39"/>
    <w:rsid w:val="00906F8B"/>
    <w:rsid w:val="009103C9"/>
    <w:rsid w:val="00911CB3"/>
    <w:rsid w:val="0091207C"/>
    <w:rsid w:val="009124B5"/>
    <w:rsid w:val="009125C0"/>
    <w:rsid w:val="00912BCB"/>
    <w:rsid w:val="00914CB4"/>
    <w:rsid w:val="0091520D"/>
    <w:rsid w:val="00915D6C"/>
    <w:rsid w:val="00916104"/>
    <w:rsid w:val="0092012D"/>
    <w:rsid w:val="0092027B"/>
    <w:rsid w:val="009208ED"/>
    <w:rsid w:val="00921415"/>
    <w:rsid w:val="00921D40"/>
    <w:rsid w:val="00922125"/>
    <w:rsid w:val="00924A28"/>
    <w:rsid w:val="00924C13"/>
    <w:rsid w:val="00924FCF"/>
    <w:rsid w:val="00925A4C"/>
    <w:rsid w:val="00926A23"/>
    <w:rsid w:val="00926E95"/>
    <w:rsid w:val="00927807"/>
    <w:rsid w:val="009302CB"/>
    <w:rsid w:val="009303F3"/>
    <w:rsid w:val="00930EFB"/>
    <w:rsid w:val="00930FE5"/>
    <w:rsid w:val="0093101D"/>
    <w:rsid w:val="009326EA"/>
    <w:rsid w:val="00932CA0"/>
    <w:rsid w:val="00932E40"/>
    <w:rsid w:val="00933B91"/>
    <w:rsid w:val="00933C9B"/>
    <w:rsid w:val="009348E7"/>
    <w:rsid w:val="0094297F"/>
    <w:rsid w:val="00942FAA"/>
    <w:rsid w:val="00943781"/>
    <w:rsid w:val="00944F79"/>
    <w:rsid w:val="00945A25"/>
    <w:rsid w:val="00945B72"/>
    <w:rsid w:val="00946172"/>
    <w:rsid w:val="00947616"/>
    <w:rsid w:val="00947D0B"/>
    <w:rsid w:val="00954760"/>
    <w:rsid w:val="00957A2C"/>
    <w:rsid w:val="009607DE"/>
    <w:rsid w:val="00961C01"/>
    <w:rsid w:val="00961F94"/>
    <w:rsid w:val="009636F2"/>
    <w:rsid w:val="00963A0A"/>
    <w:rsid w:val="009649F5"/>
    <w:rsid w:val="009653C3"/>
    <w:rsid w:val="00965C9D"/>
    <w:rsid w:val="009667C9"/>
    <w:rsid w:val="00966913"/>
    <w:rsid w:val="009669F9"/>
    <w:rsid w:val="009671B6"/>
    <w:rsid w:val="0097019F"/>
    <w:rsid w:val="00970887"/>
    <w:rsid w:val="009719B0"/>
    <w:rsid w:val="00971DAF"/>
    <w:rsid w:val="00971E92"/>
    <w:rsid w:val="00971F36"/>
    <w:rsid w:val="00972299"/>
    <w:rsid w:val="0097377B"/>
    <w:rsid w:val="00974E32"/>
    <w:rsid w:val="00975920"/>
    <w:rsid w:val="00976EB2"/>
    <w:rsid w:val="00976FEE"/>
    <w:rsid w:val="00982031"/>
    <w:rsid w:val="00983AA5"/>
    <w:rsid w:val="00983CAC"/>
    <w:rsid w:val="00984F4A"/>
    <w:rsid w:val="00985A8E"/>
    <w:rsid w:val="00985D25"/>
    <w:rsid w:val="00986916"/>
    <w:rsid w:val="00990982"/>
    <w:rsid w:val="00990CC4"/>
    <w:rsid w:val="00991C30"/>
    <w:rsid w:val="00991DBC"/>
    <w:rsid w:val="00992874"/>
    <w:rsid w:val="00992DEF"/>
    <w:rsid w:val="00993345"/>
    <w:rsid w:val="009949DA"/>
    <w:rsid w:val="00995D76"/>
    <w:rsid w:val="00997779"/>
    <w:rsid w:val="00997C09"/>
    <w:rsid w:val="00997C3E"/>
    <w:rsid w:val="009A04D6"/>
    <w:rsid w:val="009A13E0"/>
    <w:rsid w:val="009A263D"/>
    <w:rsid w:val="009A2BA0"/>
    <w:rsid w:val="009A4DBE"/>
    <w:rsid w:val="009A4DC8"/>
    <w:rsid w:val="009A5F59"/>
    <w:rsid w:val="009A68EC"/>
    <w:rsid w:val="009A6EB7"/>
    <w:rsid w:val="009A7EDB"/>
    <w:rsid w:val="009B052A"/>
    <w:rsid w:val="009B0964"/>
    <w:rsid w:val="009B173B"/>
    <w:rsid w:val="009B353B"/>
    <w:rsid w:val="009B4D6A"/>
    <w:rsid w:val="009B4FC6"/>
    <w:rsid w:val="009B56DD"/>
    <w:rsid w:val="009B7A9E"/>
    <w:rsid w:val="009C2527"/>
    <w:rsid w:val="009C2881"/>
    <w:rsid w:val="009C32CF"/>
    <w:rsid w:val="009C3DC6"/>
    <w:rsid w:val="009C4480"/>
    <w:rsid w:val="009C5FC6"/>
    <w:rsid w:val="009C666F"/>
    <w:rsid w:val="009C6BFD"/>
    <w:rsid w:val="009D06BE"/>
    <w:rsid w:val="009D1651"/>
    <w:rsid w:val="009D177C"/>
    <w:rsid w:val="009D305B"/>
    <w:rsid w:val="009D59E8"/>
    <w:rsid w:val="009D5FAE"/>
    <w:rsid w:val="009D64CC"/>
    <w:rsid w:val="009D673D"/>
    <w:rsid w:val="009D72F4"/>
    <w:rsid w:val="009D7A38"/>
    <w:rsid w:val="009D7CE6"/>
    <w:rsid w:val="009E1BC6"/>
    <w:rsid w:val="009E2482"/>
    <w:rsid w:val="009E2FD8"/>
    <w:rsid w:val="009E393E"/>
    <w:rsid w:val="009E42A5"/>
    <w:rsid w:val="009E4485"/>
    <w:rsid w:val="009E6389"/>
    <w:rsid w:val="009E7154"/>
    <w:rsid w:val="009F0776"/>
    <w:rsid w:val="009F15B8"/>
    <w:rsid w:val="009F2301"/>
    <w:rsid w:val="009F28A6"/>
    <w:rsid w:val="009F2A65"/>
    <w:rsid w:val="009F37D0"/>
    <w:rsid w:val="009F462B"/>
    <w:rsid w:val="009F58C5"/>
    <w:rsid w:val="009F5A46"/>
    <w:rsid w:val="009F5BFF"/>
    <w:rsid w:val="009F6601"/>
    <w:rsid w:val="009F688B"/>
    <w:rsid w:val="00A0161D"/>
    <w:rsid w:val="00A04A9D"/>
    <w:rsid w:val="00A04B19"/>
    <w:rsid w:val="00A0525F"/>
    <w:rsid w:val="00A05E8D"/>
    <w:rsid w:val="00A0693C"/>
    <w:rsid w:val="00A10335"/>
    <w:rsid w:val="00A10363"/>
    <w:rsid w:val="00A103ED"/>
    <w:rsid w:val="00A1044A"/>
    <w:rsid w:val="00A118CA"/>
    <w:rsid w:val="00A12236"/>
    <w:rsid w:val="00A12295"/>
    <w:rsid w:val="00A12ABE"/>
    <w:rsid w:val="00A13100"/>
    <w:rsid w:val="00A13435"/>
    <w:rsid w:val="00A15256"/>
    <w:rsid w:val="00A15A10"/>
    <w:rsid w:val="00A16BC1"/>
    <w:rsid w:val="00A17B8B"/>
    <w:rsid w:val="00A20A13"/>
    <w:rsid w:val="00A231E0"/>
    <w:rsid w:val="00A23C6E"/>
    <w:rsid w:val="00A24DCF"/>
    <w:rsid w:val="00A25360"/>
    <w:rsid w:val="00A25B18"/>
    <w:rsid w:val="00A260A9"/>
    <w:rsid w:val="00A26536"/>
    <w:rsid w:val="00A26D9B"/>
    <w:rsid w:val="00A26F8F"/>
    <w:rsid w:val="00A27619"/>
    <w:rsid w:val="00A2791F"/>
    <w:rsid w:val="00A3181B"/>
    <w:rsid w:val="00A32340"/>
    <w:rsid w:val="00A323DC"/>
    <w:rsid w:val="00A32805"/>
    <w:rsid w:val="00A340F1"/>
    <w:rsid w:val="00A34437"/>
    <w:rsid w:val="00A34958"/>
    <w:rsid w:val="00A3497E"/>
    <w:rsid w:val="00A350FD"/>
    <w:rsid w:val="00A35592"/>
    <w:rsid w:val="00A362E5"/>
    <w:rsid w:val="00A36634"/>
    <w:rsid w:val="00A367E4"/>
    <w:rsid w:val="00A36AF3"/>
    <w:rsid w:val="00A419C8"/>
    <w:rsid w:val="00A41F52"/>
    <w:rsid w:val="00A42223"/>
    <w:rsid w:val="00A425E6"/>
    <w:rsid w:val="00A425F6"/>
    <w:rsid w:val="00A440D1"/>
    <w:rsid w:val="00A44CFF"/>
    <w:rsid w:val="00A45702"/>
    <w:rsid w:val="00A47189"/>
    <w:rsid w:val="00A4720C"/>
    <w:rsid w:val="00A4785D"/>
    <w:rsid w:val="00A50598"/>
    <w:rsid w:val="00A52CB8"/>
    <w:rsid w:val="00A5442A"/>
    <w:rsid w:val="00A5453A"/>
    <w:rsid w:val="00A54EE7"/>
    <w:rsid w:val="00A554D9"/>
    <w:rsid w:val="00A55E61"/>
    <w:rsid w:val="00A56BA2"/>
    <w:rsid w:val="00A579B4"/>
    <w:rsid w:val="00A60FD9"/>
    <w:rsid w:val="00A61BF8"/>
    <w:rsid w:val="00A6289B"/>
    <w:rsid w:val="00A62D50"/>
    <w:rsid w:val="00A63B7F"/>
    <w:rsid w:val="00A63D51"/>
    <w:rsid w:val="00A6404F"/>
    <w:rsid w:val="00A65457"/>
    <w:rsid w:val="00A65838"/>
    <w:rsid w:val="00A65ACE"/>
    <w:rsid w:val="00A663D7"/>
    <w:rsid w:val="00A6735B"/>
    <w:rsid w:val="00A677F0"/>
    <w:rsid w:val="00A679C3"/>
    <w:rsid w:val="00A7041D"/>
    <w:rsid w:val="00A7167D"/>
    <w:rsid w:val="00A7200C"/>
    <w:rsid w:val="00A73032"/>
    <w:rsid w:val="00A73CCF"/>
    <w:rsid w:val="00A73E19"/>
    <w:rsid w:val="00A73EDB"/>
    <w:rsid w:val="00A73FDE"/>
    <w:rsid w:val="00A74176"/>
    <w:rsid w:val="00A745A4"/>
    <w:rsid w:val="00A75721"/>
    <w:rsid w:val="00A77D38"/>
    <w:rsid w:val="00A77EA7"/>
    <w:rsid w:val="00A80CF7"/>
    <w:rsid w:val="00A81F7C"/>
    <w:rsid w:val="00A84315"/>
    <w:rsid w:val="00A8556B"/>
    <w:rsid w:val="00A863FC"/>
    <w:rsid w:val="00A87BA4"/>
    <w:rsid w:val="00A90447"/>
    <w:rsid w:val="00A924AC"/>
    <w:rsid w:val="00A92CDF"/>
    <w:rsid w:val="00A92D85"/>
    <w:rsid w:val="00A93E3D"/>
    <w:rsid w:val="00A94CC8"/>
    <w:rsid w:val="00A94F7F"/>
    <w:rsid w:val="00A95934"/>
    <w:rsid w:val="00A95ED5"/>
    <w:rsid w:val="00AA00DA"/>
    <w:rsid w:val="00AA0A2D"/>
    <w:rsid w:val="00AA12B2"/>
    <w:rsid w:val="00AA146A"/>
    <w:rsid w:val="00AA32D7"/>
    <w:rsid w:val="00AA37E3"/>
    <w:rsid w:val="00AA4832"/>
    <w:rsid w:val="00AA5E96"/>
    <w:rsid w:val="00AA6D30"/>
    <w:rsid w:val="00AB10C4"/>
    <w:rsid w:val="00AB1286"/>
    <w:rsid w:val="00AB2E1A"/>
    <w:rsid w:val="00AB34B4"/>
    <w:rsid w:val="00AB3F9A"/>
    <w:rsid w:val="00AB40B6"/>
    <w:rsid w:val="00AB463B"/>
    <w:rsid w:val="00AB68DA"/>
    <w:rsid w:val="00AB78DA"/>
    <w:rsid w:val="00AC08C7"/>
    <w:rsid w:val="00AC0922"/>
    <w:rsid w:val="00AC191E"/>
    <w:rsid w:val="00AC416B"/>
    <w:rsid w:val="00AC49EA"/>
    <w:rsid w:val="00AC54B5"/>
    <w:rsid w:val="00AC561F"/>
    <w:rsid w:val="00AC6D7D"/>
    <w:rsid w:val="00AD02E5"/>
    <w:rsid w:val="00AD0D94"/>
    <w:rsid w:val="00AD2AD0"/>
    <w:rsid w:val="00AD3433"/>
    <w:rsid w:val="00AD3E4A"/>
    <w:rsid w:val="00AD42F2"/>
    <w:rsid w:val="00AD608B"/>
    <w:rsid w:val="00AD6E5C"/>
    <w:rsid w:val="00AE1385"/>
    <w:rsid w:val="00AE2A4C"/>
    <w:rsid w:val="00AE34A7"/>
    <w:rsid w:val="00AE42BF"/>
    <w:rsid w:val="00AE4623"/>
    <w:rsid w:val="00AE49F7"/>
    <w:rsid w:val="00AE63E7"/>
    <w:rsid w:val="00AE66A4"/>
    <w:rsid w:val="00AE739E"/>
    <w:rsid w:val="00AE7785"/>
    <w:rsid w:val="00AE7FF5"/>
    <w:rsid w:val="00AF0B20"/>
    <w:rsid w:val="00AF11C8"/>
    <w:rsid w:val="00AF1D5C"/>
    <w:rsid w:val="00AF1E8B"/>
    <w:rsid w:val="00AF2E5C"/>
    <w:rsid w:val="00AF2F26"/>
    <w:rsid w:val="00AF5270"/>
    <w:rsid w:val="00AF5766"/>
    <w:rsid w:val="00AF57B4"/>
    <w:rsid w:val="00AF57E8"/>
    <w:rsid w:val="00AF5EE2"/>
    <w:rsid w:val="00AF658F"/>
    <w:rsid w:val="00AF7C44"/>
    <w:rsid w:val="00B0032E"/>
    <w:rsid w:val="00B01319"/>
    <w:rsid w:val="00B0196D"/>
    <w:rsid w:val="00B023A3"/>
    <w:rsid w:val="00B05834"/>
    <w:rsid w:val="00B06766"/>
    <w:rsid w:val="00B06A2D"/>
    <w:rsid w:val="00B06CCE"/>
    <w:rsid w:val="00B116A1"/>
    <w:rsid w:val="00B13D1E"/>
    <w:rsid w:val="00B17BE6"/>
    <w:rsid w:val="00B208E1"/>
    <w:rsid w:val="00B21CCB"/>
    <w:rsid w:val="00B22882"/>
    <w:rsid w:val="00B23368"/>
    <w:rsid w:val="00B23B63"/>
    <w:rsid w:val="00B23CE1"/>
    <w:rsid w:val="00B2413F"/>
    <w:rsid w:val="00B26516"/>
    <w:rsid w:val="00B274DD"/>
    <w:rsid w:val="00B30955"/>
    <w:rsid w:val="00B30EEB"/>
    <w:rsid w:val="00B312FC"/>
    <w:rsid w:val="00B31BEB"/>
    <w:rsid w:val="00B326A1"/>
    <w:rsid w:val="00B3564B"/>
    <w:rsid w:val="00B36658"/>
    <w:rsid w:val="00B37479"/>
    <w:rsid w:val="00B4095C"/>
    <w:rsid w:val="00B412E8"/>
    <w:rsid w:val="00B417FF"/>
    <w:rsid w:val="00B41948"/>
    <w:rsid w:val="00B42231"/>
    <w:rsid w:val="00B43EE0"/>
    <w:rsid w:val="00B448BD"/>
    <w:rsid w:val="00B44D79"/>
    <w:rsid w:val="00B46C78"/>
    <w:rsid w:val="00B50692"/>
    <w:rsid w:val="00B51A07"/>
    <w:rsid w:val="00B5209F"/>
    <w:rsid w:val="00B55711"/>
    <w:rsid w:val="00B603C7"/>
    <w:rsid w:val="00B638B9"/>
    <w:rsid w:val="00B63937"/>
    <w:rsid w:val="00B646C7"/>
    <w:rsid w:val="00B64DE9"/>
    <w:rsid w:val="00B66667"/>
    <w:rsid w:val="00B66A6E"/>
    <w:rsid w:val="00B67862"/>
    <w:rsid w:val="00B67C14"/>
    <w:rsid w:val="00B707CD"/>
    <w:rsid w:val="00B70BF3"/>
    <w:rsid w:val="00B71C4C"/>
    <w:rsid w:val="00B73E44"/>
    <w:rsid w:val="00B759C4"/>
    <w:rsid w:val="00B75F9E"/>
    <w:rsid w:val="00B76361"/>
    <w:rsid w:val="00B7706F"/>
    <w:rsid w:val="00B8100C"/>
    <w:rsid w:val="00B810A9"/>
    <w:rsid w:val="00B818CE"/>
    <w:rsid w:val="00B81961"/>
    <w:rsid w:val="00B82941"/>
    <w:rsid w:val="00B83855"/>
    <w:rsid w:val="00B83E72"/>
    <w:rsid w:val="00B84824"/>
    <w:rsid w:val="00B84A35"/>
    <w:rsid w:val="00B8599F"/>
    <w:rsid w:val="00B863CE"/>
    <w:rsid w:val="00B86B88"/>
    <w:rsid w:val="00B87310"/>
    <w:rsid w:val="00B87630"/>
    <w:rsid w:val="00B90089"/>
    <w:rsid w:val="00B908D9"/>
    <w:rsid w:val="00B90ED8"/>
    <w:rsid w:val="00B91AD3"/>
    <w:rsid w:val="00B920E5"/>
    <w:rsid w:val="00B92991"/>
    <w:rsid w:val="00B9413A"/>
    <w:rsid w:val="00B946F7"/>
    <w:rsid w:val="00B956AA"/>
    <w:rsid w:val="00B95EFA"/>
    <w:rsid w:val="00BA0F0E"/>
    <w:rsid w:val="00BA17FB"/>
    <w:rsid w:val="00BA22E7"/>
    <w:rsid w:val="00BA5A2C"/>
    <w:rsid w:val="00BA6BFF"/>
    <w:rsid w:val="00BA7950"/>
    <w:rsid w:val="00BB3BD0"/>
    <w:rsid w:val="00BB4F2C"/>
    <w:rsid w:val="00BB77EF"/>
    <w:rsid w:val="00BC0155"/>
    <w:rsid w:val="00BC1E5C"/>
    <w:rsid w:val="00BC3097"/>
    <w:rsid w:val="00BC34A7"/>
    <w:rsid w:val="00BC3C07"/>
    <w:rsid w:val="00BC3C13"/>
    <w:rsid w:val="00BC5472"/>
    <w:rsid w:val="00BC5B3F"/>
    <w:rsid w:val="00BC5ECB"/>
    <w:rsid w:val="00BC64E9"/>
    <w:rsid w:val="00BC70F3"/>
    <w:rsid w:val="00BC7854"/>
    <w:rsid w:val="00BD00FA"/>
    <w:rsid w:val="00BD27CA"/>
    <w:rsid w:val="00BD27DF"/>
    <w:rsid w:val="00BD3495"/>
    <w:rsid w:val="00BD50E4"/>
    <w:rsid w:val="00BD6CB5"/>
    <w:rsid w:val="00BD731A"/>
    <w:rsid w:val="00BE01A5"/>
    <w:rsid w:val="00BE112E"/>
    <w:rsid w:val="00BE18DC"/>
    <w:rsid w:val="00BE5513"/>
    <w:rsid w:val="00BE5E6D"/>
    <w:rsid w:val="00BE6B1C"/>
    <w:rsid w:val="00BE7F34"/>
    <w:rsid w:val="00BF0881"/>
    <w:rsid w:val="00BF0FA0"/>
    <w:rsid w:val="00BF1377"/>
    <w:rsid w:val="00BF1932"/>
    <w:rsid w:val="00BF1FB3"/>
    <w:rsid w:val="00BF2E51"/>
    <w:rsid w:val="00BF368D"/>
    <w:rsid w:val="00BF3BED"/>
    <w:rsid w:val="00BF5180"/>
    <w:rsid w:val="00BF5450"/>
    <w:rsid w:val="00BF6714"/>
    <w:rsid w:val="00BF6A21"/>
    <w:rsid w:val="00BF6DDA"/>
    <w:rsid w:val="00C006D7"/>
    <w:rsid w:val="00C01606"/>
    <w:rsid w:val="00C0237E"/>
    <w:rsid w:val="00C0246E"/>
    <w:rsid w:val="00C0631C"/>
    <w:rsid w:val="00C064AC"/>
    <w:rsid w:val="00C069D6"/>
    <w:rsid w:val="00C07895"/>
    <w:rsid w:val="00C10A91"/>
    <w:rsid w:val="00C10A96"/>
    <w:rsid w:val="00C11243"/>
    <w:rsid w:val="00C115A0"/>
    <w:rsid w:val="00C11AFD"/>
    <w:rsid w:val="00C1370C"/>
    <w:rsid w:val="00C13B02"/>
    <w:rsid w:val="00C16F8C"/>
    <w:rsid w:val="00C2084E"/>
    <w:rsid w:val="00C21F71"/>
    <w:rsid w:val="00C228C8"/>
    <w:rsid w:val="00C22D61"/>
    <w:rsid w:val="00C248FF"/>
    <w:rsid w:val="00C24C19"/>
    <w:rsid w:val="00C24C9B"/>
    <w:rsid w:val="00C25FF0"/>
    <w:rsid w:val="00C2788A"/>
    <w:rsid w:val="00C3090D"/>
    <w:rsid w:val="00C31331"/>
    <w:rsid w:val="00C3177C"/>
    <w:rsid w:val="00C32503"/>
    <w:rsid w:val="00C33170"/>
    <w:rsid w:val="00C33E89"/>
    <w:rsid w:val="00C35C98"/>
    <w:rsid w:val="00C35DF9"/>
    <w:rsid w:val="00C3636C"/>
    <w:rsid w:val="00C36B01"/>
    <w:rsid w:val="00C37024"/>
    <w:rsid w:val="00C3709D"/>
    <w:rsid w:val="00C3734F"/>
    <w:rsid w:val="00C3781E"/>
    <w:rsid w:val="00C40E9B"/>
    <w:rsid w:val="00C4256C"/>
    <w:rsid w:val="00C42822"/>
    <w:rsid w:val="00C42BBF"/>
    <w:rsid w:val="00C46829"/>
    <w:rsid w:val="00C46DED"/>
    <w:rsid w:val="00C502EB"/>
    <w:rsid w:val="00C50DCC"/>
    <w:rsid w:val="00C53C39"/>
    <w:rsid w:val="00C5430B"/>
    <w:rsid w:val="00C55A3B"/>
    <w:rsid w:val="00C56327"/>
    <w:rsid w:val="00C60BD6"/>
    <w:rsid w:val="00C61511"/>
    <w:rsid w:val="00C61D8C"/>
    <w:rsid w:val="00C62F21"/>
    <w:rsid w:val="00C651D9"/>
    <w:rsid w:val="00C65B9A"/>
    <w:rsid w:val="00C65C01"/>
    <w:rsid w:val="00C65CD7"/>
    <w:rsid w:val="00C6731B"/>
    <w:rsid w:val="00C67BF2"/>
    <w:rsid w:val="00C71826"/>
    <w:rsid w:val="00C723E6"/>
    <w:rsid w:val="00C747E5"/>
    <w:rsid w:val="00C755CA"/>
    <w:rsid w:val="00C75E83"/>
    <w:rsid w:val="00C76424"/>
    <w:rsid w:val="00C80012"/>
    <w:rsid w:val="00C81498"/>
    <w:rsid w:val="00C81D1A"/>
    <w:rsid w:val="00C8240C"/>
    <w:rsid w:val="00C82AB9"/>
    <w:rsid w:val="00C82E37"/>
    <w:rsid w:val="00C86403"/>
    <w:rsid w:val="00C87210"/>
    <w:rsid w:val="00C87A8E"/>
    <w:rsid w:val="00C9060D"/>
    <w:rsid w:val="00C907DE"/>
    <w:rsid w:val="00C92CD0"/>
    <w:rsid w:val="00C93012"/>
    <w:rsid w:val="00C930DB"/>
    <w:rsid w:val="00C94E9F"/>
    <w:rsid w:val="00C953D9"/>
    <w:rsid w:val="00C97E2B"/>
    <w:rsid w:val="00CA0DF7"/>
    <w:rsid w:val="00CA111B"/>
    <w:rsid w:val="00CA166D"/>
    <w:rsid w:val="00CA252C"/>
    <w:rsid w:val="00CA2BD7"/>
    <w:rsid w:val="00CA3968"/>
    <w:rsid w:val="00CA3CCF"/>
    <w:rsid w:val="00CA4130"/>
    <w:rsid w:val="00CA5848"/>
    <w:rsid w:val="00CA59D5"/>
    <w:rsid w:val="00CB0A44"/>
    <w:rsid w:val="00CB14E5"/>
    <w:rsid w:val="00CB1A28"/>
    <w:rsid w:val="00CB1B19"/>
    <w:rsid w:val="00CB2368"/>
    <w:rsid w:val="00CB29F6"/>
    <w:rsid w:val="00CB4978"/>
    <w:rsid w:val="00CB6BA5"/>
    <w:rsid w:val="00CB7BA5"/>
    <w:rsid w:val="00CC1FC9"/>
    <w:rsid w:val="00CC2776"/>
    <w:rsid w:val="00CC2D84"/>
    <w:rsid w:val="00CC3EE1"/>
    <w:rsid w:val="00CC3FCC"/>
    <w:rsid w:val="00CC4F27"/>
    <w:rsid w:val="00CC5CC0"/>
    <w:rsid w:val="00CC5EA7"/>
    <w:rsid w:val="00CC6197"/>
    <w:rsid w:val="00CD09F0"/>
    <w:rsid w:val="00CD1357"/>
    <w:rsid w:val="00CD21FF"/>
    <w:rsid w:val="00CD5D72"/>
    <w:rsid w:val="00CD604E"/>
    <w:rsid w:val="00CD6C8C"/>
    <w:rsid w:val="00CE00C3"/>
    <w:rsid w:val="00CE10B0"/>
    <w:rsid w:val="00CE1823"/>
    <w:rsid w:val="00CE2A09"/>
    <w:rsid w:val="00CE3BB7"/>
    <w:rsid w:val="00CE4B0A"/>
    <w:rsid w:val="00CE4DC6"/>
    <w:rsid w:val="00CE5F75"/>
    <w:rsid w:val="00CE63D0"/>
    <w:rsid w:val="00CE6ED8"/>
    <w:rsid w:val="00CF0315"/>
    <w:rsid w:val="00CF0888"/>
    <w:rsid w:val="00CF0C9E"/>
    <w:rsid w:val="00CF0EC7"/>
    <w:rsid w:val="00CF0F3D"/>
    <w:rsid w:val="00CF41D8"/>
    <w:rsid w:val="00CF507A"/>
    <w:rsid w:val="00CF6144"/>
    <w:rsid w:val="00CF657E"/>
    <w:rsid w:val="00CF669B"/>
    <w:rsid w:val="00CF6CDC"/>
    <w:rsid w:val="00D01CF4"/>
    <w:rsid w:val="00D01E8F"/>
    <w:rsid w:val="00D0308C"/>
    <w:rsid w:val="00D039D3"/>
    <w:rsid w:val="00D03AD8"/>
    <w:rsid w:val="00D0554D"/>
    <w:rsid w:val="00D05DEA"/>
    <w:rsid w:val="00D071E2"/>
    <w:rsid w:val="00D07829"/>
    <w:rsid w:val="00D112BA"/>
    <w:rsid w:val="00D11543"/>
    <w:rsid w:val="00D11CFA"/>
    <w:rsid w:val="00D11E07"/>
    <w:rsid w:val="00D124D6"/>
    <w:rsid w:val="00D1314B"/>
    <w:rsid w:val="00D136AB"/>
    <w:rsid w:val="00D13A7F"/>
    <w:rsid w:val="00D14852"/>
    <w:rsid w:val="00D14EE8"/>
    <w:rsid w:val="00D155A4"/>
    <w:rsid w:val="00D177B6"/>
    <w:rsid w:val="00D20CCA"/>
    <w:rsid w:val="00D2120B"/>
    <w:rsid w:val="00D228AF"/>
    <w:rsid w:val="00D22CDE"/>
    <w:rsid w:val="00D22E81"/>
    <w:rsid w:val="00D23883"/>
    <w:rsid w:val="00D26309"/>
    <w:rsid w:val="00D267B7"/>
    <w:rsid w:val="00D276EE"/>
    <w:rsid w:val="00D27854"/>
    <w:rsid w:val="00D27BF4"/>
    <w:rsid w:val="00D30645"/>
    <w:rsid w:val="00D30FE2"/>
    <w:rsid w:val="00D31539"/>
    <w:rsid w:val="00D31CC6"/>
    <w:rsid w:val="00D31D9B"/>
    <w:rsid w:val="00D32C09"/>
    <w:rsid w:val="00D34803"/>
    <w:rsid w:val="00D349A3"/>
    <w:rsid w:val="00D3507E"/>
    <w:rsid w:val="00D369B6"/>
    <w:rsid w:val="00D373F2"/>
    <w:rsid w:val="00D4055E"/>
    <w:rsid w:val="00D415DF"/>
    <w:rsid w:val="00D4237D"/>
    <w:rsid w:val="00D4376C"/>
    <w:rsid w:val="00D45EA2"/>
    <w:rsid w:val="00D46C8A"/>
    <w:rsid w:val="00D47549"/>
    <w:rsid w:val="00D477A3"/>
    <w:rsid w:val="00D50821"/>
    <w:rsid w:val="00D51A24"/>
    <w:rsid w:val="00D51B1B"/>
    <w:rsid w:val="00D5355D"/>
    <w:rsid w:val="00D53E15"/>
    <w:rsid w:val="00D54E29"/>
    <w:rsid w:val="00D6044B"/>
    <w:rsid w:val="00D60589"/>
    <w:rsid w:val="00D61C12"/>
    <w:rsid w:val="00D62BB2"/>
    <w:rsid w:val="00D635C0"/>
    <w:rsid w:val="00D6479D"/>
    <w:rsid w:val="00D65278"/>
    <w:rsid w:val="00D655FE"/>
    <w:rsid w:val="00D65F7B"/>
    <w:rsid w:val="00D67717"/>
    <w:rsid w:val="00D72BBE"/>
    <w:rsid w:val="00D73252"/>
    <w:rsid w:val="00D753C2"/>
    <w:rsid w:val="00D75BD7"/>
    <w:rsid w:val="00D75C2F"/>
    <w:rsid w:val="00D76809"/>
    <w:rsid w:val="00D82165"/>
    <w:rsid w:val="00D82281"/>
    <w:rsid w:val="00D82A9C"/>
    <w:rsid w:val="00D8346E"/>
    <w:rsid w:val="00D85006"/>
    <w:rsid w:val="00D85901"/>
    <w:rsid w:val="00D85C1E"/>
    <w:rsid w:val="00D86E34"/>
    <w:rsid w:val="00D90255"/>
    <w:rsid w:val="00D9315F"/>
    <w:rsid w:val="00D9384E"/>
    <w:rsid w:val="00D941C6"/>
    <w:rsid w:val="00DA00E1"/>
    <w:rsid w:val="00DA061E"/>
    <w:rsid w:val="00DA16DE"/>
    <w:rsid w:val="00DA2CD2"/>
    <w:rsid w:val="00DA34FC"/>
    <w:rsid w:val="00DA35BC"/>
    <w:rsid w:val="00DA65DC"/>
    <w:rsid w:val="00DA6A7E"/>
    <w:rsid w:val="00DA6AD3"/>
    <w:rsid w:val="00DA6DF1"/>
    <w:rsid w:val="00DA6EE9"/>
    <w:rsid w:val="00DA7047"/>
    <w:rsid w:val="00DA7510"/>
    <w:rsid w:val="00DB05E0"/>
    <w:rsid w:val="00DB1F4B"/>
    <w:rsid w:val="00DB2F67"/>
    <w:rsid w:val="00DB35AA"/>
    <w:rsid w:val="00DB3AF1"/>
    <w:rsid w:val="00DB3EAB"/>
    <w:rsid w:val="00DB4052"/>
    <w:rsid w:val="00DB5043"/>
    <w:rsid w:val="00DB59E8"/>
    <w:rsid w:val="00DB6A6E"/>
    <w:rsid w:val="00DB6FC9"/>
    <w:rsid w:val="00DB70E8"/>
    <w:rsid w:val="00DC0BCF"/>
    <w:rsid w:val="00DC1429"/>
    <w:rsid w:val="00DC18F4"/>
    <w:rsid w:val="00DC2497"/>
    <w:rsid w:val="00DC2825"/>
    <w:rsid w:val="00DC363A"/>
    <w:rsid w:val="00DC37C7"/>
    <w:rsid w:val="00DC3DB0"/>
    <w:rsid w:val="00DC4B3A"/>
    <w:rsid w:val="00DC59F5"/>
    <w:rsid w:val="00DC79E0"/>
    <w:rsid w:val="00DD1176"/>
    <w:rsid w:val="00DD3015"/>
    <w:rsid w:val="00DD31D4"/>
    <w:rsid w:val="00DD3F72"/>
    <w:rsid w:val="00DD3FAA"/>
    <w:rsid w:val="00DD3FF5"/>
    <w:rsid w:val="00DD5317"/>
    <w:rsid w:val="00DD5A6D"/>
    <w:rsid w:val="00DD6B26"/>
    <w:rsid w:val="00DD71DD"/>
    <w:rsid w:val="00DD751A"/>
    <w:rsid w:val="00DD7EE6"/>
    <w:rsid w:val="00DE0279"/>
    <w:rsid w:val="00DE085E"/>
    <w:rsid w:val="00DE0E40"/>
    <w:rsid w:val="00DE26A7"/>
    <w:rsid w:val="00DE4011"/>
    <w:rsid w:val="00DE4330"/>
    <w:rsid w:val="00DE63DD"/>
    <w:rsid w:val="00DE6BA2"/>
    <w:rsid w:val="00DE7123"/>
    <w:rsid w:val="00DE721F"/>
    <w:rsid w:val="00DF04F5"/>
    <w:rsid w:val="00DF1129"/>
    <w:rsid w:val="00DF1C5F"/>
    <w:rsid w:val="00DF4495"/>
    <w:rsid w:val="00DF47CA"/>
    <w:rsid w:val="00DF4A4B"/>
    <w:rsid w:val="00DF53FA"/>
    <w:rsid w:val="00DF55C5"/>
    <w:rsid w:val="00DF56CD"/>
    <w:rsid w:val="00DF581A"/>
    <w:rsid w:val="00DF6A20"/>
    <w:rsid w:val="00DF6E7E"/>
    <w:rsid w:val="00E00CD5"/>
    <w:rsid w:val="00E024C0"/>
    <w:rsid w:val="00E02D88"/>
    <w:rsid w:val="00E03AED"/>
    <w:rsid w:val="00E03BEB"/>
    <w:rsid w:val="00E045AA"/>
    <w:rsid w:val="00E05027"/>
    <w:rsid w:val="00E0514C"/>
    <w:rsid w:val="00E05DA6"/>
    <w:rsid w:val="00E05DD2"/>
    <w:rsid w:val="00E05FDF"/>
    <w:rsid w:val="00E064F7"/>
    <w:rsid w:val="00E06E3A"/>
    <w:rsid w:val="00E071D8"/>
    <w:rsid w:val="00E1244A"/>
    <w:rsid w:val="00E12805"/>
    <w:rsid w:val="00E130AB"/>
    <w:rsid w:val="00E138C1"/>
    <w:rsid w:val="00E164A5"/>
    <w:rsid w:val="00E164B8"/>
    <w:rsid w:val="00E1662B"/>
    <w:rsid w:val="00E17D7F"/>
    <w:rsid w:val="00E20DC6"/>
    <w:rsid w:val="00E21517"/>
    <w:rsid w:val="00E21BD3"/>
    <w:rsid w:val="00E23099"/>
    <w:rsid w:val="00E235CD"/>
    <w:rsid w:val="00E248FA"/>
    <w:rsid w:val="00E25E08"/>
    <w:rsid w:val="00E27043"/>
    <w:rsid w:val="00E2761E"/>
    <w:rsid w:val="00E30C05"/>
    <w:rsid w:val="00E3146E"/>
    <w:rsid w:val="00E31F5B"/>
    <w:rsid w:val="00E3346C"/>
    <w:rsid w:val="00E33903"/>
    <w:rsid w:val="00E34859"/>
    <w:rsid w:val="00E34A10"/>
    <w:rsid w:val="00E34E12"/>
    <w:rsid w:val="00E363D8"/>
    <w:rsid w:val="00E369F8"/>
    <w:rsid w:val="00E36BA1"/>
    <w:rsid w:val="00E37A3A"/>
    <w:rsid w:val="00E4007D"/>
    <w:rsid w:val="00E407A6"/>
    <w:rsid w:val="00E412B0"/>
    <w:rsid w:val="00E41442"/>
    <w:rsid w:val="00E41FA5"/>
    <w:rsid w:val="00E438EC"/>
    <w:rsid w:val="00E43996"/>
    <w:rsid w:val="00E45664"/>
    <w:rsid w:val="00E47813"/>
    <w:rsid w:val="00E47D47"/>
    <w:rsid w:val="00E5017E"/>
    <w:rsid w:val="00E50296"/>
    <w:rsid w:val="00E51B4B"/>
    <w:rsid w:val="00E51F60"/>
    <w:rsid w:val="00E52FCA"/>
    <w:rsid w:val="00E53F4A"/>
    <w:rsid w:val="00E54312"/>
    <w:rsid w:val="00E54DA9"/>
    <w:rsid w:val="00E5634F"/>
    <w:rsid w:val="00E56695"/>
    <w:rsid w:val="00E5729D"/>
    <w:rsid w:val="00E575F5"/>
    <w:rsid w:val="00E57E1A"/>
    <w:rsid w:val="00E60193"/>
    <w:rsid w:val="00E612C1"/>
    <w:rsid w:val="00E6139D"/>
    <w:rsid w:val="00E613A2"/>
    <w:rsid w:val="00E615CA"/>
    <w:rsid w:val="00E62987"/>
    <w:rsid w:val="00E630F0"/>
    <w:rsid w:val="00E6346D"/>
    <w:rsid w:val="00E63AAA"/>
    <w:rsid w:val="00E655ED"/>
    <w:rsid w:val="00E66868"/>
    <w:rsid w:val="00E66F2C"/>
    <w:rsid w:val="00E671A9"/>
    <w:rsid w:val="00E70B1E"/>
    <w:rsid w:val="00E71125"/>
    <w:rsid w:val="00E712A8"/>
    <w:rsid w:val="00E715BD"/>
    <w:rsid w:val="00E72009"/>
    <w:rsid w:val="00E735F6"/>
    <w:rsid w:val="00E74E7D"/>
    <w:rsid w:val="00E80216"/>
    <w:rsid w:val="00E80348"/>
    <w:rsid w:val="00E80528"/>
    <w:rsid w:val="00E8100F"/>
    <w:rsid w:val="00E82CD5"/>
    <w:rsid w:val="00E83178"/>
    <w:rsid w:val="00E84121"/>
    <w:rsid w:val="00E844C9"/>
    <w:rsid w:val="00E86406"/>
    <w:rsid w:val="00E86F00"/>
    <w:rsid w:val="00E9149E"/>
    <w:rsid w:val="00E92CCE"/>
    <w:rsid w:val="00E93CBB"/>
    <w:rsid w:val="00E947BE"/>
    <w:rsid w:val="00E9515C"/>
    <w:rsid w:val="00E96094"/>
    <w:rsid w:val="00E96426"/>
    <w:rsid w:val="00E96CB3"/>
    <w:rsid w:val="00EA0BA1"/>
    <w:rsid w:val="00EA0DE8"/>
    <w:rsid w:val="00EA0F5E"/>
    <w:rsid w:val="00EA244A"/>
    <w:rsid w:val="00EA3BDC"/>
    <w:rsid w:val="00EA63F4"/>
    <w:rsid w:val="00EB1047"/>
    <w:rsid w:val="00EB2374"/>
    <w:rsid w:val="00EB3AF9"/>
    <w:rsid w:val="00EB41D8"/>
    <w:rsid w:val="00EB5220"/>
    <w:rsid w:val="00EB5639"/>
    <w:rsid w:val="00EB56F5"/>
    <w:rsid w:val="00EB5BF7"/>
    <w:rsid w:val="00EB6CAC"/>
    <w:rsid w:val="00EB71C8"/>
    <w:rsid w:val="00EC38DA"/>
    <w:rsid w:val="00EC44A2"/>
    <w:rsid w:val="00EC6C4E"/>
    <w:rsid w:val="00EC6EC2"/>
    <w:rsid w:val="00EC7356"/>
    <w:rsid w:val="00EC79AC"/>
    <w:rsid w:val="00ED051C"/>
    <w:rsid w:val="00ED15D4"/>
    <w:rsid w:val="00ED18DA"/>
    <w:rsid w:val="00ED25B3"/>
    <w:rsid w:val="00ED3421"/>
    <w:rsid w:val="00ED399C"/>
    <w:rsid w:val="00ED3FCA"/>
    <w:rsid w:val="00ED5236"/>
    <w:rsid w:val="00ED5F70"/>
    <w:rsid w:val="00EE038B"/>
    <w:rsid w:val="00EE3587"/>
    <w:rsid w:val="00EE4131"/>
    <w:rsid w:val="00EE4F0B"/>
    <w:rsid w:val="00EE51E0"/>
    <w:rsid w:val="00EE5237"/>
    <w:rsid w:val="00EE5EAB"/>
    <w:rsid w:val="00EE5F18"/>
    <w:rsid w:val="00EE65DD"/>
    <w:rsid w:val="00EE6A08"/>
    <w:rsid w:val="00EE7843"/>
    <w:rsid w:val="00EE7E4E"/>
    <w:rsid w:val="00EF0D10"/>
    <w:rsid w:val="00EF2053"/>
    <w:rsid w:val="00EF2D50"/>
    <w:rsid w:val="00EF36EB"/>
    <w:rsid w:val="00EF3CF3"/>
    <w:rsid w:val="00EF4F93"/>
    <w:rsid w:val="00EF5870"/>
    <w:rsid w:val="00EF6176"/>
    <w:rsid w:val="00EF6B4A"/>
    <w:rsid w:val="00EF7AB1"/>
    <w:rsid w:val="00F01749"/>
    <w:rsid w:val="00F031F6"/>
    <w:rsid w:val="00F05FCF"/>
    <w:rsid w:val="00F07D14"/>
    <w:rsid w:val="00F10108"/>
    <w:rsid w:val="00F10D41"/>
    <w:rsid w:val="00F12390"/>
    <w:rsid w:val="00F144CF"/>
    <w:rsid w:val="00F14CEB"/>
    <w:rsid w:val="00F14F34"/>
    <w:rsid w:val="00F14FA0"/>
    <w:rsid w:val="00F1618A"/>
    <w:rsid w:val="00F16E23"/>
    <w:rsid w:val="00F17D67"/>
    <w:rsid w:val="00F17F24"/>
    <w:rsid w:val="00F20DEB"/>
    <w:rsid w:val="00F214B3"/>
    <w:rsid w:val="00F24B42"/>
    <w:rsid w:val="00F25A7E"/>
    <w:rsid w:val="00F26CAA"/>
    <w:rsid w:val="00F26F8B"/>
    <w:rsid w:val="00F3011B"/>
    <w:rsid w:val="00F314C6"/>
    <w:rsid w:val="00F329B2"/>
    <w:rsid w:val="00F32C3D"/>
    <w:rsid w:val="00F339E9"/>
    <w:rsid w:val="00F33B86"/>
    <w:rsid w:val="00F33DFB"/>
    <w:rsid w:val="00F33EB0"/>
    <w:rsid w:val="00F34069"/>
    <w:rsid w:val="00F34933"/>
    <w:rsid w:val="00F34FC9"/>
    <w:rsid w:val="00F353E4"/>
    <w:rsid w:val="00F3577E"/>
    <w:rsid w:val="00F35AF0"/>
    <w:rsid w:val="00F36E4F"/>
    <w:rsid w:val="00F4069A"/>
    <w:rsid w:val="00F4348A"/>
    <w:rsid w:val="00F43933"/>
    <w:rsid w:val="00F4622F"/>
    <w:rsid w:val="00F468CB"/>
    <w:rsid w:val="00F46961"/>
    <w:rsid w:val="00F47351"/>
    <w:rsid w:val="00F47C28"/>
    <w:rsid w:val="00F500E0"/>
    <w:rsid w:val="00F50751"/>
    <w:rsid w:val="00F51ACD"/>
    <w:rsid w:val="00F53288"/>
    <w:rsid w:val="00F54A86"/>
    <w:rsid w:val="00F54E26"/>
    <w:rsid w:val="00F55188"/>
    <w:rsid w:val="00F575A6"/>
    <w:rsid w:val="00F57BE1"/>
    <w:rsid w:val="00F600EB"/>
    <w:rsid w:val="00F61411"/>
    <w:rsid w:val="00F61625"/>
    <w:rsid w:val="00F61B2D"/>
    <w:rsid w:val="00F6376F"/>
    <w:rsid w:val="00F63A1D"/>
    <w:rsid w:val="00F63B2E"/>
    <w:rsid w:val="00F63B96"/>
    <w:rsid w:val="00F63E19"/>
    <w:rsid w:val="00F6468D"/>
    <w:rsid w:val="00F654A4"/>
    <w:rsid w:val="00F65EAC"/>
    <w:rsid w:val="00F66B16"/>
    <w:rsid w:val="00F6737D"/>
    <w:rsid w:val="00F67CA1"/>
    <w:rsid w:val="00F709CA"/>
    <w:rsid w:val="00F72270"/>
    <w:rsid w:val="00F73E0D"/>
    <w:rsid w:val="00F73F4C"/>
    <w:rsid w:val="00F7712A"/>
    <w:rsid w:val="00F80048"/>
    <w:rsid w:val="00F8105B"/>
    <w:rsid w:val="00F8267A"/>
    <w:rsid w:val="00F82B9F"/>
    <w:rsid w:val="00F83D12"/>
    <w:rsid w:val="00F84CF7"/>
    <w:rsid w:val="00F85387"/>
    <w:rsid w:val="00F85B0D"/>
    <w:rsid w:val="00F862EC"/>
    <w:rsid w:val="00F90A4B"/>
    <w:rsid w:val="00F93225"/>
    <w:rsid w:val="00F93C3A"/>
    <w:rsid w:val="00F94184"/>
    <w:rsid w:val="00F945A5"/>
    <w:rsid w:val="00F946F9"/>
    <w:rsid w:val="00F951D3"/>
    <w:rsid w:val="00F95F12"/>
    <w:rsid w:val="00F9611A"/>
    <w:rsid w:val="00F9641B"/>
    <w:rsid w:val="00F96619"/>
    <w:rsid w:val="00F966EE"/>
    <w:rsid w:val="00F96B49"/>
    <w:rsid w:val="00F96CA8"/>
    <w:rsid w:val="00FA0D4D"/>
    <w:rsid w:val="00FA19C4"/>
    <w:rsid w:val="00FA268E"/>
    <w:rsid w:val="00FA26BB"/>
    <w:rsid w:val="00FA32A7"/>
    <w:rsid w:val="00FA42A0"/>
    <w:rsid w:val="00FA4D32"/>
    <w:rsid w:val="00FA5FD1"/>
    <w:rsid w:val="00FA6ED1"/>
    <w:rsid w:val="00FA763B"/>
    <w:rsid w:val="00FA789F"/>
    <w:rsid w:val="00FB0B5A"/>
    <w:rsid w:val="00FB16E3"/>
    <w:rsid w:val="00FB1875"/>
    <w:rsid w:val="00FB23BA"/>
    <w:rsid w:val="00FB2AA2"/>
    <w:rsid w:val="00FB2D53"/>
    <w:rsid w:val="00FB3470"/>
    <w:rsid w:val="00FB39D2"/>
    <w:rsid w:val="00FB49AF"/>
    <w:rsid w:val="00FB4B61"/>
    <w:rsid w:val="00FB537C"/>
    <w:rsid w:val="00FB5977"/>
    <w:rsid w:val="00FB68BF"/>
    <w:rsid w:val="00FB6D8B"/>
    <w:rsid w:val="00FC0B8A"/>
    <w:rsid w:val="00FC15F3"/>
    <w:rsid w:val="00FC2FD2"/>
    <w:rsid w:val="00FC40F5"/>
    <w:rsid w:val="00FC4118"/>
    <w:rsid w:val="00FC7078"/>
    <w:rsid w:val="00FD1E1B"/>
    <w:rsid w:val="00FD211D"/>
    <w:rsid w:val="00FD296C"/>
    <w:rsid w:val="00FD3700"/>
    <w:rsid w:val="00FD3F32"/>
    <w:rsid w:val="00FD4010"/>
    <w:rsid w:val="00FD45EF"/>
    <w:rsid w:val="00FD5A91"/>
    <w:rsid w:val="00FD5E0F"/>
    <w:rsid w:val="00FD647D"/>
    <w:rsid w:val="00FD72E5"/>
    <w:rsid w:val="00FD7D6C"/>
    <w:rsid w:val="00FE085A"/>
    <w:rsid w:val="00FE0C8D"/>
    <w:rsid w:val="00FE2860"/>
    <w:rsid w:val="00FE3AF2"/>
    <w:rsid w:val="00FE3C13"/>
    <w:rsid w:val="00FE454B"/>
    <w:rsid w:val="00FE47CD"/>
    <w:rsid w:val="00FE4DF1"/>
    <w:rsid w:val="00FE6679"/>
    <w:rsid w:val="00FE695E"/>
    <w:rsid w:val="00FE795D"/>
    <w:rsid w:val="00FF030C"/>
    <w:rsid w:val="00FF0CBD"/>
    <w:rsid w:val="00FF1396"/>
    <w:rsid w:val="00FF1AED"/>
    <w:rsid w:val="00FF1E3C"/>
    <w:rsid w:val="00FF29B5"/>
    <w:rsid w:val="00FF35CF"/>
    <w:rsid w:val="00FF42F7"/>
    <w:rsid w:val="00FF5971"/>
    <w:rsid w:val="00FF6235"/>
    <w:rsid w:val="00FF7E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36A9E"/>
  <w15:chartTrackingRefBased/>
  <w15:docId w15:val="{B283A267-9685-4D8C-8C0F-EA611549B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BC3C07"/>
  </w:style>
  <w:style w:type="paragraph" w:styleId="ListParagraph">
    <w:name w:val="List Paragraph"/>
    <w:basedOn w:val="Normal"/>
    <w:uiPriority w:val="34"/>
    <w:qFormat/>
    <w:rsid w:val="00BC3C07"/>
    <w:pPr>
      <w:ind w:left="720"/>
      <w:contextualSpacing/>
    </w:pPr>
  </w:style>
  <w:style w:type="paragraph" w:styleId="Header">
    <w:name w:val="header"/>
    <w:basedOn w:val="Normal"/>
    <w:link w:val="HeaderChar"/>
    <w:uiPriority w:val="99"/>
    <w:unhideWhenUsed/>
    <w:rsid w:val="009C44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4480"/>
  </w:style>
  <w:style w:type="paragraph" w:styleId="Footer">
    <w:name w:val="footer"/>
    <w:basedOn w:val="Normal"/>
    <w:link w:val="FooterChar"/>
    <w:uiPriority w:val="99"/>
    <w:unhideWhenUsed/>
    <w:rsid w:val="009C44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4480"/>
  </w:style>
  <w:style w:type="character" w:styleId="CommentReference">
    <w:name w:val="annotation reference"/>
    <w:basedOn w:val="DefaultParagraphFont"/>
    <w:uiPriority w:val="99"/>
    <w:semiHidden/>
    <w:unhideWhenUsed/>
    <w:rsid w:val="00461C3F"/>
    <w:rPr>
      <w:sz w:val="16"/>
      <w:szCs w:val="16"/>
    </w:rPr>
  </w:style>
  <w:style w:type="paragraph" w:styleId="CommentText">
    <w:name w:val="annotation text"/>
    <w:basedOn w:val="Normal"/>
    <w:link w:val="CommentTextChar"/>
    <w:uiPriority w:val="99"/>
    <w:semiHidden/>
    <w:unhideWhenUsed/>
    <w:rsid w:val="00461C3F"/>
    <w:pPr>
      <w:spacing w:line="240" w:lineRule="auto"/>
    </w:pPr>
    <w:rPr>
      <w:sz w:val="20"/>
      <w:szCs w:val="20"/>
    </w:rPr>
  </w:style>
  <w:style w:type="character" w:customStyle="1" w:styleId="CommentTextChar">
    <w:name w:val="Comment Text Char"/>
    <w:basedOn w:val="DefaultParagraphFont"/>
    <w:link w:val="CommentText"/>
    <w:uiPriority w:val="99"/>
    <w:semiHidden/>
    <w:rsid w:val="00461C3F"/>
    <w:rPr>
      <w:sz w:val="20"/>
      <w:szCs w:val="20"/>
    </w:rPr>
  </w:style>
  <w:style w:type="paragraph" w:styleId="CommentSubject">
    <w:name w:val="annotation subject"/>
    <w:basedOn w:val="CommentText"/>
    <w:next w:val="CommentText"/>
    <w:link w:val="CommentSubjectChar"/>
    <w:uiPriority w:val="99"/>
    <w:semiHidden/>
    <w:unhideWhenUsed/>
    <w:rsid w:val="00461C3F"/>
    <w:rPr>
      <w:b/>
      <w:bCs/>
    </w:rPr>
  </w:style>
  <w:style w:type="character" w:customStyle="1" w:styleId="CommentSubjectChar">
    <w:name w:val="Comment Subject Char"/>
    <w:basedOn w:val="CommentTextChar"/>
    <w:link w:val="CommentSubject"/>
    <w:uiPriority w:val="99"/>
    <w:semiHidden/>
    <w:rsid w:val="00461C3F"/>
    <w:rPr>
      <w:b/>
      <w:bCs/>
      <w:sz w:val="20"/>
      <w:szCs w:val="20"/>
    </w:rPr>
  </w:style>
  <w:style w:type="paragraph" w:styleId="BalloonText">
    <w:name w:val="Balloon Text"/>
    <w:basedOn w:val="Normal"/>
    <w:link w:val="BalloonTextChar"/>
    <w:uiPriority w:val="99"/>
    <w:semiHidden/>
    <w:unhideWhenUsed/>
    <w:rsid w:val="00461C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1C3F"/>
    <w:rPr>
      <w:rFonts w:ascii="Segoe UI" w:hAnsi="Segoe UI" w:cs="Segoe UI"/>
      <w:sz w:val="18"/>
      <w:szCs w:val="18"/>
    </w:rPr>
  </w:style>
  <w:style w:type="paragraph" w:styleId="Revision">
    <w:name w:val="Revision"/>
    <w:hidden/>
    <w:uiPriority w:val="99"/>
    <w:semiHidden/>
    <w:rsid w:val="00431E07"/>
    <w:pPr>
      <w:spacing w:after="0" w:line="240" w:lineRule="auto"/>
    </w:pPr>
  </w:style>
  <w:style w:type="paragraph" w:customStyle="1" w:styleId="level1">
    <w:name w:val="level1"/>
    <w:basedOn w:val="Normal"/>
    <w:rsid w:val="00B3665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vel2">
    <w:name w:val="level2"/>
    <w:basedOn w:val="Normal"/>
    <w:rsid w:val="00B3665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32251"/>
    <w:rPr>
      <w:color w:val="0000FF"/>
      <w:u w:val="single"/>
    </w:rPr>
  </w:style>
  <w:style w:type="table" w:styleId="ListTable4-Accent2">
    <w:name w:val="List Table 4 Accent 2"/>
    <w:basedOn w:val="TableNormal"/>
    <w:uiPriority w:val="49"/>
    <w:rsid w:val="00511ABF"/>
    <w:pPr>
      <w:spacing w:after="0" w:line="240" w:lineRule="auto"/>
    </w:pPr>
    <w:rPr>
      <w:rFonts w:eastAsiaTheme="minorEastAsia"/>
      <w:lang w:eastAsia="ja-JP"/>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9906925">
      <w:bodyDiv w:val="1"/>
      <w:marLeft w:val="0"/>
      <w:marRight w:val="0"/>
      <w:marTop w:val="0"/>
      <w:marBottom w:val="0"/>
      <w:divBdr>
        <w:top w:val="none" w:sz="0" w:space="0" w:color="auto"/>
        <w:left w:val="none" w:sz="0" w:space="0" w:color="auto"/>
        <w:bottom w:val="none" w:sz="0" w:space="0" w:color="auto"/>
        <w:right w:val="none" w:sz="0" w:space="0" w:color="auto"/>
      </w:divBdr>
    </w:div>
    <w:div w:id="1177187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381DDE-AC33-4E1B-A1A5-27B3BCE5B6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1671</Words>
  <Characters>9525</Characters>
  <Application>Microsoft Office Word</Application>
  <DocSecurity>4</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Baldwin</dc:creator>
  <cp:keywords/>
  <dc:description/>
  <cp:lastModifiedBy>Kara Kresser</cp:lastModifiedBy>
  <cp:revision>2</cp:revision>
  <cp:lastPrinted>2019-04-08T19:51:00Z</cp:lastPrinted>
  <dcterms:created xsi:type="dcterms:W3CDTF">2020-03-31T14:11:00Z</dcterms:created>
  <dcterms:modified xsi:type="dcterms:W3CDTF">2020-03-31T14:11:00Z</dcterms:modified>
</cp:coreProperties>
</file>