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516877" w14:textId="4D7BDB57" w:rsidR="00BC3C07" w:rsidRDefault="007F0E66" w:rsidP="00BC3C07">
      <w:pPr>
        <w:spacing w:after="0"/>
        <w:rPr>
          <w:rFonts w:ascii="Times New Roman" w:hAnsi="Times New Roman" w:cs="Times New Roman"/>
          <w:sz w:val="24"/>
          <w:szCs w:val="24"/>
        </w:rPr>
      </w:pPr>
      <w:r>
        <w:rPr>
          <w:rFonts w:ascii="Times New Roman" w:hAnsi="Times New Roman" w:cs="Times New Roman"/>
          <w:sz w:val="24"/>
          <w:szCs w:val="24"/>
        </w:rPr>
        <w:t xml:space="preserve"> </w:t>
      </w:r>
      <w:r w:rsidR="00BC3C07" w:rsidRPr="00BC3C07">
        <w:rPr>
          <w:rFonts w:ascii="Times New Roman" w:eastAsia="Times New Roman" w:hAnsi="Times New Roman" w:cs="Times New Roman"/>
          <w:noProof/>
          <w:color w:val="000000"/>
          <w:sz w:val="24"/>
          <w:szCs w:val="24"/>
        </w:rPr>
        <w:drawing>
          <wp:inline distT="0" distB="0" distL="114300" distR="114300" wp14:anchorId="627A46FC" wp14:editId="08022829">
            <wp:extent cx="1828800" cy="1092200"/>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8" cstate="print"/>
                    <a:srcRect/>
                    <a:stretch>
                      <a:fillRect/>
                    </a:stretch>
                  </pic:blipFill>
                  <pic:spPr>
                    <a:xfrm>
                      <a:off x="0" y="0"/>
                      <a:ext cx="1828800" cy="1092200"/>
                    </a:xfrm>
                    <a:prstGeom prst="rect">
                      <a:avLst/>
                    </a:prstGeom>
                    <a:ln/>
                  </pic:spPr>
                </pic:pic>
              </a:graphicData>
            </a:graphic>
          </wp:inline>
        </w:drawing>
      </w:r>
    </w:p>
    <w:p w14:paraId="04217414" w14:textId="77777777" w:rsidR="00BC3C07" w:rsidRDefault="00BC3C07" w:rsidP="00BC3C07">
      <w:pPr>
        <w:spacing w:after="0"/>
        <w:rPr>
          <w:rFonts w:ascii="Times New Roman" w:hAnsi="Times New Roman" w:cs="Times New Roman"/>
          <w:sz w:val="24"/>
          <w:szCs w:val="24"/>
        </w:rPr>
      </w:pPr>
    </w:p>
    <w:p w14:paraId="126EC463" w14:textId="77777777" w:rsidR="00BC3C07" w:rsidRDefault="00BC3C07" w:rsidP="00976FEE">
      <w:pPr>
        <w:spacing w:after="0"/>
        <w:jc w:val="both"/>
        <w:rPr>
          <w:rFonts w:ascii="Times New Roman" w:hAnsi="Times New Roman" w:cs="Times New Roman"/>
          <w:sz w:val="24"/>
          <w:szCs w:val="24"/>
        </w:rPr>
      </w:pPr>
      <w:r>
        <w:rPr>
          <w:rFonts w:ascii="Times New Roman" w:hAnsi="Times New Roman" w:cs="Times New Roman"/>
          <w:sz w:val="24"/>
          <w:szCs w:val="24"/>
        </w:rPr>
        <w:t>PLEASANT GROVE CITY</w:t>
      </w:r>
    </w:p>
    <w:p w14:paraId="3E70C861" w14:textId="2D336C8D" w:rsidR="00BC3C07" w:rsidRDefault="00BC3C07" w:rsidP="00976FEE">
      <w:pPr>
        <w:spacing w:after="0"/>
        <w:jc w:val="both"/>
        <w:rPr>
          <w:rFonts w:ascii="Times New Roman" w:hAnsi="Times New Roman" w:cs="Times New Roman"/>
          <w:sz w:val="24"/>
          <w:szCs w:val="24"/>
        </w:rPr>
      </w:pPr>
      <w:r>
        <w:rPr>
          <w:rFonts w:ascii="Times New Roman" w:hAnsi="Times New Roman" w:cs="Times New Roman"/>
          <w:sz w:val="24"/>
          <w:szCs w:val="24"/>
        </w:rPr>
        <w:t>PLANNING COMMISSION MEETING MINUTES</w:t>
      </w:r>
    </w:p>
    <w:p w14:paraId="28D83650" w14:textId="684B25D3" w:rsidR="00BC3C07" w:rsidRDefault="00B51A07" w:rsidP="00976FEE">
      <w:pPr>
        <w:spacing w:after="0"/>
        <w:jc w:val="both"/>
        <w:rPr>
          <w:rFonts w:ascii="Times New Roman" w:hAnsi="Times New Roman" w:cs="Times New Roman"/>
          <w:sz w:val="24"/>
          <w:szCs w:val="24"/>
        </w:rPr>
      </w:pPr>
      <w:r>
        <w:rPr>
          <w:rFonts w:ascii="Times New Roman" w:hAnsi="Times New Roman" w:cs="Times New Roman"/>
          <w:sz w:val="24"/>
          <w:szCs w:val="24"/>
        </w:rPr>
        <w:t>MARCH 12</w:t>
      </w:r>
      <w:r w:rsidR="00943781">
        <w:rPr>
          <w:rFonts w:ascii="Times New Roman" w:hAnsi="Times New Roman" w:cs="Times New Roman"/>
          <w:sz w:val="24"/>
          <w:szCs w:val="24"/>
        </w:rPr>
        <w:t>, 2020</w:t>
      </w:r>
    </w:p>
    <w:p w14:paraId="313DD585" w14:textId="5FC286F2" w:rsidR="00BC3C07" w:rsidRDefault="00BC3C07" w:rsidP="00976FEE">
      <w:pPr>
        <w:spacing w:after="0"/>
        <w:jc w:val="both"/>
        <w:rPr>
          <w:rFonts w:ascii="Times New Roman" w:hAnsi="Times New Roman" w:cs="Times New Roman"/>
          <w:sz w:val="24"/>
          <w:szCs w:val="24"/>
        </w:rPr>
      </w:pPr>
    </w:p>
    <w:p w14:paraId="02F1EF36" w14:textId="0A555FEB" w:rsidR="00F93225" w:rsidRDefault="00BC3C07" w:rsidP="00976FEE">
      <w:pPr>
        <w:spacing w:after="0"/>
        <w:jc w:val="both"/>
        <w:rPr>
          <w:rFonts w:ascii="Times New Roman" w:hAnsi="Times New Roman" w:cs="Times New Roman"/>
          <w:bCs/>
          <w:sz w:val="24"/>
          <w:szCs w:val="24"/>
        </w:rPr>
      </w:pPr>
      <w:r>
        <w:rPr>
          <w:rFonts w:ascii="Times New Roman" w:hAnsi="Times New Roman" w:cs="Times New Roman"/>
          <w:b/>
          <w:sz w:val="24"/>
          <w:szCs w:val="24"/>
        </w:rPr>
        <w:t xml:space="preserve">PRESENT: </w:t>
      </w:r>
      <w:r w:rsidR="00521E86">
        <w:rPr>
          <w:rFonts w:ascii="Times New Roman" w:hAnsi="Times New Roman" w:cs="Times New Roman"/>
          <w:b/>
          <w:sz w:val="24"/>
          <w:szCs w:val="24"/>
        </w:rPr>
        <w:t xml:space="preserve"> </w:t>
      </w:r>
      <w:r w:rsidR="00220163" w:rsidRPr="001C750E">
        <w:rPr>
          <w:rFonts w:ascii="Times New Roman" w:hAnsi="Times New Roman" w:cs="Times New Roman"/>
          <w:bCs/>
          <w:sz w:val="24"/>
          <w:szCs w:val="24"/>
        </w:rPr>
        <w:t xml:space="preserve">Chair </w:t>
      </w:r>
      <w:r w:rsidR="00AB68DA" w:rsidRPr="001C750E">
        <w:rPr>
          <w:rFonts w:ascii="Times New Roman" w:hAnsi="Times New Roman" w:cs="Times New Roman"/>
          <w:bCs/>
          <w:sz w:val="24"/>
          <w:szCs w:val="24"/>
        </w:rPr>
        <w:t>Todd Fugal</w:t>
      </w:r>
      <w:r w:rsidR="00220163" w:rsidRPr="001C750E">
        <w:rPr>
          <w:rFonts w:ascii="Times New Roman" w:hAnsi="Times New Roman" w:cs="Times New Roman"/>
          <w:bCs/>
          <w:sz w:val="24"/>
          <w:szCs w:val="24"/>
        </w:rPr>
        <w:t xml:space="preserve">, </w:t>
      </w:r>
      <w:r w:rsidR="00F93225" w:rsidRPr="001C750E">
        <w:rPr>
          <w:rFonts w:ascii="Times New Roman" w:hAnsi="Times New Roman" w:cs="Times New Roman"/>
          <w:bCs/>
          <w:sz w:val="24"/>
          <w:szCs w:val="24"/>
        </w:rPr>
        <w:t>Vice-Chair Jeffrey Butler, Commissioners Bobbi Jo Blake, Lisa Coombs, Pete</w:t>
      </w:r>
      <w:r w:rsidR="00F93225">
        <w:rPr>
          <w:rFonts w:ascii="Times New Roman" w:hAnsi="Times New Roman" w:cs="Times New Roman"/>
          <w:bCs/>
          <w:sz w:val="24"/>
          <w:szCs w:val="24"/>
        </w:rPr>
        <w:t xml:space="preserve">r Steele, </w:t>
      </w:r>
      <w:r w:rsidR="006F220D">
        <w:rPr>
          <w:rFonts w:ascii="Times New Roman" w:hAnsi="Times New Roman" w:cs="Times New Roman"/>
          <w:bCs/>
          <w:sz w:val="24"/>
          <w:szCs w:val="24"/>
        </w:rPr>
        <w:t xml:space="preserve">and </w:t>
      </w:r>
      <w:r w:rsidR="00F93225">
        <w:rPr>
          <w:rFonts w:ascii="Times New Roman" w:hAnsi="Times New Roman" w:cs="Times New Roman"/>
          <w:bCs/>
          <w:sz w:val="24"/>
          <w:szCs w:val="24"/>
        </w:rPr>
        <w:t>Dustin Phillips</w:t>
      </w:r>
    </w:p>
    <w:p w14:paraId="59C93880" w14:textId="6304DF1D" w:rsidR="001A51C1" w:rsidRDefault="001A51C1" w:rsidP="00976FEE">
      <w:pPr>
        <w:spacing w:after="0"/>
        <w:jc w:val="both"/>
        <w:rPr>
          <w:rFonts w:ascii="Times New Roman" w:hAnsi="Times New Roman" w:cs="Times New Roman"/>
          <w:sz w:val="24"/>
          <w:szCs w:val="24"/>
        </w:rPr>
      </w:pPr>
    </w:p>
    <w:p w14:paraId="4CF056DE" w14:textId="7C8D3C37" w:rsidR="006F220D" w:rsidRPr="006F220D" w:rsidRDefault="006F220D" w:rsidP="00976FEE">
      <w:pPr>
        <w:spacing w:after="0"/>
        <w:jc w:val="both"/>
        <w:rPr>
          <w:rFonts w:ascii="Times New Roman" w:hAnsi="Times New Roman" w:cs="Times New Roman"/>
          <w:bCs/>
          <w:sz w:val="24"/>
          <w:szCs w:val="24"/>
        </w:rPr>
      </w:pPr>
      <w:r>
        <w:rPr>
          <w:rFonts w:ascii="Times New Roman" w:hAnsi="Times New Roman" w:cs="Times New Roman"/>
          <w:b/>
          <w:sz w:val="24"/>
          <w:szCs w:val="24"/>
        </w:rPr>
        <w:t xml:space="preserve">EXCUSED:  </w:t>
      </w:r>
      <w:r>
        <w:rPr>
          <w:rFonts w:ascii="Times New Roman" w:hAnsi="Times New Roman" w:cs="Times New Roman"/>
          <w:bCs/>
          <w:sz w:val="24"/>
          <w:szCs w:val="24"/>
        </w:rPr>
        <w:t>Commissioners Tamara Oborn, Tim Clyde, and Jim Martineau</w:t>
      </w:r>
    </w:p>
    <w:p w14:paraId="565A07A5" w14:textId="77777777" w:rsidR="006F220D" w:rsidRPr="00814B28" w:rsidRDefault="006F220D" w:rsidP="00976FEE">
      <w:pPr>
        <w:spacing w:after="0"/>
        <w:jc w:val="both"/>
        <w:rPr>
          <w:rFonts w:ascii="Times New Roman" w:hAnsi="Times New Roman" w:cs="Times New Roman"/>
          <w:sz w:val="24"/>
          <w:szCs w:val="24"/>
        </w:rPr>
      </w:pPr>
    </w:p>
    <w:p w14:paraId="309FE75C" w14:textId="0D5EEFE7" w:rsidR="00866BD6" w:rsidRDefault="00BC3C07" w:rsidP="00976FEE">
      <w:pPr>
        <w:spacing w:after="0"/>
        <w:jc w:val="both"/>
        <w:rPr>
          <w:rFonts w:ascii="Times New Roman" w:hAnsi="Times New Roman" w:cs="Times New Roman"/>
          <w:bCs/>
          <w:sz w:val="24"/>
          <w:szCs w:val="24"/>
        </w:rPr>
      </w:pPr>
      <w:r>
        <w:rPr>
          <w:rFonts w:ascii="Times New Roman" w:hAnsi="Times New Roman" w:cs="Times New Roman"/>
          <w:b/>
          <w:sz w:val="24"/>
          <w:szCs w:val="24"/>
        </w:rPr>
        <w:t xml:space="preserve">STAFF:  </w:t>
      </w:r>
      <w:r w:rsidR="00FF6235">
        <w:rPr>
          <w:rFonts w:ascii="Times New Roman" w:hAnsi="Times New Roman" w:cs="Times New Roman"/>
          <w:bCs/>
          <w:sz w:val="24"/>
          <w:szCs w:val="24"/>
        </w:rPr>
        <w:t xml:space="preserve">Daniel Cardenas, Community Development Director; </w:t>
      </w:r>
      <w:r w:rsidR="00FB3470">
        <w:rPr>
          <w:rFonts w:ascii="Times New Roman" w:hAnsi="Times New Roman" w:cs="Times New Roman"/>
          <w:bCs/>
          <w:sz w:val="24"/>
          <w:szCs w:val="24"/>
        </w:rPr>
        <w:t>Rylee Hall, City Planner</w:t>
      </w:r>
      <w:r w:rsidR="00866BD6">
        <w:rPr>
          <w:rFonts w:ascii="Times New Roman" w:hAnsi="Times New Roman" w:cs="Times New Roman"/>
          <w:bCs/>
          <w:sz w:val="24"/>
          <w:szCs w:val="24"/>
        </w:rPr>
        <w:t xml:space="preserve">; </w:t>
      </w:r>
      <w:r w:rsidR="00FF6235">
        <w:rPr>
          <w:rFonts w:ascii="Times New Roman" w:hAnsi="Times New Roman" w:cs="Times New Roman"/>
          <w:bCs/>
          <w:sz w:val="24"/>
          <w:szCs w:val="24"/>
        </w:rPr>
        <w:t>Matt Redmond</w:t>
      </w:r>
      <w:r w:rsidR="00063F54">
        <w:rPr>
          <w:rFonts w:ascii="Times New Roman" w:hAnsi="Times New Roman" w:cs="Times New Roman"/>
          <w:bCs/>
          <w:sz w:val="24"/>
          <w:szCs w:val="24"/>
        </w:rPr>
        <w:t xml:space="preserve">, </w:t>
      </w:r>
      <w:r w:rsidR="00FF6235">
        <w:rPr>
          <w:rFonts w:ascii="Times New Roman" w:hAnsi="Times New Roman" w:cs="Times New Roman"/>
          <w:bCs/>
          <w:sz w:val="24"/>
          <w:szCs w:val="24"/>
        </w:rPr>
        <w:t>City</w:t>
      </w:r>
      <w:r w:rsidR="00063F54">
        <w:rPr>
          <w:rFonts w:ascii="Times New Roman" w:hAnsi="Times New Roman" w:cs="Times New Roman"/>
          <w:bCs/>
          <w:sz w:val="24"/>
          <w:szCs w:val="24"/>
        </w:rPr>
        <w:t xml:space="preserve"> Engineer; </w:t>
      </w:r>
      <w:r w:rsidR="00DF1129">
        <w:rPr>
          <w:rFonts w:ascii="Times New Roman" w:hAnsi="Times New Roman" w:cs="Times New Roman"/>
          <w:bCs/>
          <w:sz w:val="24"/>
          <w:szCs w:val="24"/>
        </w:rPr>
        <w:t>Kara Kresser</w:t>
      </w:r>
      <w:r w:rsidR="00866BD6">
        <w:rPr>
          <w:rFonts w:ascii="Times New Roman" w:hAnsi="Times New Roman" w:cs="Times New Roman"/>
          <w:bCs/>
          <w:sz w:val="24"/>
          <w:szCs w:val="24"/>
        </w:rPr>
        <w:t xml:space="preserve">, </w:t>
      </w:r>
      <w:r w:rsidR="00471826">
        <w:rPr>
          <w:rFonts w:ascii="Times New Roman" w:hAnsi="Times New Roman" w:cs="Times New Roman"/>
          <w:bCs/>
          <w:sz w:val="24"/>
          <w:szCs w:val="24"/>
        </w:rPr>
        <w:t>Staff Assistant</w:t>
      </w:r>
    </w:p>
    <w:p w14:paraId="0F70B5D2" w14:textId="77777777" w:rsidR="00787403" w:rsidRDefault="00787403" w:rsidP="00976FEE">
      <w:pPr>
        <w:spacing w:after="0"/>
        <w:jc w:val="both"/>
        <w:rPr>
          <w:rFonts w:ascii="Times New Roman" w:hAnsi="Times New Roman" w:cs="Times New Roman"/>
          <w:sz w:val="24"/>
          <w:szCs w:val="24"/>
        </w:rPr>
      </w:pPr>
    </w:p>
    <w:p w14:paraId="1506CA84" w14:textId="61A9E679" w:rsidR="00D53E15" w:rsidRPr="00D53E15" w:rsidRDefault="00755889" w:rsidP="00976FEE">
      <w:pPr>
        <w:spacing w:after="0"/>
        <w:jc w:val="both"/>
        <w:rPr>
          <w:rFonts w:ascii="Times New Roman" w:hAnsi="Times New Roman" w:cs="Times New Roman"/>
          <w:sz w:val="24"/>
          <w:szCs w:val="24"/>
        </w:rPr>
      </w:pPr>
      <w:r>
        <w:rPr>
          <w:rFonts w:ascii="Times New Roman" w:hAnsi="Times New Roman" w:cs="Times New Roman"/>
          <w:sz w:val="24"/>
          <w:szCs w:val="24"/>
        </w:rPr>
        <w:t xml:space="preserve">Chair </w:t>
      </w:r>
      <w:r w:rsidR="00AB68DA">
        <w:rPr>
          <w:rFonts w:ascii="Times New Roman" w:hAnsi="Times New Roman" w:cs="Times New Roman"/>
          <w:sz w:val="24"/>
          <w:szCs w:val="24"/>
        </w:rPr>
        <w:t>Fugal</w:t>
      </w:r>
      <w:r w:rsidR="00D53E15">
        <w:rPr>
          <w:rFonts w:ascii="Times New Roman" w:hAnsi="Times New Roman" w:cs="Times New Roman"/>
          <w:sz w:val="24"/>
          <w:szCs w:val="24"/>
        </w:rPr>
        <w:t xml:space="preserve"> opened </w:t>
      </w:r>
      <w:r w:rsidR="00453E23">
        <w:rPr>
          <w:rFonts w:ascii="Times New Roman" w:hAnsi="Times New Roman" w:cs="Times New Roman"/>
          <w:sz w:val="24"/>
          <w:szCs w:val="24"/>
        </w:rPr>
        <w:t xml:space="preserve">the </w:t>
      </w:r>
      <w:r w:rsidR="00153501">
        <w:rPr>
          <w:rFonts w:ascii="Times New Roman" w:hAnsi="Times New Roman" w:cs="Times New Roman"/>
          <w:sz w:val="24"/>
          <w:szCs w:val="24"/>
        </w:rPr>
        <w:t>regular session</w:t>
      </w:r>
      <w:r w:rsidR="00D53E15">
        <w:rPr>
          <w:rFonts w:ascii="Times New Roman" w:hAnsi="Times New Roman" w:cs="Times New Roman"/>
          <w:sz w:val="24"/>
          <w:szCs w:val="24"/>
        </w:rPr>
        <w:t xml:space="preserve"> at 7:0</w:t>
      </w:r>
      <w:r w:rsidR="004F2B27">
        <w:rPr>
          <w:rFonts w:ascii="Times New Roman" w:hAnsi="Times New Roman" w:cs="Times New Roman"/>
          <w:sz w:val="24"/>
          <w:szCs w:val="24"/>
        </w:rPr>
        <w:t>0</w:t>
      </w:r>
      <w:r w:rsidR="00D53E15">
        <w:rPr>
          <w:rFonts w:ascii="Times New Roman" w:hAnsi="Times New Roman" w:cs="Times New Roman"/>
          <w:sz w:val="24"/>
          <w:szCs w:val="24"/>
        </w:rPr>
        <w:t xml:space="preserve"> p.m.</w:t>
      </w:r>
    </w:p>
    <w:p w14:paraId="52E42559" w14:textId="15A301F3" w:rsidR="00D53E15" w:rsidRDefault="00D53E15" w:rsidP="00976FEE">
      <w:pPr>
        <w:spacing w:after="0"/>
        <w:jc w:val="both"/>
        <w:rPr>
          <w:rFonts w:ascii="Times New Roman" w:hAnsi="Times New Roman" w:cs="Times New Roman"/>
          <w:sz w:val="24"/>
          <w:szCs w:val="24"/>
        </w:rPr>
      </w:pPr>
    </w:p>
    <w:p w14:paraId="0A5FD527" w14:textId="7538B31A" w:rsidR="00BC3C07" w:rsidRDefault="00BC3C07" w:rsidP="00976FEE">
      <w:pPr>
        <w:spacing w:after="0"/>
        <w:jc w:val="both"/>
        <w:rPr>
          <w:rFonts w:ascii="Times New Roman" w:hAnsi="Times New Roman" w:cs="Times New Roman"/>
          <w:b/>
          <w:sz w:val="24"/>
          <w:szCs w:val="24"/>
        </w:rPr>
      </w:pPr>
      <w:r>
        <w:rPr>
          <w:rFonts w:ascii="Times New Roman" w:hAnsi="Times New Roman" w:cs="Times New Roman"/>
          <w:b/>
          <w:sz w:val="24"/>
          <w:szCs w:val="24"/>
        </w:rPr>
        <w:t>Commission Business:</w:t>
      </w:r>
    </w:p>
    <w:p w14:paraId="1B3BDF9D" w14:textId="72313A37" w:rsidR="00BC3C07" w:rsidRDefault="00BC3C07" w:rsidP="00976FEE">
      <w:pPr>
        <w:spacing w:after="0"/>
        <w:jc w:val="both"/>
        <w:rPr>
          <w:rFonts w:ascii="Times New Roman" w:hAnsi="Times New Roman" w:cs="Times New Roman"/>
          <w:b/>
          <w:sz w:val="24"/>
          <w:szCs w:val="24"/>
        </w:rPr>
      </w:pPr>
    </w:p>
    <w:p w14:paraId="65935055" w14:textId="5DE4A40D" w:rsidR="00BC3C07" w:rsidRPr="00BC3C07" w:rsidRDefault="00BC3C07" w:rsidP="001C750E">
      <w:pPr>
        <w:pStyle w:val="ListParagraph"/>
        <w:numPr>
          <w:ilvl w:val="0"/>
          <w:numId w:val="1"/>
        </w:numPr>
        <w:spacing w:after="0"/>
        <w:ind w:hanging="720"/>
        <w:jc w:val="both"/>
        <w:rPr>
          <w:rFonts w:ascii="Times New Roman" w:hAnsi="Times New Roman" w:cs="Times New Roman"/>
          <w:b/>
          <w:sz w:val="24"/>
          <w:szCs w:val="24"/>
        </w:rPr>
      </w:pPr>
      <w:r>
        <w:rPr>
          <w:rFonts w:ascii="Times New Roman" w:hAnsi="Times New Roman" w:cs="Times New Roman"/>
          <w:b/>
          <w:sz w:val="24"/>
          <w:szCs w:val="24"/>
        </w:rPr>
        <w:t xml:space="preserve">Pledge of Allegiance:  </w:t>
      </w:r>
      <w:r w:rsidR="00A45702">
        <w:rPr>
          <w:rFonts w:ascii="Times New Roman" w:hAnsi="Times New Roman" w:cs="Times New Roman"/>
          <w:sz w:val="24"/>
          <w:szCs w:val="24"/>
        </w:rPr>
        <w:t xml:space="preserve">Commissioner </w:t>
      </w:r>
      <w:r w:rsidR="00F93225">
        <w:rPr>
          <w:rFonts w:ascii="Times New Roman" w:hAnsi="Times New Roman" w:cs="Times New Roman"/>
          <w:sz w:val="24"/>
          <w:szCs w:val="24"/>
        </w:rPr>
        <w:t>Butler</w:t>
      </w:r>
      <w:r>
        <w:rPr>
          <w:rFonts w:ascii="Times New Roman" w:hAnsi="Times New Roman" w:cs="Times New Roman"/>
          <w:sz w:val="24"/>
          <w:szCs w:val="24"/>
        </w:rPr>
        <w:t xml:space="preserve"> led the Pledge of Allegiance.</w:t>
      </w:r>
    </w:p>
    <w:p w14:paraId="045BA5ED" w14:textId="657414F6" w:rsidR="00BC3C07" w:rsidRDefault="00BC3C07" w:rsidP="00976FEE">
      <w:pPr>
        <w:spacing w:after="0"/>
        <w:jc w:val="both"/>
        <w:rPr>
          <w:rFonts w:ascii="Times New Roman" w:hAnsi="Times New Roman" w:cs="Times New Roman"/>
          <w:sz w:val="24"/>
          <w:szCs w:val="24"/>
        </w:rPr>
      </w:pPr>
    </w:p>
    <w:p w14:paraId="315512E3" w14:textId="5604C359" w:rsidR="00BC3C07" w:rsidRPr="00BC3C07" w:rsidRDefault="00BC3C07" w:rsidP="001C750E">
      <w:pPr>
        <w:pStyle w:val="ListParagraph"/>
        <w:numPr>
          <w:ilvl w:val="0"/>
          <w:numId w:val="1"/>
        </w:numPr>
        <w:spacing w:after="0"/>
        <w:ind w:hanging="720"/>
        <w:jc w:val="both"/>
        <w:rPr>
          <w:rFonts w:ascii="Times New Roman" w:hAnsi="Times New Roman" w:cs="Times New Roman"/>
          <w:b/>
          <w:sz w:val="24"/>
          <w:szCs w:val="24"/>
        </w:rPr>
      </w:pPr>
      <w:r>
        <w:rPr>
          <w:rFonts w:ascii="Times New Roman" w:hAnsi="Times New Roman" w:cs="Times New Roman"/>
          <w:b/>
          <w:sz w:val="24"/>
          <w:szCs w:val="24"/>
        </w:rPr>
        <w:t xml:space="preserve">Opening Remarks:  </w:t>
      </w:r>
      <w:r w:rsidR="00814B28">
        <w:rPr>
          <w:rFonts w:ascii="Times New Roman" w:hAnsi="Times New Roman" w:cs="Times New Roman"/>
          <w:sz w:val="24"/>
          <w:szCs w:val="24"/>
        </w:rPr>
        <w:t>Commissioner</w:t>
      </w:r>
      <w:r w:rsidR="00E412B0">
        <w:rPr>
          <w:rFonts w:ascii="Times New Roman" w:hAnsi="Times New Roman" w:cs="Times New Roman"/>
          <w:sz w:val="24"/>
          <w:szCs w:val="24"/>
        </w:rPr>
        <w:t xml:space="preserve"> </w:t>
      </w:r>
      <w:r w:rsidR="00F93225">
        <w:rPr>
          <w:rFonts w:ascii="Times New Roman" w:hAnsi="Times New Roman" w:cs="Times New Roman"/>
          <w:sz w:val="24"/>
          <w:szCs w:val="24"/>
        </w:rPr>
        <w:t>Blake</w:t>
      </w:r>
      <w:r>
        <w:rPr>
          <w:rFonts w:ascii="Times New Roman" w:hAnsi="Times New Roman" w:cs="Times New Roman"/>
          <w:sz w:val="24"/>
          <w:szCs w:val="24"/>
        </w:rPr>
        <w:t xml:space="preserve"> gave the opening remarks.</w:t>
      </w:r>
    </w:p>
    <w:p w14:paraId="00157084" w14:textId="77777777" w:rsidR="00BC3C07" w:rsidRPr="00BC3C07" w:rsidRDefault="00BC3C07" w:rsidP="00976FEE">
      <w:pPr>
        <w:pStyle w:val="ListParagraph"/>
        <w:jc w:val="both"/>
        <w:rPr>
          <w:rFonts w:ascii="Times New Roman" w:hAnsi="Times New Roman" w:cs="Times New Roman"/>
          <w:b/>
          <w:sz w:val="24"/>
          <w:szCs w:val="24"/>
        </w:rPr>
      </w:pPr>
    </w:p>
    <w:p w14:paraId="5F31B8BA" w14:textId="1050E914" w:rsidR="00BC3C07" w:rsidRPr="00BC3C07" w:rsidRDefault="00BC3C07" w:rsidP="001C750E">
      <w:pPr>
        <w:pStyle w:val="ListParagraph"/>
        <w:numPr>
          <w:ilvl w:val="0"/>
          <w:numId w:val="1"/>
        </w:numPr>
        <w:spacing w:after="0"/>
        <w:ind w:hanging="720"/>
        <w:jc w:val="both"/>
        <w:rPr>
          <w:rFonts w:ascii="Times New Roman" w:hAnsi="Times New Roman" w:cs="Times New Roman"/>
          <w:b/>
          <w:sz w:val="24"/>
          <w:szCs w:val="24"/>
        </w:rPr>
      </w:pPr>
      <w:r>
        <w:rPr>
          <w:rFonts w:ascii="Times New Roman" w:hAnsi="Times New Roman" w:cs="Times New Roman"/>
          <w:b/>
          <w:sz w:val="24"/>
          <w:szCs w:val="24"/>
        </w:rPr>
        <w:t>Agenda Approval:</w:t>
      </w:r>
    </w:p>
    <w:p w14:paraId="502E5E94" w14:textId="77777777" w:rsidR="00BC3C07" w:rsidRPr="00BC3C07" w:rsidRDefault="00BC3C07" w:rsidP="00976FEE">
      <w:pPr>
        <w:pStyle w:val="ListParagraph"/>
        <w:jc w:val="both"/>
        <w:rPr>
          <w:rFonts w:ascii="Times New Roman" w:hAnsi="Times New Roman" w:cs="Times New Roman"/>
          <w:b/>
          <w:sz w:val="24"/>
          <w:szCs w:val="24"/>
        </w:rPr>
      </w:pPr>
    </w:p>
    <w:p w14:paraId="2064A4C6" w14:textId="57A847EB" w:rsidR="00BC3C07" w:rsidRPr="00BD731A" w:rsidRDefault="00BC3C07" w:rsidP="00976FEE">
      <w:pPr>
        <w:pStyle w:val="ListParagraph"/>
        <w:numPr>
          <w:ilvl w:val="1"/>
          <w:numId w:val="1"/>
        </w:numPr>
        <w:spacing w:after="0"/>
        <w:jc w:val="both"/>
        <w:rPr>
          <w:rFonts w:ascii="Times New Roman" w:hAnsi="Times New Roman" w:cs="Times New Roman"/>
          <w:b/>
          <w:sz w:val="24"/>
          <w:szCs w:val="24"/>
        </w:rPr>
      </w:pPr>
      <w:r>
        <w:rPr>
          <w:rFonts w:ascii="Times New Roman" w:hAnsi="Times New Roman" w:cs="Times New Roman"/>
          <w:b/>
          <w:sz w:val="24"/>
          <w:szCs w:val="24"/>
        </w:rPr>
        <w:t xml:space="preserve">MOTION:  </w:t>
      </w:r>
      <w:r>
        <w:rPr>
          <w:rFonts w:ascii="Times New Roman" w:hAnsi="Times New Roman" w:cs="Times New Roman"/>
          <w:sz w:val="24"/>
          <w:szCs w:val="24"/>
        </w:rPr>
        <w:t xml:space="preserve">Commissioner </w:t>
      </w:r>
      <w:r w:rsidR="00F93225">
        <w:rPr>
          <w:rFonts w:ascii="Times New Roman" w:hAnsi="Times New Roman" w:cs="Times New Roman"/>
          <w:sz w:val="24"/>
          <w:szCs w:val="24"/>
        </w:rPr>
        <w:t>Coombs</w:t>
      </w:r>
      <w:r>
        <w:rPr>
          <w:rFonts w:ascii="Times New Roman" w:hAnsi="Times New Roman" w:cs="Times New Roman"/>
          <w:sz w:val="24"/>
          <w:szCs w:val="24"/>
        </w:rPr>
        <w:t xml:space="preserve"> moved to APPROVE the agenda as part of public record</w:t>
      </w:r>
      <w:r w:rsidR="00932CA0">
        <w:rPr>
          <w:rFonts w:ascii="Times New Roman" w:hAnsi="Times New Roman" w:cs="Times New Roman"/>
          <w:sz w:val="24"/>
          <w:szCs w:val="24"/>
        </w:rPr>
        <w:t xml:space="preserve">, </w:t>
      </w:r>
      <w:r w:rsidR="001A51C1">
        <w:rPr>
          <w:rFonts w:ascii="Times New Roman" w:hAnsi="Times New Roman" w:cs="Times New Roman"/>
          <w:sz w:val="24"/>
          <w:szCs w:val="24"/>
        </w:rPr>
        <w:t>as written.</w:t>
      </w:r>
      <w:r w:rsidR="004F2B27">
        <w:rPr>
          <w:rFonts w:ascii="Times New Roman" w:hAnsi="Times New Roman" w:cs="Times New Roman"/>
          <w:sz w:val="24"/>
          <w:szCs w:val="24"/>
        </w:rPr>
        <w:t xml:space="preserve">  </w:t>
      </w:r>
      <w:r w:rsidR="002C780F">
        <w:rPr>
          <w:rFonts w:ascii="Times New Roman" w:hAnsi="Times New Roman" w:cs="Times New Roman"/>
          <w:sz w:val="24"/>
          <w:szCs w:val="24"/>
        </w:rPr>
        <w:t>Commissioner</w:t>
      </w:r>
      <w:r>
        <w:rPr>
          <w:rFonts w:ascii="Times New Roman" w:hAnsi="Times New Roman" w:cs="Times New Roman"/>
          <w:sz w:val="24"/>
          <w:szCs w:val="24"/>
        </w:rPr>
        <w:t xml:space="preserve"> </w:t>
      </w:r>
      <w:r w:rsidR="00F93225">
        <w:rPr>
          <w:rFonts w:ascii="Times New Roman" w:hAnsi="Times New Roman" w:cs="Times New Roman"/>
          <w:sz w:val="24"/>
          <w:szCs w:val="24"/>
        </w:rPr>
        <w:t>Butler</w:t>
      </w:r>
      <w:r>
        <w:rPr>
          <w:rFonts w:ascii="Times New Roman" w:hAnsi="Times New Roman" w:cs="Times New Roman"/>
          <w:sz w:val="24"/>
          <w:szCs w:val="24"/>
        </w:rPr>
        <w:t xml:space="preserve"> seconded the motion.  The Commissioner</w:t>
      </w:r>
      <w:r w:rsidR="00AC191E">
        <w:rPr>
          <w:rFonts w:ascii="Times New Roman" w:hAnsi="Times New Roman" w:cs="Times New Roman"/>
          <w:sz w:val="24"/>
          <w:szCs w:val="24"/>
        </w:rPr>
        <w:t>s</w:t>
      </w:r>
      <w:r>
        <w:rPr>
          <w:rFonts w:ascii="Times New Roman" w:hAnsi="Times New Roman" w:cs="Times New Roman"/>
          <w:sz w:val="24"/>
          <w:szCs w:val="24"/>
        </w:rPr>
        <w:t xml:space="preserve"> unanimously voted “Aye”.  The motion carried.</w:t>
      </w:r>
    </w:p>
    <w:p w14:paraId="377ABA75" w14:textId="77777777" w:rsidR="00BD731A" w:rsidRPr="00BD731A" w:rsidRDefault="00BD731A" w:rsidP="00BD731A">
      <w:pPr>
        <w:pStyle w:val="ListParagraph"/>
        <w:spacing w:after="0"/>
        <w:ind w:left="1440"/>
        <w:jc w:val="both"/>
        <w:rPr>
          <w:rFonts w:ascii="Times New Roman" w:hAnsi="Times New Roman" w:cs="Times New Roman"/>
          <w:b/>
          <w:sz w:val="24"/>
          <w:szCs w:val="24"/>
        </w:rPr>
      </w:pPr>
    </w:p>
    <w:p w14:paraId="5C515A7F" w14:textId="336E30D9" w:rsidR="00BD731A" w:rsidRDefault="00BD731A" w:rsidP="001C750E">
      <w:pPr>
        <w:pStyle w:val="ListParagraph"/>
        <w:numPr>
          <w:ilvl w:val="0"/>
          <w:numId w:val="1"/>
        </w:numPr>
        <w:spacing w:after="0"/>
        <w:ind w:hanging="720"/>
        <w:jc w:val="both"/>
        <w:rPr>
          <w:rFonts w:ascii="Times New Roman" w:hAnsi="Times New Roman" w:cs="Times New Roman"/>
          <w:b/>
          <w:sz w:val="24"/>
          <w:szCs w:val="24"/>
        </w:rPr>
      </w:pPr>
      <w:r>
        <w:rPr>
          <w:rFonts w:ascii="Times New Roman" w:hAnsi="Times New Roman" w:cs="Times New Roman"/>
          <w:b/>
          <w:sz w:val="24"/>
          <w:szCs w:val="24"/>
        </w:rPr>
        <w:t>Staff Reports:</w:t>
      </w:r>
    </w:p>
    <w:p w14:paraId="2554B845" w14:textId="77777777" w:rsidR="00BD731A" w:rsidRDefault="00BD731A" w:rsidP="00BD731A">
      <w:pPr>
        <w:pStyle w:val="ListParagraph"/>
        <w:spacing w:after="0"/>
        <w:jc w:val="both"/>
        <w:rPr>
          <w:rFonts w:ascii="Times New Roman" w:hAnsi="Times New Roman" w:cs="Times New Roman"/>
          <w:b/>
          <w:sz w:val="24"/>
          <w:szCs w:val="24"/>
        </w:rPr>
      </w:pPr>
    </w:p>
    <w:p w14:paraId="52C874AE" w14:textId="2A2127D9" w:rsidR="00BD731A" w:rsidRPr="00BD731A" w:rsidRDefault="00BD731A" w:rsidP="00BD731A">
      <w:pPr>
        <w:pStyle w:val="ListParagraph"/>
        <w:numPr>
          <w:ilvl w:val="1"/>
          <w:numId w:val="1"/>
        </w:numPr>
        <w:spacing w:after="0"/>
        <w:jc w:val="both"/>
        <w:rPr>
          <w:rFonts w:ascii="Times New Roman" w:hAnsi="Times New Roman" w:cs="Times New Roman"/>
          <w:b/>
          <w:sz w:val="24"/>
          <w:szCs w:val="24"/>
        </w:rPr>
      </w:pPr>
      <w:r>
        <w:rPr>
          <w:rFonts w:ascii="Times New Roman" w:hAnsi="Times New Roman" w:cs="Times New Roman"/>
          <w:b/>
          <w:sz w:val="24"/>
          <w:szCs w:val="24"/>
        </w:rPr>
        <w:t xml:space="preserve">MOTION:  </w:t>
      </w:r>
      <w:r>
        <w:rPr>
          <w:rFonts w:ascii="Times New Roman" w:hAnsi="Times New Roman" w:cs="Times New Roman"/>
          <w:sz w:val="24"/>
          <w:szCs w:val="24"/>
        </w:rPr>
        <w:t xml:space="preserve">Commissioner </w:t>
      </w:r>
      <w:r w:rsidR="00F93225">
        <w:rPr>
          <w:rFonts w:ascii="Times New Roman" w:hAnsi="Times New Roman" w:cs="Times New Roman"/>
          <w:sz w:val="24"/>
          <w:szCs w:val="24"/>
        </w:rPr>
        <w:t>Phillips</w:t>
      </w:r>
      <w:r>
        <w:rPr>
          <w:rFonts w:ascii="Times New Roman" w:hAnsi="Times New Roman" w:cs="Times New Roman"/>
          <w:sz w:val="24"/>
          <w:szCs w:val="24"/>
        </w:rPr>
        <w:t xml:space="preserve"> moved to APPROVE the staff reports as part of the public record.  Commissioner </w:t>
      </w:r>
      <w:r w:rsidR="00F93225">
        <w:rPr>
          <w:rFonts w:ascii="Times New Roman" w:hAnsi="Times New Roman" w:cs="Times New Roman"/>
          <w:sz w:val="24"/>
          <w:szCs w:val="24"/>
        </w:rPr>
        <w:t>Coombs</w:t>
      </w:r>
      <w:r>
        <w:rPr>
          <w:rFonts w:ascii="Times New Roman" w:hAnsi="Times New Roman" w:cs="Times New Roman"/>
          <w:sz w:val="24"/>
          <w:szCs w:val="24"/>
        </w:rPr>
        <w:t xml:space="preserve"> seconded the motion.  The Commissioners unanimously voted “Aye”.  The motion carried. </w:t>
      </w:r>
    </w:p>
    <w:p w14:paraId="673948EF" w14:textId="77777777" w:rsidR="00BD731A" w:rsidRPr="00BD731A" w:rsidRDefault="00BD731A" w:rsidP="00BD731A">
      <w:pPr>
        <w:pStyle w:val="ListParagraph"/>
        <w:spacing w:after="0"/>
        <w:ind w:left="1440"/>
        <w:jc w:val="both"/>
        <w:rPr>
          <w:rFonts w:ascii="Times New Roman" w:hAnsi="Times New Roman" w:cs="Times New Roman"/>
          <w:b/>
          <w:sz w:val="24"/>
          <w:szCs w:val="24"/>
        </w:rPr>
      </w:pPr>
    </w:p>
    <w:p w14:paraId="6C631FA9" w14:textId="5AFBBCA6" w:rsidR="00BD731A" w:rsidRPr="00BD731A" w:rsidRDefault="00BD731A" w:rsidP="001C750E">
      <w:pPr>
        <w:pStyle w:val="ListParagraph"/>
        <w:numPr>
          <w:ilvl w:val="0"/>
          <w:numId w:val="1"/>
        </w:numPr>
        <w:spacing w:after="0"/>
        <w:ind w:hanging="720"/>
        <w:jc w:val="both"/>
        <w:rPr>
          <w:rFonts w:ascii="Times New Roman" w:hAnsi="Times New Roman" w:cs="Times New Roman"/>
          <w:b/>
          <w:sz w:val="24"/>
          <w:szCs w:val="24"/>
        </w:rPr>
      </w:pPr>
      <w:r>
        <w:rPr>
          <w:rFonts w:ascii="Times New Roman" w:hAnsi="Times New Roman" w:cs="Times New Roman"/>
          <w:b/>
          <w:sz w:val="24"/>
          <w:szCs w:val="24"/>
        </w:rPr>
        <w:t xml:space="preserve">Declaration of Conflicts and Abstentions from Commission Members: </w:t>
      </w:r>
      <w:r>
        <w:rPr>
          <w:rFonts w:ascii="Times New Roman" w:hAnsi="Times New Roman" w:cs="Times New Roman"/>
          <w:sz w:val="24"/>
          <w:szCs w:val="24"/>
        </w:rPr>
        <w:t xml:space="preserve"> </w:t>
      </w:r>
      <w:r w:rsidR="00903F39">
        <w:rPr>
          <w:rFonts w:ascii="Times New Roman" w:hAnsi="Times New Roman" w:cs="Times New Roman"/>
          <w:sz w:val="24"/>
          <w:szCs w:val="24"/>
        </w:rPr>
        <w:t>There were none.</w:t>
      </w:r>
      <w:r w:rsidR="000F7617">
        <w:rPr>
          <w:rFonts w:ascii="Times New Roman" w:hAnsi="Times New Roman" w:cs="Times New Roman"/>
          <w:sz w:val="24"/>
          <w:szCs w:val="24"/>
        </w:rPr>
        <w:t xml:space="preserve"> </w:t>
      </w:r>
    </w:p>
    <w:p w14:paraId="5E2BB902" w14:textId="77777777" w:rsidR="000F7617" w:rsidRDefault="000F7617" w:rsidP="00976FEE">
      <w:pPr>
        <w:spacing w:after="0"/>
        <w:jc w:val="both"/>
        <w:rPr>
          <w:rFonts w:ascii="Times New Roman" w:hAnsi="Times New Roman" w:cs="Times New Roman"/>
          <w:b/>
          <w:sz w:val="24"/>
          <w:szCs w:val="24"/>
        </w:rPr>
      </w:pPr>
    </w:p>
    <w:p w14:paraId="13E802D9" w14:textId="54A1A3DE" w:rsidR="00B63937" w:rsidRPr="00B51A07" w:rsidRDefault="00976FEE" w:rsidP="00976FEE">
      <w:pPr>
        <w:spacing w:after="0"/>
        <w:jc w:val="both"/>
        <w:rPr>
          <w:rFonts w:ascii="Times New Roman" w:hAnsi="Times New Roman" w:cs="Times New Roman"/>
          <w:b/>
          <w:bCs/>
          <w:i/>
          <w:iCs/>
          <w:sz w:val="24"/>
          <w:szCs w:val="24"/>
          <w:u w:val="single"/>
        </w:rPr>
      </w:pPr>
      <w:r>
        <w:rPr>
          <w:rFonts w:ascii="Times New Roman" w:hAnsi="Times New Roman" w:cs="Times New Roman"/>
          <w:b/>
          <w:sz w:val="24"/>
          <w:szCs w:val="24"/>
        </w:rPr>
        <w:lastRenderedPageBreak/>
        <w:t xml:space="preserve">ITEM 1 – </w:t>
      </w:r>
      <w:r>
        <w:rPr>
          <w:rFonts w:ascii="Times New Roman" w:hAnsi="Times New Roman" w:cs="Times New Roman"/>
          <w:sz w:val="24"/>
          <w:szCs w:val="24"/>
        </w:rPr>
        <w:t xml:space="preserve">Public Hearing to </w:t>
      </w:r>
      <w:r w:rsidR="00D46C8A">
        <w:rPr>
          <w:rFonts w:ascii="Times New Roman" w:hAnsi="Times New Roman" w:cs="Times New Roman"/>
          <w:sz w:val="24"/>
          <w:szCs w:val="24"/>
        </w:rPr>
        <w:t xml:space="preserve">Consider </w:t>
      </w:r>
      <w:r w:rsidR="00724B69">
        <w:rPr>
          <w:rFonts w:ascii="Times New Roman" w:hAnsi="Times New Roman" w:cs="Times New Roman"/>
          <w:sz w:val="24"/>
          <w:szCs w:val="24"/>
        </w:rPr>
        <w:t xml:space="preserve">the Request of </w:t>
      </w:r>
      <w:r w:rsidR="00B51A07">
        <w:rPr>
          <w:rFonts w:ascii="Times New Roman" w:hAnsi="Times New Roman" w:cs="Times New Roman"/>
          <w:sz w:val="24"/>
          <w:szCs w:val="24"/>
        </w:rPr>
        <w:t xml:space="preserve">Pleasant Grove City for a One-Lot, Preliminary Subdivision Plat called Veterans Memorial Park Plat ‘A’ on Property Located at Approximately 300 South and Locust Avenue, in the R1-8 (Single-Family Residential) Zone.  </w:t>
      </w:r>
      <w:r w:rsidR="00B51A07">
        <w:rPr>
          <w:rFonts w:ascii="Times New Roman" w:hAnsi="Times New Roman" w:cs="Times New Roman"/>
          <w:b/>
          <w:bCs/>
          <w:sz w:val="24"/>
          <w:szCs w:val="24"/>
          <w:u w:val="single"/>
        </w:rPr>
        <w:t>SCRATCH GRAVEL NEIGHBORHOOD</w:t>
      </w:r>
    </w:p>
    <w:p w14:paraId="7DB89FB0" w14:textId="091EAC24" w:rsidR="00D071E2" w:rsidRDefault="00D071E2" w:rsidP="0070125B">
      <w:pPr>
        <w:spacing w:after="0"/>
        <w:jc w:val="both"/>
        <w:rPr>
          <w:rFonts w:ascii="Times New Roman" w:hAnsi="Times New Roman" w:cs="Times New Roman"/>
          <w:bCs/>
          <w:sz w:val="24"/>
          <w:szCs w:val="24"/>
        </w:rPr>
      </w:pPr>
    </w:p>
    <w:p w14:paraId="3D42589C" w14:textId="08AACC8B" w:rsidR="00323E41" w:rsidRPr="00323E41" w:rsidRDefault="001C750E" w:rsidP="00002786">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City Planner, </w:t>
      </w:r>
      <w:r w:rsidR="000873B8">
        <w:rPr>
          <w:rFonts w:ascii="Times New Roman" w:hAnsi="Times New Roman" w:cs="Times New Roman"/>
          <w:bCs/>
          <w:sz w:val="24"/>
          <w:szCs w:val="24"/>
        </w:rPr>
        <w:t xml:space="preserve">Rylee Hall, presented the staff report </w:t>
      </w:r>
      <w:r w:rsidR="00F93225">
        <w:rPr>
          <w:rFonts w:ascii="Times New Roman" w:hAnsi="Times New Roman" w:cs="Times New Roman"/>
          <w:bCs/>
          <w:sz w:val="24"/>
          <w:szCs w:val="24"/>
        </w:rPr>
        <w:t xml:space="preserve">regarding a request from Pleasant Grove City for a one-lot subdivision called Veterans Memorial Park Plat ‘A’, located at the address above.  The property </w:t>
      </w:r>
      <w:r>
        <w:rPr>
          <w:rFonts w:ascii="Times New Roman" w:hAnsi="Times New Roman" w:cs="Times New Roman"/>
          <w:bCs/>
          <w:sz w:val="24"/>
          <w:szCs w:val="24"/>
        </w:rPr>
        <w:t>i</w:t>
      </w:r>
      <w:r w:rsidR="00F93225">
        <w:rPr>
          <w:rFonts w:ascii="Times New Roman" w:hAnsi="Times New Roman" w:cs="Times New Roman"/>
          <w:bCs/>
          <w:sz w:val="24"/>
          <w:szCs w:val="24"/>
        </w:rPr>
        <w:t>s located in the R1-8 Zone and designated as Medium</w:t>
      </w:r>
      <w:r>
        <w:rPr>
          <w:rFonts w:ascii="Times New Roman" w:hAnsi="Times New Roman" w:cs="Times New Roman"/>
          <w:bCs/>
          <w:sz w:val="24"/>
          <w:szCs w:val="24"/>
        </w:rPr>
        <w:t>-</w:t>
      </w:r>
      <w:r w:rsidR="00F93225">
        <w:rPr>
          <w:rFonts w:ascii="Times New Roman" w:hAnsi="Times New Roman" w:cs="Times New Roman"/>
          <w:bCs/>
          <w:sz w:val="24"/>
          <w:szCs w:val="24"/>
        </w:rPr>
        <w:t xml:space="preserve">Density Residential.  </w:t>
      </w:r>
      <w:r w:rsidR="00002786" w:rsidRPr="00002786">
        <w:rPr>
          <w:rFonts w:ascii="Times New Roman" w:hAnsi="Times New Roman" w:cs="Times New Roman"/>
          <w:sz w:val="24"/>
          <w:szCs w:val="24"/>
        </w:rPr>
        <w:t xml:space="preserve">The purpose of </w:t>
      </w:r>
      <w:r w:rsidR="00F93225">
        <w:rPr>
          <w:rFonts w:ascii="Times New Roman" w:hAnsi="Times New Roman" w:cs="Times New Roman"/>
          <w:sz w:val="24"/>
          <w:szCs w:val="24"/>
        </w:rPr>
        <w:t>the</w:t>
      </w:r>
      <w:r w:rsidR="00002786" w:rsidRPr="00002786">
        <w:rPr>
          <w:rFonts w:ascii="Times New Roman" w:hAnsi="Times New Roman" w:cs="Times New Roman"/>
          <w:sz w:val="24"/>
          <w:szCs w:val="24"/>
        </w:rPr>
        <w:t xml:space="preserve"> plat </w:t>
      </w:r>
      <w:r w:rsidR="00F93225">
        <w:rPr>
          <w:rFonts w:ascii="Times New Roman" w:hAnsi="Times New Roman" w:cs="Times New Roman"/>
          <w:sz w:val="24"/>
          <w:szCs w:val="24"/>
        </w:rPr>
        <w:t>was</w:t>
      </w:r>
      <w:r w:rsidR="00002786" w:rsidRPr="00002786">
        <w:rPr>
          <w:rFonts w:ascii="Times New Roman" w:hAnsi="Times New Roman" w:cs="Times New Roman"/>
          <w:sz w:val="24"/>
          <w:szCs w:val="24"/>
        </w:rPr>
        <w:t xml:space="preserve"> consolidation. </w:t>
      </w:r>
      <w:r w:rsidR="00323E41">
        <w:rPr>
          <w:rFonts w:ascii="Times New Roman" w:hAnsi="Times New Roman" w:cs="Times New Roman"/>
          <w:sz w:val="24"/>
          <w:szCs w:val="24"/>
        </w:rPr>
        <w:t xml:space="preserve"> </w:t>
      </w:r>
      <w:r w:rsidR="00002786" w:rsidRPr="00002786">
        <w:rPr>
          <w:rFonts w:ascii="Times New Roman" w:hAnsi="Times New Roman" w:cs="Times New Roman"/>
          <w:sz w:val="24"/>
          <w:szCs w:val="24"/>
        </w:rPr>
        <w:t xml:space="preserve">The City gradually acquired all properties within the subject area. </w:t>
      </w:r>
      <w:r w:rsidR="00323E41">
        <w:rPr>
          <w:rFonts w:ascii="Times New Roman" w:hAnsi="Times New Roman" w:cs="Times New Roman"/>
          <w:sz w:val="24"/>
          <w:szCs w:val="24"/>
        </w:rPr>
        <w:t xml:space="preserve"> </w:t>
      </w:r>
      <w:r w:rsidR="00002786" w:rsidRPr="00002786">
        <w:rPr>
          <w:rFonts w:ascii="Times New Roman" w:hAnsi="Times New Roman" w:cs="Times New Roman"/>
          <w:sz w:val="24"/>
          <w:szCs w:val="24"/>
        </w:rPr>
        <w:t xml:space="preserve">Some of the properties were </w:t>
      </w:r>
      <w:r>
        <w:rPr>
          <w:rFonts w:ascii="Times New Roman" w:hAnsi="Times New Roman" w:cs="Times New Roman"/>
          <w:sz w:val="24"/>
          <w:szCs w:val="24"/>
        </w:rPr>
        <w:t xml:space="preserve">purchased </w:t>
      </w:r>
      <w:r w:rsidR="00002786" w:rsidRPr="00002786">
        <w:rPr>
          <w:rFonts w:ascii="Times New Roman" w:hAnsi="Times New Roman" w:cs="Times New Roman"/>
          <w:sz w:val="24"/>
          <w:szCs w:val="24"/>
        </w:rPr>
        <w:t xml:space="preserve">with existing homes that have </w:t>
      </w:r>
      <w:r>
        <w:rPr>
          <w:rFonts w:ascii="Times New Roman" w:hAnsi="Times New Roman" w:cs="Times New Roman"/>
          <w:sz w:val="24"/>
          <w:szCs w:val="24"/>
        </w:rPr>
        <w:t xml:space="preserve">since </w:t>
      </w:r>
      <w:r w:rsidR="00002786" w:rsidRPr="00002786">
        <w:rPr>
          <w:rFonts w:ascii="Times New Roman" w:hAnsi="Times New Roman" w:cs="Times New Roman"/>
          <w:sz w:val="24"/>
          <w:szCs w:val="24"/>
        </w:rPr>
        <w:t xml:space="preserve">been demolished. </w:t>
      </w:r>
      <w:r w:rsidR="00323E41">
        <w:rPr>
          <w:rFonts w:ascii="Times New Roman" w:hAnsi="Times New Roman" w:cs="Times New Roman"/>
          <w:sz w:val="24"/>
          <w:szCs w:val="24"/>
        </w:rPr>
        <w:t xml:space="preserve"> The</w:t>
      </w:r>
      <w:r w:rsidR="00002786" w:rsidRPr="00002786">
        <w:rPr>
          <w:rFonts w:ascii="Times New Roman" w:hAnsi="Times New Roman" w:cs="Times New Roman"/>
          <w:sz w:val="24"/>
          <w:szCs w:val="24"/>
        </w:rPr>
        <w:t xml:space="preserve"> existing structures on the property are the Pleasant Grove City Rec</w:t>
      </w:r>
      <w:r>
        <w:rPr>
          <w:rFonts w:ascii="Times New Roman" w:hAnsi="Times New Roman" w:cs="Times New Roman"/>
          <w:sz w:val="24"/>
          <w:szCs w:val="24"/>
        </w:rPr>
        <w:t>reation</w:t>
      </w:r>
      <w:r w:rsidR="00002786" w:rsidRPr="00002786">
        <w:rPr>
          <w:rFonts w:ascii="Times New Roman" w:hAnsi="Times New Roman" w:cs="Times New Roman"/>
          <w:sz w:val="24"/>
          <w:szCs w:val="24"/>
        </w:rPr>
        <w:t xml:space="preserve"> Center, the Pleasant Grove Veterans Memorial Pool, and the pavilion associated with Veterans Memorial Park. </w:t>
      </w:r>
      <w:r w:rsidR="00323E41">
        <w:rPr>
          <w:rFonts w:ascii="Times New Roman" w:hAnsi="Times New Roman" w:cs="Times New Roman"/>
          <w:sz w:val="24"/>
          <w:szCs w:val="24"/>
        </w:rPr>
        <w:t xml:space="preserve"> The City intend</w:t>
      </w:r>
      <w:r>
        <w:rPr>
          <w:rFonts w:ascii="Times New Roman" w:hAnsi="Times New Roman" w:cs="Times New Roman"/>
          <w:sz w:val="24"/>
          <w:szCs w:val="24"/>
        </w:rPr>
        <w:t>s</w:t>
      </w:r>
      <w:r w:rsidR="00002786" w:rsidRPr="00002786">
        <w:rPr>
          <w:rFonts w:ascii="Times New Roman" w:hAnsi="Times New Roman" w:cs="Times New Roman"/>
          <w:sz w:val="24"/>
          <w:szCs w:val="24"/>
        </w:rPr>
        <w:t xml:space="preserve"> to build pickle ball courts along the western portion of the property.</w:t>
      </w:r>
      <w:r w:rsidR="00323E41">
        <w:rPr>
          <w:rFonts w:ascii="Times New Roman" w:hAnsi="Times New Roman" w:cs="Times New Roman"/>
          <w:bCs/>
          <w:sz w:val="24"/>
          <w:szCs w:val="24"/>
        </w:rPr>
        <w:t xml:space="preserve">  </w:t>
      </w:r>
      <w:r w:rsidR="00002786" w:rsidRPr="00002786">
        <w:rPr>
          <w:rFonts w:ascii="Times New Roman" w:hAnsi="Times New Roman" w:cs="Times New Roman"/>
          <w:sz w:val="24"/>
          <w:szCs w:val="24"/>
        </w:rPr>
        <w:t xml:space="preserve">Street improvements </w:t>
      </w:r>
      <w:r w:rsidR="00323E41">
        <w:rPr>
          <w:rFonts w:ascii="Times New Roman" w:hAnsi="Times New Roman" w:cs="Times New Roman"/>
          <w:sz w:val="24"/>
          <w:szCs w:val="24"/>
        </w:rPr>
        <w:t>were</w:t>
      </w:r>
      <w:r w:rsidR="00002786" w:rsidRPr="00002786">
        <w:rPr>
          <w:rFonts w:ascii="Times New Roman" w:hAnsi="Times New Roman" w:cs="Times New Roman"/>
          <w:sz w:val="24"/>
          <w:szCs w:val="24"/>
        </w:rPr>
        <w:t xml:space="preserve"> existing. </w:t>
      </w:r>
      <w:r w:rsidR="00323E41">
        <w:rPr>
          <w:rFonts w:ascii="Times New Roman" w:hAnsi="Times New Roman" w:cs="Times New Roman"/>
          <w:sz w:val="24"/>
          <w:szCs w:val="24"/>
        </w:rPr>
        <w:t xml:space="preserve"> </w:t>
      </w:r>
      <w:r w:rsidR="00002786" w:rsidRPr="00002786">
        <w:rPr>
          <w:rFonts w:ascii="Times New Roman" w:hAnsi="Times New Roman" w:cs="Times New Roman"/>
          <w:sz w:val="24"/>
          <w:szCs w:val="24"/>
        </w:rPr>
        <w:t>None of the parcels have ever been part of a subdivision.</w:t>
      </w:r>
      <w:r w:rsidR="00323E41">
        <w:rPr>
          <w:rFonts w:ascii="Times New Roman" w:hAnsi="Times New Roman" w:cs="Times New Roman"/>
          <w:sz w:val="24"/>
          <w:szCs w:val="24"/>
        </w:rPr>
        <w:t xml:space="preserve">  The proposed subdivision occupie</w:t>
      </w:r>
      <w:r>
        <w:rPr>
          <w:rFonts w:ascii="Times New Roman" w:hAnsi="Times New Roman" w:cs="Times New Roman"/>
          <w:sz w:val="24"/>
          <w:szCs w:val="24"/>
        </w:rPr>
        <w:t>s</w:t>
      </w:r>
      <w:r w:rsidR="00323E41">
        <w:rPr>
          <w:rFonts w:ascii="Times New Roman" w:hAnsi="Times New Roman" w:cs="Times New Roman"/>
          <w:sz w:val="24"/>
          <w:szCs w:val="24"/>
        </w:rPr>
        <w:t xml:space="preserve"> a total area of about 10.85 acres and </w:t>
      </w:r>
      <w:r w:rsidR="0021430B">
        <w:rPr>
          <w:rFonts w:ascii="Times New Roman" w:hAnsi="Times New Roman" w:cs="Times New Roman"/>
          <w:sz w:val="24"/>
          <w:szCs w:val="24"/>
        </w:rPr>
        <w:t>me</w:t>
      </w:r>
      <w:r>
        <w:rPr>
          <w:rFonts w:ascii="Times New Roman" w:hAnsi="Times New Roman" w:cs="Times New Roman"/>
          <w:sz w:val="24"/>
          <w:szCs w:val="24"/>
        </w:rPr>
        <w:t>e</w:t>
      </w:r>
      <w:r w:rsidR="0021430B">
        <w:rPr>
          <w:rFonts w:ascii="Times New Roman" w:hAnsi="Times New Roman" w:cs="Times New Roman"/>
          <w:sz w:val="24"/>
          <w:szCs w:val="24"/>
        </w:rPr>
        <w:t>t</w:t>
      </w:r>
      <w:r>
        <w:rPr>
          <w:rFonts w:ascii="Times New Roman" w:hAnsi="Times New Roman" w:cs="Times New Roman"/>
          <w:sz w:val="24"/>
          <w:szCs w:val="24"/>
        </w:rPr>
        <w:t>s</w:t>
      </w:r>
      <w:r w:rsidR="00323E41">
        <w:rPr>
          <w:rFonts w:ascii="Times New Roman" w:hAnsi="Times New Roman" w:cs="Times New Roman"/>
          <w:sz w:val="24"/>
          <w:szCs w:val="24"/>
        </w:rPr>
        <w:t xml:space="preserve"> all requirements </w:t>
      </w:r>
      <w:r>
        <w:rPr>
          <w:rFonts w:ascii="Times New Roman" w:hAnsi="Times New Roman" w:cs="Times New Roman"/>
          <w:sz w:val="24"/>
          <w:szCs w:val="24"/>
        </w:rPr>
        <w:t xml:space="preserve">in </w:t>
      </w:r>
      <w:r w:rsidR="00323E41">
        <w:rPr>
          <w:rFonts w:ascii="Times New Roman" w:hAnsi="Times New Roman" w:cs="Times New Roman"/>
          <w:sz w:val="24"/>
          <w:szCs w:val="24"/>
        </w:rPr>
        <w:t xml:space="preserve">the R1-8 Zone. </w:t>
      </w:r>
      <w:r w:rsidR="00323E41">
        <w:rPr>
          <w:rFonts w:ascii="Times New Roman" w:hAnsi="Times New Roman" w:cs="Times New Roman"/>
          <w:bCs/>
          <w:sz w:val="24"/>
          <w:szCs w:val="24"/>
        </w:rPr>
        <w:t xml:space="preserve"> </w:t>
      </w:r>
      <w:r>
        <w:rPr>
          <w:rFonts w:ascii="Times New Roman" w:hAnsi="Times New Roman" w:cs="Times New Roman"/>
          <w:bCs/>
          <w:sz w:val="24"/>
          <w:szCs w:val="24"/>
        </w:rPr>
        <w:t>The f</w:t>
      </w:r>
      <w:r w:rsidR="00002786" w:rsidRPr="00002786">
        <w:rPr>
          <w:rFonts w:ascii="Times New Roman" w:hAnsi="Times New Roman" w:cs="Times New Roman"/>
          <w:sz w:val="24"/>
          <w:szCs w:val="24"/>
        </w:rPr>
        <w:t xml:space="preserve">rontage for Lot 1 </w:t>
      </w:r>
      <w:r w:rsidR="00323E41">
        <w:rPr>
          <w:rFonts w:ascii="Times New Roman" w:hAnsi="Times New Roman" w:cs="Times New Roman"/>
          <w:sz w:val="24"/>
          <w:szCs w:val="24"/>
        </w:rPr>
        <w:t>was</w:t>
      </w:r>
      <w:r w:rsidR="00002786" w:rsidRPr="00002786">
        <w:rPr>
          <w:rFonts w:ascii="Times New Roman" w:hAnsi="Times New Roman" w:cs="Times New Roman"/>
          <w:sz w:val="24"/>
          <w:szCs w:val="24"/>
        </w:rPr>
        <w:t xml:space="preserve"> provided by public roads 300 South and Locust Avenue. </w:t>
      </w:r>
      <w:r w:rsidR="00323E41">
        <w:rPr>
          <w:rFonts w:ascii="Times New Roman" w:hAnsi="Times New Roman" w:cs="Times New Roman"/>
          <w:bCs/>
          <w:sz w:val="24"/>
          <w:szCs w:val="24"/>
        </w:rPr>
        <w:t xml:space="preserve"> The plan presented was conceptual and an engineered site plan would be presented to the Planning Commission at a later date.  Staff recommended approval.  </w:t>
      </w:r>
    </w:p>
    <w:p w14:paraId="40EDC050" w14:textId="3157740B" w:rsidR="003255BC" w:rsidRDefault="003255BC" w:rsidP="005C31A9">
      <w:pPr>
        <w:spacing w:after="0"/>
        <w:jc w:val="both"/>
        <w:rPr>
          <w:rFonts w:ascii="Times New Roman" w:hAnsi="Times New Roman" w:cs="Times New Roman"/>
          <w:bCs/>
          <w:sz w:val="24"/>
          <w:szCs w:val="24"/>
        </w:rPr>
      </w:pPr>
    </w:p>
    <w:p w14:paraId="030B9BBF" w14:textId="79CB6EB8" w:rsidR="003255BC" w:rsidRDefault="003255BC" w:rsidP="005C31A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Chair Fugal opened the public hearing. </w:t>
      </w:r>
    </w:p>
    <w:p w14:paraId="7FD35055" w14:textId="0F484E24" w:rsidR="001438B2" w:rsidRDefault="001438B2" w:rsidP="005C31A9">
      <w:pPr>
        <w:spacing w:after="0"/>
        <w:jc w:val="both"/>
        <w:rPr>
          <w:rFonts w:ascii="Times New Roman" w:hAnsi="Times New Roman" w:cs="Times New Roman"/>
          <w:bCs/>
          <w:sz w:val="24"/>
          <w:szCs w:val="24"/>
        </w:rPr>
      </w:pPr>
    </w:p>
    <w:p w14:paraId="4A7C86DC" w14:textId="2166548B" w:rsidR="0021430B" w:rsidRDefault="00323E41" w:rsidP="005C31A9">
      <w:pPr>
        <w:spacing w:after="0"/>
        <w:jc w:val="both"/>
        <w:rPr>
          <w:rFonts w:ascii="Times New Roman" w:hAnsi="Times New Roman" w:cs="Times New Roman"/>
          <w:bCs/>
          <w:sz w:val="24"/>
          <w:szCs w:val="24"/>
        </w:rPr>
      </w:pPr>
      <w:r w:rsidRPr="0021430B">
        <w:rPr>
          <w:rFonts w:ascii="Times New Roman" w:hAnsi="Times New Roman" w:cs="Times New Roman"/>
          <w:bCs/>
          <w:sz w:val="24"/>
          <w:szCs w:val="24"/>
          <w:u w:val="single"/>
        </w:rPr>
        <w:t>Mary Ellen Brailsford</w:t>
      </w:r>
      <w:r>
        <w:rPr>
          <w:rFonts w:ascii="Times New Roman" w:hAnsi="Times New Roman" w:cs="Times New Roman"/>
          <w:bCs/>
          <w:sz w:val="24"/>
          <w:szCs w:val="24"/>
        </w:rPr>
        <w:t xml:space="preserve">, </w:t>
      </w:r>
      <w:r w:rsidR="0021430B">
        <w:rPr>
          <w:rFonts w:ascii="Times New Roman" w:hAnsi="Times New Roman" w:cs="Times New Roman"/>
          <w:bCs/>
          <w:sz w:val="24"/>
          <w:szCs w:val="24"/>
        </w:rPr>
        <w:t xml:space="preserve">a </w:t>
      </w:r>
      <w:r w:rsidR="001C750E">
        <w:rPr>
          <w:rFonts w:ascii="Times New Roman" w:hAnsi="Times New Roman" w:cs="Times New Roman"/>
          <w:bCs/>
          <w:sz w:val="24"/>
          <w:szCs w:val="24"/>
        </w:rPr>
        <w:t xml:space="preserve">Locust Avenue </w:t>
      </w:r>
      <w:r w:rsidR="0021430B">
        <w:rPr>
          <w:rFonts w:ascii="Times New Roman" w:hAnsi="Times New Roman" w:cs="Times New Roman"/>
          <w:bCs/>
          <w:sz w:val="24"/>
          <w:szCs w:val="24"/>
        </w:rPr>
        <w:t xml:space="preserve">resident, </w:t>
      </w:r>
      <w:r w:rsidR="001C750E">
        <w:rPr>
          <w:rFonts w:ascii="Times New Roman" w:hAnsi="Times New Roman" w:cs="Times New Roman"/>
          <w:bCs/>
          <w:sz w:val="24"/>
          <w:szCs w:val="24"/>
        </w:rPr>
        <w:t xml:space="preserve">stated that </w:t>
      </w:r>
      <w:r w:rsidR="0021430B">
        <w:rPr>
          <w:rFonts w:ascii="Times New Roman" w:hAnsi="Times New Roman" w:cs="Times New Roman"/>
          <w:bCs/>
          <w:sz w:val="24"/>
          <w:szCs w:val="24"/>
        </w:rPr>
        <w:t>and she and her children have been waiting for Phase 2 of the Recreation Center, as promised by the City Council.  She asked when a plan would be presented for that.  Commissioner Steele clarified that th</w:t>
      </w:r>
      <w:r w:rsidR="001C750E">
        <w:rPr>
          <w:rFonts w:ascii="Times New Roman" w:hAnsi="Times New Roman" w:cs="Times New Roman"/>
          <w:bCs/>
          <w:sz w:val="24"/>
          <w:szCs w:val="24"/>
        </w:rPr>
        <w:t>e</w:t>
      </w:r>
      <w:r w:rsidR="0021430B">
        <w:rPr>
          <w:rFonts w:ascii="Times New Roman" w:hAnsi="Times New Roman" w:cs="Times New Roman"/>
          <w:bCs/>
          <w:sz w:val="24"/>
          <w:szCs w:val="24"/>
        </w:rPr>
        <w:t xml:space="preserve"> application was for a subdivision plat to consolidate the lots.  A site plan proposal would come before the Planning Commission sometime in the future.  He was also planning </w:t>
      </w:r>
      <w:r w:rsidR="001C750E">
        <w:rPr>
          <w:rFonts w:ascii="Times New Roman" w:hAnsi="Times New Roman" w:cs="Times New Roman"/>
          <w:bCs/>
          <w:sz w:val="24"/>
          <w:szCs w:val="24"/>
        </w:rPr>
        <w:t xml:space="preserve">to </w:t>
      </w:r>
      <w:r w:rsidR="0021430B">
        <w:rPr>
          <w:rFonts w:ascii="Times New Roman" w:hAnsi="Times New Roman" w:cs="Times New Roman"/>
          <w:bCs/>
          <w:sz w:val="24"/>
          <w:szCs w:val="24"/>
        </w:rPr>
        <w:t xml:space="preserve">ask a lot of questions about the site plan. </w:t>
      </w:r>
    </w:p>
    <w:p w14:paraId="7D916AD4" w14:textId="77777777" w:rsidR="00323E41" w:rsidRDefault="00323E41" w:rsidP="005C31A9">
      <w:pPr>
        <w:spacing w:after="0"/>
        <w:jc w:val="both"/>
        <w:rPr>
          <w:rFonts w:ascii="Times New Roman" w:hAnsi="Times New Roman" w:cs="Times New Roman"/>
          <w:bCs/>
          <w:sz w:val="24"/>
          <w:szCs w:val="24"/>
        </w:rPr>
      </w:pPr>
    </w:p>
    <w:p w14:paraId="7D714377" w14:textId="3DCEDDC6" w:rsidR="005C31A9" w:rsidRDefault="005C31A9" w:rsidP="005C31A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There were </w:t>
      </w:r>
      <w:r w:rsidR="00E0722C">
        <w:rPr>
          <w:rFonts w:ascii="Times New Roman" w:hAnsi="Times New Roman" w:cs="Times New Roman"/>
          <w:bCs/>
          <w:sz w:val="24"/>
          <w:szCs w:val="24"/>
        </w:rPr>
        <w:t>no further</w:t>
      </w:r>
      <w:bookmarkStart w:id="0" w:name="_GoBack"/>
      <w:bookmarkEnd w:id="0"/>
      <w:r>
        <w:rPr>
          <w:rFonts w:ascii="Times New Roman" w:hAnsi="Times New Roman" w:cs="Times New Roman"/>
          <w:bCs/>
          <w:sz w:val="24"/>
          <w:szCs w:val="24"/>
        </w:rPr>
        <w:t xml:space="preserve"> public comments.  Chair </w:t>
      </w:r>
      <w:r w:rsidR="00C0237E">
        <w:rPr>
          <w:rFonts w:ascii="Times New Roman" w:hAnsi="Times New Roman" w:cs="Times New Roman"/>
          <w:bCs/>
          <w:sz w:val="24"/>
          <w:szCs w:val="24"/>
        </w:rPr>
        <w:t>Fugal</w:t>
      </w:r>
      <w:r>
        <w:rPr>
          <w:rFonts w:ascii="Times New Roman" w:hAnsi="Times New Roman" w:cs="Times New Roman"/>
          <w:bCs/>
          <w:sz w:val="24"/>
          <w:szCs w:val="24"/>
        </w:rPr>
        <w:t xml:space="preserve"> </w:t>
      </w:r>
      <w:r w:rsidR="008A2A38" w:rsidRPr="008A2A38">
        <w:rPr>
          <w:rFonts w:ascii="Times New Roman" w:hAnsi="Times New Roman" w:cs="Times New Roman"/>
          <w:bCs/>
          <w:sz w:val="24"/>
          <w:szCs w:val="24"/>
        </w:rPr>
        <w:t>closed the public hearing and invited the Commission to either continue the discussion regarding this item or that he would entertain a motion if no further discussion is necessary</w:t>
      </w:r>
      <w:r>
        <w:rPr>
          <w:rFonts w:ascii="Times New Roman" w:hAnsi="Times New Roman" w:cs="Times New Roman"/>
          <w:bCs/>
          <w:sz w:val="24"/>
          <w:szCs w:val="24"/>
        </w:rPr>
        <w:t>.</w:t>
      </w:r>
    </w:p>
    <w:p w14:paraId="3701BC82" w14:textId="568B7CDA" w:rsidR="005C31A9" w:rsidRDefault="005C31A9" w:rsidP="0070125B">
      <w:pPr>
        <w:spacing w:after="0"/>
        <w:jc w:val="both"/>
        <w:rPr>
          <w:rFonts w:ascii="Times New Roman" w:hAnsi="Times New Roman" w:cs="Times New Roman"/>
          <w:bCs/>
          <w:sz w:val="24"/>
          <w:szCs w:val="24"/>
        </w:rPr>
      </w:pPr>
    </w:p>
    <w:p w14:paraId="1443B956" w14:textId="6D55DC53" w:rsidR="007C3A0C" w:rsidRDefault="005C31A9" w:rsidP="00002786">
      <w:pPr>
        <w:spacing w:after="0"/>
        <w:jc w:val="both"/>
        <w:rPr>
          <w:rFonts w:ascii="Times New Roman" w:hAnsi="Times New Roman" w:cs="Times New Roman"/>
          <w:bCs/>
          <w:sz w:val="24"/>
          <w:szCs w:val="24"/>
        </w:rPr>
      </w:pPr>
      <w:r>
        <w:rPr>
          <w:rFonts w:ascii="Times New Roman" w:hAnsi="Times New Roman" w:cs="Times New Roman"/>
          <w:b/>
          <w:sz w:val="24"/>
          <w:szCs w:val="24"/>
        </w:rPr>
        <w:t xml:space="preserve">MOTION:  </w:t>
      </w:r>
      <w:r>
        <w:rPr>
          <w:rFonts w:ascii="Times New Roman" w:hAnsi="Times New Roman" w:cs="Times New Roman"/>
          <w:bCs/>
          <w:sz w:val="24"/>
          <w:szCs w:val="24"/>
        </w:rPr>
        <w:t xml:space="preserve">Commissioner </w:t>
      </w:r>
      <w:r w:rsidR="00323E41">
        <w:rPr>
          <w:rFonts w:ascii="Times New Roman" w:hAnsi="Times New Roman" w:cs="Times New Roman"/>
          <w:bCs/>
          <w:sz w:val="24"/>
          <w:szCs w:val="24"/>
        </w:rPr>
        <w:t>Coombs</w:t>
      </w:r>
      <w:r w:rsidR="001A51C1">
        <w:rPr>
          <w:rFonts w:ascii="Times New Roman" w:hAnsi="Times New Roman" w:cs="Times New Roman"/>
          <w:bCs/>
          <w:sz w:val="24"/>
          <w:szCs w:val="24"/>
        </w:rPr>
        <w:t xml:space="preserve"> moved that the Planning Commission forward a positive recommendation of APPROVAL for the request of </w:t>
      </w:r>
      <w:r w:rsidR="00002786">
        <w:rPr>
          <w:rFonts w:ascii="Times New Roman" w:hAnsi="Times New Roman" w:cs="Times New Roman"/>
          <w:bCs/>
          <w:sz w:val="24"/>
          <w:szCs w:val="24"/>
        </w:rPr>
        <w:t>Shaun Hilton (Pleasant Grove City Staff) for the Subdivision Plat called Veterans Memorial Park Plat ‘A’ on property located at approximately 300 South and Locust Avenue, in the R1-8 (Single-Family Residential) Zone</w:t>
      </w:r>
      <w:r>
        <w:rPr>
          <w:rFonts w:ascii="Times New Roman" w:hAnsi="Times New Roman" w:cs="Times New Roman"/>
          <w:bCs/>
          <w:sz w:val="24"/>
          <w:szCs w:val="24"/>
        </w:rPr>
        <w:t>; and adopt the exhibits, conditions, and findings contained in the staff report; and as modified by the condition below:</w:t>
      </w:r>
      <w:r w:rsidR="001A51C1">
        <w:rPr>
          <w:rFonts w:ascii="Times New Roman" w:hAnsi="Times New Roman" w:cs="Times New Roman"/>
          <w:bCs/>
          <w:sz w:val="24"/>
          <w:szCs w:val="24"/>
        </w:rPr>
        <w:t xml:space="preserve"> </w:t>
      </w:r>
    </w:p>
    <w:p w14:paraId="567CFB5D" w14:textId="77777777" w:rsidR="007C3A0C" w:rsidRPr="007C3A0C" w:rsidRDefault="007C3A0C" w:rsidP="007C3A0C">
      <w:pPr>
        <w:spacing w:after="0"/>
        <w:jc w:val="both"/>
        <w:rPr>
          <w:rFonts w:ascii="Times New Roman" w:hAnsi="Times New Roman" w:cs="Times New Roman"/>
          <w:bCs/>
          <w:sz w:val="24"/>
          <w:szCs w:val="24"/>
        </w:rPr>
      </w:pPr>
    </w:p>
    <w:p w14:paraId="7BCADFF7" w14:textId="058E6260" w:rsidR="005C31A9" w:rsidRDefault="005C31A9" w:rsidP="005C31A9">
      <w:pPr>
        <w:pStyle w:val="ListParagraph"/>
        <w:numPr>
          <w:ilvl w:val="0"/>
          <w:numId w:val="21"/>
        </w:numPr>
        <w:spacing w:after="0"/>
        <w:jc w:val="both"/>
        <w:rPr>
          <w:rFonts w:ascii="Times New Roman" w:hAnsi="Times New Roman" w:cs="Times New Roman"/>
          <w:bCs/>
          <w:sz w:val="24"/>
          <w:szCs w:val="24"/>
        </w:rPr>
      </w:pPr>
      <w:r>
        <w:rPr>
          <w:rFonts w:ascii="Times New Roman" w:hAnsi="Times New Roman" w:cs="Times New Roman"/>
          <w:bCs/>
          <w:sz w:val="24"/>
          <w:szCs w:val="24"/>
        </w:rPr>
        <w:t>All Final Planning, Engineering, and Fire Department requirements are met.</w:t>
      </w:r>
    </w:p>
    <w:p w14:paraId="32B5D122" w14:textId="1C6AA1E5" w:rsidR="005C31A9" w:rsidRDefault="005C31A9" w:rsidP="005C31A9">
      <w:pPr>
        <w:spacing w:after="0"/>
        <w:jc w:val="both"/>
        <w:rPr>
          <w:rFonts w:ascii="Times New Roman" w:hAnsi="Times New Roman" w:cs="Times New Roman"/>
          <w:bCs/>
          <w:sz w:val="24"/>
          <w:szCs w:val="24"/>
        </w:rPr>
      </w:pPr>
    </w:p>
    <w:p w14:paraId="41D1935A" w14:textId="6792369D" w:rsidR="005C31A9" w:rsidRPr="005C31A9" w:rsidRDefault="005C31A9" w:rsidP="005C31A9">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Commissioner </w:t>
      </w:r>
      <w:r w:rsidR="00323E41">
        <w:rPr>
          <w:rFonts w:ascii="Times New Roman" w:hAnsi="Times New Roman" w:cs="Times New Roman"/>
          <w:bCs/>
          <w:sz w:val="24"/>
          <w:szCs w:val="24"/>
        </w:rPr>
        <w:t>Blake</w:t>
      </w:r>
      <w:r>
        <w:rPr>
          <w:rFonts w:ascii="Times New Roman" w:hAnsi="Times New Roman" w:cs="Times New Roman"/>
          <w:bCs/>
          <w:sz w:val="24"/>
          <w:szCs w:val="24"/>
        </w:rPr>
        <w:t xml:space="preserve"> seconded the motion.  The Commissioners unanimously voted “Aye”.  The motion carried.  </w:t>
      </w:r>
    </w:p>
    <w:p w14:paraId="52F39147" w14:textId="77777777" w:rsidR="003E1195" w:rsidRDefault="003E1195" w:rsidP="0070125B">
      <w:pPr>
        <w:spacing w:after="0"/>
        <w:jc w:val="both"/>
        <w:rPr>
          <w:rFonts w:ascii="Times New Roman" w:hAnsi="Times New Roman" w:cs="Times New Roman"/>
          <w:bCs/>
          <w:sz w:val="24"/>
          <w:szCs w:val="24"/>
        </w:rPr>
      </w:pPr>
    </w:p>
    <w:p w14:paraId="26706DB3" w14:textId="3C5C0BD1" w:rsidR="00982031" w:rsidRPr="00B51A07" w:rsidRDefault="00982031" w:rsidP="0070125B">
      <w:pPr>
        <w:spacing w:after="0"/>
        <w:jc w:val="both"/>
        <w:rPr>
          <w:rFonts w:ascii="Times New Roman" w:hAnsi="Times New Roman" w:cs="Times New Roman"/>
          <w:b/>
          <w:sz w:val="24"/>
          <w:szCs w:val="24"/>
          <w:u w:val="single"/>
        </w:rPr>
      </w:pPr>
      <w:r>
        <w:rPr>
          <w:rFonts w:ascii="Times New Roman" w:hAnsi="Times New Roman" w:cs="Times New Roman"/>
          <w:b/>
          <w:sz w:val="24"/>
          <w:szCs w:val="24"/>
        </w:rPr>
        <w:t xml:space="preserve">ITEM 2 – </w:t>
      </w:r>
      <w:r>
        <w:rPr>
          <w:rFonts w:ascii="Times New Roman" w:hAnsi="Times New Roman" w:cs="Times New Roman"/>
          <w:bCs/>
          <w:sz w:val="24"/>
          <w:szCs w:val="24"/>
        </w:rPr>
        <w:t xml:space="preserve">Public Hearing to Consider </w:t>
      </w:r>
      <w:r w:rsidR="00B51A07">
        <w:rPr>
          <w:rFonts w:ascii="Times New Roman" w:hAnsi="Times New Roman" w:cs="Times New Roman"/>
          <w:bCs/>
          <w:sz w:val="24"/>
          <w:szCs w:val="24"/>
        </w:rPr>
        <w:t xml:space="preserve">Amending City Code Section 10-15-41, Street Frontage Improvements, Adjusting the Threshold Requirements for when the Street Frontage Improvements are Required, the Criteria for Approving Expectations and Modifying the Current Requirements for the Waiver of Protest.  </w:t>
      </w:r>
      <w:r w:rsidR="00B51A07">
        <w:rPr>
          <w:rFonts w:ascii="Times New Roman" w:hAnsi="Times New Roman" w:cs="Times New Roman"/>
          <w:b/>
          <w:sz w:val="24"/>
          <w:szCs w:val="24"/>
          <w:u w:val="single"/>
        </w:rPr>
        <w:t>CITY WIDE</w:t>
      </w:r>
    </w:p>
    <w:p w14:paraId="63C9538F" w14:textId="24E2DC6C" w:rsidR="00405DA0" w:rsidRDefault="00405DA0" w:rsidP="00002786">
      <w:pPr>
        <w:spacing w:after="0" w:line="240" w:lineRule="auto"/>
        <w:jc w:val="both"/>
        <w:rPr>
          <w:rFonts w:ascii="Times New Roman" w:hAnsi="Times New Roman" w:cs="Times New Roman"/>
          <w:b/>
          <w:sz w:val="24"/>
          <w:szCs w:val="24"/>
          <w:u w:val="single"/>
        </w:rPr>
      </w:pPr>
    </w:p>
    <w:p w14:paraId="2B37CBBA" w14:textId="2FC18BD6" w:rsidR="00002786" w:rsidRDefault="00323E41" w:rsidP="000027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Community Development Director, </w:t>
      </w:r>
      <w:r w:rsidR="001C750E">
        <w:rPr>
          <w:rFonts w:ascii="Times New Roman" w:hAnsi="Times New Roman" w:cs="Times New Roman"/>
          <w:sz w:val="24"/>
          <w:szCs w:val="24"/>
        </w:rPr>
        <w:t xml:space="preserve">Daniel Cardenas, </w:t>
      </w:r>
      <w:r>
        <w:rPr>
          <w:rFonts w:ascii="Times New Roman" w:hAnsi="Times New Roman" w:cs="Times New Roman"/>
          <w:sz w:val="24"/>
          <w:szCs w:val="24"/>
        </w:rPr>
        <w:t>explained that i</w:t>
      </w:r>
      <w:r w:rsidR="00002786" w:rsidRPr="00002786">
        <w:rPr>
          <w:rFonts w:ascii="Times New Roman" w:hAnsi="Times New Roman" w:cs="Times New Roman"/>
          <w:sz w:val="24"/>
          <w:szCs w:val="24"/>
        </w:rPr>
        <w:t>n 2016, staff was directed to prepare a proposal to address the method and criteria used in reviewing requests for an exception to installing street improvements.</w:t>
      </w:r>
      <w:r>
        <w:rPr>
          <w:rFonts w:ascii="Times New Roman" w:hAnsi="Times New Roman" w:cs="Times New Roman"/>
          <w:sz w:val="24"/>
          <w:szCs w:val="24"/>
        </w:rPr>
        <w:t xml:space="preserve"> </w:t>
      </w:r>
      <w:r w:rsidR="00002786" w:rsidRPr="00002786">
        <w:rPr>
          <w:rFonts w:ascii="Times New Roman" w:hAnsi="Times New Roman" w:cs="Times New Roman"/>
          <w:sz w:val="24"/>
          <w:szCs w:val="24"/>
        </w:rPr>
        <w:t xml:space="preserve"> Following a joint work session of the Planning Commission and City Council as well as previous discussions held by the Planning Commission in the months prior to July 2016, </w:t>
      </w:r>
      <w:r w:rsidR="001C750E">
        <w:rPr>
          <w:rFonts w:ascii="Times New Roman" w:hAnsi="Times New Roman" w:cs="Times New Roman"/>
          <w:sz w:val="24"/>
          <w:szCs w:val="24"/>
        </w:rPr>
        <w:t xml:space="preserve">the </w:t>
      </w:r>
      <w:r w:rsidR="00002786" w:rsidRPr="00002786">
        <w:rPr>
          <w:rFonts w:ascii="Times New Roman" w:hAnsi="Times New Roman" w:cs="Times New Roman"/>
          <w:sz w:val="24"/>
          <w:szCs w:val="24"/>
        </w:rPr>
        <w:t xml:space="preserve">City Council adopted a new ordinance, which </w:t>
      </w:r>
      <w:r>
        <w:rPr>
          <w:rFonts w:ascii="Times New Roman" w:hAnsi="Times New Roman" w:cs="Times New Roman"/>
          <w:sz w:val="24"/>
          <w:szCs w:val="24"/>
        </w:rPr>
        <w:t>was</w:t>
      </w:r>
      <w:r w:rsidR="00002786" w:rsidRPr="00002786">
        <w:rPr>
          <w:rFonts w:ascii="Times New Roman" w:hAnsi="Times New Roman" w:cs="Times New Roman"/>
          <w:sz w:val="24"/>
          <w:szCs w:val="24"/>
        </w:rPr>
        <w:t xml:space="preserve"> currently being administered.  Under the current adapted ordinance, requests for an exception to installing street improvements </w:t>
      </w:r>
      <w:r w:rsidR="001C750E">
        <w:rPr>
          <w:rFonts w:ascii="Times New Roman" w:hAnsi="Times New Roman" w:cs="Times New Roman"/>
          <w:sz w:val="24"/>
          <w:szCs w:val="24"/>
        </w:rPr>
        <w:t>we</w:t>
      </w:r>
      <w:r w:rsidR="00002786" w:rsidRPr="00002786">
        <w:rPr>
          <w:rFonts w:ascii="Times New Roman" w:hAnsi="Times New Roman" w:cs="Times New Roman"/>
          <w:sz w:val="24"/>
          <w:szCs w:val="24"/>
        </w:rPr>
        <w:t xml:space="preserve">re referred to as </w:t>
      </w:r>
      <w:r>
        <w:rPr>
          <w:rFonts w:ascii="Times New Roman" w:hAnsi="Times New Roman" w:cs="Times New Roman"/>
          <w:sz w:val="24"/>
          <w:szCs w:val="24"/>
        </w:rPr>
        <w:t>a “</w:t>
      </w:r>
      <w:r w:rsidR="00002786" w:rsidRPr="00002786">
        <w:rPr>
          <w:rFonts w:ascii="Times New Roman" w:hAnsi="Times New Roman" w:cs="Times New Roman"/>
          <w:sz w:val="24"/>
          <w:szCs w:val="24"/>
        </w:rPr>
        <w:t>waiver of protest</w:t>
      </w:r>
      <w:r>
        <w:rPr>
          <w:rFonts w:ascii="Times New Roman" w:hAnsi="Times New Roman" w:cs="Times New Roman"/>
          <w:sz w:val="24"/>
          <w:szCs w:val="24"/>
        </w:rPr>
        <w:t>”</w:t>
      </w:r>
      <w:r w:rsidR="00002786" w:rsidRPr="00002786">
        <w:rPr>
          <w:rFonts w:ascii="Times New Roman" w:hAnsi="Times New Roman" w:cs="Times New Roman"/>
          <w:sz w:val="24"/>
          <w:szCs w:val="24"/>
        </w:rPr>
        <w:t>, and the process of granting an exception require</w:t>
      </w:r>
      <w:r>
        <w:rPr>
          <w:rFonts w:ascii="Times New Roman" w:hAnsi="Times New Roman" w:cs="Times New Roman"/>
          <w:sz w:val="24"/>
          <w:szCs w:val="24"/>
        </w:rPr>
        <w:t>s</w:t>
      </w:r>
      <w:r w:rsidR="00002786" w:rsidRPr="00002786">
        <w:rPr>
          <w:rFonts w:ascii="Times New Roman" w:hAnsi="Times New Roman" w:cs="Times New Roman"/>
          <w:sz w:val="24"/>
          <w:szCs w:val="24"/>
        </w:rPr>
        <w:t xml:space="preserve"> the applicant to obtain conditional use permit approval from the Planning Commission. </w:t>
      </w:r>
      <w:r>
        <w:rPr>
          <w:rFonts w:ascii="Times New Roman" w:hAnsi="Times New Roman" w:cs="Times New Roman"/>
          <w:sz w:val="24"/>
          <w:szCs w:val="24"/>
        </w:rPr>
        <w:t xml:space="preserve"> </w:t>
      </w:r>
      <w:r w:rsidR="00002786" w:rsidRPr="00002786">
        <w:rPr>
          <w:rFonts w:ascii="Times New Roman" w:hAnsi="Times New Roman" w:cs="Times New Roman"/>
          <w:sz w:val="24"/>
          <w:szCs w:val="24"/>
        </w:rPr>
        <w:t xml:space="preserve">The current ordinance </w:t>
      </w:r>
      <w:r>
        <w:rPr>
          <w:rFonts w:ascii="Times New Roman" w:hAnsi="Times New Roman" w:cs="Times New Roman"/>
          <w:sz w:val="24"/>
          <w:szCs w:val="24"/>
        </w:rPr>
        <w:t>was</w:t>
      </w:r>
      <w:r w:rsidR="00002786" w:rsidRPr="00002786">
        <w:rPr>
          <w:rFonts w:ascii="Times New Roman" w:hAnsi="Times New Roman" w:cs="Times New Roman"/>
          <w:sz w:val="24"/>
          <w:szCs w:val="24"/>
        </w:rPr>
        <w:t xml:space="preserve"> generally more lax than the previous iteration.  The purpose of City Code 10-15-41: Street Frontage Improvement </w:t>
      </w:r>
      <w:r>
        <w:rPr>
          <w:rFonts w:ascii="Times New Roman" w:hAnsi="Times New Roman" w:cs="Times New Roman"/>
          <w:sz w:val="24"/>
          <w:szCs w:val="24"/>
        </w:rPr>
        <w:t>was</w:t>
      </w:r>
      <w:r w:rsidR="00002786" w:rsidRPr="00002786">
        <w:rPr>
          <w:rFonts w:ascii="Times New Roman" w:hAnsi="Times New Roman" w:cs="Times New Roman"/>
          <w:sz w:val="24"/>
          <w:szCs w:val="24"/>
        </w:rPr>
        <w:t xml:space="preserve"> to require property owners, at the time of a building permit, to install the full or the remaining street improvements (curb, gutter and sidewalk) in places where they have not been installed along the frontage of the property. </w:t>
      </w:r>
      <w:r w:rsidR="0084453C">
        <w:rPr>
          <w:rFonts w:ascii="Times New Roman" w:hAnsi="Times New Roman" w:cs="Times New Roman"/>
          <w:sz w:val="24"/>
          <w:szCs w:val="24"/>
        </w:rPr>
        <w:t xml:space="preserve"> </w:t>
      </w:r>
      <w:r w:rsidR="00002786" w:rsidRPr="00002786">
        <w:rPr>
          <w:rFonts w:ascii="Times New Roman" w:hAnsi="Times New Roman" w:cs="Times New Roman"/>
          <w:sz w:val="24"/>
          <w:szCs w:val="24"/>
        </w:rPr>
        <w:t xml:space="preserve">Certain exceptions apply to this requirement, some of which </w:t>
      </w:r>
      <w:r w:rsidR="001C750E">
        <w:rPr>
          <w:rFonts w:ascii="Times New Roman" w:hAnsi="Times New Roman" w:cs="Times New Roman"/>
          <w:sz w:val="24"/>
          <w:szCs w:val="24"/>
        </w:rPr>
        <w:t>we</w:t>
      </w:r>
      <w:r w:rsidR="00002786" w:rsidRPr="00002786">
        <w:rPr>
          <w:rFonts w:ascii="Times New Roman" w:hAnsi="Times New Roman" w:cs="Times New Roman"/>
          <w:sz w:val="24"/>
          <w:szCs w:val="24"/>
        </w:rPr>
        <w:t xml:space="preserve">re as follows: </w:t>
      </w:r>
    </w:p>
    <w:p w14:paraId="32AF40FD" w14:textId="10F2F6C9" w:rsidR="0084453C" w:rsidRPr="00002786" w:rsidRDefault="0084453C" w:rsidP="00002786">
      <w:pPr>
        <w:spacing w:after="0" w:line="240" w:lineRule="auto"/>
        <w:jc w:val="both"/>
        <w:rPr>
          <w:rFonts w:ascii="Times New Roman" w:hAnsi="Times New Roman" w:cs="Times New Roman"/>
          <w:sz w:val="24"/>
          <w:szCs w:val="24"/>
        </w:rPr>
      </w:pPr>
    </w:p>
    <w:p w14:paraId="168F60F6" w14:textId="77777777" w:rsidR="00002786" w:rsidRPr="00002786" w:rsidRDefault="00002786" w:rsidP="00002786">
      <w:pPr>
        <w:pStyle w:val="ListParagraph"/>
        <w:numPr>
          <w:ilvl w:val="0"/>
          <w:numId w:val="24"/>
        </w:numPr>
        <w:spacing w:after="0" w:line="240" w:lineRule="auto"/>
        <w:ind w:right="72"/>
        <w:jc w:val="both"/>
        <w:rPr>
          <w:rFonts w:ascii="Times New Roman" w:hAnsi="Times New Roman" w:cs="Times New Roman"/>
          <w:sz w:val="24"/>
          <w:szCs w:val="24"/>
        </w:rPr>
      </w:pPr>
      <w:r w:rsidRPr="00002786">
        <w:rPr>
          <w:rFonts w:ascii="Times New Roman" w:hAnsi="Times New Roman" w:cs="Times New Roman"/>
          <w:sz w:val="24"/>
          <w:szCs w:val="24"/>
        </w:rPr>
        <w:t>The construction of an accessory structure no greater than the 10% of the minimum required lot size in the zone in which is located.</w:t>
      </w:r>
    </w:p>
    <w:p w14:paraId="15876E4C" w14:textId="77777777" w:rsidR="00002786" w:rsidRPr="00002786" w:rsidRDefault="00002786" w:rsidP="00002786">
      <w:pPr>
        <w:pStyle w:val="ListParagraph"/>
        <w:numPr>
          <w:ilvl w:val="0"/>
          <w:numId w:val="24"/>
        </w:numPr>
        <w:spacing w:after="0" w:line="240" w:lineRule="auto"/>
        <w:ind w:right="72"/>
        <w:jc w:val="both"/>
        <w:rPr>
          <w:rFonts w:ascii="Times New Roman" w:hAnsi="Times New Roman" w:cs="Times New Roman"/>
          <w:sz w:val="24"/>
          <w:szCs w:val="24"/>
        </w:rPr>
      </w:pPr>
      <w:r w:rsidRPr="00002786">
        <w:rPr>
          <w:rFonts w:ascii="Times New Roman" w:hAnsi="Times New Roman" w:cs="Times New Roman"/>
          <w:sz w:val="24"/>
          <w:szCs w:val="24"/>
        </w:rPr>
        <w:t>Interior or exterior remodels that do not required the expansion of the building footprint.</w:t>
      </w:r>
    </w:p>
    <w:p w14:paraId="079F248B" w14:textId="77777777" w:rsidR="00002786" w:rsidRPr="00002786" w:rsidRDefault="00002786" w:rsidP="00002786">
      <w:pPr>
        <w:pStyle w:val="ListParagraph"/>
        <w:numPr>
          <w:ilvl w:val="0"/>
          <w:numId w:val="24"/>
        </w:numPr>
        <w:spacing w:after="0" w:line="240" w:lineRule="auto"/>
        <w:ind w:right="72"/>
        <w:jc w:val="both"/>
        <w:rPr>
          <w:rFonts w:ascii="Times New Roman" w:hAnsi="Times New Roman" w:cs="Times New Roman"/>
          <w:sz w:val="24"/>
          <w:szCs w:val="24"/>
        </w:rPr>
      </w:pPr>
      <w:r w:rsidRPr="00002786">
        <w:rPr>
          <w:rFonts w:ascii="Times New Roman" w:hAnsi="Times New Roman" w:cs="Times New Roman"/>
          <w:sz w:val="24"/>
          <w:szCs w:val="24"/>
        </w:rPr>
        <w:t>Additions to the existing building no greater than 700 square feet.</w:t>
      </w:r>
    </w:p>
    <w:p w14:paraId="7F498E2E" w14:textId="77777777" w:rsidR="00002786" w:rsidRPr="00002786" w:rsidRDefault="00002786" w:rsidP="00002786">
      <w:pPr>
        <w:pStyle w:val="ListParagraph"/>
        <w:numPr>
          <w:ilvl w:val="0"/>
          <w:numId w:val="24"/>
        </w:numPr>
        <w:spacing w:after="0" w:line="240" w:lineRule="auto"/>
        <w:ind w:right="72"/>
        <w:jc w:val="both"/>
        <w:rPr>
          <w:rFonts w:ascii="Times New Roman" w:hAnsi="Times New Roman" w:cs="Times New Roman"/>
          <w:sz w:val="24"/>
          <w:szCs w:val="24"/>
        </w:rPr>
      </w:pPr>
      <w:r w:rsidRPr="00002786">
        <w:rPr>
          <w:rFonts w:ascii="Times New Roman" w:hAnsi="Times New Roman" w:cs="Times New Roman"/>
          <w:sz w:val="24"/>
          <w:szCs w:val="24"/>
        </w:rPr>
        <w:t>Residential basement finishes.</w:t>
      </w:r>
    </w:p>
    <w:p w14:paraId="43E088ED" w14:textId="77777777" w:rsidR="00002786" w:rsidRPr="00002786" w:rsidRDefault="00002786" w:rsidP="00002786">
      <w:pPr>
        <w:pStyle w:val="ListParagraph"/>
        <w:numPr>
          <w:ilvl w:val="0"/>
          <w:numId w:val="24"/>
        </w:numPr>
        <w:spacing w:after="0" w:line="240" w:lineRule="auto"/>
        <w:ind w:right="72"/>
        <w:jc w:val="both"/>
        <w:rPr>
          <w:rFonts w:ascii="Times New Roman" w:hAnsi="Times New Roman" w:cs="Times New Roman"/>
          <w:sz w:val="24"/>
          <w:szCs w:val="24"/>
        </w:rPr>
      </w:pPr>
      <w:r w:rsidRPr="00002786">
        <w:rPr>
          <w:rFonts w:ascii="Times New Roman" w:hAnsi="Times New Roman" w:cs="Times New Roman"/>
          <w:sz w:val="24"/>
          <w:szCs w:val="24"/>
        </w:rPr>
        <w:t>Sites with historical value that could be aversively affected by the installation of street improvements.</w:t>
      </w:r>
    </w:p>
    <w:p w14:paraId="17F1BCA6" w14:textId="77777777" w:rsidR="00002786" w:rsidRPr="00002786" w:rsidRDefault="00002786" w:rsidP="00002786">
      <w:pPr>
        <w:pStyle w:val="ListParagraph"/>
        <w:numPr>
          <w:ilvl w:val="0"/>
          <w:numId w:val="24"/>
        </w:numPr>
        <w:spacing w:after="0" w:line="240" w:lineRule="auto"/>
        <w:ind w:right="72"/>
        <w:jc w:val="both"/>
        <w:rPr>
          <w:rFonts w:ascii="Times New Roman" w:hAnsi="Times New Roman" w:cs="Times New Roman"/>
          <w:sz w:val="24"/>
          <w:szCs w:val="24"/>
        </w:rPr>
      </w:pPr>
      <w:r w:rsidRPr="00002786">
        <w:rPr>
          <w:rFonts w:ascii="Times New Roman" w:hAnsi="Times New Roman" w:cs="Times New Roman"/>
          <w:sz w:val="24"/>
          <w:szCs w:val="24"/>
        </w:rPr>
        <w:t>Properties that involve topographical or drain issues.</w:t>
      </w:r>
    </w:p>
    <w:p w14:paraId="2FDEE9E6" w14:textId="77777777" w:rsidR="00002786" w:rsidRPr="00002786" w:rsidRDefault="00002786" w:rsidP="00002786">
      <w:pPr>
        <w:pStyle w:val="ListParagraph"/>
        <w:numPr>
          <w:ilvl w:val="0"/>
          <w:numId w:val="24"/>
        </w:numPr>
        <w:spacing w:after="0" w:line="240" w:lineRule="auto"/>
        <w:ind w:right="72"/>
        <w:jc w:val="both"/>
        <w:rPr>
          <w:rFonts w:ascii="Times New Roman" w:hAnsi="Times New Roman" w:cs="Times New Roman"/>
          <w:sz w:val="24"/>
          <w:szCs w:val="24"/>
        </w:rPr>
      </w:pPr>
      <w:r w:rsidRPr="00002786">
        <w:rPr>
          <w:rFonts w:ascii="Times New Roman" w:hAnsi="Times New Roman" w:cs="Times New Roman"/>
          <w:sz w:val="24"/>
          <w:szCs w:val="24"/>
        </w:rPr>
        <w:t xml:space="preserve">Properties that are located more than 300 feet away from existing improvements.   </w:t>
      </w:r>
    </w:p>
    <w:p w14:paraId="6386312A" w14:textId="7F1D2BBC" w:rsidR="00002786" w:rsidRPr="00002786" w:rsidRDefault="00002786" w:rsidP="00002786">
      <w:pPr>
        <w:spacing w:after="0" w:line="240" w:lineRule="auto"/>
        <w:jc w:val="both"/>
        <w:rPr>
          <w:rFonts w:ascii="Times New Roman" w:hAnsi="Times New Roman" w:cs="Times New Roman"/>
          <w:bCs/>
          <w:sz w:val="24"/>
          <w:szCs w:val="24"/>
        </w:rPr>
      </w:pPr>
    </w:p>
    <w:p w14:paraId="26D88499" w14:textId="17F73903" w:rsidR="00002786" w:rsidRDefault="00002786" w:rsidP="00002786">
      <w:pPr>
        <w:spacing w:after="0" w:line="240" w:lineRule="auto"/>
        <w:jc w:val="both"/>
        <w:rPr>
          <w:rFonts w:ascii="Times New Roman" w:hAnsi="Times New Roman" w:cs="Times New Roman"/>
          <w:sz w:val="24"/>
          <w:szCs w:val="24"/>
        </w:rPr>
      </w:pPr>
      <w:r w:rsidRPr="00002786">
        <w:rPr>
          <w:rFonts w:ascii="Times New Roman" w:hAnsi="Times New Roman" w:cs="Times New Roman"/>
          <w:sz w:val="24"/>
          <w:szCs w:val="24"/>
        </w:rPr>
        <w:t xml:space="preserve">Recently, staff </w:t>
      </w:r>
      <w:r w:rsidR="0084453C">
        <w:rPr>
          <w:rFonts w:ascii="Times New Roman" w:hAnsi="Times New Roman" w:cs="Times New Roman"/>
          <w:sz w:val="24"/>
          <w:szCs w:val="24"/>
        </w:rPr>
        <w:t>was</w:t>
      </w:r>
      <w:r w:rsidRPr="00002786">
        <w:rPr>
          <w:rFonts w:ascii="Times New Roman" w:hAnsi="Times New Roman" w:cs="Times New Roman"/>
          <w:sz w:val="24"/>
          <w:szCs w:val="24"/>
        </w:rPr>
        <w:t xml:space="preserve"> directed to review the different circumstances that may qualify for an exception to the installation of curb, gutter and sidewalk. </w:t>
      </w:r>
      <w:r w:rsidR="0084453C">
        <w:rPr>
          <w:rFonts w:ascii="Times New Roman" w:hAnsi="Times New Roman" w:cs="Times New Roman"/>
          <w:sz w:val="24"/>
          <w:szCs w:val="24"/>
        </w:rPr>
        <w:t xml:space="preserve"> </w:t>
      </w:r>
      <w:r w:rsidRPr="00002786">
        <w:rPr>
          <w:rFonts w:ascii="Times New Roman" w:hAnsi="Times New Roman" w:cs="Times New Roman"/>
          <w:sz w:val="24"/>
          <w:szCs w:val="24"/>
        </w:rPr>
        <w:t xml:space="preserve">In researching cases where street improvements had </w:t>
      </w:r>
      <w:r w:rsidR="00A979D4">
        <w:rPr>
          <w:rFonts w:ascii="Times New Roman" w:hAnsi="Times New Roman" w:cs="Times New Roman"/>
          <w:sz w:val="24"/>
          <w:szCs w:val="24"/>
        </w:rPr>
        <w:t xml:space="preserve">and had not </w:t>
      </w:r>
      <w:r w:rsidRPr="00002786">
        <w:rPr>
          <w:rFonts w:ascii="Times New Roman" w:hAnsi="Times New Roman" w:cs="Times New Roman"/>
          <w:sz w:val="24"/>
          <w:szCs w:val="24"/>
        </w:rPr>
        <w:t>been installed</w:t>
      </w:r>
      <w:r w:rsidR="0084453C">
        <w:rPr>
          <w:rFonts w:ascii="Times New Roman" w:hAnsi="Times New Roman" w:cs="Times New Roman"/>
          <w:sz w:val="24"/>
          <w:szCs w:val="24"/>
        </w:rPr>
        <w:t xml:space="preserve">, they found that out of the </w:t>
      </w:r>
      <w:r w:rsidR="00A979D4">
        <w:rPr>
          <w:rFonts w:ascii="Times New Roman" w:hAnsi="Times New Roman" w:cs="Times New Roman"/>
          <w:sz w:val="24"/>
          <w:szCs w:val="24"/>
        </w:rPr>
        <w:t>11</w:t>
      </w:r>
      <w:r w:rsidR="0084453C">
        <w:rPr>
          <w:rFonts w:ascii="Times New Roman" w:hAnsi="Times New Roman" w:cs="Times New Roman"/>
          <w:sz w:val="24"/>
          <w:szCs w:val="24"/>
        </w:rPr>
        <w:t xml:space="preserve"> cases where street improvements were required (since July 2016), only five owners actually installed them. </w:t>
      </w:r>
      <w:r w:rsidR="001674C5">
        <w:rPr>
          <w:rFonts w:ascii="Times New Roman" w:hAnsi="Times New Roman" w:cs="Times New Roman"/>
          <w:sz w:val="24"/>
          <w:szCs w:val="24"/>
        </w:rPr>
        <w:t xml:space="preserve"> Currently, 75% of the City had all street improvements installs, 7% had curb and gutter, 2% had sidewalks only, and 16% had no street improvements at all.  Based on these statistics, staff recommended keep</w:t>
      </w:r>
      <w:r w:rsidR="00A979D4">
        <w:rPr>
          <w:rFonts w:ascii="Times New Roman" w:hAnsi="Times New Roman" w:cs="Times New Roman"/>
          <w:sz w:val="24"/>
          <w:szCs w:val="24"/>
        </w:rPr>
        <w:t>ing</w:t>
      </w:r>
      <w:r w:rsidR="001674C5">
        <w:rPr>
          <w:rFonts w:ascii="Times New Roman" w:hAnsi="Times New Roman" w:cs="Times New Roman"/>
          <w:sz w:val="24"/>
          <w:szCs w:val="24"/>
        </w:rPr>
        <w:t xml:space="preserve"> the system </w:t>
      </w:r>
      <w:r w:rsidR="00A979D4">
        <w:rPr>
          <w:rFonts w:ascii="Times New Roman" w:hAnsi="Times New Roman" w:cs="Times New Roman"/>
          <w:sz w:val="24"/>
          <w:szCs w:val="24"/>
        </w:rPr>
        <w:t xml:space="preserve">currently </w:t>
      </w:r>
      <w:r w:rsidR="001674C5">
        <w:rPr>
          <w:rFonts w:ascii="Times New Roman" w:hAnsi="Times New Roman" w:cs="Times New Roman"/>
          <w:sz w:val="24"/>
          <w:szCs w:val="24"/>
        </w:rPr>
        <w:t xml:space="preserve">established for the installation of street improvements with some modifications to the exceptions.  </w:t>
      </w:r>
      <w:r w:rsidRPr="00002786">
        <w:rPr>
          <w:rFonts w:ascii="Times New Roman" w:hAnsi="Times New Roman" w:cs="Times New Roman"/>
          <w:sz w:val="24"/>
          <w:szCs w:val="24"/>
        </w:rPr>
        <w:t xml:space="preserve">This would be done in an effort to make it more amicable to the property owners who are discouraged </w:t>
      </w:r>
      <w:r w:rsidR="00A979D4">
        <w:rPr>
          <w:rFonts w:ascii="Times New Roman" w:hAnsi="Times New Roman" w:cs="Times New Roman"/>
          <w:sz w:val="24"/>
          <w:szCs w:val="24"/>
        </w:rPr>
        <w:t xml:space="preserve">from </w:t>
      </w:r>
      <w:r w:rsidRPr="00002786">
        <w:rPr>
          <w:rFonts w:ascii="Times New Roman" w:hAnsi="Times New Roman" w:cs="Times New Roman"/>
          <w:sz w:val="24"/>
          <w:szCs w:val="24"/>
        </w:rPr>
        <w:t>mak</w:t>
      </w:r>
      <w:r w:rsidR="00A979D4">
        <w:rPr>
          <w:rFonts w:ascii="Times New Roman" w:hAnsi="Times New Roman" w:cs="Times New Roman"/>
          <w:sz w:val="24"/>
          <w:szCs w:val="24"/>
        </w:rPr>
        <w:t xml:space="preserve">ing </w:t>
      </w:r>
      <w:r w:rsidRPr="00002786">
        <w:rPr>
          <w:rFonts w:ascii="Times New Roman" w:hAnsi="Times New Roman" w:cs="Times New Roman"/>
          <w:sz w:val="24"/>
          <w:szCs w:val="24"/>
        </w:rPr>
        <w:t xml:space="preserve">additions to their dwellings based on the implications of extra cost for the installation of the street improvements. </w:t>
      </w:r>
      <w:r w:rsidR="001674C5">
        <w:rPr>
          <w:rFonts w:ascii="Times New Roman" w:hAnsi="Times New Roman" w:cs="Times New Roman"/>
          <w:sz w:val="24"/>
          <w:szCs w:val="24"/>
        </w:rPr>
        <w:t xml:space="preserve"> </w:t>
      </w:r>
      <w:r w:rsidRPr="00002786">
        <w:rPr>
          <w:rFonts w:ascii="Times New Roman" w:hAnsi="Times New Roman" w:cs="Times New Roman"/>
          <w:sz w:val="24"/>
          <w:szCs w:val="24"/>
        </w:rPr>
        <w:t xml:space="preserve">In reviewing modifications that would be most impactful, staff decided to take a closer look at </w:t>
      </w:r>
      <w:r w:rsidR="001674C5">
        <w:rPr>
          <w:rFonts w:ascii="Times New Roman" w:hAnsi="Times New Roman" w:cs="Times New Roman"/>
          <w:sz w:val="24"/>
          <w:szCs w:val="24"/>
        </w:rPr>
        <w:t>Exception 7</w:t>
      </w:r>
      <w:r w:rsidRPr="00002786">
        <w:rPr>
          <w:rFonts w:ascii="Times New Roman" w:hAnsi="Times New Roman" w:cs="Times New Roman"/>
          <w:sz w:val="24"/>
          <w:szCs w:val="24"/>
        </w:rPr>
        <w:t xml:space="preserve">, which has to do with the proximity to properties with already installed improvements.  </w:t>
      </w:r>
      <w:r w:rsidR="001674C5">
        <w:rPr>
          <w:rFonts w:ascii="Times New Roman" w:hAnsi="Times New Roman" w:cs="Times New Roman"/>
          <w:sz w:val="24"/>
          <w:szCs w:val="24"/>
        </w:rPr>
        <w:t xml:space="preserve">The </w:t>
      </w:r>
      <w:r w:rsidR="00A979D4">
        <w:rPr>
          <w:rFonts w:ascii="Times New Roman" w:hAnsi="Times New Roman" w:cs="Times New Roman"/>
          <w:sz w:val="24"/>
          <w:szCs w:val="24"/>
        </w:rPr>
        <w:t>C</w:t>
      </w:r>
      <w:r w:rsidR="001674C5">
        <w:rPr>
          <w:rFonts w:ascii="Times New Roman" w:hAnsi="Times New Roman" w:cs="Times New Roman"/>
          <w:sz w:val="24"/>
          <w:szCs w:val="24"/>
        </w:rPr>
        <w:t>ode currently reads:</w:t>
      </w:r>
    </w:p>
    <w:p w14:paraId="3CD2541A" w14:textId="77777777" w:rsidR="001674C5" w:rsidRPr="00002786" w:rsidRDefault="001674C5" w:rsidP="00002786">
      <w:pPr>
        <w:spacing w:after="0" w:line="240" w:lineRule="auto"/>
        <w:jc w:val="both"/>
        <w:rPr>
          <w:rFonts w:ascii="Times New Roman" w:hAnsi="Times New Roman" w:cs="Times New Roman"/>
          <w:sz w:val="24"/>
          <w:szCs w:val="24"/>
        </w:rPr>
      </w:pPr>
    </w:p>
    <w:p w14:paraId="5B6398CE" w14:textId="0880BFCE" w:rsidR="00002786" w:rsidRDefault="00002786" w:rsidP="00002786">
      <w:pPr>
        <w:spacing w:after="0" w:line="240" w:lineRule="auto"/>
        <w:ind w:left="720"/>
        <w:jc w:val="both"/>
        <w:rPr>
          <w:rFonts w:ascii="Times New Roman" w:hAnsi="Times New Roman" w:cs="Times New Roman"/>
          <w:i/>
          <w:iCs/>
          <w:color w:val="000000"/>
          <w:sz w:val="21"/>
          <w:szCs w:val="21"/>
        </w:rPr>
      </w:pPr>
      <w:bookmarkStart w:id="1" w:name="_Hlk34898218"/>
      <w:r w:rsidRPr="00002786">
        <w:rPr>
          <w:rFonts w:ascii="Times New Roman" w:hAnsi="Times New Roman" w:cs="Times New Roman"/>
          <w:i/>
          <w:iCs/>
          <w:sz w:val="24"/>
          <w:szCs w:val="24"/>
        </w:rPr>
        <w:t>“</w:t>
      </w:r>
      <w:r w:rsidRPr="00002786">
        <w:rPr>
          <w:rFonts w:ascii="Times New Roman" w:hAnsi="Times New Roman" w:cs="Times New Roman"/>
          <w:i/>
          <w:iCs/>
          <w:color w:val="000000"/>
          <w:sz w:val="21"/>
          <w:szCs w:val="21"/>
        </w:rPr>
        <w:t xml:space="preserve">7. </w:t>
      </w:r>
      <w:r w:rsidR="00A979D4">
        <w:rPr>
          <w:rFonts w:ascii="Times New Roman" w:hAnsi="Times New Roman" w:cs="Times New Roman"/>
          <w:i/>
          <w:iCs/>
          <w:color w:val="000000"/>
          <w:sz w:val="21"/>
          <w:szCs w:val="21"/>
        </w:rPr>
        <w:t xml:space="preserve"> </w:t>
      </w:r>
      <w:r w:rsidRPr="00002786">
        <w:rPr>
          <w:rFonts w:ascii="Times New Roman" w:hAnsi="Times New Roman" w:cs="Times New Roman"/>
          <w:i/>
          <w:iCs/>
          <w:color w:val="000000"/>
          <w:sz w:val="21"/>
          <w:szCs w:val="21"/>
        </w:rPr>
        <w:t>The property is more than three hundred feet (300') away from existing street improvements and a letter recommending the exception is submitted by the city engineer;”</w:t>
      </w:r>
      <w:bookmarkEnd w:id="1"/>
    </w:p>
    <w:p w14:paraId="561F791A" w14:textId="77777777" w:rsidR="001674C5" w:rsidRPr="00002786" w:rsidRDefault="001674C5" w:rsidP="00002786">
      <w:pPr>
        <w:spacing w:after="0" w:line="240" w:lineRule="auto"/>
        <w:ind w:left="720"/>
        <w:jc w:val="both"/>
        <w:rPr>
          <w:rFonts w:ascii="Times New Roman" w:hAnsi="Times New Roman" w:cs="Times New Roman"/>
          <w:i/>
          <w:iCs/>
          <w:color w:val="000000"/>
          <w:sz w:val="21"/>
          <w:szCs w:val="21"/>
        </w:rPr>
      </w:pPr>
    </w:p>
    <w:p w14:paraId="16E9EBA8" w14:textId="1C3E0B71" w:rsidR="00002786" w:rsidRDefault="00002786" w:rsidP="00002786">
      <w:pPr>
        <w:spacing w:after="0" w:line="240" w:lineRule="auto"/>
        <w:jc w:val="both"/>
        <w:rPr>
          <w:rFonts w:ascii="Times New Roman" w:hAnsi="Times New Roman" w:cs="Times New Roman"/>
          <w:color w:val="000000"/>
          <w:sz w:val="24"/>
          <w:szCs w:val="24"/>
        </w:rPr>
      </w:pPr>
      <w:r w:rsidRPr="00002786">
        <w:rPr>
          <w:rFonts w:ascii="Times New Roman" w:hAnsi="Times New Roman" w:cs="Times New Roman"/>
          <w:color w:val="000000"/>
          <w:sz w:val="24"/>
          <w:szCs w:val="24"/>
        </w:rPr>
        <w:t xml:space="preserve">After revision, </w:t>
      </w:r>
      <w:r w:rsidR="001674C5">
        <w:rPr>
          <w:rFonts w:ascii="Times New Roman" w:hAnsi="Times New Roman" w:cs="Times New Roman"/>
          <w:color w:val="000000"/>
          <w:sz w:val="24"/>
          <w:szCs w:val="24"/>
        </w:rPr>
        <w:t>Exception 7</w:t>
      </w:r>
      <w:r w:rsidRPr="00002786">
        <w:rPr>
          <w:rFonts w:ascii="Times New Roman" w:hAnsi="Times New Roman" w:cs="Times New Roman"/>
          <w:color w:val="000000"/>
          <w:sz w:val="24"/>
          <w:szCs w:val="24"/>
        </w:rPr>
        <w:t xml:space="preserve"> </w:t>
      </w:r>
      <w:r w:rsidR="001674C5">
        <w:rPr>
          <w:rFonts w:ascii="Times New Roman" w:hAnsi="Times New Roman" w:cs="Times New Roman"/>
          <w:color w:val="000000"/>
          <w:sz w:val="24"/>
          <w:szCs w:val="24"/>
        </w:rPr>
        <w:t>was</w:t>
      </w:r>
      <w:r w:rsidRPr="00002786">
        <w:rPr>
          <w:rFonts w:ascii="Times New Roman" w:hAnsi="Times New Roman" w:cs="Times New Roman"/>
          <w:color w:val="000000"/>
          <w:sz w:val="24"/>
          <w:szCs w:val="24"/>
        </w:rPr>
        <w:t xml:space="preserve"> proposed to read as follows:</w:t>
      </w:r>
    </w:p>
    <w:p w14:paraId="215D97C9" w14:textId="77777777" w:rsidR="001674C5" w:rsidRPr="00002786" w:rsidRDefault="001674C5" w:rsidP="00002786">
      <w:pPr>
        <w:spacing w:after="0" w:line="240" w:lineRule="auto"/>
        <w:jc w:val="both"/>
        <w:rPr>
          <w:rFonts w:ascii="Times New Roman" w:hAnsi="Times New Roman" w:cs="Times New Roman"/>
          <w:color w:val="000000"/>
          <w:sz w:val="24"/>
          <w:szCs w:val="24"/>
        </w:rPr>
      </w:pPr>
    </w:p>
    <w:p w14:paraId="27025730" w14:textId="26FCDC30" w:rsidR="00002786" w:rsidRDefault="00002786" w:rsidP="00002786">
      <w:pPr>
        <w:spacing w:after="0" w:line="240" w:lineRule="auto"/>
        <w:ind w:left="720"/>
        <w:jc w:val="both"/>
        <w:rPr>
          <w:rFonts w:ascii="Times New Roman" w:hAnsi="Times New Roman" w:cs="Times New Roman"/>
          <w:i/>
          <w:iCs/>
          <w:color w:val="000000"/>
          <w:sz w:val="21"/>
          <w:szCs w:val="21"/>
        </w:rPr>
      </w:pPr>
      <w:r w:rsidRPr="00002786">
        <w:rPr>
          <w:rFonts w:ascii="Times New Roman" w:hAnsi="Times New Roman" w:cs="Times New Roman"/>
          <w:i/>
          <w:iCs/>
          <w:sz w:val="24"/>
          <w:szCs w:val="24"/>
        </w:rPr>
        <w:t>“</w:t>
      </w:r>
      <w:r w:rsidRPr="00002786">
        <w:rPr>
          <w:rFonts w:ascii="Times New Roman" w:hAnsi="Times New Roman" w:cs="Times New Roman"/>
          <w:i/>
          <w:iCs/>
          <w:color w:val="000000"/>
          <w:sz w:val="21"/>
          <w:szCs w:val="21"/>
        </w:rPr>
        <w:t xml:space="preserve">7. </w:t>
      </w:r>
      <w:r w:rsidR="00A979D4">
        <w:rPr>
          <w:rFonts w:ascii="Times New Roman" w:hAnsi="Times New Roman" w:cs="Times New Roman"/>
          <w:i/>
          <w:iCs/>
          <w:color w:val="000000"/>
          <w:sz w:val="21"/>
          <w:szCs w:val="21"/>
        </w:rPr>
        <w:t xml:space="preserve"> </w:t>
      </w:r>
      <w:r w:rsidRPr="00002786">
        <w:rPr>
          <w:rFonts w:ascii="Times New Roman" w:hAnsi="Times New Roman" w:cs="Times New Roman"/>
          <w:i/>
          <w:iCs/>
          <w:strike/>
          <w:color w:val="000000"/>
          <w:sz w:val="21"/>
          <w:szCs w:val="21"/>
        </w:rPr>
        <w:t>The property is more than three hundred feet (300') away from existing street improvements and a letter recommending the exception is submitted by the city engineer;</w:t>
      </w:r>
      <w:r w:rsidRPr="00002786">
        <w:rPr>
          <w:rFonts w:ascii="Times New Roman" w:hAnsi="Times New Roman" w:cs="Times New Roman"/>
          <w:i/>
          <w:iCs/>
          <w:color w:val="000000"/>
          <w:sz w:val="21"/>
          <w:szCs w:val="21"/>
        </w:rPr>
        <w:t xml:space="preserve"> </w:t>
      </w:r>
      <w:r w:rsidRPr="00002786">
        <w:rPr>
          <w:rFonts w:ascii="Times New Roman" w:hAnsi="Times New Roman" w:cs="Times New Roman"/>
          <w:i/>
          <w:iCs/>
          <w:color w:val="FF0000"/>
          <w:sz w:val="21"/>
          <w:szCs w:val="21"/>
        </w:rPr>
        <w:t>The property is not directly adjacent to existing curb, gutter and sidewalk improvements and a letter recommending the exception is submitted by the city engineer;</w:t>
      </w:r>
      <w:r w:rsidRPr="00002786">
        <w:rPr>
          <w:rFonts w:ascii="Times New Roman" w:hAnsi="Times New Roman" w:cs="Times New Roman"/>
          <w:i/>
          <w:iCs/>
          <w:color w:val="000000"/>
          <w:sz w:val="21"/>
          <w:szCs w:val="21"/>
        </w:rPr>
        <w:t>”</w:t>
      </w:r>
    </w:p>
    <w:p w14:paraId="3E4515F7" w14:textId="77777777" w:rsidR="001674C5" w:rsidRPr="00002786" w:rsidRDefault="001674C5" w:rsidP="00002786">
      <w:pPr>
        <w:spacing w:after="0" w:line="240" w:lineRule="auto"/>
        <w:ind w:left="720"/>
        <w:jc w:val="both"/>
        <w:rPr>
          <w:rFonts w:ascii="Times New Roman" w:hAnsi="Times New Roman" w:cs="Times New Roman"/>
          <w:i/>
          <w:iCs/>
          <w:color w:val="000000"/>
          <w:sz w:val="21"/>
          <w:szCs w:val="21"/>
        </w:rPr>
      </w:pPr>
    </w:p>
    <w:p w14:paraId="2A641965" w14:textId="06679D2D" w:rsidR="00002786" w:rsidRPr="00002786" w:rsidRDefault="00002786" w:rsidP="00002786">
      <w:pPr>
        <w:spacing w:after="0" w:line="240" w:lineRule="auto"/>
        <w:jc w:val="both"/>
        <w:rPr>
          <w:rFonts w:ascii="Times New Roman" w:hAnsi="Times New Roman" w:cs="Times New Roman"/>
          <w:sz w:val="24"/>
          <w:szCs w:val="24"/>
        </w:rPr>
      </w:pPr>
      <w:r w:rsidRPr="00002786">
        <w:rPr>
          <w:rFonts w:ascii="Times New Roman" w:hAnsi="Times New Roman" w:cs="Times New Roman"/>
          <w:color w:val="000000"/>
          <w:sz w:val="24"/>
          <w:szCs w:val="24"/>
        </w:rPr>
        <w:t xml:space="preserve">The purpose of the proposed amendment </w:t>
      </w:r>
      <w:r w:rsidR="001674C5">
        <w:rPr>
          <w:rFonts w:ascii="Times New Roman" w:hAnsi="Times New Roman" w:cs="Times New Roman"/>
          <w:color w:val="000000"/>
          <w:sz w:val="24"/>
          <w:szCs w:val="24"/>
        </w:rPr>
        <w:t>was</w:t>
      </w:r>
      <w:r w:rsidRPr="00002786">
        <w:rPr>
          <w:rFonts w:ascii="Times New Roman" w:hAnsi="Times New Roman" w:cs="Times New Roman"/>
          <w:color w:val="000000"/>
          <w:sz w:val="24"/>
          <w:szCs w:val="24"/>
        </w:rPr>
        <w:t xml:space="preserve"> to keep</w:t>
      </w:r>
      <w:r w:rsidRPr="00002786">
        <w:rPr>
          <w:rFonts w:ascii="Times New Roman" w:hAnsi="Times New Roman" w:cs="Times New Roman"/>
          <w:sz w:val="24"/>
          <w:szCs w:val="24"/>
        </w:rPr>
        <w:t xml:space="preserve"> the continuation of street improvements where they </w:t>
      </w:r>
      <w:r w:rsidR="00A979D4">
        <w:rPr>
          <w:rFonts w:ascii="Times New Roman" w:hAnsi="Times New Roman" w:cs="Times New Roman"/>
          <w:sz w:val="24"/>
          <w:szCs w:val="24"/>
        </w:rPr>
        <w:t xml:space="preserve">currently </w:t>
      </w:r>
      <w:r w:rsidRPr="00002786">
        <w:rPr>
          <w:rFonts w:ascii="Times New Roman" w:hAnsi="Times New Roman" w:cs="Times New Roman"/>
          <w:sz w:val="24"/>
          <w:szCs w:val="24"/>
        </w:rPr>
        <w:t xml:space="preserve">exist and avoid isolated areas of street improvements that create possible drainage issues to the subject property. </w:t>
      </w:r>
      <w:r w:rsidR="001674C5">
        <w:rPr>
          <w:rFonts w:ascii="Times New Roman" w:hAnsi="Times New Roman" w:cs="Times New Roman"/>
          <w:sz w:val="24"/>
          <w:szCs w:val="24"/>
        </w:rPr>
        <w:t xml:space="preserve"> </w:t>
      </w:r>
      <w:r w:rsidRPr="00002786">
        <w:rPr>
          <w:rFonts w:ascii="Times New Roman" w:hAnsi="Times New Roman" w:cs="Times New Roman"/>
          <w:sz w:val="24"/>
          <w:szCs w:val="24"/>
        </w:rPr>
        <w:t xml:space="preserve">It </w:t>
      </w:r>
      <w:r w:rsidR="001674C5">
        <w:rPr>
          <w:rFonts w:ascii="Times New Roman" w:hAnsi="Times New Roman" w:cs="Times New Roman"/>
          <w:sz w:val="24"/>
          <w:szCs w:val="24"/>
        </w:rPr>
        <w:t>was</w:t>
      </w:r>
      <w:r w:rsidRPr="00002786">
        <w:rPr>
          <w:rFonts w:ascii="Times New Roman" w:hAnsi="Times New Roman" w:cs="Times New Roman"/>
          <w:sz w:val="24"/>
          <w:szCs w:val="24"/>
        </w:rPr>
        <w:t xml:space="preserve"> also proposed </w:t>
      </w:r>
      <w:r w:rsidR="00A979D4">
        <w:rPr>
          <w:rFonts w:ascii="Times New Roman" w:hAnsi="Times New Roman" w:cs="Times New Roman"/>
          <w:sz w:val="24"/>
          <w:szCs w:val="24"/>
        </w:rPr>
        <w:t xml:space="preserve">that </w:t>
      </w:r>
      <w:r w:rsidRPr="00002786">
        <w:rPr>
          <w:rFonts w:ascii="Times New Roman" w:hAnsi="Times New Roman" w:cs="Times New Roman"/>
          <w:sz w:val="24"/>
          <w:szCs w:val="24"/>
        </w:rPr>
        <w:t>eliminate the requirement of the Waiver of Protest</w:t>
      </w:r>
      <w:r w:rsidR="00A979D4">
        <w:rPr>
          <w:rFonts w:ascii="Times New Roman" w:hAnsi="Times New Roman" w:cs="Times New Roman"/>
          <w:sz w:val="24"/>
          <w:szCs w:val="24"/>
        </w:rPr>
        <w:t xml:space="preserve"> be eliminated</w:t>
      </w:r>
      <w:r w:rsidRPr="00002786">
        <w:rPr>
          <w:rFonts w:ascii="Times New Roman" w:hAnsi="Times New Roman" w:cs="Times New Roman"/>
          <w:sz w:val="24"/>
          <w:szCs w:val="24"/>
        </w:rPr>
        <w:t xml:space="preserve"> since it has not been used in recent years. </w:t>
      </w:r>
    </w:p>
    <w:p w14:paraId="53CA1C0C" w14:textId="0D29D0C3" w:rsidR="00002786" w:rsidRDefault="00002786" w:rsidP="0070125B">
      <w:pPr>
        <w:spacing w:after="0"/>
        <w:jc w:val="both"/>
        <w:rPr>
          <w:rFonts w:ascii="Times New Roman" w:hAnsi="Times New Roman" w:cs="Times New Roman"/>
          <w:sz w:val="24"/>
          <w:szCs w:val="24"/>
        </w:rPr>
      </w:pPr>
    </w:p>
    <w:p w14:paraId="2D90668C" w14:textId="6011032D" w:rsidR="0021430B" w:rsidRDefault="0021430B" w:rsidP="0070125B">
      <w:pPr>
        <w:spacing w:after="0"/>
        <w:jc w:val="both"/>
        <w:rPr>
          <w:rFonts w:ascii="Times New Roman" w:hAnsi="Times New Roman" w:cs="Times New Roman"/>
          <w:sz w:val="24"/>
          <w:szCs w:val="24"/>
        </w:rPr>
      </w:pPr>
      <w:r>
        <w:rPr>
          <w:rFonts w:ascii="Times New Roman" w:hAnsi="Times New Roman" w:cs="Times New Roman"/>
          <w:sz w:val="24"/>
          <w:szCs w:val="24"/>
        </w:rPr>
        <w:t>Commissioner Butler asked if these amendments would put the responsibility of paying for the improvements on the City if a waiver was granted.  Director Cardenas clarified that this only applie</w:t>
      </w:r>
      <w:r w:rsidR="00A979D4">
        <w:rPr>
          <w:rFonts w:ascii="Times New Roman" w:hAnsi="Times New Roman" w:cs="Times New Roman"/>
          <w:sz w:val="24"/>
          <w:szCs w:val="24"/>
        </w:rPr>
        <w:t>s</w:t>
      </w:r>
      <w:r>
        <w:rPr>
          <w:rFonts w:ascii="Times New Roman" w:hAnsi="Times New Roman" w:cs="Times New Roman"/>
          <w:sz w:val="24"/>
          <w:szCs w:val="24"/>
        </w:rPr>
        <w:t xml:space="preserve"> to people who were remodeling or putting an addition onto their homes.  It </w:t>
      </w:r>
      <w:r w:rsidR="00A979D4">
        <w:rPr>
          <w:rFonts w:ascii="Times New Roman" w:hAnsi="Times New Roman" w:cs="Times New Roman"/>
          <w:sz w:val="24"/>
          <w:szCs w:val="24"/>
        </w:rPr>
        <w:t xml:space="preserve">does </w:t>
      </w:r>
      <w:r>
        <w:rPr>
          <w:rFonts w:ascii="Times New Roman" w:hAnsi="Times New Roman" w:cs="Times New Roman"/>
          <w:sz w:val="24"/>
          <w:szCs w:val="24"/>
        </w:rPr>
        <w:t xml:space="preserve">not apply to new builds.  Commissioner Steele </w:t>
      </w:r>
      <w:r w:rsidR="00A979D4">
        <w:rPr>
          <w:rFonts w:ascii="Times New Roman" w:hAnsi="Times New Roman" w:cs="Times New Roman"/>
          <w:sz w:val="24"/>
          <w:szCs w:val="24"/>
        </w:rPr>
        <w:t xml:space="preserve">explained </w:t>
      </w:r>
      <w:r>
        <w:rPr>
          <w:rFonts w:ascii="Times New Roman" w:hAnsi="Times New Roman" w:cs="Times New Roman"/>
          <w:sz w:val="24"/>
          <w:szCs w:val="24"/>
        </w:rPr>
        <w:t xml:space="preserve">that the City could do a </w:t>
      </w:r>
      <w:r w:rsidR="00A979D4">
        <w:rPr>
          <w:rFonts w:ascii="Times New Roman" w:hAnsi="Times New Roman" w:cs="Times New Roman"/>
          <w:sz w:val="24"/>
          <w:szCs w:val="24"/>
        </w:rPr>
        <w:t>S</w:t>
      </w:r>
      <w:r>
        <w:rPr>
          <w:rFonts w:ascii="Times New Roman" w:hAnsi="Times New Roman" w:cs="Times New Roman"/>
          <w:sz w:val="24"/>
          <w:szCs w:val="24"/>
        </w:rPr>
        <w:t xml:space="preserve">pecial </w:t>
      </w:r>
      <w:r w:rsidR="00A979D4">
        <w:rPr>
          <w:rFonts w:ascii="Times New Roman" w:hAnsi="Times New Roman" w:cs="Times New Roman"/>
          <w:sz w:val="24"/>
          <w:szCs w:val="24"/>
        </w:rPr>
        <w:t>A</w:t>
      </w:r>
      <w:r>
        <w:rPr>
          <w:rFonts w:ascii="Times New Roman" w:hAnsi="Times New Roman" w:cs="Times New Roman"/>
          <w:sz w:val="24"/>
          <w:szCs w:val="24"/>
        </w:rPr>
        <w:t xml:space="preserve">ssessment </w:t>
      </w:r>
      <w:r w:rsidR="00A979D4">
        <w:rPr>
          <w:rFonts w:ascii="Times New Roman" w:hAnsi="Times New Roman" w:cs="Times New Roman"/>
          <w:sz w:val="24"/>
          <w:szCs w:val="24"/>
        </w:rPr>
        <w:t>D</w:t>
      </w:r>
      <w:r>
        <w:rPr>
          <w:rFonts w:ascii="Times New Roman" w:hAnsi="Times New Roman" w:cs="Times New Roman"/>
          <w:sz w:val="24"/>
          <w:szCs w:val="24"/>
        </w:rPr>
        <w:t xml:space="preserve">istrict to get improvements installed in larger areas.  If a </w:t>
      </w:r>
      <w:r w:rsidR="00A979D4">
        <w:rPr>
          <w:rFonts w:ascii="Times New Roman" w:hAnsi="Times New Roman" w:cs="Times New Roman"/>
          <w:sz w:val="24"/>
          <w:szCs w:val="24"/>
        </w:rPr>
        <w:t>W</w:t>
      </w:r>
      <w:r>
        <w:rPr>
          <w:rFonts w:ascii="Times New Roman" w:hAnsi="Times New Roman" w:cs="Times New Roman"/>
          <w:sz w:val="24"/>
          <w:szCs w:val="24"/>
        </w:rPr>
        <w:t xml:space="preserve">aiver of </w:t>
      </w:r>
      <w:r w:rsidR="00A979D4">
        <w:rPr>
          <w:rFonts w:ascii="Times New Roman" w:hAnsi="Times New Roman" w:cs="Times New Roman"/>
          <w:sz w:val="24"/>
          <w:szCs w:val="24"/>
        </w:rPr>
        <w:t>P</w:t>
      </w:r>
      <w:r>
        <w:rPr>
          <w:rFonts w:ascii="Times New Roman" w:hAnsi="Times New Roman" w:cs="Times New Roman"/>
          <w:sz w:val="24"/>
          <w:szCs w:val="24"/>
        </w:rPr>
        <w:t xml:space="preserve">rotest </w:t>
      </w:r>
      <w:r w:rsidR="00A979D4">
        <w:rPr>
          <w:rFonts w:ascii="Times New Roman" w:hAnsi="Times New Roman" w:cs="Times New Roman"/>
          <w:sz w:val="24"/>
          <w:szCs w:val="24"/>
        </w:rPr>
        <w:t xml:space="preserve">is </w:t>
      </w:r>
      <w:r>
        <w:rPr>
          <w:rFonts w:ascii="Times New Roman" w:hAnsi="Times New Roman" w:cs="Times New Roman"/>
          <w:sz w:val="24"/>
          <w:szCs w:val="24"/>
        </w:rPr>
        <w:t xml:space="preserve">in place, that property would be counted as a “yes” vote toward the improvements. </w:t>
      </w:r>
    </w:p>
    <w:p w14:paraId="125E4586" w14:textId="643A438F" w:rsidR="001314C2" w:rsidRDefault="001314C2" w:rsidP="0070125B">
      <w:pPr>
        <w:spacing w:after="0"/>
        <w:jc w:val="both"/>
        <w:rPr>
          <w:rFonts w:ascii="Times New Roman" w:hAnsi="Times New Roman" w:cs="Times New Roman"/>
          <w:sz w:val="24"/>
          <w:szCs w:val="24"/>
        </w:rPr>
      </w:pPr>
    </w:p>
    <w:p w14:paraId="2A3EBC76" w14:textId="1882EC6A" w:rsidR="0021430B" w:rsidRDefault="0021430B" w:rsidP="0070125B">
      <w:pPr>
        <w:spacing w:after="0"/>
        <w:jc w:val="both"/>
        <w:rPr>
          <w:rFonts w:ascii="Times New Roman" w:hAnsi="Times New Roman" w:cs="Times New Roman"/>
          <w:sz w:val="24"/>
          <w:szCs w:val="24"/>
        </w:rPr>
      </w:pPr>
      <w:r>
        <w:rPr>
          <w:rFonts w:ascii="Times New Roman" w:hAnsi="Times New Roman" w:cs="Times New Roman"/>
          <w:sz w:val="24"/>
          <w:szCs w:val="24"/>
        </w:rPr>
        <w:t xml:space="preserve">Commissioner Blake asked if staff’s goal was to create </w:t>
      </w:r>
      <w:r w:rsidR="00A979D4">
        <w:rPr>
          <w:rFonts w:ascii="Times New Roman" w:hAnsi="Times New Roman" w:cs="Times New Roman"/>
          <w:sz w:val="24"/>
          <w:szCs w:val="24"/>
        </w:rPr>
        <w:t xml:space="preserve">a </w:t>
      </w:r>
      <w:r>
        <w:rPr>
          <w:rFonts w:ascii="Times New Roman" w:hAnsi="Times New Roman" w:cs="Times New Roman"/>
          <w:sz w:val="24"/>
          <w:szCs w:val="24"/>
        </w:rPr>
        <w:t xml:space="preserve">less restrictive </w:t>
      </w:r>
      <w:r w:rsidR="00A979D4">
        <w:rPr>
          <w:rFonts w:ascii="Times New Roman" w:hAnsi="Times New Roman" w:cs="Times New Roman"/>
          <w:sz w:val="24"/>
          <w:szCs w:val="24"/>
        </w:rPr>
        <w:t>C</w:t>
      </w:r>
      <w:r>
        <w:rPr>
          <w:rFonts w:ascii="Times New Roman" w:hAnsi="Times New Roman" w:cs="Times New Roman"/>
          <w:sz w:val="24"/>
          <w:szCs w:val="24"/>
        </w:rPr>
        <w:t xml:space="preserve">ode requirement so that people </w:t>
      </w:r>
      <w:r w:rsidR="00A979D4">
        <w:rPr>
          <w:rFonts w:ascii="Times New Roman" w:hAnsi="Times New Roman" w:cs="Times New Roman"/>
          <w:sz w:val="24"/>
          <w:szCs w:val="24"/>
        </w:rPr>
        <w:t xml:space="preserve">will </w:t>
      </w:r>
      <w:r>
        <w:rPr>
          <w:rFonts w:ascii="Times New Roman" w:hAnsi="Times New Roman" w:cs="Times New Roman"/>
          <w:sz w:val="24"/>
          <w:szCs w:val="24"/>
        </w:rPr>
        <w:t xml:space="preserve">be encouraged to make the improvements.  Director Cardenas said that staff wanted street improvements because they </w:t>
      </w:r>
      <w:r w:rsidR="00A979D4">
        <w:rPr>
          <w:rFonts w:ascii="Times New Roman" w:hAnsi="Times New Roman" w:cs="Times New Roman"/>
          <w:sz w:val="24"/>
          <w:szCs w:val="24"/>
        </w:rPr>
        <w:t>a</w:t>
      </w:r>
      <w:r>
        <w:rPr>
          <w:rFonts w:ascii="Times New Roman" w:hAnsi="Times New Roman" w:cs="Times New Roman"/>
          <w:sz w:val="24"/>
          <w:szCs w:val="24"/>
        </w:rPr>
        <w:t xml:space="preserve">re important to the drainage system and safety.  The system </w:t>
      </w:r>
      <w:r w:rsidR="00A979D4">
        <w:rPr>
          <w:rFonts w:ascii="Times New Roman" w:hAnsi="Times New Roman" w:cs="Times New Roman"/>
          <w:sz w:val="24"/>
          <w:szCs w:val="24"/>
        </w:rPr>
        <w:t xml:space="preserve">that is </w:t>
      </w:r>
      <w:r>
        <w:rPr>
          <w:rFonts w:ascii="Times New Roman" w:hAnsi="Times New Roman" w:cs="Times New Roman"/>
          <w:sz w:val="24"/>
          <w:szCs w:val="24"/>
        </w:rPr>
        <w:t xml:space="preserve">in place isn’t perfect but is a tool to get the improvements installed eventually.  By altering Exception 7, they were trying to avoid drainage problems and have fewer isolated sidewalks. </w:t>
      </w:r>
    </w:p>
    <w:p w14:paraId="5226CEB7" w14:textId="77777777" w:rsidR="0021430B" w:rsidRDefault="0021430B" w:rsidP="0070125B">
      <w:pPr>
        <w:spacing w:after="0"/>
        <w:jc w:val="both"/>
        <w:rPr>
          <w:rFonts w:ascii="Times New Roman" w:hAnsi="Times New Roman" w:cs="Times New Roman"/>
          <w:sz w:val="24"/>
          <w:szCs w:val="24"/>
        </w:rPr>
      </w:pPr>
    </w:p>
    <w:p w14:paraId="404BFDD4" w14:textId="71ED4A14" w:rsidR="00DF04F5" w:rsidRDefault="0021430B" w:rsidP="0070125B">
      <w:pPr>
        <w:spacing w:after="0"/>
        <w:jc w:val="both"/>
        <w:rPr>
          <w:rFonts w:ascii="Times New Roman" w:hAnsi="Times New Roman" w:cs="Times New Roman"/>
          <w:sz w:val="24"/>
          <w:szCs w:val="24"/>
        </w:rPr>
      </w:pPr>
      <w:r>
        <w:rPr>
          <w:rFonts w:ascii="Times New Roman" w:hAnsi="Times New Roman" w:cs="Times New Roman"/>
          <w:sz w:val="24"/>
          <w:szCs w:val="24"/>
        </w:rPr>
        <w:t xml:space="preserve">Chair Fugal </w:t>
      </w:r>
      <w:r w:rsidR="00A979D4">
        <w:rPr>
          <w:rFonts w:ascii="Times New Roman" w:hAnsi="Times New Roman" w:cs="Times New Roman"/>
          <w:sz w:val="24"/>
          <w:szCs w:val="24"/>
        </w:rPr>
        <w:t xml:space="preserve">did not </w:t>
      </w:r>
      <w:r>
        <w:rPr>
          <w:rFonts w:ascii="Times New Roman" w:hAnsi="Times New Roman" w:cs="Times New Roman"/>
          <w:sz w:val="24"/>
          <w:szCs w:val="24"/>
        </w:rPr>
        <w:t xml:space="preserve">feel that the proposed amendments were achieving what the City wanted in terms of getting street improvements installed. </w:t>
      </w:r>
      <w:r w:rsidR="00A979D4">
        <w:rPr>
          <w:rFonts w:ascii="Times New Roman" w:hAnsi="Times New Roman" w:cs="Times New Roman"/>
          <w:sz w:val="24"/>
          <w:szCs w:val="24"/>
        </w:rPr>
        <w:t xml:space="preserve"> </w:t>
      </w:r>
      <w:r w:rsidR="00E23099">
        <w:rPr>
          <w:rFonts w:ascii="Times New Roman" w:hAnsi="Times New Roman" w:cs="Times New Roman"/>
          <w:sz w:val="24"/>
          <w:szCs w:val="24"/>
        </w:rPr>
        <w:t>Director Cardenas explained that th</w:t>
      </w:r>
      <w:r w:rsidR="00A979D4">
        <w:rPr>
          <w:rFonts w:ascii="Times New Roman" w:hAnsi="Times New Roman" w:cs="Times New Roman"/>
          <w:sz w:val="24"/>
          <w:szCs w:val="24"/>
        </w:rPr>
        <w:t>e</w:t>
      </w:r>
      <w:r w:rsidR="00E23099">
        <w:rPr>
          <w:rFonts w:ascii="Times New Roman" w:hAnsi="Times New Roman" w:cs="Times New Roman"/>
          <w:sz w:val="24"/>
          <w:szCs w:val="24"/>
        </w:rPr>
        <w:t xml:space="preserve"> amendment was initiated in response</w:t>
      </w:r>
      <w:r w:rsidR="008A0A0B">
        <w:rPr>
          <w:rFonts w:ascii="Times New Roman" w:hAnsi="Times New Roman" w:cs="Times New Roman"/>
          <w:sz w:val="24"/>
          <w:szCs w:val="24"/>
        </w:rPr>
        <w:t xml:space="preserve"> </w:t>
      </w:r>
      <w:r w:rsidR="00A65838">
        <w:rPr>
          <w:rFonts w:ascii="Times New Roman" w:hAnsi="Times New Roman" w:cs="Times New Roman"/>
          <w:sz w:val="24"/>
          <w:szCs w:val="24"/>
        </w:rPr>
        <w:t xml:space="preserve">to several applicants expressing their concerns that this requirement was financially burdensome.  Some applicants chose not to remodel or expand their homes because of the additional cost to install street improvements.  </w:t>
      </w:r>
      <w:r w:rsidR="002D57BF">
        <w:rPr>
          <w:rFonts w:ascii="Times New Roman" w:hAnsi="Times New Roman" w:cs="Times New Roman"/>
          <w:sz w:val="24"/>
          <w:szCs w:val="24"/>
        </w:rPr>
        <w:t>Commissioner Coombs felt that this amendment would take them in the opposite direction of where the City want</w:t>
      </w:r>
      <w:r w:rsidR="00F46727">
        <w:rPr>
          <w:rFonts w:ascii="Times New Roman" w:hAnsi="Times New Roman" w:cs="Times New Roman"/>
          <w:sz w:val="24"/>
          <w:szCs w:val="24"/>
        </w:rPr>
        <w:t>s</w:t>
      </w:r>
      <w:r w:rsidR="002D57BF">
        <w:rPr>
          <w:rFonts w:ascii="Times New Roman" w:hAnsi="Times New Roman" w:cs="Times New Roman"/>
          <w:sz w:val="24"/>
          <w:szCs w:val="24"/>
        </w:rPr>
        <w:t xml:space="preserve"> to go.  Commissioner Steele </w:t>
      </w:r>
      <w:r w:rsidR="00F46727">
        <w:rPr>
          <w:rFonts w:ascii="Times New Roman" w:hAnsi="Times New Roman" w:cs="Times New Roman"/>
          <w:sz w:val="24"/>
          <w:szCs w:val="24"/>
        </w:rPr>
        <w:t xml:space="preserve">stated </w:t>
      </w:r>
      <w:r w:rsidR="002D57BF">
        <w:rPr>
          <w:rFonts w:ascii="Times New Roman" w:hAnsi="Times New Roman" w:cs="Times New Roman"/>
          <w:sz w:val="24"/>
          <w:szCs w:val="24"/>
        </w:rPr>
        <w:t xml:space="preserve">that they discussed the 300 feet distance at length in 2016.  They decided to include a distance because they needed to start somewhere.  If they allowed everyone an exception, the City would remain without street improvements. </w:t>
      </w:r>
    </w:p>
    <w:p w14:paraId="57CC7F29" w14:textId="77777777" w:rsidR="001674C5" w:rsidRDefault="001674C5" w:rsidP="0070125B">
      <w:pPr>
        <w:spacing w:after="0"/>
        <w:jc w:val="both"/>
        <w:rPr>
          <w:rFonts w:ascii="Times New Roman" w:hAnsi="Times New Roman" w:cs="Times New Roman"/>
          <w:b/>
          <w:sz w:val="24"/>
          <w:szCs w:val="24"/>
          <w:u w:val="single"/>
        </w:rPr>
      </w:pPr>
    </w:p>
    <w:p w14:paraId="00B3D005" w14:textId="77777777" w:rsidR="005543AE" w:rsidRDefault="00BA7950" w:rsidP="00BA7950">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Chair Fugal opened the public hearing.  </w:t>
      </w:r>
    </w:p>
    <w:p w14:paraId="1E78B81F" w14:textId="77777777" w:rsidR="005543AE" w:rsidRDefault="005543AE" w:rsidP="00BA7950">
      <w:pPr>
        <w:spacing w:after="0"/>
        <w:jc w:val="both"/>
        <w:rPr>
          <w:rFonts w:ascii="Times New Roman" w:hAnsi="Times New Roman" w:cs="Times New Roman"/>
          <w:bCs/>
          <w:sz w:val="24"/>
          <w:szCs w:val="24"/>
        </w:rPr>
      </w:pPr>
    </w:p>
    <w:p w14:paraId="223D1F55" w14:textId="0A0DAA55" w:rsidR="002D57BF" w:rsidRDefault="005543AE" w:rsidP="00BA7950">
      <w:pPr>
        <w:spacing w:after="0"/>
        <w:jc w:val="both"/>
        <w:rPr>
          <w:rFonts w:ascii="Times New Roman" w:hAnsi="Times New Roman" w:cs="Times New Roman"/>
          <w:sz w:val="24"/>
          <w:szCs w:val="24"/>
        </w:rPr>
      </w:pPr>
      <w:r w:rsidRPr="002D57BF">
        <w:rPr>
          <w:rFonts w:ascii="Times New Roman" w:hAnsi="Times New Roman" w:cs="Times New Roman"/>
          <w:bCs/>
          <w:sz w:val="24"/>
          <w:szCs w:val="24"/>
          <w:u w:val="single"/>
        </w:rPr>
        <w:t>Steven Burt</w:t>
      </w:r>
      <w:r w:rsidR="002D57BF">
        <w:rPr>
          <w:rFonts w:ascii="Times New Roman" w:hAnsi="Times New Roman" w:cs="Times New Roman"/>
          <w:bCs/>
          <w:sz w:val="24"/>
          <w:szCs w:val="24"/>
        </w:rPr>
        <w:t>, a resident, felt that staff was moving in the right direction with th</w:t>
      </w:r>
      <w:r w:rsidR="00F46727">
        <w:rPr>
          <w:rFonts w:ascii="Times New Roman" w:hAnsi="Times New Roman" w:cs="Times New Roman"/>
          <w:bCs/>
          <w:sz w:val="24"/>
          <w:szCs w:val="24"/>
        </w:rPr>
        <w:t>e</w:t>
      </w:r>
      <w:r w:rsidR="002D57BF">
        <w:rPr>
          <w:rFonts w:ascii="Times New Roman" w:hAnsi="Times New Roman" w:cs="Times New Roman"/>
          <w:bCs/>
          <w:sz w:val="24"/>
          <w:szCs w:val="24"/>
        </w:rPr>
        <w:t xml:space="preserve"> proposal.  This would encourage owners to improve their properties.  </w:t>
      </w:r>
    </w:p>
    <w:p w14:paraId="49742765" w14:textId="77777777" w:rsidR="005543AE" w:rsidRDefault="005543AE" w:rsidP="00BA7950">
      <w:pPr>
        <w:spacing w:after="0"/>
        <w:jc w:val="both"/>
        <w:rPr>
          <w:rFonts w:ascii="Times New Roman" w:hAnsi="Times New Roman" w:cs="Times New Roman"/>
          <w:bCs/>
          <w:sz w:val="24"/>
          <w:szCs w:val="24"/>
        </w:rPr>
      </w:pPr>
    </w:p>
    <w:p w14:paraId="19AEFF6B" w14:textId="523CF28E" w:rsidR="00BA7950" w:rsidRDefault="00BA7950" w:rsidP="00BA7950">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There were no </w:t>
      </w:r>
      <w:r w:rsidR="00F46727">
        <w:rPr>
          <w:rFonts w:ascii="Times New Roman" w:hAnsi="Times New Roman" w:cs="Times New Roman"/>
          <w:bCs/>
          <w:sz w:val="24"/>
          <w:szCs w:val="24"/>
        </w:rPr>
        <w:t xml:space="preserve">further </w:t>
      </w:r>
      <w:r>
        <w:rPr>
          <w:rFonts w:ascii="Times New Roman" w:hAnsi="Times New Roman" w:cs="Times New Roman"/>
          <w:bCs/>
          <w:sz w:val="24"/>
          <w:szCs w:val="24"/>
        </w:rPr>
        <w:t xml:space="preserve">public comments.  Chair Fugal </w:t>
      </w:r>
      <w:r w:rsidR="008A2A38" w:rsidRPr="008A2A38">
        <w:rPr>
          <w:rFonts w:ascii="Times New Roman" w:hAnsi="Times New Roman" w:cs="Times New Roman"/>
          <w:bCs/>
          <w:sz w:val="24"/>
          <w:szCs w:val="24"/>
        </w:rPr>
        <w:t>closed the public hearing and invited the Commission to either continue the discussion regarding this item or that he would entertain a motion if no further discussion is necessary</w:t>
      </w:r>
      <w:r w:rsidR="008A2A38">
        <w:rPr>
          <w:rFonts w:ascii="Times New Roman" w:hAnsi="Times New Roman" w:cs="Times New Roman"/>
          <w:bCs/>
          <w:sz w:val="24"/>
          <w:szCs w:val="24"/>
        </w:rPr>
        <w:t>.</w:t>
      </w:r>
    </w:p>
    <w:p w14:paraId="4EEDBBB9" w14:textId="2D8A4938" w:rsidR="00077B05" w:rsidRDefault="00077B05" w:rsidP="0070125B">
      <w:pPr>
        <w:spacing w:after="0"/>
        <w:jc w:val="both"/>
        <w:rPr>
          <w:rFonts w:ascii="Times New Roman" w:hAnsi="Times New Roman" w:cs="Times New Roman"/>
          <w:bCs/>
          <w:sz w:val="24"/>
          <w:szCs w:val="24"/>
        </w:rPr>
      </w:pPr>
    </w:p>
    <w:p w14:paraId="776FD76E" w14:textId="35916D69" w:rsidR="003019E2" w:rsidRDefault="00BF5450" w:rsidP="0070125B">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Commissioner Steele </w:t>
      </w:r>
      <w:r w:rsidR="00FE3C13">
        <w:rPr>
          <w:rFonts w:ascii="Times New Roman" w:hAnsi="Times New Roman" w:cs="Times New Roman"/>
          <w:bCs/>
          <w:sz w:val="24"/>
          <w:szCs w:val="24"/>
        </w:rPr>
        <w:t>prefaced his comments by saying that this was not about City staff.  Th</w:t>
      </w:r>
      <w:r w:rsidR="00F46727">
        <w:rPr>
          <w:rFonts w:ascii="Times New Roman" w:hAnsi="Times New Roman" w:cs="Times New Roman"/>
          <w:bCs/>
          <w:sz w:val="24"/>
          <w:szCs w:val="24"/>
        </w:rPr>
        <w:t>e</w:t>
      </w:r>
      <w:r w:rsidR="00FE3C13">
        <w:rPr>
          <w:rFonts w:ascii="Times New Roman" w:hAnsi="Times New Roman" w:cs="Times New Roman"/>
          <w:bCs/>
          <w:sz w:val="24"/>
          <w:szCs w:val="24"/>
        </w:rPr>
        <w:t xml:space="preserve"> issue </w:t>
      </w:r>
      <w:r w:rsidR="00F46727">
        <w:rPr>
          <w:rFonts w:ascii="Times New Roman" w:hAnsi="Times New Roman" w:cs="Times New Roman"/>
          <w:bCs/>
          <w:sz w:val="24"/>
          <w:szCs w:val="24"/>
        </w:rPr>
        <w:t>i</w:t>
      </w:r>
      <w:r w:rsidR="00FE3C13">
        <w:rPr>
          <w:rFonts w:ascii="Times New Roman" w:hAnsi="Times New Roman" w:cs="Times New Roman"/>
          <w:bCs/>
          <w:sz w:val="24"/>
          <w:szCs w:val="24"/>
        </w:rPr>
        <w:t xml:space="preserve">s a policy preference of the City Council.  He agreed that </w:t>
      </w:r>
      <w:r w:rsidR="00F46727">
        <w:rPr>
          <w:rFonts w:ascii="Times New Roman" w:hAnsi="Times New Roman" w:cs="Times New Roman"/>
          <w:bCs/>
          <w:sz w:val="24"/>
          <w:szCs w:val="24"/>
        </w:rPr>
        <w:t xml:space="preserve">it is </w:t>
      </w:r>
      <w:r w:rsidR="00FE3C13">
        <w:rPr>
          <w:rFonts w:ascii="Times New Roman" w:hAnsi="Times New Roman" w:cs="Times New Roman"/>
          <w:bCs/>
          <w:sz w:val="24"/>
          <w:szCs w:val="24"/>
        </w:rPr>
        <w:t xml:space="preserve">an inefficient way to get street improvements installed and they probably </w:t>
      </w:r>
      <w:r w:rsidR="00F46727">
        <w:rPr>
          <w:rFonts w:ascii="Times New Roman" w:hAnsi="Times New Roman" w:cs="Times New Roman"/>
          <w:bCs/>
          <w:sz w:val="24"/>
          <w:szCs w:val="24"/>
        </w:rPr>
        <w:t xml:space="preserve">would not </w:t>
      </w:r>
      <w:r w:rsidR="00FE3C13">
        <w:rPr>
          <w:rFonts w:ascii="Times New Roman" w:hAnsi="Times New Roman" w:cs="Times New Roman"/>
          <w:bCs/>
          <w:sz w:val="24"/>
          <w:szCs w:val="24"/>
        </w:rPr>
        <w:t xml:space="preserve">have complete improvements throughout the City for many years.  However, he also thought it wasn’t acceptable to continue to ignore this real safety concern.  He felt it would be better for the City Council to raise property taxes </w:t>
      </w:r>
      <w:r w:rsidR="00F46727">
        <w:rPr>
          <w:rFonts w:ascii="Times New Roman" w:hAnsi="Times New Roman" w:cs="Times New Roman"/>
          <w:bCs/>
          <w:sz w:val="24"/>
          <w:szCs w:val="24"/>
        </w:rPr>
        <w:t xml:space="preserve">slightly </w:t>
      </w:r>
      <w:r w:rsidR="00FE3C13">
        <w:rPr>
          <w:rFonts w:ascii="Times New Roman" w:hAnsi="Times New Roman" w:cs="Times New Roman"/>
          <w:bCs/>
          <w:sz w:val="24"/>
          <w:szCs w:val="24"/>
        </w:rPr>
        <w:t xml:space="preserve">to increase the </w:t>
      </w:r>
      <w:r w:rsidR="00F46727">
        <w:rPr>
          <w:rFonts w:ascii="Times New Roman" w:hAnsi="Times New Roman" w:cs="Times New Roman"/>
          <w:bCs/>
          <w:sz w:val="24"/>
          <w:szCs w:val="24"/>
        </w:rPr>
        <w:t>S</w:t>
      </w:r>
      <w:r w:rsidR="00FE3C13">
        <w:rPr>
          <w:rFonts w:ascii="Times New Roman" w:hAnsi="Times New Roman" w:cs="Times New Roman"/>
          <w:bCs/>
          <w:sz w:val="24"/>
          <w:szCs w:val="24"/>
        </w:rPr>
        <w:t xml:space="preserve">treet </w:t>
      </w:r>
      <w:r w:rsidR="00F46727">
        <w:rPr>
          <w:rFonts w:ascii="Times New Roman" w:hAnsi="Times New Roman" w:cs="Times New Roman"/>
          <w:bCs/>
          <w:sz w:val="24"/>
          <w:szCs w:val="24"/>
        </w:rPr>
        <w:t>F</w:t>
      </w:r>
      <w:r w:rsidR="00FE3C13">
        <w:rPr>
          <w:rFonts w:ascii="Times New Roman" w:hAnsi="Times New Roman" w:cs="Times New Roman"/>
          <w:bCs/>
          <w:sz w:val="24"/>
          <w:szCs w:val="24"/>
        </w:rPr>
        <w:t xml:space="preserve">und so that they could include street improvements with those repairs.  If the Council was insistent on changing this ordinance, they should exclude commercial properties from the exemption.  Businesses should be able to put in street improvements if they </w:t>
      </w:r>
      <w:r w:rsidR="00F46727">
        <w:rPr>
          <w:rFonts w:ascii="Times New Roman" w:hAnsi="Times New Roman" w:cs="Times New Roman"/>
          <w:bCs/>
          <w:sz w:val="24"/>
          <w:szCs w:val="24"/>
        </w:rPr>
        <w:t>a</w:t>
      </w:r>
      <w:r w:rsidR="00FE3C13">
        <w:rPr>
          <w:rFonts w:ascii="Times New Roman" w:hAnsi="Times New Roman" w:cs="Times New Roman"/>
          <w:bCs/>
          <w:sz w:val="24"/>
          <w:szCs w:val="24"/>
        </w:rPr>
        <w:t xml:space="preserve">re improving their properties. </w:t>
      </w:r>
    </w:p>
    <w:p w14:paraId="4B910640" w14:textId="6FF37570" w:rsidR="00A32805" w:rsidRDefault="00A32805" w:rsidP="0070125B">
      <w:pPr>
        <w:spacing w:after="0"/>
        <w:jc w:val="both"/>
        <w:rPr>
          <w:rFonts w:ascii="Times New Roman" w:hAnsi="Times New Roman" w:cs="Times New Roman"/>
          <w:bCs/>
          <w:sz w:val="24"/>
          <w:szCs w:val="24"/>
        </w:rPr>
      </w:pPr>
    </w:p>
    <w:p w14:paraId="69ED3C1A" w14:textId="207D6549" w:rsidR="00FE3C13" w:rsidRDefault="00FE3C13" w:rsidP="0070125B">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Commissioner Blake </w:t>
      </w:r>
      <w:r w:rsidR="00FF6235">
        <w:rPr>
          <w:rFonts w:ascii="Times New Roman" w:hAnsi="Times New Roman" w:cs="Times New Roman"/>
          <w:bCs/>
          <w:sz w:val="24"/>
          <w:szCs w:val="24"/>
        </w:rPr>
        <w:t xml:space="preserve">was in favor of street improvements because they were good for the community as a whole.  </w:t>
      </w:r>
      <w:r w:rsidR="00F46727">
        <w:rPr>
          <w:rFonts w:ascii="Times New Roman" w:hAnsi="Times New Roman" w:cs="Times New Roman"/>
          <w:bCs/>
          <w:sz w:val="24"/>
          <w:szCs w:val="24"/>
        </w:rPr>
        <w:t>P</w:t>
      </w:r>
      <w:r w:rsidR="00FF6235">
        <w:rPr>
          <w:rFonts w:ascii="Times New Roman" w:hAnsi="Times New Roman" w:cs="Times New Roman"/>
          <w:bCs/>
          <w:sz w:val="24"/>
          <w:szCs w:val="24"/>
        </w:rPr>
        <w:t>roperty owner</w:t>
      </w:r>
      <w:r w:rsidR="00F46727">
        <w:rPr>
          <w:rFonts w:ascii="Times New Roman" w:hAnsi="Times New Roman" w:cs="Times New Roman"/>
          <w:bCs/>
          <w:sz w:val="24"/>
          <w:szCs w:val="24"/>
        </w:rPr>
        <w:t>s, however,</w:t>
      </w:r>
      <w:r w:rsidR="00FF6235">
        <w:rPr>
          <w:rFonts w:ascii="Times New Roman" w:hAnsi="Times New Roman" w:cs="Times New Roman"/>
          <w:bCs/>
          <w:sz w:val="24"/>
          <w:szCs w:val="24"/>
        </w:rPr>
        <w:t xml:space="preserve"> should be able to improve their properties.  She wasn’t sure that th</w:t>
      </w:r>
      <w:r w:rsidR="00F46727">
        <w:rPr>
          <w:rFonts w:ascii="Times New Roman" w:hAnsi="Times New Roman" w:cs="Times New Roman"/>
          <w:bCs/>
          <w:sz w:val="24"/>
          <w:szCs w:val="24"/>
        </w:rPr>
        <w:t>e</w:t>
      </w:r>
      <w:r w:rsidR="00FF6235">
        <w:rPr>
          <w:rFonts w:ascii="Times New Roman" w:hAnsi="Times New Roman" w:cs="Times New Roman"/>
          <w:bCs/>
          <w:sz w:val="24"/>
          <w:szCs w:val="24"/>
        </w:rPr>
        <w:t xml:space="preserve"> amendment accomplishe</w:t>
      </w:r>
      <w:r w:rsidR="00F46727">
        <w:rPr>
          <w:rFonts w:ascii="Times New Roman" w:hAnsi="Times New Roman" w:cs="Times New Roman"/>
          <w:bCs/>
          <w:sz w:val="24"/>
          <w:szCs w:val="24"/>
        </w:rPr>
        <w:t>s</w:t>
      </w:r>
      <w:r w:rsidR="00FF6235">
        <w:rPr>
          <w:rFonts w:ascii="Times New Roman" w:hAnsi="Times New Roman" w:cs="Times New Roman"/>
          <w:bCs/>
          <w:sz w:val="24"/>
          <w:szCs w:val="24"/>
        </w:rPr>
        <w:t xml:space="preserve"> the vision of the City.  The amendment </w:t>
      </w:r>
      <w:r w:rsidR="00F46727">
        <w:rPr>
          <w:rFonts w:ascii="Times New Roman" w:hAnsi="Times New Roman" w:cs="Times New Roman"/>
          <w:bCs/>
          <w:sz w:val="24"/>
          <w:szCs w:val="24"/>
        </w:rPr>
        <w:t xml:space="preserve">would not </w:t>
      </w:r>
      <w:r w:rsidR="00FF6235">
        <w:rPr>
          <w:rFonts w:ascii="Times New Roman" w:hAnsi="Times New Roman" w:cs="Times New Roman"/>
          <w:bCs/>
          <w:sz w:val="24"/>
          <w:szCs w:val="24"/>
        </w:rPr>
        <w:t xml:space="preserve">change much from what </w:t>
      </w:r>
      <w:r w:rsidR="00F46727">
        <w:rPr>
          <w:rFonts w:ascii="Times New Roman" w:hAnsi="Times New Roman" w:cs="Times New Roman"/>
          <w:bCs/>
          <w:sz w:val="24"/>
          <w:szCs w:val="24"/>
        </w:rPr>
        <w:t xml:space="preserve">is </w:t>
      </w:r>
      <w:r w:rsidR="00FF6235">
        <w:rPr>
          <w:rFonts w:ascii="Times New Roman" w:hAnsi="Times New Roman" w:cs="Times New Roman"/>
          <w:bCs/>
          <w:sz w:val="24"/>
          <w:szCs w:val="24"/>
        </w:rPr>
        <w:t xml:space="preserve">already there.  </w:t>
      </w:r>
    </w:p>
    <w:p w14:paraId="656CD9E6" w14:textId="62FDEF7D" w:rsidR="00A32805" w:rsidRDefault="00A32805" w:rsidP="0070125B">
      <w:pPr>
        <w:spacing w:after="0"/>
        <w:jc w:val="both"/>
        <w:rPr>
          <w:rFonts w:ascii="Times New Roman" w:hAnsi="Times New Roman" w:cs="Times New Roman"/>
          <w:bCs/>
          <w:sz w:val="24"/>
          <w:szCs w:val="24"/>
        </w:rPr>
      </w:pPr>
    </w:p>
    <w:p w14:paraId="42D98D0A" w14:textId="23408785" w:rsidR="002F1578" w:rsidRDefault="00F46727" w:rsidP="0070125B">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City Engineer, </w:t>
      </w:r>
      <w:r w:rsidR="002F1578">
        <w:rPr>
          <w:rFonts w:ascii="Times New Roman" w:hAnsi="Times New Roman" w:cs="Times New Roman"/>
          <w:bCs/>
          <w:sz w:val="24"/>
          <w:szCs w:val="24"/>
        </w:rPr>
        <w:t xml:space="preserve">Matt Redmond, explained that when a </w:t>
      </w:r>
      <w:r>
        <w:rPr>
          <w:rFonts w:ascii="Times New Roman" w:hAnsi="Times New Roman" w:cs="Times New Roman"/>
          <w:bCs/>
          <w:sz w:val="24"/>
          <w:szCs w:val="24"/>
        </w:rPr>
        <w:t>B</w:t>
      </w:r>
      <w:r w:rsidR="002F1578">
        <w:rPr>
          <w:rFonts w:ascii="Times New Roman" w:hAnsi="Times New Roman" w:cs="Times New Roman"/>
          <w:bCs/>
          <w:sz w:val="24"/>
          <w:szCs w:val="24"/>
        </w:rPr>
        <w:t xml:space="preserve">uilding </w:t>
      </w:r>
      <w:r>
        <w:rPr>
          <w:rFonts w:ascii="Times New Roman" w:hAnsi="Times New Roman" w:cs="Times New Roman"/>
          <w:bCs/>
          <w:sz w:val="24"/>
          <w:szCs w:val="24"/>
        </w:rPr>
        <w:t>P</w:t>
      </w:r>
      <w:r w:rsidR="002F1578">
        <w:rPr>
          <w:rFonts w:ascii="Times New Roman" w:hAnsi="Times New Roman" w:cs="Times New Roman"/>
          <w:bCs/>
          <w:sz w:val="24"/>
          <w:szCs w:val="24"/>
        </w:rPr>
        <w:t xml:space="preserve">ermit comes in and its determined that street improvements are required, someone from the </w:t>
      </w:r>
      <w:r>
        <w:rPr>
          <w:rFonts w:ascii="Times New Roman" w:hAnsi="Times New Roman" w:cs="Times New Roman"/>
          <w:bCs/>
          <w:sz w:val="24"/>
          <w:szCs w:val="24"/>
        </w:rPr>
        <w:t>E</w:t>
      </w:r>
      <w:r w:rsidR="002F1578">
        <w:rPr>
          <w:rFonts w:ascii="Times New Roman" w:hAnsi="Times New Roman" w:cs="Times New Roman"/>
          <w:bCs/>
          <w:sz w:val="24"/>
          <w:szCs w:val="24"/>
        </w:rPr>
        <w:t xml:space="preserve">ngineering </w:t>
      </w:r>
      <w:r>
        <w:rPr>
          <w:rFonts w:ascii="Times New Roman" w:hAnsi="Times New Roman" w:cs="Times New Roman"/>
          <w:bCs/>
          <w:sz w:val="24"/>
          <w:szCs w:val="24"/>
        </w:rPr>
        <w:t>D</w:t>
      </w:r>
      <w:r w:rsidR="002F1578">
        <w:rPr>
          <w:rFonts w:ascii="Times New Roman" w:hAnsi="Times New Roman" w:cs="Times New Roman"/>
          <w:bCs/>
          <w:sz w:val="24"/>
          <w:szCs w:val="24"/>
        </w:rPr>
        <w:t>epartment calculate</w:t>
      </w:r>
      <w:r>
        <w:rPr>
          <w:rFonts w:ascii="Times New Roman" w:hAnsi="Times New Roman" w:cs="Times New Roman"/>
          <w:bCs/>
          <w:sz w:val="24"/>
          <w:szCs w:val="24"/>
        </w:rPr>
        <w:t>s</w:t>
      </w:r>
      <w:r w:rsidR="002F1578">
        <w:rPr>
          <w:rFonts w:ascii="Times New Roman" w:hAnsi="Times New Roman" w:cs="Times New Roman"/>
          <w:bCs/>
          <w:sz w:val="24"/>
          <w:szCs w:val="24"/>
        </w:rPr>
        <w:t xml:space="preserve"> a bond for the cost of the improvements.  When he </w:t>
      </w:r>
      <w:r w:rsidR="00716CCC">
        <w:rPr>
          <w:rFonts w:ascii="Times New Roman" w:hAnsi="Times New Roman" w:cs="Times New Roman"/>
          <w:bCs/>
          <w:sz w:val="24"/>
          <w:szCs w:val="24"/>
        </w:rPr>
        <w:t xml:space="preserve">prepared bond calculations, many rescinded their applications because it would cost too much to install the improvements.  Having an island of curb and gutter or sidewalk may not be beneficial to the City, since they </w:t>
      </w:r>
      <w:r>
        <w:rPr>
          <w:rFonts w:ascii="Times New Roman" w:hAnsi="Times New Roman" w:cs="Times New Roman"/>
          <w:bCs/>
          <w:sz w:val="24"/>
          <w:szCs w:val="24"/>
        </w:rPr>
        <w:t xml:space="preserve">are not </w:t>
      </w:r>
      <w:r w:rsidR="00716CCC">
        <w:rPr>
          <w:rFonts w:ascii="Times New Roman" w:hAnsi="Times New Roman" w:cs="Times New Roman"/>
          <w:bCs/>
          <w:sz w:val="24"/>
          <w:szCs w:val="24"/>
        </w:rPr>
        <w:t xml:space="preserve">tied into existing systems.  The spirit of the text amendment was to help owners remodel their homes rather than prevent it.  He noted that in many cases, putting street improvements in without </w:t>
      </w:r>
      <w:r w:rsidR="00F96B49">
        <w:rPr>
          <w:rFonts w:ascii="Times New Roman" w:hAnsi="Times New Roman" w:cs="Times New Roman"/>
          <w:bCs/>
          <w:sz w:val="24"/>
          <w:szCs w:val="24"/>
        </w:rPr>
        <w:t>tying</w:t>
      </w:r>
      <w:r w:rsidR="00716CCC">
        <w:rPr>
          <w:rFonts w:ascii="Times New Roman" w:hAnsi="Times New Roman" w:cs="Times New Roman"/>
          <w:bCs/>
          <w:sz w:val="24"/>
          <w:szCs w:val="24"/>
        </w:rPr>
        <w:t xml:space="preserve"> into the existing system </w:t>
      </w:r>
      <w:r>
        <w:rPr>
          <w:rFonts w:ascii="Times New Roman" w:hAnsi="Times New Roman" w:cs="Times New Roman"/>
          <w:bCs/>
          <w:sz w:val="24"/>
          <w:szCs w:val="24"/>
        </w:rPr>
        <w:t>i</w:t>
      </w:r>
      <w:r w:rsidR="00716CCC">
        <w:rPr>
          <w:rFonts w:ascii="Times New Roman" w:hAnsi="Times New Roman" w:cs="Times New Roman"/>
          <w:bCs/>
          <w:sz w:val="24"/>
          <w:szCs w:val="24"/>
        </w:rPr>
        <w:t xml:space="preserve">s more expensive, particularly in the older areas of the City. </w:t>
      </w:r>
    </w:p>
    <w:p w14:paraId="1491C5F9" w14:textId="7F908E3E" w:rsidR="00527484" w:rsidRDefault="00527484" w:rsidP="0070125B">
      <w:pPr>
        <w:spacing w:after="0"/>
        <w:jc w:val="both"/>
        <w:rPr>
          <w:rFonts w:ascii="Times New Roman" w:hAnsi="Times New Roman" w:cs="Times New Roman"/>
          <w:bCs/>
          <w:sz w:val="24"/>
          <w:szCs w:val="24"/>
        </w:rPr>
      </w:pPr>
    </w:p>
    <w:p w14:paraId="67ADED3D" w14:textId="33EF940B" w:rsidR="00E96426" w:rsidRDefault="00E96426" w:rsidP="0070125B">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The Commission continued to discuss their concerns about the ordinance and the proposed amendment.  </w:t>
      </w:r>
    </w:p>
    <w:p w14:paraId="4D1DE8E1" w14:textId="77777777" w:rsidR="005543AE" w:rsidRPr="00B06A2D" w:rsidRDefault="005543AE" w:rsidP="0070125B">
      <w:pPr>
        <w:spacing w:after="0"/>
        <w:jc w:val="both"/>
        <w:rPr>
          <w:rFonts w:ascii="Times New Roman" w:hAnsi="Times New Roman" w:cs="Times New Roman"/>
          <w:bCs/>
          <w:sz w:val="24"/>
          <w:szCs w:val="24"/>
        </w:rPr>
      </w:pPr>
    </w:p>
    <w:p w14:paraId="404E3BC9" w14:textId="520F8C5E" w:rsidR="00B06A2D" w:rsidRPr="00B06A2D" w:rsidRDefault="00B06A2D" w:rsidP="0070125B">
      <w:pPr>
        <w:spacing w:after="0"/>
        <w:jc w:val="both"/>
        <w:rPr>
          <w:rFonts w:ascii="Times New Roman" w:hAnsi="Times New Roman" w:cs="Times New Roman"/>
          <w:bCs/>
          <w:sz w:val="24"/>
          <w:szCs w:val="24"/>
        </w:rPr>
      </w:pPr>
      <w:r>
        <w:rPr>
          <w:rFonts w:ascii="Times New Roman" w:hAnsi="Times New Roman" w:cs="Times New Roman"/>
          <w:b/>
          <w:sz w:val="24"/>
          <w:szCs w:val="24"/>
        </w:rPr>
        <w:t xml:space="preserve">MOTION:  </w:t>
      </w:r>
      <w:r>
        <w:rPr>
          <w:rFonts w:ascii="Times New Roman" w:hAnsi="Times New Roman" w:cs="Times New Roman"/>
          <w:bCs/>
          <w:sz w:val="24"/>
          <w:szCs w:val="24"/>
        </w:rPr>
        <w:t xml:space="preserve">Commissioner </w:t>
      </w:r>
      <w:r w:rsidR="00527484">
        <w:rPr>
          <w:rFonts w:ascii="Times New Roman" w:hAnsi="Times New Roman" w:cs="Times New Roman"/>
          <w:bCs/>
          <w:sz w:val="24"/>
          <w:szCs w:val="24"/>
        </w:rPr>
        <w:t>Blake</w:t>
      </w:r>
      <w:r>
        <w:rPr>
          <w:rFonts w:ascii="Times New Roman" w:hAnsi="Times New Roman" w:cs="Times New Roman"/>
          <w:bCs/>
          <w:sz w:val="24"/>
          <w:szCs w:val="24"/>
        </w:rPr>
        <w:t xml:space="preserve"> moved that the Planning Commission </w:t>
      </w:r>
      <w:r w:rsidR="00002786">
        <w:rPr>
          <w:rFonts w:ascii="Times New Roman" w:hAnsi="Times New Roman" w:cs="Times New Roman"/>
          <w:bCs/>
          <w:sz w:val="24"/>
          <w:szCs w:val="24"/>
        </w:rPr>
        <w:t xml:space="preserve">forward a recommendation of </w:t>
      </w:r>
      <w:r w:rsidR="003D62FE">
        <w:rPr>
          <w:rFonts w:ascii="Times New Roman" w:hAnsi="Times New Roman" w:cs="Times New Roman"/>
          <w:bCs/>
          <w:sz w:val="24"/>
          <w:szCs w:val="24"/>
        </w:rPr>
        <w:t>APPROVAL</w:t>
      </w:r>
      <w:r w:rsidR="00002786">
        <w:rPr>
          <w:rFonts w:ascii="Times New Roman" w:hAnsi="Times New Roman" w:cs="Times New Roman"/>
          <w:bCs/>
          <w:sz w:val="24"/>
          <w:szCs w:val="24"/>
        </w:rPr>
        <w:t xml:space="preserve"> to the City Council for the proposed amendments to City Council Section 10-15-41: Street Frontage Improvements, modifying the current requirements for the waiver of protest</w:t>
      </w:r>
      <w:r w:rsidR="008C146F">
        <w:rPr>
          <w:rFonts w:ascii="Times New Roman" w:hAnsi="Times New Roman" w:cs="Times New Roman"/>
          <w:bCs/>
          <w:sz w:val="24"/>
          <w:szCs w:val="24"/>
        </w:rPr>
        <w:t>, as proposed; but not to include the proposed changes to 10-15-41: D-7, adjusting the threshold requirement</w:t>
      </w:r>
      <w:r>
        <w:rPr>
          <w:rFonts w:ascii="Times New Roman" w:hAnsi="Times New Roman" w:cs="Times New Roman"/>
          <w:bCs/>
          <w:sz w:val="24"/>
          <w:szCs w:val="24"/>
        </w:rPr>
        <w:t xml:space="preserve">; and adopt the exhibits, conditions, and findings contained in the staff report, and as modified by the condition below: </w:t>
      </w:r>
    </w:p>
    <w:p w14:paraId="76D8F96A" w14:textId="77777777" w:rsidR="00BA7950" w:rsidRPr="00BA7950" w:rsidRDefault="00BA7950" w:rsidP="00BA7950">
      <w:pPr>
        <w:spacing w:after="0"/>
        <w:jc w:val="both"/>
        <w:rPr>
          <w:rFonts w:ascii="Times New Roman" w:hAnsi="Times New Roman" w:cs="Times New Roman"/>
          <w:bCs/>
          <w:sz w:val="24"/>
          <w:szCs w:val="24"/>
        </w:rPr>
      </w:pPr>
    </w:p>
    <w:p w14:paraId="6C39FCF0" w14:textId="4BE98893" w:rsidR="00B06A2D" w:rsidRDefault="00B06A2D" w:rsidP="00B06A2D">
      <w:pPr>
        <w:pStyle w:val="ListParagraph"/>
        <w:numPr>
          <w:ilvl w:val="0"/>
          <w:numId w:val="7"/>
        </w:num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All Final Planning, Engineering, and Fire Department requirements are met. </w:t>
      </w:r>
    </w:p>
    <w:p w14:paraId="1935C4DC" w14:textId="33341A6D" w:rsidR="00B06A2D" w:rsidRDefault="00B06A2D" w:rsidP="00B06A2D">
      <w:pPr>
        <w:spacing w:after="0"/>
        <w:jc w:val="both"/>
        <w:rPr>
          <w:rFonts w:ascii="Times New Roman" w:hAnsi="Times New Roman" w:cs="Times New Roman"/>
          <w:bCs/>
          <w:sz w:val="24"/>
          <w:szCs w:val="24"/>
        </w:rPr>
      </w:pPr>
    </w:p>
    <w:p w14:paraId="70E697FE" w14:textId="7CCFDA91" w:rsidR="00B06A2D" w:rsidRDefault="00B06A2D" w:rsidP="00B06A2D">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Commissioner </w:t>
      </w:r>
      <w:r w:rsidR="008C146F">
        <w:rPr>
          <w:rFonts w:ascii="Times New Roman" w:hAnsi="Times New Roman" w:cs="Times New Roman"/>
          <w:bCs/>
          <w:sz w:val="24"/>
          <w:szCs w:val="24"/>
        </w:rPr>
        <w:t>Steele</w:t>
      </w:r>
      <w:r>
        <w:rPr>
          <w:rFonts w:ascii="Times New Roman" w:hAnsi="Times New Roman" w:cs="Times New Roman"/>
          <w:bCs/>
          <w:sz w:val="24"/>
          <w:szCs w:val="24"/>
        </w:rPr>
        <w:t xml:space="preserve"> seconded the motion.  The Commissioners unanimously voted “Aye”.  The motion carried. </w:t>
      </w:r>
    </w:p>
    <w:p w14:paraId="4D00F784" w14:textId="77F21B1C" w:rsidR="00FA26BB" w:rsidRDefault="00FA26BB" w:rsidP="00B06A2D">
      <w:pPr>
        <w:spacing w:after="0"/>
        <w:jc w:val="both"/>
        <w:rPr>
          <w:rFonts w:ascii="Times New Roman" w:hAnsi="Times New Roman" w:cs="Times New Roman"/>
          <w:bCs/>
          <w:sz w:val="24"/>
          <w:szCs w:val="24"/>
        </w:rPr>
      </w:pPr>
    </w:p>
    <w:p w14:paraId="1E06F6F6" w14:textId="6A888097" w:rsidR="00FA26BB" w:rsidRPr="00B06A2D" w:rsidRDefault="00FA26BB" w:rsidP="00B06A2D">
      <w:pPr>
        <w:spacing w:after="0"/>
        <w:jc w:val="both"/>
        <w:rPr>
          <w:rFonts w:ascii="Times New Roman" w:hAnsi="Times New Roman" w:cs="Times New Roman"/>
          <w:bCs/>
          <w:sz w:val="24"/>
          <w:szCs w:val="24"/>
        </w:rPr>
      </w:pPr>
      <w:r>
        <w:rPr>
          <w:rFonts w:ascii="Times New Roman" w:hAnsi="Times New Roman" w:cs="Times New Roman"/>
          <w:bCs/>
          <w:sz w:val="24"/>
          <w:szCs w:val="24"/>
        </w:rPr>
        <w:lastRenderedPageBreak/>
        <w:t>The Planning Commission and staff briefly discussed and clarified the motion.  It was determined that the motion was acceptable.  Th</w:t>
      </w:r>
      <w:r w:rsidR="00F46727">
        <w:rPr>
          <w:rFonts w:ascii="Times New Roman" w:hAnsi="Times New Roman" w:cs="Times New Roman"/>
          <w:bCs/>
          <w:sz w:val="24"/>
          <w:szCs w:val="24"/>
        </w:rPr>
        <w:t>e</w:t>
      </w:r>
      <w:r>
        <w:rPr>
          <w:rFonts w:ascii="Times New Roman" w:hAnsi="Times New Roman" w:cs="Times New Roman"/>
          <w:bCs/>
          <w:sz w:val="24"/>
          <w:szCs w:val="24"/>
        </w:rPr>
        <w:t xml:space="preserve"> item would go before the City Council the first meeting in April. </w:t>
      </w:r>
    </w:p>
    <w:p w14:paraId="2D43CC35" w14:textId="77777777" w:rsidR="007C1078" w:rsidRDefault="007C1078" w:rsidP="0070125B">
      <w:pPr>
        <w:spacing w:after="0"/>
        <w:jc w:val="both"/>
        <w:rPr>
          <w:rFonts w:ascii="Times New Roman" w:hAnsi="Times New Roman" w:cs="Times New Roman"/>
          <w:b/>
          <w:sz w:val="24"/>
          <w:szCs w:val="24"/>
        </w:rPr>
      </w:pPr>
    </w:p>
    <w:p w14:paraId="02292E34" w14:textId="1A7433B1" w:rsidR="003D6125" w:rsidRDefault="00E575F5" w:rsidP="0070125B">
      <w:pPr>
        <w:spacing w:after="0"/>
        <w:jc w:val="both"/>
        <w:rPr>
          <w:rFonts w:ascii="Times New Roman" w:hAnsi="Times New Roman" w:cs="Times New Roman"/>
          <w:bCs/>
          <w:sz w:val="24"/>
          <w:szCs w:val="24"/>
        </w:rPr>
      </w:pPr>
      <w:r>
        <w:rPr>
          <w:rFonts w:ascii="Times New Roman" w:hAnsi="Times New Roman" w:cs="Times New Roman"/>
          <w:b/>
          <w:sz w:val="24"/>
          <w:szCs w:val="24"/>
        </w:rPr>
        <w:t xml:space="preserve">ITEM </w:t>
      </w:r>
      <w:r w:rsidR="00405DA0">
        <w:rPr>
          <w:rFonts w:ascii="Times New Roman" w:hAnsi="Times New Roman" w:cs="Times New Roman"/>
          <w:b/>
          <w:sz w:val="24"/>
          <w:szCs w:val="24"/>
        </w:rPr>
        <w:t xml:space="preserve">3 </w:t>
      </w:r>
      <w:r>
        <w:rPr>
          <w:rFonts w:ascii="Times New Roman" w:hAnsi="Times New Roman" w:cs="Times New Roman"/>
          <w:b/>
          <w:sz w:val="24"/>
          <w:szCs w:val="24"/>
        </w:rPr>
        <w:t xml:space="preserve">– </w:t>
      </w:r>
      <w:r>
        <w:rPr>
          <w:rFonts w:ascii="Times New Roman" w:hAnsi="Times New Roman" w:cs="Times New Roman"/>
          <w:bCs/>
          <w:sz w:val="24"/>
          <w:szCs w:val="24"/>
        </w:rPr>
        <w:t xml:space="preserve">Review and Approval of Minutes from </w:t>
      </w:r>
      <w:r w:rsidR="00E51B4B">
        <w:rPr>
          <w:rFonts w:ascii="Times New Roman" w:hAnsi="Times New Roman" w:cs="Times New Roman"/>
          <w:bCs/>
          <w:sz w:val="24"/>
          <w:szCs w:val="24"/>
        </w:rPr>
        <w:t xml:space="preserve">February </w:t>
      </w:r>
      <w:r w:rsidR="000F559B">
        <w:rPr>
          <w:rFonts w:ascii="Times New Roman" w:hAnsi="Times New Roman" w:cs="Times New Roman"/>
          <w:bCs/>
          <w:sz w:val="24"/>
          <w:szCs w:val="24"/>
        </w:rPr>
        <w:t>27</w:t>
      </w:r>
      <w:r w:rsidR="00063F54">
        <w:rPr>
          <w:rFonts w:ascii="Times New Roman" w:hAnsi="Times New Roman" w:cs="Times New Roman"/>
          <w:bCs/>
          <w:sz w:val="24"/>
          <w:szCs w:val="24"/>
        </w:rPr>
        <w:t>, 2020</w:t>
      </w:r>
      <w:r>
        <w:rPr>
          <w:rFonts w:ascii="Times New Roman" w:hAnsi="Times New Roman" w:cs="Times New Roman"/>
          <w:bCs/>
          <w:sz w:val="24"/>
          <w:szCs w:val="24"/>
        </w:rPr>
        <w:t xml:space="preserve"> Planning Commission Meetings. </w:t>
      </w:r>
    </w:p>
    <w:p w14:paraId="0CFCE1C9" w14:textId="77777777" w:rsidR="00FE085A" w:rsidRDefault="00FE085A" w:rsidP="0070125B">
      <w:pPr>
        <w:spacing w:after="0"/>
        <w:jc w:val="both"/>
        <w:rPr>
          <w:rFonts w:ascii="Times New Roman" w:hAnsi="Times New Roman" w:cs="Times New Roman"/>
          <w:bCs/>
          <w:sz w:val="24"/>
          <w:szCs w:val="24"/>
        </w:rPr>
      </w:pPr>
    </w:p>
    <w:p w14:paraId="0898B9E5" w14:textId="52A9B9F2" w:rsidR="00E575F5" w:rsidRPr="003D6125" w:rsidRDefault="00E575F5" w:rsidP="0070125B">
      <w:pPr>
        <w:spacing w:after="0"/>
        <w:jc w:val="both"/>
        <w:rPr>
          <w:rFonts w:ascii="Times New Roman" w:hAnsi="Times New Roman" w:cs="Times New Roman"/>
          <w:bCs/>
          <w:sz w:val="24"/>
          <w:szCs w:val="24"/>
        </w:rPr>
      </w:pPr>
      <w:r>
        <w:rPr>
          <w:rFonts w:ascii="Times New Roman" w:hAnsi="Times New Roman" w:cs="Times New Roman"/>
          <w:b/>
          <w:sz w:val="24"/>
          <w:szCs w:val="24"/>
        </w:rPr>
        <w:t>MOTION:</w:t>
      </w:r>
      <w:r w:rsidR="003D6125">
        <w:rPr>
          <w:rFonts w:ascii="Times New Roman" w:hAnsi="Times New Roman" w:cs="Times New Roman"/>
          <w:b/>
          <w:sz w:val="24"/>
          <w:szCs w:val="24"/>
        </w:rPr>
        <w:t xml:space="preserve">  </w:t>
      </w:r>
      <w:r w:rsidR="003D6125">
        <w:rPr>
          <w:rFonts w:ascii="Times New Roman" w:hAnsi="Times New Roman" w:cs="Times New Roman"/>
          <w:bCs/>
          <w:sz w:val="24"/>
          <w:szCs w:val="24"/>
        </w:rPr>
        <w:t xml:space="preserve">Commissioner </w:t>
      </w:r>
      <w:r w:rsidR="00395AF1">
        <w:rPr>
          <w:rFonts w:ascii="Times New Roman" w:hAnsi="Times New Roman" w:cs="Times New Roman"/>
          <w:bCs/>
          <w:sz w:val="24"/>
          <w:szCs w:val="24"/>
        </w:rPr>
        <w:t>Coombs</w:t>
      </w:r>
      <w:r w:rsidR="003D6125">
        <w:rPr>
          <w:rFonts w:ascii="Times New Roman" w:hAnsi="Times New Roman" w:cs="Times New Roman"/>
          <w:bCs/>
          <w:sz w:val="24"/>
          <w:szCs w:val="24"/>
        </w:rPr>
        <w:t xml:space="preserve"> moved that the Planning Commission APPROVE the minutes for the </w:t>
      </w:r>
      <w:r w:rsidR="00E51B4B">
        <w:rPr>
          <w:rFonts w:ascii="Times New Roman" w:hAnsi="Times New Roman" w:cs="Times New Roman"/>
          <w:bCs/>
          <w:sz w:val="24"/>
          <w:szCs w:val="24"/>
        </w:rPr>
        <w:t xml:space="preserve">February </w:t>
      </w:r>
      <w:r w:rsidR="000F559B">
        <w:rPr>
          <w:rFonts w:ascii="Times New Roman" w:hAnsi="Times New Roman" w:cs="Times New Roman"/>
          <w:bCs/>
          <w:sz w:val="24"/>
          <w:szCs w:val="24"/>
        </w:rPr>
        <w:t>27</w:t>
      </w:r>
      <w:r w:rsidR="005C31A9">
        <w:rPr>
          <w:rFonts w:ascii="Times New Roman" w:hAnsi="Times New Roman" w:cs="Times New Roman"/>
          <w:bCs/>
          <w:sz w:val="24"/>
          <w:szCs w:val="24"/>
        </w:rPr>
        <w:t>, 2020</w:t>
      </w:r>
      <w:r w:rsidR="00F46727">
        <w:rPr>
          <w:rFonts w:ascii="Times New Roman" w:hAnsi="Times New Roman" w:cs="Times New Roman"/>
          <w:bCs/>
          <w:sz w:val="24"/>
          <w:szCs w:val="24"/>
        </w:rPr>
        <w:t>,</w:t>
      </w:r>
      <w:r w:rsidR="00C502EB">
        <w:rPr>
          <w:rFonts w:ascii="Times New Roman" w:hAnsi="Times New Roman" w:cs="Times New Roman"/>
          <w:bCs/>
          <w:sz w:val="24"/>
          <w:szCs w:val="24"/>
        </w:rPr>
        <w:t xml:space="preserve"> Planning Commission Meeting</w:t>
      </w:r>
      <w:r w:rsidR="00754198">
        <w:rPr>
          <w:rFonts w:ascii="Times New Roman" w:hAnsi="Times New Roman" w:cs="Times New Roman"/>
          <w:bCs/>
          <w:sz w:val="24"/>
          <w:szCs w:val="24"/>
        </w:rPr>
        <w:t>, as amended</w:t>
      </w:r>
      <w:r w:rsidR="00C502EB">
        <w:rPr>
          <w:rFonts w:ascii="Times New Roman" w:hAnsi="Times New Roman" w:cs="Times New Roman"/>
          <w:bCs/>
          <w:sz w:val="24"/>
          <w:szCs w:val="24"/>
        </w:rPr>
        <w:t xml:space="preserve">.  Commissioner </w:t>
      </w:r>
      <w:r w:rsidR="00395AF1">
        <w:rPr>
          <w:rFonts w:ascii="Times New Roman" w:hAnsi="Times New Roman" w:cs="Times New Roman"/>
          <w:bCs/>
          <w:sz w:val="24"/>
          <w:szCs w:val="24"/>
        </w:rPr>
        <w:t>Phillips</w:t>
      </w:r>
      <w:r w:rsidR="00C502EB">
        <w:rPr>
          <w:rFonts w:ascii="Times New Roman" w:hAnsi="Times New Roman" w:cs="Times New Roman"/>
          <w:bCs/>
          <w:sz w:val="24"/>
          <w:szCs w:val="24"/>
        </w:rPr>
        <w:t xml:space="preserve"> seconded the motion.  The Commissioners unanimously voted “Aye”.  The motion carried.  </w:t>
      </w:r>
    </w:p>
    <w:p w14:paraId="24A75BAE" w14:textId="77777777" w:rsidR="00E575F5" w:rsidRPr="00FC2FD2" w:rsidRDefault="00E575F5" w:rsidP="0070125B">
      <w:pPr>
        <w:spacing w:after="0"/>
        <w:jc w:val="both"/>
        <w:rPr>
          <w:rFonts w:ascii="Times New Roman" w:hAnsi="Times New Roman" w:cs="Times New Roman"/>
          <w:bCs/>
          <w:sz w:val="24"/>
          <w:szCs w:val="24"/>
        </w:rPr>
      </w:pPr>
    </w:p>
    <w:p w14:paraId="02F8462A" w14:textId="6939DED2" w:rsidR="00E92CCE" w:rsidRDefault="005D6178" w:rsidP="00E92CCE">
      <w:pPr>
        <w:spacing w:after="0"/>
        <w:jc w:val="both"/>
        <w:rPr>
          <w:rFonts w:ascii="Times New Roman" w:hAnsi="Times New Roman" w:cs="Times New Roman"/>
          <w:sz w:val="24"/>
          <w:szCs w:val="24"/>
        </w:rPr>
      </w:pPr>
      <w:r>
        <w:rPr>
          <w:rFonts w:ascii="Times New Roman" w:hAnsi="Times New Roman" w:cs="Times New Roman"/>
          <w:b/>
          <w:sz w:val="24"/>
          <w:szCs w:val="24"/>
        </w:rPr>
        <w:t xml:space="preserve">MOTION:  </w:t>
      </w:r>
      <w:r>
        <w:rPr>
          <w:rFonts w:ascii="Times New Roman" w:hAnsi="Times New Roman" w:cs="Times New Roman"/>
          <w:sz w:val="24"/>
          <w:szCs w:val="24"/>
        </w:rPr>
        <w:t xml:space="preserve">Commissioner </w:t>
      </w:r>
      <w:r w:rsidR="00395AF1">
        <w:rPr>
          <w:rFonts w:ascii="Times New Roman" w:hAnsi="Times New Roman" w:cs="Times New Roman"/>
          <w:sz w:val="24"/>
          <w:szCs w:val="24"/>
        </w:rPr>
        <w:t>Phillips</w:t>
      </w:r>
      <w:r>
        <w:rPr>
          <w:rFonts w:ascii="Times New Roman" w:hAnsi="Times New Roman" w:cs="Times New Roman"/>
          <w:sz w:val="24"/>
          <w:szCs w:val="24"/>
        </w:rPr>
        <w:t xml:space="preserve"> moved to adjourn the meeting at </w:t>
      </w:r>
      <w:r w:rsidR="00395AF1">
        <w:rPr>
          <w:rFonts w:ascii="Times New Roman" w:hAnsi="Times New Roman" w:cs="Times New Roman"/>
          <w:sz w:val="24"/>
          <w:szCs w:val="24"/>
        </w:rPr>
        <w:t>8:0</w:t>
      </w:r>
      <w:r w:rsidR="003E63BC">
        <w:rPr>
          <w:rFonts w:ascii="Times New Roman" w:hAnsi="Times New Roman" w:cs="Times New Roman"/>
          <w:sz w:val="24"/>
          <w:szCs w:val="24"/>
        </w:rPr>
        <w:t>5</w:t>
      </w:r>
      <w:r>
        <w:rPr>
          <w:rFonts w:ascii="Times New Roman" w:hAnsi="Times New Roman" w:cs="Times New Roman"/>
          <w:sz w:val="24"/>
          <w:szCs w:val="24"/>
        </w:rPr>
        <w:t xml:space="preserve"> p.m.  Commissioner </w:t>
      </w:r>
      <w:r w:rsidR="00395AF1">
        <w:rPr>
          <w:rFonts w:ascii="Times New Roman" w:hAnsi="Times New Roman" w:cs="Times New Roman"/>
          <w:sz w:val="24"/>
          <w:szCs w:val="24"/>
        </w:rPr>
        <w:t>Butler</w:t>
      </w:r>
      <w:r>
        <w:rPr>
          <w:rFonts w:ascii="Times New Roman" w:hAnsi="Times New Roman" w:cs="Times New Roman"/>
          <w:sz w:val="24"/>
          <w:szCs w:val="24"/>
        </w:rPr>
        <w:t xml:space="preserve"> seconded the motion.  The Commissioners unanimously voted “Aye”.  The motion carried.  </w:t>
      </w:r>
    </w:p>
    <w:p w14:paraId="20FD95F1" w14:textId="4BE4529F" w:rsidR="00E92CCE" w:rsidRDefault="00E92CCE" w:rsidP="000B50E6">
      <w:pPr>
        <w:keepNext/>
        <w:keepLines/>
        <w:spacing w:after="0"/>
        <w:jc w:val="both"/>
        <w:rPr>
          <w:rFonts w:ascii="Times New Roman" w:hAnsi="Times New Roman" w:cs="Times New Roman"/>
          <w:sz w:val="24"/>
          <w:szCs w:val="24"/>
        </w:rPr>
      </w:pPr>
    </w:p>
    <w:p w14:paraId="1142834B" w14:textId="77777777" w:rsidR="00C31331" w:rsidRDefault="00C31331" w:rsidP="000B50E6">
      <w:pPr>
        <w:keepNext/>
        <w:keepLines/>
        <w:spacing w:after="0"/>
        <w:jc w:val="both"/>
        <w:rPr>
          <w:rFonts w:ascii="Times New Roman" w:hAnsi="Times New Roman" w:cs="Times New Roman"/>
          <w:sz w:val="24"/>
          <w:szCs w:val="24"/>
        </w:rPr>
      </w:pPr>
    </w:p>
    <w:p w14:paraId="1D20E5B2" w14:textId="0A956984" w:rsidR="000B50E6" w:rsidRPr="000B50E6" w:rsidRDefault="000B50E6" w:rsidP="000B50E6">
      <w:pPr>
        <w:keepNext/>
        <w:keepLines/>
        <w:spacing w:after="0"/>
        <w:jc w:val="both"/>
        <w:rPr>
          <w:rFonts w:ascii="Times New Roman" w:hAnsi="Times New Roman" w:cs="Times New Roman"/>
          <w:sz w:val="24"/>
          <w:szCs w:val="24"/>
        </w:rPr>
      </w:pPr>
      <w:r w:rsidRPr="000B50E6">
        <w:rPr>
          <w:rFonts w:ascii="Times New Roman" w:hAnsi="Times New Roman" w:cs="Times New Roman"/>
          <w:sz w:val="24"/>
          <w:szCs w:val="24"/>
        </w:rPr>
        <w:t>_______________________________</w:t>
      </w:r>
    </w:p>
    <w:p w14:paraId="1218A573" w14:textId="77777777" w:rsidR="000B50E6" w:rsidRPr="000B50E6" w:rsidRDefault="000B50E6" w:rsidP="000B50E6">
      <w:pPr>
        <w:keepNext/>
        <w:keepLines/>
        <w:spacing w:after="0"/>
        <w:jc w:val="both"/>
        <w:rPr>
          <w:rFonts w:ascii="Times New Roman" w:hAnsi="Times New Roman" w:cs="Times New Roman"/>
          <w:sz w:val="24"/>
          <w:szCs w:val="24"/>
        </w:rPr>
      </w:pPr>
      <w:r w:rsidRPr="000B50E6">
        <w:rPr>
          <w:rFonts w:ascii="Times New Roman" w:hAnsi="Times New Roman" w:cs="Times New Roman"/>
          <w:sz w:val="24"/>
          <w:szCs w:val="24"/>
        </w:rPr>
        <w:t>Planning Commission Chair</w:t>
      </w:r>
    </w:p>
    <w:p w14:paraId="568FE0B4" w14:textId="77777777" w:rsidR="000B50E6" w:rsidRPr="000B50E6" w:rsidRDefault="000B50E6" w:rsidP="000B50E6">
      <w:pPr>
        <w:keepNext/>
        <w:keepLines/>
        <w:spacing w:after="0"/>
        <w:jc w:val="both"/>
        <w:rPr>
          <w:rFonts w:ascii="Times New Roman" w:hAnsi="Times New Roman" w:cs="Times New Roman"/>
          <w:sz w:val="24"/>
          <w:szCs w:val="24"/>
        </w:rPr>
      </w:pPr>
    </w:p>
    <w:p w14:paraId="68AC2E82" w14:textId="77777777" w:rsidR="000B50E6" w:rsidRPr="000B50E6" w:rsidRDefault="000B50E6" w:rsidP="000B50E6">
      <w:pPr>
        <w:keepNext/>
        <w:keepLines/>
        <w:spacing w:after="0"/>
        <w:jc w:val="both"/>
        <w:rPr>
          <w:rFonts w:ascii="Times New Roman" w:hAnsi="Times New Roman" w:cs="Times New Roman"/>
          <w:sz w:val="24"/>
          <w:szCs w:val="24"/>
        </w:rPr>
      </w:pPr>
      <w:r w:rsidRPr="000B50E6">
        <w:rPr>
          <w:rFonts w:ascii="Times New Roman" w:hAnsi="Times New Roman" w:cs="Times New Roman"/>
          <w:sz w:val="24"/>
          <w:szCs w:val="24"/>
        </w:rPr>
        <w:t xml:space="preserve">______________________________ </w:t>
      </w:r>
    </w:p>
    <w:p w14:paraId="30811841" w14:textId="66BF21BE" w:rsidR="000B50E6" w:rsidRPr="000B50E6" w:rsidRDefault="00C31331" w:rsidP="000B50E6">
      <w:pPr>
        <w:keepNext/>
        <w:keepLines/>
        <w:spacing w:after="0"/>
        <w:jc w:val="both"/>
        <w:rPr>
          <w:rFonts w:ascii="Times New Roman" w:hAnsi="Times New Roman" w:cs="Times New Roman"/>
          <w:sz w:val="24"/>
          <w:szCs w:val="24"/>
        </w:rPr>
      </w:pPr>
      <w:r>
        <w:rPr>
          <w:rFonts w:ascii="Times New Roman" w:hAnsi="Times New Roman" w:cs="Times New Roman"/>
          <w:sz w:val="24"/>
          <w:szCs w:val="24"/>
        </w:rPr>
        <w:t>Kara Kresser</w:t>
      </w:r>
      <w:r w:rsidR="000B50E6" w:rsidRPr="000B50E6">
        <w:rPr>
          <w:rFonts w:ascii="Times New Roman" w:hAnsi="Times New Roman" w:cs="Times New Roman"/>
          <w:sz w:val="24"/>
          <w:szCs w:val="24"/>
        </w:rPr>
        <w:t>, Planning Tech</w:t>
      </w:r>
    </w:p>
    <w:p w14:paraId="638C4616" w14:textId="77777777" w:rsidR="000B50E6" w:rsidRPr="000B50E6" w:rsidRDefault="000B50E6" w:rsidP="000B50E6">
      <w:pPr>
        <w:keepNext/>
        <w:keepLines/>
        <w:spacing w:after="0"/>
        <w:jc w:val="both"/>
        <w:rPr>
          <w:rFonts w:ascii="Times New Roman" w:hAnsi="Times New Roman" w:cs="Times New Roman"/>
          <w:sz w:val="24"/>
          <w:szCs w:val="24"/>
        </w:rPr>
      </w:pPr>
    </w:p>
    <w:p w14:paraId="176996FB" w14:textId="77777777" w:rsidR="000B50E6" w:rsidRPr="000B50E6" w:rsidRDefault="000B50E6" w:rsidP="000B50E6">
      <w:pPr>
        <w:keepNext/>
        <w:keepLines/>
        <w:spacing w:after="0"/>
        <w:jc w:val="both"/>
        <w:rPr>
          <w:rFonts w:ascii="Times New Roman" w:hAnsi="Times New Roman" w:cs="Times New Roman"/>
          <w:sz w:val="24"/>
          <w:szCs w:val="24"/>
        </w:rPr>
      </w:pPr>
      <w:r w:rsidRPr="000B50E6">
        <w:rPr>
          <w:rFonts w:ascii="Times New Roman" w:hAnsi="Times New Roman" w:cs="Times New Roman"/>
          <w:sz w:val="24"/>
          <w:szCs w:val="24"/>
        </w:rPr>
        <w:t>___________________________</w:t>
      </w:r>
    </w:p>
    <w:p w14:paraId="48D1DE9E" w14:textId="32057813" w:rsidR="000B50E6" w:rsidRPr="000B50E6" w:rsidRDefault="000B50E6" w:rsidP="00E92CCE">
      <w:pPr>
        <w:keepNext/>
        <w:keepLines/>
        <w:tabs>
          <w:tab w:val="left" w:pos="8080"/>
        </w:tabs>
        <w:spacing w:after="0"/>
        <w:jc w:val="both"/>
        <w:rPr>
          <w:rFonts w:ascii="Times New Roman" w:hAnsi="Times New Roman" w:cs="Times New Roman"/>
          <w:sz w:val="24"/>
          <w:szCs w:val="24"/>
        </w:rPr>
      </w:pPr>
      <w:r w:rsidRPr="000B50E6">
        <w:rPr>
          <w:rFonts w:ascii="Times New Roman" w:hAnsi="Times New Roman" w:cs="Times New Roman"/>
          <w:sz w:val="24"/>
          <w:szCs w:val="24"/>
        </w:rPr>
        <w:t>Date Approved</w:t>
      </w:r>
      <w:r w:rsidR="00E92CCE">
        <w:rPr>
          <w:rFonts w:ascii="Times New Roman" w:hAnsi="Times New Roman" w:cs="Times New Roman"/>
          <w:sz w:val="24"/>
          <w:szCs w:val="24"/>
        </w:rPr>
        <w:tab/>
      </w:r>
    </w:p>
    <w:sectPr w:rsidR="000B50E6" w:rsidRPr="000B50E6" w:rsidSect="00BC3C07">
      <w:footerReference w:type="default" r:id="rId9"/>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C281A1" w14:textId="77777777" w:rsidR="00530DC7" w:rsidRDefault="00530DC7" w:rsidP="009C4480">
      <w:pPr>
        <w:spacing w:after="0" w:line="240" w:lineRule="auto"/>
      </w:pPr>
      <w:r>
        <w:separator/>
      </w:r>
    </w:p>
  </w:endnote>
  <w:endnote w:type="continuationSeparator" w:id="0">
    <w:p w14:paraId="7037759F" w14:textId="77777777" w:rsidR="00530DC7" w:rsidRDefault="00530DC7" w:rsidP="009C4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9926B" w14:textId="77777777" w:rsidR="008027CA" w:rsidRDefault="008027CA" w:rsidP="009C4480">
    <w:pPr>
      <w:pStyle w:val="Footer"/>
      <w:jc w:val="center"/>
    </w:pPr>
  </w:p>
  <w:p w14:paraId="52A2CBF7" w14:textId="77777777" w:rsidR="008027CA" w:rsidRDefault="008027CA" w:rsidP="009C4480">
    <w:pPr>
      <w:pStyle w:val="Footer"/>
      <w:jc w:val="center"/>
      <w:rPr>
        <w:sz w:val="20"/>
        <w:szCs w:val="20"/>
      </w:rPr>
    </w:pPr>
    <w:r>
      <w:t xml:space="preserve">Page </w:t>
    </w:r>
    <w:r>
      <w:fldChar w:fldCharType="begin"/>
    </w:r>
    <w:r>
      <w:instrText xml:space="preserve"> PAGE </w:instrText>
    </w:r>
    <w:r>
      <w:fldChar w:fldCharType="separate"/>
    </w:r>
    <w:r>
      <w:t>2</w:t>
    </w:r>
    <w:r>
      <w:rPr>
        <w:noProof/>
      </w:rPr>
      <w:fldChar w:fldCharType="end"/>
    </w:r>
    <w:r>
      <w:t xml:space="preserve"> of </w:t>
    </w:r>
    <w:r>
      <w:rPr>
        <w:noProof/>
      </w:rPr>
      <w:fldChar w:fldCharType="begin"/>
    </w:r>
    <w:r>
      <w:rPr>
        <w:noProof/>
      </w:rPr>
      <w:instrText xml:space="preserve"> NUMPAGES </w:instrText>
    </w:r>
    <w:r>
      <w:rPr>
        <w:noProof/>
      </w:rPr>
      <w:fldChar w:fldCharType="separate"/>
    </w:r>
    <w:r>
      <w:rPr>
        <w:noProof/>
      </w:rPr>
      <w:t>12</w:t>
    </w:r>
    <w:r>
      <w:rPr>
        <w:noProof/>
      </w:rPr>
      <w:fldChar w:fldCharType="end"/>
    </w:r>
  </w:p>
  <w:p w14:paraId="4A77AC4E" w14:textId="4CCFEDB0" w:rsidR="008027CA" w:rsidRPr="00ED75A1" w:rsidRDefault="008027CA" w:rsidP="000952B9">
    <w:pPr>
      <w:pStyle w:val="Footer"/>
      <w:jc w:val="right"/>
      <w:rPr>
        <w:sz w:val="16"/>
        <w:szCs w:val="16"/>
      </w:rPr>
    </w:pPr>
    <w:r>
      <w:rPr>
        <w:sz w:val="16"/>
        <w:szCs w:val="16"/>
      </w:rPr>
      <w:t>031220 Planning Commission Meeting Minutes</w:t>
    </w:r>
  </w:p>
  <w:p w14:paraId="0B729162" w14:textId="77777777" w:rsidR="008027CA" w:rsidRDefault="008027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01EA0" w14:textId="77777777" w:rsidR="00530DC7" w:rsidRDefault="00530DC7" w:rsidP="009C4480">
      <w:pPr>
        <w:spacing w:after="0" w:line="240" w:lineRule="auto"/>
      </w:pPr>
      <w:r>
        <w:separator/>
      </w:r>
    </w:p>
  </w:footnote>
  <w:footnote w:type="continuationSeparator" w:id="0">
    <w:p w14:paraId="0651BFB0" w14:textId="77777777" w:rsidR="00530DC7" w:rsidRDefault="00530DC7" w:rsidP="009C44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86310"/>
    <w:multiLevelType w:val="hybridMultilevel"/>
    <w:tmpl w:val="40D0D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0120FD"/>
    <w:multiLevelType w:val="hybridMultilevel"/>
    <w:tmpl w:val="C9DEE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D64D7D"/>
    <w:multiLevelType w:val="hybridMultilevel"/>
    <w:tmpl w:val="B9CEA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DA3948"/>
    <w:multiLevelType w:val="hybridMultilevel"/>
    <w:tmpl w:val="91862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912C7B"/>
    <w:multiLevelType w:val="hybridMultilevel"/>
    <w:tmpl w:val="534610F2"/>
    <w:lvl w:ilvl="0" w:tplc="7CFE8E7E">
      <w:start w:val="1"/>
      <w:numFmt w:val="decimal"/>
      <w:lvlText w:val="%1."/>
      <w:lvlJc w:val="left"/>
      <w:pPr>
        <w:ind w:left="1080" w:hanging="360"/>
      </w:pPr>
      <w:rPr>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4B39C7"/>
    <w:multiLevelType w:val="hybridMultilevel"/>
    <w:tmpl w:val="02EA4290"/>
    <w:lvl w:ilvl="0" w:tplc="1CB8254A">
      <w:start w:val="1"/>
      <w:numFmt w:val="decimal"/>
      <w:lvlText w:val="%1."/>
      <w:lvlJc w:val="left"/>
      <w:pPr>
        <w:ind w:left="960" w:hanging="360"/>
      </w:pPr>
      <w:rPr>
        <w:rFonts w:hint="default"/>
      </w:rPr>
    </w:lvl>
    <w:lvl w:ilvl="1" w:tplc="04090019">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6" w15:restartNumberingAfterBreak="0">
    <w:nsid w:val="35151893"/>
    <w:multiLevelType w:val="hybridMultilevel"/>
    <w:tmpl w:val="9266C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B04DFE"/>
    <w:multiLevelType w:val="hybridMultilevel"/>
    <w:tmpl w:val="60D09C4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D84CB2"/>
    <w:multiLevelType w:val="hybridMultilevel"/>
    <w:tmpl w:val="031808D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3CB22AC2"/>
    <w:multiLevelType w:val="hybridMultilevel"/>
    <w:tmpl w:val="169E2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B56691"/>
    <w:multiLevelType w:val="hybridMultilevel"/>
    <w:tmpl w:val="91862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5603EB"/>
    <w:multiLevelType w:val="hybridMultilevel"/>
    <w:tmpl w:val="D130D5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0304AC"/>
    <w:multiLevelType w:val="hybridMultilevel"/>
    <w:tmpl w:val="91862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1D7183"/>
    <w:multiLevelType w:val="hybridMultilevel"/>
    <w:tmpl w:val="05B68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467B4D"/>
    <w:multiLevelType w:val="hybridMultilevel"/>
    <w:tmpl w:val="C0FAA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843094"/>
    <w:multiLevelType w:val="hybridMultilevel"/>
    <w:tmpl w:val="91862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D8563C"/>
    <w:multiLevelType w:val="hybridMultilevel"/>
    <w:tmpl w:val="929C1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8C3FF0"/>
    <w:multiLevelType w:val="hybridMultilevel"/>
    <w:tmpl w:val="B58A1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EF760E"/>
    <w:multiLevelType w:val="hybridMultilevel"/>
    <w:tmpl w:val="C9DEE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1F23F6"/>
    <w:multiLevelType w:val="hybridMultilevel"/>
    <w:tmpl w:val="3F5CF6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4D7F6A"/>
    <w:multiLevelType w:val="hybridMultilevel"/>
    <w:tmpl w:val="8FD09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2E1390"/>
    <w:multiLevelType w:val="hybridMultilevel"/>
    <w:tmpl w:val="D706B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3144EA"/>
    <w:multiLevelType w:val="hybridMultilevel"/>
    <w:tmpl w:val="DF44D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564314"/>
    <w:multiLevelType w:val="hybridMultilevel"/>
    <w:tmpl w:val="360CB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7"/>
  </w:num>
  <w:num w:numId="3">
    <w:abstractNumId w:val="12"/>
  </w:num>
  <w:num w:numId="4">
    <w:abstractNumId w:val="3"/>
  </w:num>
  <w:num w:numId="5">
    <w:abstractNumId w:val="16"/>
  </w:num>
  <w:num w:numId="6">
    <w:abstractNumId w:val="4"/>
  </w:num>
  <w:num w:numId="7">
    <w:abstractNumId w:val="10"/>
  </w:num>
  <w:num w:numId="8">
    <w:abstractNumId w:val="15"/>
  </w:num>
  <w:num w:numId="9">
    <w:abstractNumId w:val="9"/>
  </w:num>
  <w:num w:numId="10">
    <w:abstractNumId w:val="18"/>
  </w:num>
  <w:num w:numId="11">
    <w:abstractNumId w:val="13"/>
  </w:num>
  <w:num w:numId="12">
    <w:abstractNumId w:val="1"/>
  </w:num>
  <w:num w:numId="13">
    <w:abstractNumId w:val="21"/>
  </w:num>
  <w:num w:numId="14">
    <w:abstractNumId w:val="2"/>
  </w:num>
  <w:num w:numId="15">
    <w:abstractNumId w:val="0"/>
  </w:num>
  <w:num w:numId="16">
    <w:abstractNumId w:val="11"/>
  </w:num>
  <w:num w:numId="17">
    <w:abstractNumId w:val="8"/>
  </w:num>
  <w:num w:numId="18">
    <w:abstractNumId w:val="22"/>
  </w:num>
  <w:num w:numId="19">
    <w:abstractNumId w:val="19"/>
  </w:num>
  <w:num w:numId="20">
    <w:abstractNumId w:val="6"/>
  </w:num>
  <w:num w:numId="21">
    <w:abstractNumId w:val="20"/>
  </w:num>
  <w:num w:numId="22">
    <w:abstractNumId w:val="14"/>
  </w:num>
  <w:num w:numId="23">
    <w:abstractNumId w:val="5"/>
  </w:num>
  <w:num w:numId="24">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C07"/>
    <w:rsid w:val="00001DE4"/>
    <w:rsid w:val="00002786"/>
    <w:rsid w:val="00002D56"/>
    <w:rsid w:val="000038A4"/>
    <w:rsid w:val="00004074"/>
    <w:rsid w:val="000041A1"/>
    <w:rsid w:val="00005575"/>
    <w:rsid w:val="000055A4"/>
    <w:rsid w:val="00006847"/>
    <w:rsid w:val="00006CF0"/>
    <w:rsid w:val="00010C30"/>
    <w:rsid w:val="0001102A"/>
    <w:rsid w:val="000124F7"/>
    <w:rsid w:val="0001349B"/>
    <w:rsid w:val="0001653C"/>
    <w:rsid w:val="000179C3"/>
    <w:rsid w:val="00017AED"/>
    <w:rsid w:val="00022B51"/>
    <w:rsid w:val="0002375E"/>
    <w:rsid w:val="00023DB9"/>
    <w:rsid w:val="00025558"/>
    <w:rsid w:val="00027C25"/>
    <w:rsid w:val="000303B6"/>
    <w:rsid w:val="00033579"/>
    <w:rsid w:val="0003412D"/>
    <w:rsid w:val="0003452E"/>
    <w:rsid w:val="00034A09"/>
    <w:rsid w:val="00034BDF"/>
    <w:rsid w:val="00034F1A"/>
    <w:rsid w:val="00035BC1"/>
    <w:rsid w:val="000362D0"/>
    <w:rsid w:val="0003648F"/>
    <w:rsid w:val="0004041F"/>
    <w:rsid w:val="00040CA9"/>
    <w:rsid w:val="00041003"/>
    <w:rsid w:val="00041D56"/>
    <w:rsid w:val="000423CC"/>
    <w:rsid w:val="00042F4A"/>
    <w:rsid w:val="00043719"/>
    <w:rsid w:val="0004481D"/>
    <w:rsid w:val="0004507E"/>
    <w:rsid w:val="000455DD"/>
    <w:rsid w:val="0004675E"/>
    <w:rsid w:val="00050E7B"/>
    <w:rsid w:val="00050E8B"/>
    <w:rsid w:val="00051A09"/>
    <w:rsid w:val="00051EF9"/>
    <w:rsid w:val="0005211B"/>
    <w:rsid w:val="00053F6F"/>
    <w:rsid w:val="00054B35"/>
    <w:rsid w:val="00056BBC"/>
    <w:rsid w:val="000576A7"/>
    <w:rsid w:val="00057A3D"/>
    <w:rsid w:val="00061141"/>
    <w:rsid w:val="00061298"/>
    <w:rsid w:val="00061744"/>
    <w:rsid w:val="00061D13"/>
    <w:rsid w:val="000636E6"/>
    <w:rsid w:val="00063B3C"/>
    <w:rsid w:val="00063F54"/>
    <w:rsid w:val="000641B9"/>
    <w:rsid w:val="000643BA"/>
    <w:rsid w:val="00064BA0"/>
    <w:rsid w:val="00064C1F"/>
    <w:rsid w:val="00065E1C"/>
    <w:rsid w:val="00067099"/>
    <w:rsid w:val="00071860"/>
    <w:rsid w:val="00071D1E"/>
    <w:rsid w:val="000726B6"/>
    <w:rsid w:val="000729D2"/>
    <w:rsid w:val="00073A6A"/>
    <w:rsid w:val="00073CAF"/>
    <w:rsid w:val="0007504B"/>
    <w:rsid w:val="00075638"/>
    <w:rsid w:val="00075AB9"/>
    <w:rsid w:val="000777FE"/>
    <w:rsid w:val="00077B05"/>
    <w:rsid w:val="0008015C"/>
    <w:rsid w:val="00080599"/>
    <w:rsid w:val="00080B80"/>
    <w:rsid w:val="00080D98"/>
    <w:rsid w:val="0008104C"/>
    <w:rsid w:val="00082298"/>
    <w:rsid w:val="00082CA4"/>
    <w:rsid w:val="00082DBD"/>
    <w:rsid w:val="0008321E"/>
    <w:rsid w:val="00083660"/>
    <w:rsid w:val="0008441A"/>
    <w:rsid w:val="0008454C"/>
    <w:rsid w:val="0008551F"/>
    <w:rsid w:val="000871EA"/>
    <w:rsid w:val="000873B8"/>
    <w:rsid w:val="00090AF2"/>
    <w:rsid w:val="00090E31"/>
    <w:rsid w:val="00091A7B"/>
    <w:rsid w:val="00091CA4"/>
    <w:rsid w:val="00092966"/>
    <w:rsid w:val="00094B67"/>
    <w:rsid w:val="000952B9"/>
    <w:rsid w:val="000A001B"/>
    <w:rsid w:val="000A0A0A"/>
    <w:rsid w:val="000A338D"/>
    <w:rsid w:val="000A3DA6"/>
    <w:rsid w:val="000A5AA9"/>
    <w:rsid w:val="000A601D"/>
    <w:rsid w:val="000A6156"/>
    <w:rsid w:val="000A6236"/>
    <w:rsid w:val="000A7851"/>
    <w:rsid w:val="000A7A7D"/>
    <w:rsid w:val="000A7E17"/>
    <w:rsid w:val="000B0766"/>
    <w:rsid w:val="000B0AB6"/>
    <w:rsid w:val="000B1085"/>
    <w:rsid w:val="000B1E0F"/>
    <w:rsid w:val="000B3343"/>
    <w:rsid w:val="000B50E6"/>
    <w:rsid w:val="000B5AD9"/>
    <w:rsid w:val="000B61A7"/>
    <w:rsid w:val="000B663F"/>
    <w:rsid w:val="000B6BD9"/>
    <w:rsid w:val="000C02D6"/>
    <w:rsid w:val="000C08CC"/>
    <w:rsid w:val="000C0FCD"/>
    <w:rsid w:val="000C3099"/>
    <w:rsid w:val="000C3F03"/>
    <w:rsid w:val="000C48EA"/>
    <w:rsid w:val="000D25B1"/>
    <w:rsid w:val="000D38B1"/>
    <w:rsid w:val="000D499C"/>
    <w:rsid w:val="000D4F36"/>
    <w:rsid w:val="000D7921"/>
    <w:rsid w:val="000E025C"/>
    <w:rsid w:val="000E02FA"/>
    <w:rsid w:val="000E1A21"/>
    <w:rsid w:val="000E3398"/>
    <w:rsid w:val="000E3583"/>
    <w:rsid w:val="000E552E"/>
    <w:rsid w:val="000E661E"/>
    <w:rsid w:val="000E7871"/>
    <w:rsid w:val="000F020C"/>
    <w:rsid w:val="000F05BE"/>
    <w:rsid w:val="000F1137"/>
    <w:rsid w:val="000F309F"/>
    <w:rsid w:val="000F3BE7"/>
    <w:rsid w:val="000F4BB4"/>
    <w:rsid w:val="000F559B"/>
    <w:rsid w:val="000F5AA3"/>
    <w:rsid w:val="000F7617"/>
    <w:rsid w:val="0010237F"/>
    <w:rsid w:val="00102BA5"/>
    <w:rsid w:val="00105153"/>
    <w:rsid w:val="00105CA0"/>
    <w:rsid w:val="00106AD6"/>
    <w:rsid w:val="00110780"/>
    <w:rsid w:val="0011205D"/>
    <w:rsid w:val="001131D6"/>
    <w:rsid w:val="00113597"/>
    <w:rsid w:val="00113EF1"/>
    <w:rsid w:val="00114FA6"/>
    <w:rsid w:val="0011603A"/>
    <w:rsid w:val="00117C5F"/>
    <w:rsid w:val="00120EB6"/>
    <w:rsid w:val="00121BC2"/>
    <w:rsid w:val="00122731"/>
    <w:rsid w:val="0012382A"/>
    <w:rsid w:val="00123F68"/>
    <w:rsid w:val="0012425C"/>
    <w:rsid w:val="00124EED"/>
    <w:rsid w:val="00125275"/>
    <w:rsid w:val="0012533E"/>
    <w:rsid w:val="0012549E"/>
    <w:rsid w:val="00125F1C"/>
    <w:rsid w:val="001262FE"/>
    <w:rsid w:val="001264F5"/>
    <w:rsid w:val="00126C58"/>
    <w:rsid w:val="00130369"/>
    <w:rsid w:val="001314C2"/>
    <w:rsid w:val="00131691"/>
    <w:rsid w:val="00131B3E"/>
    <w:rsid w:val="00136A2A"/>
    <w:rsid w:val="001371CD"/>
    <w:rsid w:val="0013735C"/>
    <w:rsid w:val="00140054"/>
    <w:rsid w:val="001400D3"/>
    <w:rsid w:val="00140217"/>
    <w:rsid w:val="00140BBB"/>
    <w:rsid w:val="00140EA3"/>
    <w:rsid w:val="00141D55"/>
    <w:rsid w:val="00142344"/>
    <w:rsid w:val="0014319C"/>
    <w:rsid w:val="001438B2"/>
    <w:rsid w:val="00143B68"/>
    <w:rsid w:val="00145215"/>
    <w:rsid w:val="00147A6F"/>
    <w:rsid w:val="00150589"/>
    <w:rsid w:val="00151236"/>
    <w:rsid w:val="00153067"/>
    <w:rsid w:val="00153501"/>
    <w:rsid w:val="00154603"/>
    <w:rsid w:val="001562FA"/>
    <w:rsid w:val="00156902"/>
    <w:rsid w:val="00156EEC"/>
    <w:rsid w:val="0015707C"/>
    <w:rsid w:val="00157983"/>
    <w:rsid w:val="00157E62"/>
    <w:rsid w:val="0016044E"/>
    <w:rsid w:val="00160BA0"/>
    <w:rsid w:val="0016228A"/>
    <w:rsid w:val="001640A8"/>
    <w:rsid w:val="00164179"/>
    <w:rsid w:val="00165D36"/>
    <w:rsid w:val="0016637A"/>
    <w:rsid w:val="00166622"/>
    <w:rsid w:val="00166CEA"/>
    <w:rsid w:val="001674C5"/>
    <w:rsid w:val="001701C6"/>
    <w:rsid w:val="0017173B"/>
    <w:rsid w:val="00172C7E"/>
    <w:rsid w:val="00174D38"/>
    <w:rsid w:val="00175A07"/>
    <w:rsid w:val="00176130"/>
    <w:rsid w:val="00176C02"/>
    <w:rsid w:val="00177C2A"/>
    <w:rsid w:val="0018080A"/>
    <w:rsid w:val="001821D5"/>
    <w:rsid w:val="001832AE"/>
    <w:rsid w:val="001836CA"/>
    <w:rsid w:val="00184AED"/>
    <w:rsid w:val="00185D99"/>
    <w:rsid w:val="00186852"/>
    <w:rsid w:val="00186A27"/>
    <w:rsid w:val="00190BE7"/>
    <w:rsid w:val="001916A7"/>
    <w:rsid w:val="001934D6"/>
    <w:rsid w:val="00195109"/>
    <w:rsid w:val="0019603A"/>
    <w:rsid w:val="00196086"/>
    <w:rsid w:val="00196CF2"/>
    <w:rsid w:val="001974E6"/>
    <w:rsid w:val="0019784F"/>
    <w:rsid w:val="001A1E58"/>
    <w:rsid w:val="001A3CAD"/>
    <w:rsid w:val="001A45CA"/>
    <w:rsid w:val="001A51C1"/>
    <w:rsid w:val="001A547F"/>
    <w:rsid w:val="001A665F"/>
    <w:rsid w:val="001A6B0E"/>
    <w:rsid w:val="001A73F6"/>
    <w:rsid w:val="001A7F96"/>
    <w:rsid w:val="001B0317"/>
    <w:rsid w:val="001B0B4E"/>
    <w:rsid w:val="001B1624"/>
    <w:rsid w:val="001B1B77"/>
    <w:rsid w:val="001B2EE5"/>
    <w:rsid w:val="001B3A41"/>
    <w:rsid w:val="001B43CD"/>
    <w:rsid w:val="001B4986"/>
    <w:rsid w:val="001B4D0D"/>
    <w:rsid w:val="001B5714"/>
    <w:rsid w:val="001B6226"/>
    <w:rsid w:val="001B7CFE"/>
    <w:rsid w:val="001C1164"/>
    <w:rsid w:val="001C228D"/>
    <w:rsid w:val="001C35DB"/>
    <w:rsid w:val="001C3C38"/>
    <w:rsid w:val="001C42C7"/>
    <w:rsid w:val="001C4359"/>
    <w:rsid w:val="001C54FE"/>
    <w:rsid w:val="001C613E"/>
    <w:rsid w:val="001C750E"/>
    <w:rsid w:val="001D086A"/>
    <w:rsid w:val="001D0EF7"/>
    <w:rsid w:val="001D1D0B"/>
    <w:rsid w:val="001D2785"/>
    <w:rsid w:val="001D3055"/>
    <w:rsid w:val="001D4136"/>
    <w:rsid w:val="001D4F46"/>
    <w:rsid w:val="001D5407"/>
    <w:rsid w:val="001D6A5F"/>
    <w:rsid w:val="001D7DFB"/>
    <w:rsid w:val="001E0BE7"/>
    <w:rsid w:val="001E0D4A"/>
    <w:rsid w:val="001E1680"/>
    <w:rsid w:val="001E354A"/>
    <w:rsid w:val="001E3556"/>
    <w:rsid w:val="001E5E53"/>
    <w:rsid w:val="001E60AE"/>
    <w:rsid w:val="001E6583"/>
    <w:rsid w:val="001F130F"/>
    <w:rsid w:val="001F27B4"/>
    <w:rsid w:val="001F2EFE"/>
    <w:rsid w:val="001F4E8B"/>
    <w:rsid w:val="001F56D0"/>
    <w:rsid w:val="001F575D"/>
    <w:rsid w:val="001F5B11"/>
    <w:rsid w:val="001F63F2"/>
    <w:rsid w:val="001F784D"/>
    <w:rsid w:val="001F7F6E"/>
    <w:rsid w:val="00200BD1"/>
    <w:rsid w:val="002016B7"/>
    <w:rsid w:val="00204285"/>
    <w:rsid w:val="0020467E"/>
    <w:rsid w:val="002053E9"/>
    <w:rsid w:val="00205AC4"/>
    <w:rsid w:val="00205F34"/>
    <w:rsid w:val="00206A43"/>
    <w:rsid w:val="0020796E"/>
    <w:rsid w:val="00210190"/>
    <w:rsid w:val="002110D2"/>
    <w:rsid w:val="00211590"/>
    <w:rsid w:val="00212716"/>
    <w:rsid w:val="002141D6"/>
    <w:rsid w:val="0021430B"/>
    <w:rsid w:val="00214A06"/>
    <w:rsid w:val="002150D4"/>
    <w:rsid w:val="00215113"/>
    <w:rsid w:val="00215263"/>
    <w:rsid w:val="002154D4"/>
    <w:rsid w:val="002154D7"/>
    <w:rsid w:val="00216125"/>
    <w:rsid w:val="00220163"/>
    <w:rsid w:val="0022046D"/>
    <w:rsid w:val="00220B20"/>
    <w:rsid w:val="00220E64"/>
    <w:rsid w:val="002231DB"/>
    <w:rsid w:val="00224281"/>
    <w:rsid w:val="002243CB"/>
    <w:rsid w:val="00224F4B"/>
    <w:rsid w:val="0022666A"/>
    <w:rsid w:val="00227857"/>
    <w:rsid w:val="00230222"/>
    <w:rsid w:val="00233731"/>
    <w:rsid w:val="002338DE"/>
    <w:rsid w:val="00233ECF"/>
    <w:rsid w:val="00234735"/>
    <w:rsid w:val="00234955"/>
    <w:rsid w:val="00235A60"/>
    <w:rsid w:val="00235BBC"/>
    <w:rsid w:val="00235C9A"/>
    <w:rsid w:val="00236710"/>
    <w:rsid w:val="00236CC9"/>
    <w:rsid w:val="00237054"/>
    <w:rsid w:val="00240F6F"/>
    <w:rsid w:val="002415CD"/>
    <w:rsid w:val="002418E4"/>
    <w:rsid w:val="00242436"/>
    <w:rsid w:val="0024285A"/>
    <w:rsid w:val="002432CA"/>
    <w:rsid w:val="00243611"/>
    <w:rsid w:val="002443E3"/>
    <w:rsid w:val="00244D26"/>
    <w:rsid w:val="002455C7"/>
    <w:rsid w:val="002473FC"/>
    <w:rsid w:val="00250E51"/>
    <w:rsid w:val="00251BAF"/>
    <w:rsid w:val="0025221A"/>
    <w:rsid w:val="00252655"/>
    <w:rsid w:val="00253440"/>
    <w:rsid w:val="00255CFF"/>
    <w:rsid w:val="00255D8C"/>
    <w:rsid w:val="0025602E"/>
    <w:rsid w:val="002567A3"/>
    <w:rsid w:val="00260F85"/>
    <w:rsid w:val="00260FEC"/>
    <w:rsid w:val="002616CF"/>
    <w:rsid w:val="0026245B"/>
    <w:rsid w:val="002628D3"/>
    <w:rsid w:val="00262FAA"/>
    <w:rsid w:val="0026389C"/>
    <w:rsid w:val="00263CEF"/>
    <w:rsid w:val="00263D2D"/>
    <w:rsid w:val="00264D3A"/>
    <w:rsid w:val="002652F4"/>
    <w:rsid w:val="00266A0E"/>
    <w:rsid w:val="0027059C"/>
    <w:rsid w:val="00270B85"/>
    <w:rsid w:val="00271BFB"/>
    <w:rsid w:val="00271E63"/>
    <w:rsid w:val="00271FFA"/>
    <w:rsid w:val="002733C0"/>
    <w:rsid w:val="0027495D"/>
    <w:rsid w:val="00274BD7"/>
    <w:rsid w:val="002757CC"/>
    <w:rsid w:val="00275A3A"/>
    <w:rsid w:val="002800E9"/>
    <w:rsid w:val="00281195"/>
    <w:rsid w:val="00282373"/>
    <w:rsid w:val="00282390"/>
    <w:rsid w:val="00282729"/>
    <w:rsid w:val="0028331F"/>
    <w:rsid w:val="00283D48"/>
    <w:rsid w:val="0028460E"/>
    <w:rsid w:val="002859DA"/>
    <w:rsid w:val="002867C2"/>
    <w:rsid w:val="00291F5D"/>
    <w:rsid w:val="00292919"/>
    <w:rsid w:val="00292EC7"/>
    <w:rsid w:val="00294288"/>
    <w:rsid w:val="00294BAF"/>
    <w:rsid w:val="00295188"/>
    <w:rsid w:val="00295555"/>
    <w:rsid w:val="00295C79"/>
    <w:rsid w:val="0029711C"/>
    <w:rsid w:val="002A00A1"/>
    <w:rsid w:val="002A013F"/>
    <w:rsid w:val="002A1903"/>
    <w:rsid w:val="002A1DA1"/>
    <w:rsid w:val="002A2267"/>
    <w:rsid w:val="002A4A66"/>
    <w:rsid w:val="002A5D50"/>
    <w:rsid w:val="002A6715"/>
    <w:rsid w:val="002A6AA2"/>
    <w:rsid w:val="002A7C32"/>
    <w:rsid w:val="002B03DF"/>
    <w:rsid w:val="002B0B1A"/>
    <w:rsid w:val="002B0C46"/>
    <w:rsid w:val="002B34EF"/>
    <w:rsid w:val="002B474A"/>
    <w:rsid w:val="002B4DA8"/>
    <w:rsid w:val="002B5915"/>
    <w:rsid w:val="002B7809"/>
    <w:rsid w:val="002B7AAA"/>
    <w:rsid w:val="002B7D02"/>
    <w:rsid w:val="002C0A13"/>
    <w:rsid w:val="002C163E"/>
    <w:rsid w:val="002C2787"/>
    <w:rsid w:val="002C2FD7"/>
    <w:rsid w:val="002C3364"/>
    <w:rsid w:val="002C495B"/>
    <w:rsid w:val="002C737C"/>
    <w:rsid w:val="002C780F"/>
    <w:rsid w:val="002C7A1F"/>
    <w:rsid w:val="002C7C36"/>
    <w:rsid w:val="002D02AE"/>
    <w:rsid w:val="002D0C88"/>
    <w:rsid w:val="002D3ED8"/>
    <w:rsid w:val="002D5334"/>
    <w:rsid w:val="002D573A"/>
    <w:rsid w:val="002D57BF"/>
    <w:rsid w:val="002D6217"/>
    <w:rsid w:val="002D73BA"/>
    <w:rsid w:val="002E0665"/>
    <w:rsid w:val="002E3B5E"/>
    <w:rsid w:val="002E4DE0"/>
    <w:rsid w:val="002E4E9C"/>
    <w:rsid w:val="002E5ECE"/>
    <w:rsid w:val="002E5F99"/>
    <w:rsid w:val="002E7EF1"/>
    <w:rsid w:val="002F1236"/>
    <w:rsid w:val="002F1578"/>
    <w:rsid w:val="002F1839"/>
    <w:rsid w:val="002F1B83"/>
    <w:rsid w:val="002F1E03"/>
    <w:rsid w:val="002F3956"/>
    <w:rsid w:val="002F415C"/>
    <w:rsid w:val="002F6E7E"/>
    <w:rsid w:val="002F77F2"/>
    <w:rsid w:val="003019E2"/>
    <w:rsid w:val="00302BA4"/>
    <w:rsid w:val="0030375D"/>
    <w:rsid w:val="00303E00"/>
    <w:rsid w:val="00304A57"/>
    <w:rsid w:val="00304B1D"/>
    <w:rsid w:val="0030598F"/>
    <w:rsid w:val="0030623E"/>
    <w:rsid w:val="00307316"/>
    <w:rsid w:val="00307461"/>
    <w:rsid w:val="00307FF5"/>
    <w:rsid w:val="0031026C"/>
    <w:rsid w:val="0031089F"/>
    <w:rsid w:val="003118CD"/>
    <w:rsid w:val="0031601E"/>
    <w:rsid w:val="00316055"/>
    <w:rsid w:val="0031638C"/>
    <w:rsid w:val="00316B62"/>
    <w:rsid w:val="00316BF6"/>
    <w:rsid w:val="00321F53"/>
    <w:rsid w:val="00323E41"/>
    <w:rsid w:val="003240FE"/>
    <w:rsid w:val="003255BC"/>
    <w:rsid w:val="00325DC8"/>
    <w:rsid w:val="00326374"/>
    <w:rsid w:val="0032713B"/>
    <w:rsid w:val="00327E16"/>
    <w:rsid w:val="00331517"/>
    <w:rsid w:val="00331A23"/>
    <w:rsid w:val="00331A9F"/>
    <w:rsid w:val="00331C81"/>
    <w:rsid w:val="00332251"/>
    <w:rsid w:val="00333C87"/>
    <w:rsid w:val="003348D6"/>
    <w:rsid w:val="003368B8"/>
    <w:rsid w:val="00336D4B"/>
    <w:rsid w:val="00337BE1"/>
    <w:rsid w:val="0034224F"/>
    <w:rsid w:val="00342900"/>
    <w:rsid w:val="00342C17"/>
    <w:rsid w:val="00342FB1"/>
    <w:rsid w:val="00343D49"/>
    <w:rsid w:val="00343DA1"/>
    <w:rsid w:val="0034649E"/>
    <w:rsid w:val="003468DD"/>
    <w:rsid w:val="003468FA"/>
    <w:rsid w:val="003508B2"/>
    <w:rsid w:val="00350B22"/>
    <w:rsid w:val="00353FE4"/>
    <w:rsid w:val="00354443"/>
    <w:rsid w:val="00356B76"/>
    <w:rsid w:val="00356BE8"/>
    <w:rsid w:val="00356F54"/>
    <w:rsid w:val="00356FB9"/>
    <w:rsid w:val="003602E4"/>
    <w:rsid w:val="003615CD"/>
    <w:rsid w:val="00361921"/>
    <w:rsid w:val="003630DE"/>
    <w:rsid w:val="003643C1"/>
    <w:rsid w:val="003648CD"/>
    <w:rsid w:val="00366E73"/>
    <w:rsid w:val="0037001B"/>
    <w:rsid w:val="0037069A"/>
    <w:rsid w:val="00370C05"/>
    <w:rsid w:val="003710BB"/>
    <w:rsid w:val="0037132C"/>
    <w:rsid w:val="00371E45"/>
    <w:rsid w:val="00372153"/>
    <w:rsid w:val="003726FA"/>
    <w:rsid w:val="00372BC2"/>
    <w:rsid w:val="00373557"/>
    <w:rsid w:val="00375433"/>
    <w:rsid w:val="00375766"/>
    <w:rsid w:val="00375832"/>
    <w:rsid w:val="00375E29"/>
    <w:rsid w:val="0037632F"/>
    <w:rsid w:val="0038075D"/>
    <w:rsid w:val="00381845"/>
    <w:rsid w:val="003832E9"/>
    <w:rsid w:val="003846DA"/>
    <w:rsid w:val="003849DA"/>
    <w:rsid w:val="00384AC4"/>
    <w:rsid w:val="00384C0F"/>
    <w:rsid w:val="00384DD2"/>
    <w:rsid w:val="00386406"/>
    <w:rsid w:val="00387E1A"/>
    <w:rsid w:val="003916D4"/>
    <w:rsid w:val="00391C16"/>
    <w:rsid w:val="00391DD7"/>
    <w:rsid w:val="00393AC5"/>
    <w:rsid w:val="00393C0E"/>
    <w:rsid w:val="00393F5D"/>
    <w:rsid w:val="00395AF1"/>
    <w:rsid w:val="003966AD"/>
    <w:rsid w:val="00396750"/>
    <w:rsid w:val="00396BB3"/>
    <w:rsid w:val="00396E84"/>
    <w:rsid w:val="003976B8"/>
    <w:rsid w:val="003A2CCE"/>
    <w:rsid w:val="003A2E3B"/>
    <w:rsid w:val="003A31C4"/>
    <w:rsid w:val="003A5C7B"/>
    <w:rsid w:val="003A67EA"/>
    <w:rsid w:val="003B328C"/>
    <w:rsid w:val="003B3A94"/>
    <w:rsid w:val="003B46C4"/>
    <w:rsid w:val="003C10CA"/>
    <w:rsid w:val="003C3113"/>
    <w:rsid w:val="003C5067"/>
    <w:rsid w:val="003C6437"/>
    <w:rsid w:val="003C7274"/>
    <w:rsid w:val="003D0059"/>
    <w:rsid w:val="003D1216"/>
    <w:rsid w:val="003D1960"/>
    <w:rsid w:val="003D1CFE"/>
    <w:rsid w:val="003D2986"/>
    <w:rsid w:val="003D2DA4"/>
    <w:rsid w:val="003D32AE"/>
    <w:rsid w:val="003D431C"/>
    <w:rsid w:val="003D530E"/>
    <w:rsid w:val="003D6125"/>
    <w:rsid w:val="003D62FE"/>
    <w:rsid w:val="003D71B2"/>
    <w:rsid w:val="003D7A13"/>
    <w:rsid w:val="003D7C22"/>
    <w:rsid w:val="003E0B62"/>
    <w:rsid w:val="003E1195"/>
    <w:rsid w:val="003E180B"/>
    <w:rsid w:val="003E27A4"/>
    <w:rsid w:val="003E5095"/>
    <w:rsid w:val="003E50AC"/>
    <w:rsid w:val="003E517F"/>
    <w:rsid w:val="003E63BC"/>
    <w:rsid w:val="003E64E6"/>
    <w:rsid w:val="003E7112"/>
    <w:rsid w:val="003E79DB"/>
    <w:rsid w:val="003F1760"/>
    <w:rsid w:val="003F52BD"/>
    <w:rsid w:val="0040085D"/>
    <w:rsid w:val="0040165E"/>
    <w:rsid w:val="00401CB2"/>
    <w:rsid w:val="00402B86"/>
    <w:rsid w:val="004037B7"/>
    <w:rsid w:val="00403A53"/>
    <w:rsid w:val="00404511"/>
    <w:rsid w:val="004047B5"/>
    <w:rsid w:val="00404E8D"/>
    <w:rsid w:val="00404F98"/>
    <w:rsid w:val="00405DA0"/>
    <w:rsid w:val="00405F4F"/>
    <w:rsid w:val="004060BB"/>
    <w:rsid w:val="004063EA"/>
    <w:rsid w:val="00406AC7"/>
    <w:rsid w:val="00410642"/>
    <w:rsid w:val="00412F86"/>
    <w:rsid w:val="00413359"/>
    <w:rsid w:val="00413B5E"/>
    <w:rsid w:val="00414280"/>
    <w:rsid w:val="0041444A"/>
    <w:rsid w:val="0041565D"/>
    <w:rsid w:val="004158EE"/>
    <w:rsid w:val="00415E02"/>
    <w:rsid w:val="004162CA"/>
    <w:rsid w:val="00417AFB"/>
    <w:rsid w:val="004201ED"/>
    <w:rsid w:val="004206F7"/>
    <w:rsid w:val="004211FA"/>
    <w:rsid w:val="0042361E"/>
    <w:rsid w:val="004239F5"/>
    <w:rsid w:val="00423A59"/>
    <w:rsid w:val="004242E7"/>
    <w:rsid w:val="004243A7"/>
    <w:rsid w:val="004254B9"/>
    <w:rsid w:val="004312BF"/>
    <w:rsid w:val="00431E07"/>
    <w:rsid w:val="00431F9B"/>
    <w:rsid w:val="004321E2"/>
    <w:rsid w:val="00432298"/>
    <w:rsid w:val="004334AB"/>
    <w:rsid w:val="00433CA2"/>
    <w:rsid w:val="00435377"/>
    <w:rsid w:val="00435A98"/>
    <w:rsid w:val="00435F79"/>
    <w:rsid w:val="0043787F"/>
    <w:rsid w:val="00437BC6"/>
    <w:rsid w:val="00437D25"/>
    <w:rsid w:val="004409E1"/>
    <w:rsid w:val="00441535"/>
    <w:rsid w:val="00442C5B"/>
    <w:rsid w:val="0044338D"/>
    <w:rsid w:val="00443427"/>
    <w:rsid w:val="00443E40"/>
    <w:rsid w:val="00444DE9"/>
    <w:rsid w:val="00445781"/>
    <w:rsid w:val="004457F7"/>
    <w:rsid w:val="00445EE3"/>
    <w:rsid w:val="00446493"/>
    <w:rsid w:val="004510C3"/>
    <w:rsid w:val="00451997"/>
    <w:rsid w:val="00453E23"/>
    <w:rsid w:val="00453F72"/>
    <w:rsid w:val="00454853"/>
    <w:rsid w:val="0045571A"/>
    <w:rsid w:val="0045660F"/>
    <w:rsid w:val="00456C51"/>
    <w:rsid w:val="0046073C"/>
    <w:rsid w:val="0046087F"/>
    <w:rsid w:val="00460FAD"/>
    <w:rsid w:val="00461786"/>
    <w:rsid w:val="00461C3F"/>
    <w:rsid w:val="00462905"/>
    <w:rsid w:val="00470524"/>
    <w:rsid w:val="00471826"/>
    <w:rsid w:val="0047281C"/>
    <w:rsid w:val="00473337"/>
    <w:rsid w:val="00473F2B"/>
    <w:rsid w:val="004743F1"/>
    <w:rsid w:val="004754C5"/>
    <w:rsid w:val="004764CA"/>
    <w:rsid w:val="0047670D"/>
    <w:rsid w:val="00476FDB"/>
    <w:rsid w:val="00476FED"/>
    <w:rsid w:val="004772A7"/>
    <w:rsid w:val="004779D8"/>
    <w:rsid w:val="00477C49"/>
    <w:rsid w:val="004800EE"/>
    <w:rsid w:val="004808F6"/>
    <w:rsid w:val="00481CD4"/>
    <w:rsid w:val="004825C4"/>
    <w:rsid w:val="00482AC7"/>
    <w:rsid w:val="00483A84"/>
    <w:rsid w:val="0048487B"/>
    <w:rsid w:val="0048583C"/>
    <w:rsid w:val="00485E8F"/>
    <w:rsid w:val="004918F4"/>
    <w:rsid w:val="0049190D"/>
    <w:rsid w:val="00491C97"/>
    <w:rsid w:val="0049503A"/>
    <w:rsid w:val="004956CB"/>
    <w:rsid w:val="00497160"/>
    <w:rsid w:val="004971DB"/>
    <w:rsid w:val="00497539"/>
    <w:rsid w:val="004979FD"/>
    <w:rsid w:val="004A0801"/>
    <w:rsid w:val="004A0F6C"/>
    <w:rsid w:val="004A1242"/>
    <w:rsid w:val="004A13F9"/>
    <w:rsid w:val="004A2D75"/>
    <w:rsid w:val="004A39C3"/>
    <w:rsid w:val="004A4AB9"/>
    <w:rsid w:val="004A562B"/>
    <w:rsid w:val="004A56F7"/>
    <w:rsid w:val="004A5858"/>
    <w:rsid w:val="004A6246"/>
    <w:rsid w:val="004A6B11"/>
    <w:rsid w:val="004A6BE5"/>
    <w:rsid w:val="004A7374"/>
    <w:rsid w:val="004A7714"/>
    <w:rsid w:val="004B04B7"/>
    <w:rsid w:val="004B15E6"/>
    <w:rsid w:val="004B1E4E"/>
    <w:rsid w:val="004B369D"/>
    <w:rsid w:val="004B4E15"/>
    <w:rsid w:val="004B4F55"/>
    <w:rsid w:val="004B69B3"/>
    <w:rsid w:val="004B76D3"/>
    <w:rsid w:val="004C17E5"/>
    <w:rsid w:val="004C19A3"/>
    <w:rsid w:val="004C3410"/>
    <w:rsid w:val="004C4C81"/>
    <w:rsid w:val="004C6524"/>
    <w:rsid w:val="004C781D"/>
    <w:rsid w:val="004C7AD2"/>
    <w:rsid w:val="004C7E38"/>
    <w:rsid w:val="004D0DC8"/>
    <w:rsid w:val="004D205B"/>
    <w:rsid w:val="004D274A"/>
    <w:rsid w:val="004D2DAB"/>
    <w:rsid w:val="004D31D9"/>
    <w:rsid w:val="004D4B25"/>
    <w:rsid w:val="004D4FB4"/>
    <w:rsid w:val="004D690A"/>
    <w:rsid w:val="004E0A84"/>
    <w:rsid w:val="004E1580"/>
    <w:rsid w:val="004E1F66"/>
    <w:rsid w:val="004E2B07"/>
    <w:rsid w:val="004E6E77"/>
    <w:rsid w:val="004E6F84"/>
    <w:rsid w:val="004F0385"/>
    <w:rsid w:val="004F0B08"/>
    <w:rsid w:val="004F1E4E"/>
    <w:rsid w:val="004F2B27"/>
    <w:rsid w:val="004F3C12"/>
    <w:rsid w:val="004F5EAA"/>
    <w:rsid w:val="004F7B5E"/>
    <w:rsid w:val="004F7D69"/>
    <w:rsid w:val="00500E50"/>
    <w:rsid w:val="0050199C"/>
    <w:rsid w:val="005025E0"/>
    <w:rsid w:val="00502FFC"/>
    <w:rsid w:val="005036C8"/>
    <w:rsid w:val="005038A2"/>
    <w:rsid w:val="00504266"/>
    <w:rsid w:val="00504699"/>
    <w:rsid w:val="005046F3"/>
    <w:rsid w:val="00505489"/>
    <w:rsid w:val="00506C7C"/>
    <w:rsid w:val="00507B30"/>
    <w:rsid w:val="00511682"/>
    <w:rsid w:val="00511ABF"/>
    <w:rsid w:val="00512473"/>
    <w:rsid w:val="0051255A"/>
    <w:rsid w:val="005136F5"/>
    <w:rsid w:val="00513891"/>
    <w:rsid w:val="005155B7"/>
    <w:rsid w:val="005157FE"/>
    <w:rsid w:val="00516162"/>
    <w:rsid w:val="00516471"/>
    <w:rsid w:val="0051667F"/>
    <w:rsid w:val="005174CF"/>
    <w:rsid w:val="00520442"/>
    <w:rsid w:val="00520665"/>
    <w:rsid w:val="005217CC"/>
    <w:rsid w:val="00521B9D"/>
    <w:rsid w:val="00521E86"/>
    <w:rsid w:val="00522089"/>
    <w:rsid w:val="00522D20"/>
    <w:rsid w:val="0052307F"/>
    <w:rsid w:val="00523A12"/>
    <w:rsid w:val="00523A2D"/>
    <w:rsid w:val="0052452B"/>
    <w:rsid w:val="00524784"/>
    <w:rsid w:val="005248FE"/>
    <w:rsid w:val="00524E92"/>
    <w:rsid w:val="005252DA"/>
    <w:rsid w:val="00525B82"/>
    <w:rsid w:val="00525DAB"/>
    <w:rsid w:val="00526533"/>
    <w:rsid w:val="00526AC9"/>
    <w:rsid w:val="00526F48"/>
    <w:rsid w:val="00527484"/>
    <w:rsid w:val="00530B0A"/>
    <w:rsid w:val="00530C3C"/>
    <w:rsid w:val="00530DC7"/>
    <w:rsid w:val="0054048C"/>
    <w:rsid w:val="005407DE"/>
    <w:rsid w:val="00540C5E"/>
    <w:rsid w:val="00542214"/>
    <w:rsid w:val="00543528"/>
    <w:rsid w:val="00545566"/>
    <w:rsid w:val="005457DF"/>
    <w:rsid w:val="00545B7A"/>
    <w:rsid w:val="005464EE"/>
    <w:rsid w:val="00546A11"/>
    <w:rsid w:val="00551502"/>
    <w:rsid w:val="00551A93"/>
    <w:rsid w:val="00552261"/>
    <w:rsid w:val="0055228E"/>
    <w:rsid w:val="00552F83"/>
    <w:rsid w:val="005532D7"/>
    <w:rsid w:val="005543AE"/>
    <w:rsid w:val="00554867"/>
    <w:rsid w:val="005567DA"/>
    <w:rsid w:val="00557174"/>
    <w:rsid w:val="00560A79"/>
    <w:rsid w:val="00561181"/>
    <w:rsid w:val="005617CB"/>
    <w:rsid w:val="005623E2"/>
    <w:rsid w:val="00562566"/>
    <w:rsid w:val="0056263E"/>
    <w:rsid w:val="00562BDF"/>
    <w:rsid w:val="00563CAF"/>
    <w:rsid w:val="0056502F"/>
    <w:rsid w:val="005676C7"/>
    <w:rsid w:val="0057110B"/>
    <w:rsid w:val="005733D5"/>
    <w:rsid w:val="00573F64"/>
    <w:rsid w:val="00576BAC"/>
    <w:rsid w:val="00577E9C"/>
    <w:rsid w:val="0058008A"/>
    <w:rsid w:val="00581ADE"/>
    <w:rsid w:val="005829D8"/>
    <w:rsid w:val="005839BB"/>
    <w:rsid w:val="005845AA"/>
    <w:rsid w:val="005866A7"/>
    <w:rsid w:val="005874EB"/>
    <w:rsid w:val="00590F9D"/>
    <w:rsid w:val="005921F3"/>
    <w:rsid w:val="00593046"/>
    <w:rsid w:val="00597563"/>
    <w:rsid w:val="005A0FCC"/>
    <w:rsid w:val="005A1274"/>
    <w:rsid w:val="005A1446"/>
    <w:rsid w:val="005A2BE1"/>
    <w:rsid w:val="005A6202"/>
    <w:rsid w:val="005A6DCC"/>
    <w:rsid w:val="005A6F9A"/>
    <w:rsid w:val="005A77D3"/>
    <w:rsid w:val="005B3D13"/>
    <w:rsid w:val="005B47CF"/>
    <w:rsid w:val="005B4C33"/>
    <w:rsid w:val="005B62E4"/>
    <w:rsid w:val="005B77CE"/>
    <w:rsid w:val="005C06C4"/>
    <w:rsid w:val="005C07F0"/>
    <w:rsid w:val="005C290F"/>
    <w:rsid w:val="005C31A9"/>
    <w:rsid w:val="005C3462"/>
    <w:rsid w:val="005C4331"/>
    <w:rsid w:val="005C591C"/>
    <w:rsid w:val="005C62A6"/>
    <w:rsid w:val="005C67EE"/>
    <w:rsid w:val="005C68DA"/>
    <w:rsid w:val="005C6BD8"/>
    <w:rsid w:val="005C7188"/>
    <w:rsid w:val="005C7839"/>
    <w:rsid w:val="005D0157"/>
    <w:rsid w:val="005D0C9F"/>
    <w:rsid w:val="005D105D"/>
    <w:rsid w:val="005D1443"/>
    <w:rsid w:val="005D18A6"/>
    <w:rsid w:val="005D2E95"/>
    <w:rsid w:val="005D3EDD"/>
    <w:rsid w:val="005D472C"/>
    <w:rsid w:val="005D5099"/>
    <w:rsid w:val="005D584B"/>
    <w:rsid w:val="005D5C34"/>
    <w:rsid w:val="005D5DBB"/>
    <w:rsid w:val="005D6178"/>
    <w:rsid w:val="005D7193"/>
    <w:rsid w:val="005D7242"/>
    <w:rsid w:val="005D7409"/>
    <w:rsid w:val="005E02B0"/>
    <w:rsid w:val="005E17A4"/>
    <w:rsid w:val="005E1F93"/>
    <w:rsid w:val="005E264B"/>
    <w:rsid w:val="005E295C"/>
    <w:rsid w:val="005E2C7B"/>
    <w:rsid w:val="005E3E09"/>
    <w:rsid w:val="005E3F61"/>
    <w:rsid w:val="005E641F"/>
    <w:rsid w:val="005E74CD"/>
    <w:rsid w:val="005E7888"/>
    <w:rsid w:val="005E7C2D"/>
    <w:rsid w:val="005F0DAD"/>
    <w:rsid w:val="005F1170"/>
    <w:rsid w:val="005F2500"/>
    <w:rsid w:val="005F55C0"/>
    <w:rsid w:val="005F5963"/>
    <w:rsid w:val="005F68A7"/>
    <w:rsid w:val="005F73D3"/>
    <w:rsid w:val="005F7DEB"/>
    <w:rsid w:val="006001AE"/>
    <w:rsid w:val="00601670"/>
    <w:rsid w:val="00601C51"/>
    <w:rsid w:val="00602BF8"/>
    <w:rsid w:val="00602FDE"/>
    <w:rsid w:val="006042EA"/>
    <w:rsid w:val="00604C8B"/>
    <w:rsid w:val="00605418"/>
    <w:rsid w:val="00605836"/>
    <w:rsid w:val="006070DC"/>
    <w:rsid w:val="00607EC9"/>
    <w:rsid w:val="00610378"/>
    <w:rsid w:val="00610540"/>
    <w:rsid w:val="00610B47"/>
    <w:rsid w:val="00611C12"/>
    <w:rsid w:val="00613376"/>
    <w:rsid w:val="0061390F"/>
    <w:rsid w:val="006147A2"/>
    <w:rsid w:val="00615978"/>
    <w:rsid w:val="00617BFD"/>
    <w:rsid w:val="006225EA"/>
    <w:rsid w:val="00622B4D"/>
    <w:rsid w:val="00627B94"/>
    <w:rsid w:val="00630B1D"/>
    <w:rsid w:val="00630D56"/>
    <w:rsid w:val="00631225"/>
    <w:rsid w:val="00632BCA"/>
    <w:rsid w:val="00634AB7"/>
    <w:rsid w:val="006352EA"/>
    <w:rsid w:val="0063682A"/>
    <w:rsid w:val="00640E3E"/>
    <w:rsid w:val="00644BAD"/>
    <w:rsid w:val="00645227"/>
    <w:rsid w:val="00645B79"/>
    <w:rsid w:val="00647754"/>
    <w:rsid w:val="00650D7F"/>
    <w:rsid w:val="00651819"/>
    <w:rsid w:val="00652B5F"/>
    <w:rsid w:val="00652EF4"/>
    <w:rsid w:val="006532BB"/>
    <w:rsid w:val="00654AF6"/>
    <w:rsid w:val="00655040"/>
    <w:rsid w:val="0065655F"/>
    <w:rsid w:val="00661BA4"/>
    <w:rsid w:val="00662CC6"/>
    <w:rsid w:val="0066362E"/>
    <w:rsid w:val="00664017"/>
    <w:rsid w:val="006661C5"/>
    <w:rsid w:val="006674D0"/>
    <w:rsid w:val="00671097"/>
    <w:rsid w:val="0067165C"/>
    <w:rsid w:val="00671E85"/>
    <w:rsid w:val="00672048"/>
    <w:rsid w:val="00672A72"/>
    <w:rsid w:val="00672B7D"/>
    <w:rsid w:val="00672C83"/>
    <w:rsid w:val="0067345D"/>
    <w:rsid w:val="006735A3"/>
    <w:rsid w:val="006735F9"/>
    <w:rsid w:val="00673E63"/>
    <w:rsid w:val="006755CF"/>
    <w:rsid w:val="00680194"/>
    <w:rsid w:val="006810F8"/>
    <w:rsid w:val="0068139A"/>
    <w:rsid w:val="00684594"/>
    <w:rsid w:val="00686B3F"/>
    <w:rsid w:val="00690FC7"/>
    <w:rsid w:val="0069195E"/>
    <w:rsid w:val="006920AF"/>
    <w:rsid w:val="0069483E"/>
    <w:rsid w:val="00697F3E"/>
    <w:rsid w:val="006A1BFC"/>
    <w:rsid w:val="006A2677"/>
    <w:rsid w:val="006A2B26"/>
    <w:rsid w:val="006A3AB5"/>
    <w:rsid w:val="006A6EDD"/>
    <w:rsid w:val="006B014C"/>
    <w:rsid w:val="006B0394"/>
    <w:rsid w:val="006B0A6B"/>
    <w:rsid w:val="006B1F21"/>
    <w:rsid w:val="006B1FF7"/>
    <w:rsid w:val="006B30F9"/>
    <w:rsid w:val="006B3622"/>
    <w:rsid w:val="006B3774"/>
    <w:rsid w:val="006B3F6A"/>
    <w:rsid w:val="006B45C5"/>
    <w:rsid w:val="006B523C"/>
    <w:rsid w:val="006B57BE"/>
    <w:rsid w:val="006B613C"/>
    <w:rsid w:val="006B7EDF"/>
    <w:rsid w:val="006C0FF4"/>
    <w:rsid w:val="006C10FB"/>
    <w:rsid w:val="006C2A73"/>
    <w:rsid w:val="006C2F22"/>
    <w:rsid w:val="006C358F"/>
    <w:rsid w:val="006C3972"/>
    <w:rsid w:val="006C4158"/>
    <w:rsid w:val="006C4507"/>
    <w:rsid w:val="006C4FB4"/>
    <w:rsid w:val="006C5FAB"/>
    <w:rsid w:val="006C785B"/>
    <w:rsid w:val="006C7895"/>
    <w:rsid w:val="006C7C51"/>
    <w:rsid w:val="006D029F"/>
    <w:rsid w:val="006D17BC"/>
    <w:rsid w:val="006D2256"/>
    <w:rsid w:val="006D267A"/>
    <w:rsid w:val="006D401C"/>
    <w:rsid w:val="006D6921"/>
    <w:rsid w:val="006D6BE3"/>
    <w:rsid w:val="006E0247"/>
    <w:rsid w:val="006E083F"/>
    <w:rsid w:val="006E27E7"/>
    <w:rsid w:val="006E3215"/>
    <w:rsid w:val="006E49AD"/>
    <w:rsid w:val="006E4B36"/>
    <w:rsid w:val="006E6FD2"/>
    <w:rsid w:val="006E741A"/>
    <w:rsid w:val="006F0D82"/>
    <w:rsid w:val="006F12E9"/>
    <w:rsid w:val="006F1B96"/>
    <w:rsid w:val="006F220D"/>
    <w:rsid w:val="006F2BFB"/>
    <w:rsid w:val="006F3497"/>
    <w:rsid w:val="006F3749"/>
    <w:rsid w:val="006F3753"/>
    <w:rsid w:val="0070054B"/>
    <w:rsid w:val="0070125B"/>
    <w:rsid w:val="00701B8A"/>
    <w:rsid w:val="00701D89"/>
    <w:rsid w:val="0070242C"/>
    <w:rsid w:val="0070419F"/>
    <w:rsid w:val="0070476F"/>
    <w:rsid w:val="00705D18"/>
    <w:rsid w:val="00706F77"/>
    <w:rsid w:val="0070788F"/>
    <w:rsid w:val="00710B7D"/>
    <w:rsid w:val="00711A13"/>
    <w:rsid w:val="00712E96"/>
    <w:rsid w:val="0071388A"/>
    <w:rsid w:val="00713E92"/>
    <w:rsid w:val="007151EE"/>
    <w:rsid w:val="00716CCC"/>
    <w:rsid w:val="00717124"/>
    <w:rsid w:val="007226C4"/>
    <w:rsid w:val="00723821"/>
    <w:rsid w:val="0072401B"/>
    <w:rsid w:val="00724660"/>
    <w:rsid w:val="00724B69"/>
    <w:rsid w:val="00725514"/>
    <w:rsid w:val="007266A7"/>
    <w:rsid w:val="00726AB7"/>
    <w:rsid w:val="0072731F"/>
    <w:rsid w:val="0072749C"/>
    <w:rsid w:val="007277FF"/>
    <w:rsid w:val="0073139A"/>
    <w:rsid w:val="00733628"/>
    <w:rsid w:val="007344A8"/>
    <w:rsid w:val="00734711"/>
    <w:rsid w:val="00734AE8"/>
    <w:rsid w:val="00734FAA"/>
    <w:rsid w:val="00735301"/>
    <w:rsid w:val="00735392"/>
    <w:rsid w:val="00735AA5"/>
    <w:rsid w:val="00735BF8"/>
    <w:rsid w:val="007362E4"/>
    <w:rsid w:val="00736637"/>
    <w:rsid w:val="00736F78"/>
    <w:rsid w:val="00740899"/>
    <w:rsid w:val="0074195D"/>
    <w:rsid w:val="00741971"/>
    <w:rsid w:val="007425CE"/>
    <w:rsid w:val="0074467C"/>
    <w:rsid w:val="00745E67"/>
    <w:rsid w:val="007465BD"/>
    <w:rsid w:val="00746EF9"/>
    <w:rsid w:val="00752270"/>
    <w:rsid w:val="00752750"/>
    <w:rsid w:val="00754198"/>
    <w:rsid w:val="00754D91"/>
    <w:rsid w:val="00754E27"/>
    <w:rsid w:val="00755889"/>
    <w:rsid w:val="007566C6"/>
    <w:rsid w:val="00756B91"/>
    <w:rsid w:val="00761B36"/>
    <w:rsid w:val="00762137"/>
    <w:rsid w:val="00762B98"/>
    <w:rsid w:val="007632C7"/>
    <w:rsid w:val="00764586"/>
    <w:rsid w:val="007673A4"/>
    <w:rsid w:val="00767FF4"/>
    <w:rsid w:val="00771642"/>
    <w:rsid w:val="00772390"/>
    <w:rsid w:val="007723DD"/>
    <w:rsid w:val="00772694"/>
    <w:rsid w:val="00772C41"/>
    <w:rsid w:val="00773D5F"/>
    <w:rsid w:val="00774E5F"/>
    <w:rsid w:val="00776010"/>
    <w:rsid w:val="007809AA"/>
    <w:rsid w:val="007809D5"/>
    <w:rsid w:val="007822ED"/>
    <w:rsid w:val="007830BA"/>
    <w:rsid w:val="007831E1"/>
    <w:rsid w:val="00783727"/>
    <w:rsid w:val="00783D49"/>
    <w:rsid w:val="0078608A"/>
    <w:rsid w:val="00786F86"/>
    <w:rsid w:val="00787403"/>
    <w:rsid w:val="0078784E"/>
    <w:rsid w:val="007879F6"/>
    <w:rsid w:val="00791E01"/>
    <w:rsid w:val="007927B2"/>
    <w:rsid w:val="007931B3"/>
    <w:rsid w:val="007940A2"/>
    <w:rsid w:val="00795648"/>
    <w:rsid w:val="00795B71"/>
    <w:rsid w:val="0079640E"/>
    <w:rsid w:val="00796E0E"/>
    <w:rsid w:val="0079758F"/>
    <w:rsid w:val="00797908"/>
    <w:rsid w:val="007A36A4"/>
    <w:rsid w:val="007A3C70"/>
    <w:rsid w:val="007A3FE7"/>
    <w:rsid w:val="007A5E0C"/>
    <w:rsid w:val="007A673E"/>
    <w:rsid w:val="007A6996"/>
    <w:rsid w:val="007A6EA3"/>
    <w:rsid w:val="007A7212"/>
    <w:rsid w:val="007A7471"/>
    <w:rsid w:val="007B2716"/>
    <w:rsid w:val="007B38C5"/>
    <w:rsid w:val="007B3C75"/>
    <w:rsid w:val="007B4166"/>
    <w:rsid w:val="007B4C8A"/>
    <w:rsid w:val="007B5198"/>
    <w:rsid w:val="007B5449"/>
    <w:rsid w:val="007B63CB"/>
    <w:rsid w:val="007B69FC"/>
    <w:rsid w:val="007B7A1E"/>
    <w:rsid w:val="007B7BA0"/>
    <w:rsid w:val="007C1078"/>
    <w:rsid w:val="007C1334"/>
    <w:rsid w:val="007C24A9"/>
    <w:rsid w:val="007C2C49"/>
    <w:rsid w:val="007C2ED2"/>
    <w:rsid w:val="007C3A0C"/>
    <w:rsid w:val="007C61C1"/>
    <w:rsid w:val="007C6360"/>
    <w:rsid w:val="007C7379"/>
    <w:rsid w:val="007C7571"/>
    <w:rsid w:val="007D2097"/>
    <w:rsid w:val="007D218E"/>
    <w:rsid w:val="007D2626"/>
    <w:rsid w:val="007D27C7"/>
    <w:rsid w:val="007D2BF4"/>
    <w:rsid w:val="007D3756"/>
    <w:rsid w:val="007D3BD9"/>
    <w:rsid w:val="007D5609"/>
    <w:rsid w:val="007D5F47"/>
    <w:rsid w:val="007D61F4"/>
    <w:rsid w:val="007D6A4C"/>
    <w:rsid w:val="007D7A1B"/>
    <w:rsid w:val="007E02F5"/>
    <w:rsid w:val="007E0E32"/>
    <w:rsid w:val="007E1BCE"/>
    <w:rsid w:val="007E1F8F"/>
    <w:rsid w:val="007E250E"/>
    <w:rsid w:val="007E2A73"/>
    <w:rsid w:val="007E2A93"/>
    <w:rsid w:val="007E5699"/>
    <w:rsid w:val="007E60EB"/>
    <w:rsid w:val="007E6107"/>
    <w:rsid w:val="007F00E9"/>
    <w:rsid w:val="007F0E66"/>
    <w:rsid w:val="007F32A8"/>
    <w:rsid w:val="007F3FEE"/>
    <w:rsid w:val="007F4580"/>
    <w:rsid w:val="007F4C03"/>
    <w:rsid w:val="007F4C31"/>
    <w:rsid w:val="007F5F34"/>
    <w:rsid w:val="007F658A"/>
    <w:rsid w:val="007F70BA"/>
    <w:rsid w:val="007F779F"/>
    <w:rsid w:val="007F7814"/>
    <w:rsid w:val="007F7D42"/>
    <w:rsid w:val="00801EEE"/>
    <w:rsid w:val="008027CA"/>
    <w:rsid w:val="00802ADC"/>
    <w:rsid w:val="00802BC6"/>
    <w:rsid w:val="00802FBB"/>
    <w:rsid w:val="0080337B"/>
    <w:rsid w:val="00805578"/>
    <w:rsid w:val="008066D7"/>
    <w:rsid w:val="00806FCC"/>
    <w:rsid w:val="00807442"/>
    <w:rsid w:val="00807FD6"/>
    <w:rsid w:val="00810796"/>
    <w:rsid w:val="00811390"/>
    <w:rsid w:val="0081403F"/>
    <w:rsid w:val="00814B28"/>
    <w:rsid w:val="0081555C"/>
    <w:rsid w:val="00816BA5"/>
    <w:rsid w:val="00820A4C"/>
    <w:rsid w:val="00820FDC"/>
    <w:rsid w:val="0082109A"/>
    <w:rsid w:val="00821D05"/>
    <w:rsid w:val="00821FF9"/>
    <w:rsid w:val="00823A52"/>
    <w:rsid w:val="00823F84"/>
    <w:rsid w:val="008242F1"/>
    <w:rsid w:val="0082498D"/>
    <w:rsid w:val="00827A93"/>
    <w:rsid w:val="00831497"/>
    <w:rsid w:val="00831FFB"/>
    <w:rsid w:val="00832007"/>
    <w:rsid w:val="00834443"/>
    <w:rsid w:val="00834655"/>
    <w:rsid w:val="00834ACB"/>
    <w:rsid w:val="00836C51"/>
    <w:rsid w:val="00837880"/>
    <w:rsid w:val="00841072"/>
    <w:rsid w:val="00842ABE"/>
    <w:rsid w:val="0084351F"/>
    <w:rsid w:val="0084453C"/>
    <w:rsid w:val="00845042"/>
    <w:rsid w:val="00847659"/>
    <w:rsid w:val="00850B3E"/>
    <w:rsid w:val="00850C16"/>
    <w:rsid w:val="00850D75"/>
    <w:rsid w:val="00851054"/>
    <w:rsid w:val="008514D9"/>
    <w:rsid w:val="00852277"/>
    <w:rsid w:val="00857C48"/>
    <w:rsid w:val="00857F33"/>
    <w:rsid w:val="0086193A"/>
    <w:rsid w:val="00861CF0"/>
    <w:rsid w:val="0086299B"/>
    <w:rsid w:val="008629F0"/>
    <w:rsid w:val="008647ED"/>
    <w:rsid w:val="00864EA6"/>
    <w:rsid w:val="0086699C"/>
    <w:rsid w:val="00866BD6"/>
    <w:rsid w:val="008676EE"/>
    <w:rsid w:val="008749E4"/>
    <w:rsid w:val="00874CBA"/>
    <w:rsid w:val="00874ECA"/>
    <w:rsid w:val="00875559"/>
    <w:rsid w:val="00876146"/>
    <w:rsid w:val="00876EC1"/>
    <w:rsid w:val="008776C2"/>
    <w:rsid w:val="00877AF3"/>
    <w:rsid w:val="00880F68"/>
    <w:rsid w:val="00883778"/>
    <w:rsid w:val="00883F9B"/>
    <w:rsid w:val="008843A9"/>
    <w:rsid w:val="00885E3F"/>
    <w:rsid w:val="008860A1"/>
    <w:rsid w:val="00886343"/>
    <w:rsid w:val="00886BD3"/>
    <w:rsid w:val="00887626"/>
    <w:rsid w:val="0089167F"/>
    <w:rsid w:val="00892FC7"/>
    <w:rsid w:val="008934D7"/>
    <w:rsid w:val="008938C3"/>
    <w:rsid w:val="00895AEA"/>
    <w:rsid w:val="00896A32"/>
    <w:rsid w:val="008977B9"/>
    <w:rsid w:val="008A0A0B"/>
    <w:rsid w:val="008A1730"/>
    <w:rsid w:val="008A1759"/>
    <w:rsid w:val="008A19FB"/>
    <w:rsid w:val="008A22BF"/>
    <w:rsid w:val="008A2A38"/>
    <w:rsid w:val="008A2F05"/>
    <w:rsid w:val="008A4AF1"/>
    <w:rsid w:val="008A628A"/>
    <w:rsid w:val="008B070A"/>
    <w:rsid w:val="008B0CC3"/>
    <w:rsid w:val="008B1151"/>
    <w:rsid w:val="008B176F"/>
    <w:rsid w:val="008B267D"/>
    <w:rsid w:val="008B31D4"/>
    <w:rsid w:val="008B3C5E"/>
    <w:rsid w:val="008B467C"/>
    <w:rsid w:val="008B510E"/>
    <w:rsid w:val="008B6290"/>
    <w:rsid w:val="008B7014"/>
    <w:rsid w:val="008C016D"/>
    <w:rsid w:val="008C0CB7"/>
    <w:rsid w:val="008C146F"/>
    <w:rsid w:val="008C1747"/>
    <w:rsid w:val="008C23C0"/>
    <w:rsid w:val="008C30CA"/>
    <w:rsid w:val="008C3102"/>
    <w:rsid w:val="008C637A"/>
    <w:rsid w:val="008C6564"/>
    <w:rsid w:val="008C7629"/>
    <w:rsid w:val="008D048D"/>
    <w:rsid w:val="008D2B68"/>
    <w:rsid w:val="008D31FF"/>
    <w:rsid w:val="008D3543"/>
    <w:rsid w:val="008D41C7"/>
    <w:rsid w:val="008D484B"/>
    <w:rsid w:val="008D4CD4"/>
    <w:rsid w:val="008D6110"/>
    <w:rsid w:val="008D7B45"/>
    <w:rsid w:val="008E0535"/>
    <w:rsid w:val="008E08BE"/>
    <w:rsid w:val="008E3E92"/>
    <w:rsid w:val="008E3FCE"/>
    <w:rsid w:val="008E42D0"/>
    <w:rsid w:val="008E5D5E"/>
    <w:rsid w:val="008E5D62"/>
    <w:rsid w:val="008E5E39"/>
    <w:rsid w:val="008E5F0C"/>
    <w:rsid w:val="008E622B"/>
    <w:rsid w:val="008E66A0"/>
    <w:rsid w:val="008E7A9A"/>
    <w:rsid w:val="008E7B07"/>
    <w:rsid w:val="008E7F3E"/>
    <w:rsid w:val="008F0277"/>
    <w:rsid w:val="008F1232"/>
    <w:rsid w:val="008F3B9E"/>
    <w:rsid w:val="008F4B8B"/>
    <w:rsid w:val="008F6BA5"/>
    <w:rsid w:val="00900330"/>
    <w:rsid w:val="00900542"/>
    <w:rsid w:val="00900581"/>
    <w:rsid w:val="00901E7D"/>
    <w:rsid w:val="00902350"/>
    <w:rsid w:val="00903163"/>
    <w:rsid w:val="00903A5B"/>
    <w:rsid w:val="00903D0B"/>
    <w:rsid w:val="00903F39"/>
    <w:rsid w:val="00906F8B"/>
    <w:rsid w:val="009103C9"/>
    <w:rsid w:val="00911CB3"/>
    <w:rsid w:val="0091207C"/>
    <w:rsid w:val="009124B5"/>
    <w:rsid w:val="009125C0"/>
    <w:rsid w:val="00912BCB"/>
    <w:rsid w:val="00914CB4"/>
    <w:rsid w:val="0091520D"/>
    <w:rsid w:val="00915D6C"/>
    <w:rsid w:val="00916104"/>
    <w:rsid w:val="0092012D"/>
    <w:rsid w:val="0092027B"/>
    <w:rsid w:val="009208ED"/>
    <w:rsid w:val="00921415"/>
    <w:rsid w:val="00921D40"/>
    <w:rsid w:val="00922125"/>
    <w:rsid w:val="00924A28"/>
    <w:rsid w:val="00924C13"/>
    <w:rsid w:val="00924FCF"/>
    <w:rsid w:val="00925A4C"/>
    <w:rsid w:val="00926A23"/>
    <w:rsid w:val="00926E95"/>
    <w:rsid w:val="00927807"/>
    <w:rsid w:val="009303F3"/>
    <w:rsid w:val="00930EFB"/>
    <w:rsid w:val="00930FE5"/>
    <w:rsid w:val="0093101D"/>
    <w:rsid w:val="009326EA"/>
    <w:rsid w:val="00932CA0"/>
    <w:rsid w:val="00932E40"/>
    <w:rsid w:val="00933B91"/>
    <w:rsid w:val="00933C9B"/>
    <w:rsid w:val="009348E7"/>
    <w:rsid w:val="0094297F"/>
    <w:rsid w:val="00942FAA"/>
    <w:rsid w:val="00943781"/>
    <w:rsid w:val="00944F79"/>
    <w:rsid w:val="00945A25"/>
    <w:rsid w:val="00945B72"/>
    <w:rsid w:val="00946172"/>
    <w:rsid w:val="00947616"/>
    <w:rsid w:val="00947D0B"/>
    <w:rsid w:val="00954760"/>
    <w:rsid w:val="00957A2C"/>
    <w:rsid w:val="009607DE"/>
    <w:rsid w:val="00961C01"/>
    <w:rsid w:val="00961F94"/>
    <w:rsid w:val="009636F2"/>
    <w:rsid w:val="00963A0A"/>
    <w:rsid w:val="009649F5"/>
    <w:rsid w:val="009653C3"/>
    <w:rsid w:val="00965C9D"/>
    <w:rsid w:val="009667C9"/>
    <w:rsid w:val="00966913"/>
    <w:rsid w:val="009669F9"/>
    <w:rsid w:val="009671B6"/>
    <w:rsid w:val="0097019F"/>
    <w:rsid w:val="00970887"/>
    <w:rsid w:val="009719B0"/>
    <w:rsid w:val="00971DAF"/>
    <w:rsid w:val="00971E92"/>
    <w:rsid w:val="00971F36"/>
    <w:rsid w:val="00972299"/>
    <w:rsid w:val="0097377B"/>
    <w:rsid w:val="00974E32"/>
    <w:rsid w:val="00975920"/>
    <w:rsid w:val="00976EB2"/>
    <w:rsid w:val="00976FEE"/>
    <w:rsid w:val="00982031"/>
    <w:rsid w:val="00983AA5"/>
    <w:rsid w:val="00983CAC"/>
    <w:rsid w:val="00984F4A"/>
    <w:rsid w:val="00985A8E"/>
    <w:rsid w:val="00985D25"/>
    <w:rsid w:val="00986916"/>
    <w:rsid w:val="00990982"/>
    <w:rsid w:val="00990CC4"/>
    <w:rsid w:val="00991C30"/>
    <w:rsid w:val="00991DBC"/>
    <w:rsid w:val="00992874"/>
    <w:rsid w:val="00992DEF"/>
    <w:rsid w:val="00993345"/>
    <w:rsid w:val="009949DA"/>
    <w:rsid w:val="00995D76"/>
    <w:rsid w:val="00997779"/>
    <w:rsid w:val="00997C09"/>
    <w:rsid w:val="00997C3E"/>
    <w:rsid w:val="009A04D6"/>
    <w:rsid w:val="009A13E0"/>
    <w:rsid w:val="009A263D"/>
    <w:rsid w:val="009A2BA0"/>
    <w:rsid w:val="009A4DBE"/>
    <w:rsid w:val="009A4DC8"/>
    <w:rsid w:val="009A5F59"/>
    <w:rsid w:val="009A68EC"/>
    <w:rsid w:val="009A6EB7"/>
    <w:rsid w:val="009A7EDB"/>
    <w:rsid w:val="009B052A"/>
    <w:rsid w:val="009B0964"/>
    <w:rsid w:val="009B173B"/>
    <w:rsid w:val="009B353B"/>
    <w:rsid w:val="009B4D6A"/>
    <w:rsid w:val="009B4FC6"/>
    <w:rsid w:val="009B56DD"/>
    <w:rsid w:val="009B7A9E"/>
    <w:rsid w:val="009C2527"/>
    <w:rsid w:val="009C2881"/>
    <w:rsid w:val="009C32CF"/>
    <w:rsid w:val="009C3DC6"/>
    <w:rsid w:val="009C4480"/>
    <w:rsid w:val="009C5FC6"/>
    <w:rsid w:val="009C666F"/>
    <w:rsid w:val="009C6BFD"/>
    <w:rsid w:val="009D06BE"/>
    <w:rsid w:val="009D1651"/>
    <w:rsid w:val="009D177C"/>
    <w:rsid w:val="009D305B"/>
    <w:rsid w:val="009D59E8"/>
    <w:rsid w:val="009D5FAE"/>
    <w:rsid w:val="009D64CC"/>
    <w:rsid w:val="009D673D"/>
    <w:rsid w:val="009D72F4"/>
    <w:rsid w:val="009D7A38"/>
    <w:rsid w:val="009D7CE6"/>
    <w:rsid w:val="009E1BC6"/>
    <w:rsid w:val="009E2482"/>
    <w:rsid w:val="009E2FD8"/>
    <w:rsid w:val="009E393E"/>
    <w:rsid w:val="009E42A5"/>
    <w:rsid w:val="009E4485"/>
    <w:rsid w:val="009E6389"/>
    <w:rsid w:val="009E7154"/>
    <w:rsid w:val="009F0776"/>
    <w:rsid w:val="009F15B8"/>
    <w:rsid w:val="009F2301"/>
    <w:rsid w:val="009F28A6"/>
    <w:rsid w:val="009F2A65"/>
    <w:rsid w:val="009F37D0"/>
    <w:rsid w:val="009F462B"/>
    <w:rsid w:val="009F58C5"/>
    <w:rsid w:val="009F5A46"/>
    <w:rsid w:val="009F5BFF"/>
    <w:rsid w:val="009F6601"/>
    <w:rsid w:val="009F688B"/>
    <w:rsid w:val="00A0161D"/>
    <w:rsid w:val="00A04B19"/>
    <w:rsid w:val="00A05E8D"/>
    <w:rsid w:val="00A0693C"/>
    <w:rsid w:val="00A10363"/>
    <w:rsid w:val="00A103ED"/>
    <w:rsid w:val="00A1044A"/>
    <w:rsid w:val="00A118CA"/>
    <w:rsid w:val="00A12236"/>
    <w:rsid w:val="00A12295"/>
    <w:rsid w:val="00A12ABE"/>
    <w:rsid w:val="00A13100"/>
    <w:rsid w:val="00A13435"/>
    <w:rsid w:val="00A15256"/>
    <w:rsid w:val="00A15A10"/>
    <w:rsid w:val="00A16BC1"/>
    <w:rsid w:val="00A17B8B"/>
    <w:rsid w:val="00A20A13"/>
    <w:rsid w:val="00A231E0"/>
    <w:rsid w:val="00A23C6E"/>
    <w:rsid w:val="00A24DCF"/>
    <w:rsid w:val="00A25360"/>
    <w:rsid w:val="00A25B18"/>
    <w:rsid w:val="00A260A9"/>
    <w:rsid w:val="00A26536"/>
    <w:rsid w:val="00A26F8F"/>
    <w:rsid w:val="00A27619"/>
    <w:rsid w:val="00A2791F"/>
    <w:rsid w:val="00A3181B"/>
    <w:rsid w:val="00A32340"/>
    <w:rsid w:val="00A323DC"/>
    <w:rsid w:val="00A32805"/>
    <w:rsid w:val="00A340F1"/>
    <w:rsid w:val="00A34437"/>
    <w:rsid w:val="00A34958"/>
    <w:rsid w:val="00A3497E"/>
    <w:rsid w:val="00A350FD"/>
    <w:rsid w:val="00A35592"/>
    <w:rsid w:val="00A362E5"/>
    <w:rsid w:val="00A36634"/>
    <w:rsid w:val="00A367E4"/>
    <w:rsid w:val="00A36AF3"/>
    <w:rsid w:val="00A419C8"/>
    <w:rsid w:val="00A41F52"/>
    <w:rsid w:val="00A42223"/>
    <w:rsid w:val="00A425E6"/>
    <w:rsid w:val="00A425F6"/>
    <w:rsid w:val="00A440D1"/>
    <w:rsid w:val="00A44CFF"/>
    <w:rsid w:val="00A45702"/>
    <w:rsid w:val="00A47189"/>
    <w:rsid w:val="00A4720C"/>
    <w:rsid w:val="00A4785D"/>
    <w:rsid w:val="00A50598"/>
    <w:rsid w:val="00A52CB8"/>
    <w:rsid w:val="00A5442A"/>
    <w:rsid w:val="00A5453A"/>
    <w:rsid w:val="00A54EE7"/>
    <w:rsid w:val="00A554D9"/>
    <w:rsid w:val="00A55E61"/>
    <w:rsid w:val="00A56BA2"/>
    <w:rsid w:val="00A579B4"/>
    <w:rsid w:val="00A60FD9"/>
    <w:rsid w:val="00A61BF8"/>
    <w:rsid w:val="00A6289B"/>
    <w:rsid w:val="00A62D50"/>
    <w:rsid w:val="00A63B7F"/>
    <w:rsid w:val="00A63D51"/>
    <w:rsid w:val="00A6404F"/>
    <w:rsid w:val="00A65457"/>
    <w:rsid w:val="00A65838"/>
    <w:rsid w:val="00A65ACE"/>
    <w:rsid w:val="00A663D7"/>
    <w:rsid w:val="00A6735B"/>
    <w:rsid w:val="00A677F0"/>
    <w:rsid w:val="00A679C3"/>
    <w:rsid w:val="00A7041D"/>
    <w:rsid w:val="00A7167D"/>
    <w:rsid w:val="00A7200C"/>
    <w:rsid w:val="00A73032"/>
    <w:rsid w:val="00A73CCF"/>
    <w:rsid w:val="00A73E19"/>
    <w:rsid w:val="00A73EDB"/>
    <w:rsid w:val="00A73FDE"/>
    <w:rsid w:val="00A74176"/>
    <w:rsid w:val="00A745A4"/>
    <w:rsid w:val="00A75721"/>
    <w:rsid w:val="00A77D38"/>
    <w:rsid w:val="00A77EA7"/>
    <w:rsid w:val="00A80CF7"/>
    <w:rsid w:val="00A81F7C"/>
    <w:rsid w:val="00A84315"/>
    <w:rsid w:val="00A8556B"/>
    <w:rsid w:val="00A863FC"/>
    <w:rsid w:val="00A87BA4"/>
    <w:rsid w:val="00A90447"/>
    <w:rsid w:val="00A924AC"/>
    <w:rsid w:val="00A92CDF"/>
    <w:rsid w:val="00A92D85"/>
    <w:rsid w:val="00A93E3D"/>
    <w:rsid w:val="00A94CC8"/>
    <w:rsid w:val="00A94F7F"/>
    <w:rsid w:val="00A95934"/>
    <w:rsid w:val="00A95ED5"/>
    <w:rsid w:val="00A979D4"/>
    <w:rsid w:val="00AA00DA"/>
    <w:rsid w:val="00AA0A2D"/>
    <w:rsid w:val="00AA12B2"/>
    <w:rsid w:val="00AA146A"/>
    <w:rsid w:val="00AA32D7"/>
    <w:rsid w:val="00AA37E3"/>
    <w:rsid w:val="00AA4832"/>
    <w:rsid w:val="00AA5E96"/>
    <w:rsid w:val="00AA6D30"/>
    <w:rsid w:val="00AB10C4"/>
    <w:rsid w:val="00AB1286"/>
    <w:rsid w:val="00AB2E1A"/>
    <w:rsid w:val="00AB34B4"/>
    <w:rsid w:val="00AB3F9A"/>
    <w:rsid w:val="00AB40B6"/>
    <w:rsid w:val="00AB463B"/>
    <w:rsid w:val="00AB68DA"/>
    <w:rsid w:val="00AB78DA"/>
    <w:rsid w:val="00AC08C7"/>
    <w:rsid w:val="00AC0922"/>
    <w:rsid w:val="00AC191E"/>
    <w:rsid w:val="00AC416B"/>
    <w:rsid w:val="00AC49EA"/>
    <w:rsid w:val="00AC54B5"/>
    <w:rsid w:val="00AC561F"/>
    <w:rsid w:val="00AC6D7D"/>
    <w:rsid w:val="00AD02E5"/>
    <w:rsid w:val="00AD0D94"/>
    <w:rsid w:val="00AD2AD0"/>
    <w:rsid w:val="00AD3433"/>
    <w:rsid w:val="00AD3E4A"/>
    <w:rsid w:val="00AD42F2"/>
    <w:rsid w:val="00AD608B"/>
    <w:rsid w:val="00AD6E5C"/>
    <w:rsid w:val="00AE1385"/>
    <w:rsid w:val="00AE2A4C"/>
    <w:rsid w:val="00AE34A7"/>
    <w:rsid w:val="00AE42BF"/>
    <w:rsid w:val="00AE4623"/>
    <w:rsid w:val="00AE49F7"/>
    <w:rsid w:val="00AE63E7"/>
    <w:rsid w:val="00AE66A4"/>
    <w:rsid w:val="00AE739E"/>
    <w:rsid w:val="00AE7785"/>
    <w:rsid w:val="00AE7FF5"/>
    <w:rsid w:val="00AF0B20"/>
    <w:rsid w:val="00AF11C8"/>
    <w:rsid w:val="00AF1D5C"/>
    <w:rsid w:val="00AF1E8B"/>
    <w:rsid w:val="00AF2E5C"/>
    <w:rsid w:val="00AF2F26"/>
    <w:rsid w:val="00AF5270"/>
    <w:rsid w:val="00AF5766"/>
    <w:rsid w:val="00AF57B4"/>
    <w:rsid w:val="00AF57E8"/>
    <w:rsid w:val="00AF5EE2"/>
    <w:rsid w:val="00AF658F"/>
    <w:rsid w:val="00AF7C44"/>
    <w:rsid w:val="00B0032E"/>
    <w:rsid w:val="00B01319"/>
    <w:rsid w:val="00B0196D"/>
    <w:rsid w:val="00B023A3"/>
    <w:rsid w:val="00B05834"/>
    <w:rsid w:val="00B06766"/>
    <w:rsid w:val="00B06A2D"/>
    <w:rsid w:val="00B06CCE"/>
    <w:rsid w:val="00B116A1"/>
    <w:rsid w:val="00B13D1E"/>
    <w:rsid w:val="00B17BE6"/>
    <w:rsid w:val="00B208E1"/>
    <w:rsid w:val="00B21CCB"/>
    <w:rsid w:val="00B22882"/>
    <w:rsid w:val="00B23368"/>
    <w:rsid w:val="00B23B63"/>
    <w:rsid w:val="00B23CE1"/>
    <w:rsid w:val="00B2413F"/>
    <w:rsid w:val="00B26516"/>
    <w:rsid w:val="00B274DD"/>
    <w:rsid w:val="00B30955"/>
    <w:rsid w:val="00B30EEB"/>
    <w:rsid w:val="00B312FC"/>
    <w:rsid w:val="00B31BEB"/>
    <w:rsid w:val="00B326A1"/>
    <w:rsid w:val="00B3564B"/>
    <w:rsid w:val="00B36658"/>
    <w:rsid w:val="00B37479"/>
    <w:rsid w:val="00B4095C"/>
    <w:rsid w:val="00B412E8"/>
    <w:rsid w:val="00B417FF"/>
    <w:rsid w:val="00B41948"/>
    <w:rsid w:val="00B42231"/>
    <w:rsid w:val="00B43EE0"/>
    <w:rsid w:val="00B448BD"/>
    <w:rsid w:val="00B44D79"/>
    <w:rsid w:val="00B46C78"/>
    <w:rsid w:val="00B50692"/>
    <w:rsid w:val="00B51A07"/>
    <w:rsid w:val="00B5209F"/>
    <w:rsid w:val="00B55711"/>
    <w:rsid w:val="00B603C7"/>
    <w:rsid w:val="00B638B9"/>
    <w:rsid w:val="00B63937"/>
    <w:rsid w:val="00B646C7"/>
    <w:rsid w:val="00B64DE9"/>
    <w:rsid w:val="00B66667"/>
    <w:rsid w:val="00B66A6E"/>
    <w:rsid w:val="00B67862"/>
    <w:rsid w:val="00B67C14"/>
    <w:rsid w:val="00B707CD"/>
    <w:rsid w:val="00B70BF3"/>
    <w:rsid w:val="00B71C4C"/>
    <w:rsid w:val="00B73E44"/>
    <w:rsid w:val="00B759C4"/>
    <w:rsid w:val="00B75F9E"/>
    <w:rsid w:val="00B76361"/>
    <w:rsid w:val="00B7706F"/>
    <w:rsid w:val="00B8100C"/>
    <w:rsid w:val="00B818CE"/>
    <w:rsid w:val="00B81961"/>
    <w:rsid w:val="00B82941"/>
    <w:rsid w:val="00B83855"/>
    <w:rsid w:val="00B83E72"/>
    <w:rsid w:val="00B84824"/>
    <w:rsid w:val="00B8599F"/>
    <w:rsid w:val="00B863CE"/>
    <w:rsid w:val="00B86B88"/>
    <w:rsid w:val="00B87310"/>
    <w:rsid w:val="00B87630"/>
    <w:rsid w:val="00B90089"/>
    <w:rsid w:val="00B908D9"/>
    <w:rsid w:val="00B90ED8"/>
    <w:rsid w:val="00B91AD3"/>
    <w:rsid w:val="00B920E5"/>
    <w:rsid w:val="00B92991"/>
    <w:rsid w:val="00B9413A"/>
    <w:rsid w:val="00B946F7"/>
    <w:rsid w:val="00B956AA"/>
    <w:rsid w:val="00B95EFA"/>
    <w:rsid w:val="00BA0F0E"/>
    <w:rsid w:val="00BA17FB"/>
    <w:rsid w:val="00BA22E7"/>
    <w:rsid w:val="00BA5A2C"/>
    <w:rsid w:val="00BA6BFF"/>
    <w:rsid w:val="00BA7950"/>
    <w:rsid w:val="00BB3BD0"/>
    <w:rsid w:val="00BB4F2C"/>
    <w:rsid w:val="00BB77EF"/>
    <w:rsid w:val="00BC0155"/>
    <w:rsid w:val="00BC1E5C"/>
    <w:rsid w:val="00BC3097"/>
    <w:rsid w:val="00BC34A7"/>
    <w:rsid w:val="00BC3C07"/>
    <w:rsid w:val="00BC3C13"/>
    <w:rsid w:val="00BC5472"/>
    <w:rsid w:val="00BC5B3F"/>
    <w:rsid w:val="00BC5ECB"/>
    <w:rsid w:val="00BC64E9"/>
    <w:rsid w:val="00BC70F3"/>
    <w:rsid w:val="00BC7854"/>
    <w:rsid w:val="00BD00FA"/>
    <w:rsid w:val="00BD27CA"/>
    <w:rsid w:val="00BD27DF"/>
    <w:rsid w:val="00BD3495"/>
    <w:rsid w:val="00BD50E4"/>
    <w:rsid w:val="00BD6CB5"/>
    <w:rsid w:val="00BD731A"/>
    <w:rsid w:val="00BE01A5"/>
    <w:rsid w:val="00BE112E"/>
    <w:rsid w:val="00BE18DC"/>
    <w:rsid w:val="00BE5513"/>
    <w:rsid w:val="00BE5E6D"/>
    <w:rsid w:val="00BE6B1C"/>
    <w:rsid w:val="00BE7F34"/>
    <w:rsid w:val="00BF0881"/>
    <w:rsid w:val="00BF0FA0"/>
    <w:rsid w:val="00BF1377"/>
    <w:rsid w:val="00BF1932"/>
    <w:rsid w:val="00BF1FB3"/>
    <w:rsid w:val="00BF2E51"/>
    <w:rsid w:val="00BF368D"/>
    <w:rsid w:val="00BF3BED"/>
    <w:rsid w:val="00BF5180"/>
    <w:rsid w:val="00BF5450"/>
    <w:rsid w:val="00BF6714"/>
    <w:rsid w:val="00BF6A21"/>
    <w:rsid w:val="00BF6DDA"/>
    <w:rsid w:val="00C006D7"/>
    <w:rsid w:val="00C01606"/>
    <w:rsid w:val="00C0237E"/>
    <w:rsid w:val="00C0246E"/>
    <w:rsid w:val="00C0631C"/>
    <w:rsid w:val="00C064AC"/>
    <w:rsid w:val="00C069D6"/>
    <w:rsid w:val="00C07895"/>
    <w:rsid w:val="00C10A91"/>
    <w:rsid w:val="00C10A96"/>
    <w:rsid w:val="00C11243"/>
    <w:rsid w:val="00C115A0"/>
    <w:rsid w:val="00C11AFD"/>
    <w:rsid w:val="00C1370C"/>
    <w:rsid w:val="00C13B02"/>
    <w:rsid w:val="00C16F8C"/>
    <w:rsid w:val="00C2084E"/>
    <w:rsid w:val="00C21F71"/>
    <w:rsid w:val="00C228C8"/>
    <w:rsid w:val="00C22D61"/>
    <w:rsid w:val="00C248FF"/>
    <w:rsid w:val="00C24C19"/>
    <w:rsid w:val="00C24C9B"/>
    <w:rsid w:val="00C25FF0"/>
    <w:rsid w:val="00C2788A"/>
    <w:rsid w:val="00C3090D"/>
    <w:rsid w:val="00C31331"/>
    <w:rsid w:val="00C3177C"/>
    <w:rsid w:val="00C32503"/>
    <w:rsid w:val="00C33170"/>
    <w:rsid w:val="00C33E89"/>
    <w:rsid w:val="00C35C98"/>
    <w:rsid w:val="00C35DF9"/>
    <w:rsid w:val="00C3636C"/>
    <w:rsid w:val="00C36B01"/>
    <w:rsid w:val="00C37024"/>
    <w:rsid w:val="00C3709D"/>
    <w:rsid w:val="00C3734F"/>
    <w:rsid w:val="00C3781E"/>
    <w:rsid w:val="00C40E9B"/>
    <w:rsid w:val="00C4256C"/>
    <w:rsid w:val="00C42822"/>
    <w:rsid w:val="00C42BBF"/>
    <w:rsid w:val="00C46829"/>
    <w:rsid w:val="00C46DED"/>
    <w:rsid w:val="00C502EB"/>
    <w:rsid w:val="00C50DCC"/>
    <w:rsid w:val="00C53C39"/>
    <w:rsid w:val="00C5430B"/>
    <w:rsid w:val="00C55A3B"/>
    <w:rsid w:val="00C56327"/>
    <w:rsid w:val="00C60BD6"/>
    <w:rsid w:val="00C61511"/>
    <w:rsid w:val="00C61D8C"/>
    <w:rsid w:val="00C62F21"/>
    <w:rsid w:val="00C651D9"/>
    <w:rsid w:val="00C65B9A"/>
    <w:rsid w:val="00C65C01"/>
    <w:rsid w:val="00C65CD7"/>
    <w:rsid w:val="00C6731B"/>
    <w:rsid w:val="00C67BF2"/>
    <w:rsid w:val="00C71826"/>
    <w:rsid w:val="00C723E6"/>
    <w:rsid w:val="00C747E5"/>
    <w:rsid w:val="00C755CA"/>
    <w:rsid w:val="00C75E83"/>
    <w:rsid w:val="00C76424"/>
    <w:rsid w:val="00C80012"/>
    <w:rsid w:val="00C81498"/>
    <w:rsid w:val="00C81D1A"/>
    <w:rsid w:val="00C8240C"/>
    <w:rsid w:val="00C82AB9"/>
    <w:rsid w:val="00C82E37"/>
    <w:rsid w:val="00C86403"/>
    <w:rsid w:val="00C87210"/>
    <w:rsid w:val="00C87A8E"/>
    <w:rsid w:val="00C9060D"/>
    <w:rsid w:val="00C907DE"/>
    <w:rsid w:val="00C92CD0"/>
    <w:rsid w:val="00C93012"/>
    <w:rsid w:val="00C930DB"/>
    <w:rsid w:val="00C94E9F"/>
    <w:rsid w:val="00C953D9"/>
    <w:rsid w:val="00C97E2B"/>
    <w:rsid w:val="00CA0DF7"/>
    <w:rsid w:val="00CA111B"/>
    <w:rsid w:val="00CA166D"/>
    <w:rsid w:val="00CA252C"/>
    <w:rsid w:val="00CA2BD7"/>
    <w:rsid w:val="00CA3968"/>
    <w:rsid w:val="00CA3CCF"/>
    <w:rsid w:val="00CA4130"/>
    <w:rsid w:val="00CA5848"/>
    <w:rsid w:val="00CA59D5"/>
    <w:rsid w:val="00CB0A44"/>
    <w:rsid w:val="00CB14E5"/>
    <w:rsid w:val="00CB1A28"/>
    <w:rsid w:val="00CB1B19"/>
    <w:rsid w:val="00CB2368"/>
    <w:rsid w:val="00CB29F6"/>
    <w:rsid w:val="00CB4978"/>
    <w:rsid w:val="00CB6BA5"/>
    <w:rsid w:val="00CB7BA5"/>
    <w:rsid w:val="00CC1FC9"/>
    <w:rsid w:val="00CC2776"/>
    <w:rsid w:val="00CC2D84"/>
    <w:rsid w:val="00CC3EE1"/>
    <w:rsid w:val="00CC3FCC"/>
    <w:rsid w:val="00CC4F27"/>
    <w:rsid w:val="00CC5CC0"/>
    <w:rsid w:val="00CC5EA7"/>
    <w:rsid w:val="00CC6197"/>
    <w:rsid w:val="00CD09F0"/>
    <w:rsid w:val="00CD1357"/>
    <w:rsid w:val="00CD21FF"/>
    <w:rsid w:val="00CD5D72"/>
    <w:rsid w:val="00CD604E"/>
    <w:rsid w:val="00CD6C8C"/>
    <w:rsid w:val="00CE00C3"/>
    <w:rsid w:val="00CE10B0"/>
    <w:rsid w:val="00CE1823"/>
    <w:rsid w:val="00CE2A09"/>
    <w:rsid w:val="00CE3BB7"/>
    <w:rsid w:val="00CE4B0A"/>
    <w:rsid w:val="00CE4DC6"/>
    <w:rsid w:val="00CE5F75"/>
    <w:rsid w:val="00CE63D0"/>
    <w:rsid w:val="00CE6ED8"/>
    <w:rsid w:val="00CF0315"/>
    <w:rsid w:val="00CF0888"/>
    <w:rsid w:val="00CF0C9E"/>
    <w:rsid w:val="00CF0EC7"/>
    <w:rsid w:val="00CF0F3D"/>
    <w:rsid w:val="00CF41D8"/>
    <w:rsid w:val="00CF507A"/>
    <w:rsid w:val="00CF6144"/>
    <w:rsid w:val="00CF657E"/>
    <w:rsid w:val="00CF669B"/>
    <w:rsid w:val="00CF6CDC"/>
    <w:rsid w:val="00D01CF4"/>
    <w:rsid w:val="00D01E8F"/>
    <w:rsid w:val="00D0308C"/>
    <w:rsid w:val="00D039D3"/>
    <w:rsid w:val="00D03AD8"/>
    <w:rsid w:val="00D0554D"/>
    <w:rsid w:val="00D05DEA"/>
    <w:rsid w:val="00D071E2"/>
    <w:rsid w:val="00D07829"/>
    <w:rsid w:val="00D112BA"/>
    <w:rsid w:val="00D11543"/>
    <w:rsid w:val="00D11CFA"/>
    <w:rsid w:val="00D11E07"/>
    <w:rsid w:val="00D124D6"/>
    <w:rsid w:val="00D1314B"/>
    <w:rsid w:val="00D136AB"/>
    <w:rsid w:val="00D13A7F"/>
    <w:rsid w:val="00D14852"/>
    <w:rsid w:val="00D14EE8"/>
    <w:rsid w:val="00D155A4"/>
    <w:rsid w:val="00D177B6"/>
    <w:rsid w:val="00D20CCA"/>
    <w:rsid w:val="00D2120B"/>
    <w:rsid w:val="00D228AF"/>
    <w:rsid w:val="00D22CDE"/>
    <w:rsid w:val="00D22E81"/>
    <w:rsid w:val="00D23883"/>
    <w:rsid w:val="00D26309"/>
    <w:rsid w:val="00D267B7"/>
    <w:rsid w:val="00D276EE"/>
    <w:rsid w:val="00D27854"/>
    <w:rsid w:val="00D27BF4"/>
    <w:rsid w:val="00D30FE2"/>
    <w:rsid w:val="00D31539"/>
    <w:rsid w:val="00D31CC6"/>
    <w:rsid w:val="00D31D9B"/>
    <w:rsid w:val="00D32C09"/>
    <w:rsid w:val="00D34803"/>
    <w:rsid w:val="00D349A3"/>
    <w:rsid w:val="00D3507E"/>
    <w:rsid w:val="00D369B6"/>
    <w:rsid w:val="00D373F2"/>
    <w:rsid w:val="00D4055E"/>
    <w:rsid w:val="00D415DF"/>
    <w:rsid w:val="00D4237D"/>
    <w:rsid w:val="00D4376C"/>
    <w:rsid w:val="00D45EA2"/>
    <w:rsid w:val="00D46C8A"/>
    <w:rsid w:val="00D47549"/>
    <w:rsid w:val="00D477A3"/>
    <w:rsid w:val="00D50821"/>
    <w:rsid w:val="00D51B1B"/>
    <w:rsid w:val="00D5355D"/>
    <w:rsid w:val="00D53E15"/>
    <w:rsid w:val="00D54091"/>
    <w:rsid w:val="00D54E29"/>
    <w:rsid w:val="00D6044B"/>
    <w:rsid w:val="00D60589"/>
    <w:rsid w:val="00D61C12"/>
    <w:rsid w:val="00D62BB2"/>
    <w:rsid w:val="00D635C0"/>
    <w:rsid w:val="00D6479D"/>
    <w:rsid w:val="00D65278"/>
    <w:rsid w:val="00D655FE"/>
    <w:rsid w:val="00D65F7B"/>
    <w:rsid w:val="00D67717"/>
    <w:rsid w:val="00D72BBE"/>
    <w:rsid w:val="00D73252"/>
    <w:rsid w:val="00D753C2"/>
    <w:rsid w:val="00D75BD7"/>
    <w:rsid w:val="00D75C2F"/>
    <w:rsid w:val="00D76809"/>
    <w:rsid w:val="00D82165"/>
    <w:rsid w:val="00D82281"/>
    <w:rsid w:val="00D82A9C"/>
    <w:rsid w:val="00D8346E"/>
    <w:rsid w:val="00D85006"/>
    <w:rsid w:val="00D85901"/>
    <w:rsid w:val="00D85C1E"/>
    <w:rsid w:val="00D86E34"/>
    <w:rsid w:val="00D90255"/>
    <w:rsid w:val="00D9315F"/>
    <w:rsid w:val="00D9384E"/>
    <w:rsid w:val="00DA00E1"/>
    <w:rsid w:val="00DA061E"/>
    <w:rsid w:val="00DA16DE"/>
    <w:rsid w:val="00DA2CD2"/>
    <w:rsid w:val="00DA34FC"/>
    <w:rsid w:val="00DA35BC"/>
    <w:rsid w:val="00DA65DC"/>
    <w:rsid w:val="00DA6A7E"/>
    <w:rsid w:val="00DA6AD3"/>
    <w:rsid w:val="00DA6DF1"/>
    <w:rsid w:val="00DA6EE9"/>
    <w:rsid w:val="00DA7047"/>
    <w:rsid w:val="00DA7510"/>
    <w:rsid w:val="00DB05E0"/>
    <w:rsid w:val="00DB1F4B"/>
    <w:rsid w:val="00DB2F67"/>
    <w:rsid w:val="00DB35AA"/>
    <w:rsid w:val="00DB3AF1"/>
    <w:rsid w:val="00DB3EAB"/>
    <w:rsid w:val="00DB4052"/>
    <w:rsid w:val="00DB5043"/>
    <w:rsid w:val="00DB59E8"/>
    <w:rsid w:val="00DB6A6E"/>
    <w:rsid w:val="00DB6FC9"/>
    <w:rsid w:val="00DB70E8"/>
    <w:rsid w:val="00DC0BCF"/>
    <w:rsid w:val="00DC1429"/>
    <w:rsid w:val="00DC18F4"/>
    <w:rsid w:val="00DC2497"/>
    <w:rsid w:val="00DC2825"/>
    <w:rsid w:val="00DC363A"/>
    <w:rsid w:val="00DC37C7"/>
    <w:rsid w:val="00DC3DB0"/>
    <w:rsid w:val="00DC4B3A"/>
    <w:rsid w:val="00DC59F5"/>
    <w:rsid w:val="00DC79E0"/>
    <w:rsid w:val="00DD1176"/>
    <w:rsid w:val="00DD3015"/>
    <w:rsid w:val="00DD31D4"/>
    <w:rsid w:val="00DD3F72"/>
    <w:rsid w:val="00DD3FAA"/>
    <w:rsid w:val="00DD3FF5"/>
    <w:rsid w:val="00DD5317"/>
    <w:rsid w:val="00DD5A6D"/>
    <w:rsid w:val="00DD6B26"/>
    <w:rsid w:val="00DD71DD"/>
    <w:rsid w:val="00DD751A"/>
    <w:rsid w:val="00DD7EE6"/>
    <w:rsid w:val="00DE0279"/>
    <w:rsid w:val="00DE085E"/>
    <w:rsid w:val="00DE0E40"/>
    <w:rsid w:val="00DE26A7"/>
    <w:rsid w:val="00DE4011"/>
    <w:rsid w:val="00DE4330"/>
    <w:rsid w:val="00DE63DD"/>
    <w:rsid w:val="00DE6BA2"/>
    <w:rsid w:val="00DE7123"/>
    <w:rsid w:val="00DE721F"/>
    <w:rsid w:val="00DF04F5"/>
    <w:rsid w:val="00DF1129"/>
    <w:rsid w:val="00DF1C5F"/>
    <w:rsid w:val="00DF4495"/>
    <w:rsid w:val="00DF47CA"/>
    <w:rsid w:val="00DF4A4B"/>
    <w:rsid w:val="00DF53FA"/>
    <w:rsid w:val="00DF55C5"/>
    <w:rsid w:val="00DF56CD"/>
    <w:rsid w:val="00DF581A"/>
    <w:rsid w:val="00DF6A20"/>
    <w:rsid w:val="00DF6E7E"/>
    <w:rsid w:val="00E00CD5"/>
    <w:rsid w:val="00E024C0"/>
    <w:rsid w:val="00E02D88"/>
    <w:rsid w:val="00E03AED"/>
    <w:rsid w:val="00E03BEB"/>
    <w:rsid w:val="00E045AA"/>
    <w:rsid w:val="00E05027"/>
    <w:rsid w:val="00E0514C"/>
    <w:rsid w:val="00E05DA6"/>
    <w:rsid w:val="00E05DD2"/>
    <w:rsid w:val="00E05FDF"/>
    <w:rsid w:val="00E064F7"/>
    <w:rsid w:val="00E06E3A"/>
    <w:rsid w:val="00E071D8"/>
    <w:rsid w:val="00E0722C"/>
    <w:rsid w:val="00E1244A"/>
    <w:rsid w:val="00E12805"/>
    <w:rsid w:val="00E130AB"/>
    <w:rsid w:val="00E138C1"/>
    <w:rsid w:val="00E164A5"/>
    <w:rsid w:val="00E164B8"/>
    <w:rsid w:val="00E1662B"/>
    <w:rsid w:val="00E17D7F"/>
    <w:rsid w:val="00E20DC6"/>
    <w:rsid w:val="00E21517"/>
    <w:rsid w:val="00E21BD3"/>
    <w:rsid w:val="00E23099"/>
    <w:rsid w:val="00E235CD"/>
    <w:rsid w:val="00E248FA"/>
    <w:rsid w:val="00E25E08"/>
    <w:rsid w:val="00E27043"/>
    <w:rsid w:val="00E2761E"/>
    <w:rsid w:val="00E30C05"/>
    <w:rsid w:val="00E3146E"/>
    <w:rsid w:val="00E31F5B"/>
    <w:rsid w:val="00E3346C"/>
    <w:rsid w:val="00E33903"/>
    <w:rsid w:val="00E34859"/>
    <w:rsid w:val="00E34A10"/>
    <w:rsid w:val="00E34E12"/>
    <w:rsid w:val="00E363D8"/>
    <w:rsid w:val="00E369F8"/>
    <w:rsid w:val="00E36BA1"/>
    <w:rsid w:val="00E37A3A"/>
    <w:rsid w:val="00E4007D"/>
    <w:rsid w:val="00E407A6"/>
    <w:rsid w:val="00E412B0"/>
    <w:rsid w:val="00E41442"/>
    <w:rsid w:val="00E41FA5"/>
    <w:rsid w:val="00E438EC"/>
    <w:rsid w:val="00E43996"/>
    <w:rsid w:val="00E45664"/>
    <w:rsid w:val="00E47813"/>
    <w:rsid w:val="00E47D47"/>
    <w:rsid w:val="00E5017E"/>
    <w:rsid w:val="00E50296"/>
    <w:rsid w:val="00E51B4B"/>
    <w:rsid w:val="00E51F60"/>
    <w:rsid w:val="00E52FCA"/>
    <w:rsid w:val="00E53F4A"/>
    <w:rsid w:val="00E54312"/>
    <w:rsid w:val="00E54DA9"/>
    <w:rsid w:val="00E5634F"/>
    <w:rsid w:val="00E56695"/>
    <w:rsid w:val="00E5729D"/>
    <w:rsid w:val="00E575F5"/>
    <w:rsid w:val="00E57E1A"/>
    <w:rsid w:val="00E60193"/>
    <w:rsid w:val="00E612C1"/>
    <w:rsid w:val="00E6139D"/>
    <w:rsid w:val="00E613A2"/>
    <w:rsid w:val="00E630F0"/>
    <w:rsid w:val="00E6346D"/>
    <w:rsid w:val="00E63AAA"/>
    <w:rsid w:val="00E655ED"/>
    <w:rsid w:val="00E66868"/>
    <w:rsid w:val="00E66F2C"/>
    <w:rsid w:val="00E671A9"/>
    <w:rsid w:val="00E70B1E"/>
    <w:rsid w:val="00E71125"/>
    <w:rsid w:val="00E712A8"/>
    <w:rsid w:val="00E715BD"/>
    <w:rsid w:val="00E72009"/>
    <w:rsid w:val="00E735F6"/>
    <w:rsid w:val="00E74E7D"/>
    <w:rsid w:val="00E80216"/>
    <w:rsid w:val="00E80348"/>
    <w:rsid w:val="00E80528"/>
    <w:rsid w:val="00E82CD5"/>
    <w:rsid w:val="00E83178"/>
    <w:rsid w:val="00E84121"/>
    <w:rsid w:val="00E844C9"/>
    <w:rsid w:val="00E86406"/>
    <w:rsid w:val="00E86F00"/>
    <w:rsid w:val="00E9149E"/>
    <w:rsid w:val="00E92CCE"/>
    <w:rsid w:val="00E93CBB"/>
    <w:rsid w:val="00E947BE"/>
    <w:rsid w:val="00E9515C"/>
    <w:rsid w:val="00E96094"/>
    <w:rsid w:val="00E96426"/>
    <w:rsid w:val="00E96CB3"/>
    <w:rsid w:val="00EA0BA1"/>
    <w:rsid w:val="00EA0DE8"/>
    <w:rsid w:val="00EA0F5E"/>
    <w:rsid w:val="00EA244A"/>
    <w:rsid w:val="00EA3BDC"/>
    <w:rsid w:val="00EA63F4"/>
    <w:rsid w:val="00EB1047"/>
    <w:rsid w:val="00EB2374"/>
    <w:rsid w:val="00EB3AF9"/>
    <w:rsid w:val="00EB41D8"/>
    <w:rsid w:val="00EB5220"/>
    <w:rsid w:val="00EB5639"/>
    <w:rsid w:val="00EB56F5"/>
    <w:rsid w:val="00EB5BF7"/>
    <w:rsid w:val="00EB6CAC"/>
    <w:rsid w:val="00EB71C8"/>
    <w:rsid w:val="00EC38DA"/>
    <w:rsid w:val="00EC44A2"/>
    <w:rsid w:val="00EC6C4E"/>
    <w:rsid w:val="00EC6EC2"/>
    <w:rsid w:val="00EC7356"/>
    <w:rsid w:val="00EC79AC"/>
    <w:rsid w:val="00ED051C"/>
    <w:rsid w:val="00ED15D4"/>
    <w:rsid w:val="00ED18DA"/>
    <w:rsid w:val="00ED25B3"/>
    <w:rsid w:val="00ED3421"/>
    <w:rsid w:val="00ED399C"/>
    <w:rsid w:val="00ED3FCA"/>
    <w:rsid w:val="00ED5236"/>
    <w:rsid w:val="00ED5F70"/>
    <w:rsid w:val="00EE038B"/>
    <w:rsid w:val="00EE3587"/>
    <w:rsid w:val="00EE4131"/>
    <w:rsid w:val="00EE4F0B"/>
    <w:rsid w:val="00EE51E0"/>
    <w:rsid w:val="00EE5237"/>
    <w:rsid w:val="00EE5EAB"/>
    <w:rsid w:val="00EE5F18"/>
    <w:rsid w:val="00EE65DD"/>
    <w:rsid w:val="00EE6A08"/>
    <w:rsid w:val="00EE7843"/>
    <w:rsid w:val="00EE7E4E"/>
    <w:rsid w:val="00EF0D10"/>
    <w:rsid w:val="00EF2053"/>
    <w:rsid w:val="00EF2D50"/>
    <w:rsid w:val="00EF36EB"/>
    <w:rsid w:val="00EF3CF3"/>
    <w:rsid w:val="00EF4F93"/>
    <w:rsid w:val="00EF5870"/>
    <w:rsid w:val="00EF6176"/>
    <w:rsid w:val="00EF6B4A"/>
    <w:rsid w:val="00EF7AB1"/>
    <w:rsid w:val="00F01749"/>
    <w:rsid w:val="00F031F6"/>
    <w:rsid w:val="00F05FCF"/>
    <w:rsid w:val="00F07D14"/>
    <w:rsid w:val="00F10108"/>
    <w:rsid w:val="00F10D41"/>
    <w:rsid w:val="00F12390"/>
    <w:rsid w:val="00F144CF"/>
    <w:rsid w:val="00F14CEB"/>
    <w:rsid w:val="00F14F34"/>
    <w:rsid w:val="00F14FA0"/>
    <w:rsid w:val="00F1618A"/>
    <w:rsid w:val="00F16E23"/>
    <w:rsid w:val="00F17D67"/>
    <w:rsid w:val="00F17F24"/>
    <w:rsid w:val="00F20DEB"/>
    <w:rsid w:val="00F214B3"/>
    <w:rsid w:val="00F24B42"/>
    <w:rsid w:val="00F25A7E"/>
    <w:rsid w:val="00F26CAA"/>
    <w:rsid w:val="00F26F8B"/>
    <w:rsid w:val="00F3011B"/>
    <w:rsid w:val="00F314C6"/>
    <w:rsid w:val="00F329B2"/>
    <w:rsid w:val="00F32C3D"/>
    <w:rsid w:val="00F339E9"/>
    <w:rsid w:val="00F33DFB"/>
    <w:rsid w:val="00F33EB0"/>
    <w:rsid w:val="00F34069"/>
    <w:rsid w:val="00F34933"/>
    <w:rsid w:val="00F34FC9"/>
    <w:rsid w:val="00F353E4"/>
    <w:rsid w:val="00F3577E"/>
    <w:rsid w:val="00F35AF0"/>
    <w:rsid w:val="00F36E4F"/>
    <w:rsid w:val="00F4069A"/>
    <w:rsid w:val="00F4348A"/>
    <w:rsid w:val="00F43933"/>
    <w:rsid w:val="00F4622F"/>
    <w:rsid w:val="00F46727"/>
    <w:rsid w:val="00F468CB"/>
    <w:rsid w:val="00F46961"/>
    <w:rsid w:val="00F47351"/>
    <w:rsid w:val="00F47C28"/>
    <w:rsid w:val="00F500E0"/>
    <w:rsid w:val="00F50751"/>
    <w:rsid w:val="00F51ACD"/>
    <w:rsid w:val="00F53288"/>
    <w:rsid w:val="00F54A86"/>
    <w:rsid w:val="00F54E26"/>
    <w:rsid w:val="00F55188"/>
    <w:rsid w:val="00F575A6"/>
    <w:rsid w:val="00F57BE1"/>
    <w:rsid w:val="00F600EB"/>
    <w:rsid w:val="00F61411"/>
    <w:rsid w:val="00F61625"/>
    <w:rsid w:val="00F61B2D"/>
    <w:rsid w:val="00F6376F"/>
    <w:rsid w:val="00F63A1D"/>
    <w:rsid w:val="00F63B2E"/>
    <w:rsid w:val="00F63B96"/>
    <w:rsid w:val="00F63E19"/>
    <w:rsid w:val="00F6468D"/>
    <w:rsid w:val="00F654A4"/>
    <w:rsid w:val="00F65EAC"/>
    <w:rsid w:val="00F66B16"/>
    <w:rsid w:val="00F6737D"/>
    <w:rsid w:val="00F67CA1"/>
    <w:rsid w:val="00F709CA"/>
    <w:rsid w:val="00F72270"/>
    <w:rsid w:val="00F73F4C"/>
    <w:rsid w:val="00F7712A"/>
    <w:rsid w:val="00F80048"/>
    <w:rsid w:val="00F8105B"/>
    <w:rsid w:val="00F8267A"/>
    <w:rsid w:val="00F82B9F"/>
    <w:rsid w:val="00F83D12"/>
    <w:rsid w:val="00F84CF7"/>
    <w:rsid w:val="00F85387"/>
    <w:rsid w:val="00F85B0D"/>
    <w:rsid w:val="00F862EC"/>
    <w:rsid w:val="00F90A4B"/>
    <w:rsid w:val="00F93225"/>
    <w:rsid w:val="00F93C3A"/>
    <w:rsid w:val="00F94184"/>
    <w:rsid w:val="00F945A5"/>
    <w:rsid w:val="00F946F9"/>
    <w:rsid w:val="00F951D3"/>
    <w:rsid w:val="00F95F12"/>
    <w:rsid w:val="00F9641B"/>
    <w:rsid w:val="00F96619"/>
    <w:rsid w:val="00F966EE"/>
    <w:rsid w:val="00F96B49"/>
    <w:rsid w:val="00F96CA8"/>
    <w:rsid w:val="00FA0D4D"/>
    <w:rsid w:val="00FA19C4"/>
    <w:rsid w:val="00FA268E"/>
    <w:rsid w:val="00FA26BB"/>
    <w:rsid w:val="00FA32A7"/>
    <w:rsid w:val="00FA42A0"/>
    <w:rsid w:val="00FA4D32"/>
    <w:rsid w:val="00FA5FD1"/>
    <w:rsid w:val="00FA6ED1"/>
    <w:rsid w:val="00FA763B"/>
    <w:rsid w:val="00FA789F"/>
    <w:rsid w:val="00FB0B5A"/>
    <w:rsid w:val="00FB16E3"/>
    <w:rsid w:val="00FB1875"/>
    <w:rsid w:val="00FB23BA"/>
    <w:rsid w:val="00FB2AA2"/>
    <w:rsid w:val="00FB2D53"/>
    <w:rsid w:val="00FB3470"/>
    <w:rsid w:val="00FB39D2"/>
    <w:rsid w:val="00FB49AF"/>
    <w:rsid w:val="00FB4B61"/>
    <w:rsid w:val="00FB537C"/>
    <w:rsid w:val="00FB5977"/>
    <w:rsid w:val="00FB68BF"/>
    <w:rsid w:val="00FB6D8B"/>
    <w:rsid w:val="00FC0B8A"/>
    <w:rsid w:val="00FC15F3"/>
    <w:rsid w:val="00FC2FD2"/>
    <w:rsid w:val="00FC40F5"/>
    <w:rsid w:val="00FC4118"/>
    <w:rsid w:val="00FC7078"/>
    <w:rsid w:val="00FD1E1B"/>
    <w:rsid w:val="00FD211D"/>
    <w:rsid w:val="00FD296C"/>
    <w:rsid w:val="00FD3700"/>
    <w:rsid w:val="00FD3F32"/>
    <w:rsid w:val="00FD4010"/>
    <w:rsid w:val="00FD45EF"/>
    <w:rsid w:val="00FD5A91"/>
    <w:rsid w:val="00FD5E0F"/>
    <w:rsid w:val="00FD647D"/>
    <w:rsid w:val="00FD72E5"/>
    <w:rsid w:val="00FD7D6C"/>
    <w:rsid w:val="00FE085A"/>
    <w:rsid w:val="00FE0C8D"/>
    <w:rsid w:val="00FE2860"/>
    <w:rsid w:val="00FE3AF2"/>
    <w:rsid w:val="00FE3C13"/>
    <w:rsid w:val="00FE454B"/>
    <w:rsid w:val="00FE47CD"/>
    <w:rsid w:val="00FE4DF1"/>
    <w:rsid w:val="00FE6679"/>
    <w:rsid w:val="00FE695E"/>
    <w:rsid w:val="00FE795D"/>
    <w:rsid w:val="00FF030C"/>
    <w:rsid w:val="00FF0CBD"/>
    <w:rsid w:val="00FF1396"/>
    <w:rsid w:val="00FF1AED"/>
    <w:rsid w:val="00FF1E3C"/>
    <w:rsid w:val="00FF29B5"/>
    <w:rsid w:val="00FF35CF"/>
    <w:rsid w:val="00FF42F7"/>
    <w:rsid w:val="00FF5971"/>
    <w:rsid w:val="00FF6235"/>
    <w:rsid w:val="00FF7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36A9E"/>
  <w15:chartTrackingRefBased/>
  <w15:docId w15:val="{B283A267-9685-4D8C-8C0F-EA611549B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BC3C07"/>
  </w:style>
  <w:style w:type="paragraph" w:styleId="ListParagraph">
    <w:name w:val="List Paragraph"/>
    <w:basedOn w:val="Normal"/>
    <w:uiPriority w:val="34"/>
    <w:qFormat/>
    <w:rsid w:val="00BC3C07"/>
    <w:pPr>
      <w:ind w:left="720"/>
      <w:contextualSpacing/>
    </w:pPr>
  </w:style>
  <w:style w:type="paragraph" w:styleId="Header">
    <w:name w:val="header"/>
    <w:basedOn w:val="Normal"/>
    <w:link w:val="HeaderChar"/>
    <w:uiPriority w:val="99"/>
    <w:unhideWhenUsed/>
    <w:rsid w:val="009C44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480"/>
  </w:style>
  <w:style w:type="paragraph" w:styleId="Footer">
    <w:name w:val="footer"/>
    <w:basedOn w:val="Normal"/>
    <w:link w:val="FooterChar"/>
    <w:uiPriority w:val="99"/>
    <w:unhideWhenUsed/>
    <w:rsid w:val="009C44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480"/>
  </w:style>
  <w:style w:type="character" w:styleId="CommentReference">
    <w:name w:val="annotation reference"/>
    <w:basedOn w:val="DefaultParagraphFont"/>
    <w:uiPriority w:val="99"/>
    <w:semiHidden/>
    <w:unhideWhenUsed/>
    <w:rsid w:val="00461C3F"/>
    <w:rPr>
      <w:sz w:val="16"/>
      <w:szCs w:val="16"/>
    </w:rPr>
  </w:style>
  <w:style w:type="paragraph" w:styleId="CommentText">
    <w:name w:val="annotation text"/>
    <w:basedOn w:val="Normal"/>
    <w:link w:val="CommentTextChar"/>
    <w:uiPriority w:val="99"/>
    <w:semiHidden/>
    <w:unhideWhenUsed/>
    <w:rsid w:val="00461C3F"/>
    <w:pPr>
      <w:spacing w:line="240" w:lineRule="auto"/>
    </w:pPr>
    <w:rPr>
      <w:sz w:val="20"/>
      <w:szCs w:val="20"/>
    </w:rPr>
  </w:style>
  <w:style w:type="character" w:customStyle="1" w:styleId="CommentTextChar">
    <w:name w:val="Comment Text Char"/>
    <w:basedOn w:val="DefaultParagraphFont"/>
    <w:link w:val="CommentText"/>
    <w:uiPriority w:val="99"/>
    <w:semiHidden/>
    <w:rsid w:val="00461C3F"/>
    <w:rPr>
      <w:sz w:val="20"/>
      <w:szCs w:val="20"/>
    </w:rPr>
  </w:style>
  <w:style w:type="paragraph" w:styleId="CommentSubject">
    <w:name w:val="annotation subject"/>
    <w:basedOn w:val="CommentText"/>
    <w:next w:val="CommentText"/>
    <w:link w:val="CommentSubjectChar"/>
    <w:uiPriority w:val="99"/>
    <w:semiHidden/>
    <w:unhideWhenUsed/>
    <w:rsid w:val="00461C3F"/>
    <w:rPr>
      <w:b/>
      <w:bCs/>
    </w:rPr>
  </w:style>
  <w:style w:type="character" w:customStyle="1" w:styleId="CommentSubjectChar">
    <w:name w:val="Comment Subject Char"/>
    <w:basedOn w:val="CommentTextChar"/>
    <w:link w:val="CommentSubject"/>
    <w:uiPriority w:val="99"/>
    <w:semiHidden/>
    <w:rsid w:val="00461C3F"/>
    <w:rPr>
      <w:b/>
      <w:bCs/>
      <w:sz w:val="20"/>
      <w:szCs w:val="20"/>
    </w:rPr>
  </w:style>
  <w:style w:type="paragraph" w:styleId="BalloonText">
    <w:name w:val="Balloon Text"/>
    <w:basedOn w:val="Normal"/>
    <w:link w:val="BalloonTextChar"/>
    <w:uiPriority w:val="99"/>
    <w:semiHidden/>
    <w:unhideWhenUsed/>
    <w:rsid w:val="00461C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1C3F"/>
    <w:rPr>
      <w:rFonts w:ascii="Segoe UI" w:hAnsi="Segoe UI" w:cs="Segoe UI"/>
      <w:sz w:val="18"/>
      <w:szCs w:val="18"/>
    </w:rPr>
  </w:style>
  <w:style w:type="paragraph" w:styleId="Revision">
    <w:name w:val="Revision"/>
    <w:hidden/>
    <w:uiPriority w:val="99"/>
    <w:semiHidden/>
    <w:rsid w:val="00431E07"/>
    <w:pPr>
      <w:spacing w:after="0" w:line="240" w:lineRule="auto"/>
    </w:pPr>
  </w:style>
  <w:style w:type="paragraph" w:customStyle="1" w:styleId="level1">
    <w:name w:val="level1"/>
    <w:basedOn w:val="Normal"/>
    <w:rsid w:val="00B3665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vel2">
    <w:name w:val="level2"/>
    <w:basedOn w:val="Normal"/>
    <w:rsid w:val="00B3665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32251"/>
    <w:rPr>
      <w:color w:val="0000FF"/>
      <w:u w:val="single"/>
    </w:rPr>
  </w:style>
  <w:style w:type="table" w:styleId="ListTable4-Accent2">
    <w:name w:val="List Table 4 Accent 2"/>
    <w:basedOn w:val="TableNormal"/>
    <w:uiPriority w:val="49"/>
    <w:rsid w:val="00511ABF"/>
    <w:pPr>
      <w:spacing w:after="0" w:line="240" w:lineRule="auto"/>
    </w:pPr>
    <w:rPr>
      <w:rFonts w:eastAsiaTheme="minorEastAsia"/>
      <w:lang w:eastAsia="ja-JP"/>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906925">
      <w:bodyDiv w:val="1"/>
      <w:marLeft w:val="0"/>
      <w:marRight w:val="0"/>
      <w:marTop w:val="0"/>
      <w:marBottom w:val="0"/>
      <w:divBdr>
        <w:top w:val="none" w:sz="0" w:space="0" w:color="auto"/>
        <w:left w:val="none" w:sz="0" w:space="0" w:color="auto"/>
        <w:bottom w:val="none" w:sz="0" w:space="0" w:color="auto"/>
        <w:right w:val="none" w:sz="0" w:space="0" w:color="auto"/>
      </w:divBdr>
    </w:div>
    <w:div w:id="117718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A5F50-A3F0-4452-96EA-34C726561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2107</Words>
  <Characters>12011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Baldwin</dc:creator>
  <cp:keywords/>
  <dc:description/>
  <cp:lastModifiedBy>Kara Kresser</cp:lastModifiedBy>
  <cp:revision>4</cp:revision>
  <cp:lastPrinted>2019-04-08T19:51:00Z</cp:lastPrinted>
  <dcterms:created xsi:type="dcterms:W3CDTF">2020-03-18T15:28:00Z</dcterms:created>
  <dcterms:modified xsi:type="dcterms:W3CDTF">2020-03-18T15:30:00Z</dcterms:modified>
</cp:coreProperties>
</file>