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</w:t>
      </w:r>
      <w:r w:rsidR="00431353">
        <w:rPr>
          <w:rFonts w:ascii="Gill Sans MT" w:hAnsi="Gill Sans MT"/>
          <w:sz w:val="24"/>
          <w:szCs w:val="24"/>
        </w:rPr>
        <w:t xml:space="preserve">SPECIAL </w:t>
      </w:r>
      <w:r w:rsidRPr="00AC2DB1">
        <w:rPr>
          <w:rFonts w:ascii="Gill Sans MT" w:hAnsi="Gill Sans MT"/>
          <w:sz w:val="24"/>
          <w:szCs w:val="24"/>
        </w:rPr>
        <w:t xml:space="preserve">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431353">
        <w:rPr>
          <w:rFonts w:ascii="Gill Sans MT" w:hAnsi="Gill Sans MT"/>
          <w:sz w:val="24"/>
          <w:szCs w:val="24"/>
        </w:rPr>
        <w:t>WEDNESDAY, MARCH 11, 2020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431353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The </w:t>
      </w: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agenda for this meeting was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431353">
        <w:rPr>
          <w:rFonts w:ascii="Gill Sans MT" w:hAnsi="Gill Sans MT" w:cs="Bookman Old Style"/>
          <w:i/>
          <w:iCs/>
          <w:color w:val="000000"/>
          <w:sz w:val="20"/>
          <w:szCs w:val="20"/>
        </w:rPr>
        <w:t>2:00 p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431353">
        <w:rPr>
          <w:rFonts w:ascii="Gill Sans MT" w:hAnsi="Gill Sans MT" w:cs="Bookman Old Style"/>
          <w:i/>
          <w:iCs/>
          <w:sz w:val="20"/>
          <w:szCs w:val="20"/>
        </w:rPr>
        <w:t>Tues</w:t>
      </w:r>
      <w:r w:rsidR="00DC4C85" w:rsidRPr="00AC2DB1">
        <w:rPr>
          <w:rFonts w:ascii="Gill Sans MT" w:hAnsi="Gill Sans MT" w:cs="Bookman Old Style"/>
          <w:i/>
          <w:iCs/>
          <w:sz w:val="20"/>
          <w:szCs w:val="20"/>
        </w:rPr>
        <w:t>day</w:t>
      </w:r>
      <w:r w:rsidR="000A6024">
        <w:rPr>
          <w:rFonts w:ascii="Gill Sans MT" w:hAnsi="Gill Sans MT" w:cs="Bookman Old Style"/>
          <w:i/>
          <w:iCs/>
          <w:sz w:val="20"/>
          <w:szCs w:val="20"/>
        </w:rPr>
        <w:t xml:space="preserve">, </w:t>
      </w:r>
      <w:r w:rsidR="00431353">
        <w:rPr>
          <w:rFonts w:ascii="Gill Sans MT" w:hAnsi="Gill Sans MT" w:cs="Bookman Old Style"/>
          <w:i/>
          <w:iCs/>
          <w:sz w:val="20"/>
          <w:szCs w:val="20"/>
        </w:rPr>
        <w:t>March 10,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1A166F">
        <w:rPr>
          <w:rFonts w:ascii="Gill Sans MT" w:hAnsi="Gill Sans MT" w:cs="Bookman Old Style"/>
          <w:iCs/>
          <w:color w:val="000000"/>
          <w:sz w:val="24"/>
          <w:szCs w:val="24"/>
        </w:rPr>
        <w:t>2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A51D28">
        <w:rPr>
          <w:rFonts w:ascii="Gill Sans MT" w:hAnsi="Gill Sans MT" w:cs="Bookman Old Style"/>
          <w:iCs/>
          <w:color w:val="000000"/>
          <w:sz w:val="24"/>
          <w:szCs w:val="24"/>
        </w:rPr>
        <w:t>5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1A166F">
        <w:rPr>
          <w:rFonts w:ascii="Gill Sans MT" w:hAnsi="Gill Sans MT" w:cs="Bookman Old Style"/>
          <w:iCs/>
          <w:color w:val="000000"/>
          <w:sz w:val="24"/>
          <w:szCs w:val="24"/>
        </w:rPr>
        <w:t>p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 Present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A166F" w:rsidRPr="00AC2DB1" w:rsidRDefault="001A166F" w:rsidP="001A166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 Telephonically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9A4837">
        <w:rPr>
          <w:rFonts w:ascii="Gill Sans MT" w:hAnsi="Gill Sans MT" w:cs="Bookman Old Style"/>
          <w:iCs/>
          <w:color w:val="000000"/>
          <w:sz w:val="24"/>
          <w:szCs w:val="24"/>
        </w:rPr>
        <w:t>Tom Jacobson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Sophia DiCaro, and Jacquelyn Orton.</w:t>
      </w:r>
    </w:p>
    <w:p w:rsidR="001A166F" w:rsidRDefault="001A166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>mpliance and Licensing Director</w:t>
      </w:r>
      <w:r w:rsidR="00BB330D">
        <w:rPr>
          <w:rFonts w:ascii="Gill Sans MT" w:hAnsi="Gill Sans MT" w:cs="Bookman Old Style"/>
          <w:iCs/>
          <w:color w:val="000000"/>
          <w:sz w:val="24"/>
          <w:szCs w:val="24"/>
        </w:rPr>
        <w:t>; Terry Wood and Mike Bishop.</w:t>
      </w:r>
    </w:p>
    <w:p w:rsidR="00327CDA" w:rsidRPr="00AC2DB1" w:rsidRDefault="00327CD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 w:rsidR="00CD43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38137B">
        <w:rPr>
          <w:rFonts w:ascii="Gill Sans MT" w:hAnsi="Gill Sans MT" w:cs="Bookman Old Style"/>
          <w:iCs/>
          <w:color w:val="000000"/>
          <w:sz w:val="24"/>
          <w:szCs w:val="24"/>
        </w:rPr>
        <w:t>Jeff Buckner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="0038137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General; and Dave Allen, Pat’s BBQ.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Default="00A87EE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94A41" w:rsidRDefault="00994A41" w:rsidP="005648B8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22412" w:rsidRDefault="001111F9" w:rsidP="0082241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CONDITIONAL LICENSE EXTENSION</w:t>
      </w:r>
      <w:r w:rsidR="00822412">
        <w:rPr>
          <w:rFonts w:ascii="Gill Sans MT" w:hAnsi="Gill Sans MT"/>
          <w:sz w:val="24"/>
          <w:szCs w:val="24"/>
          <w:u w:val="single"/>
        </w:rPr>
        <w:t xml:space="preserve"> REQUEST</w:t>
      </w:r>
      <w:r w:rsidR="00822412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822412" w:rsidRDefault="00822412" w:rsidP="0082241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22412" w:rsidRPr="00A86B72" w:rsidRDefault="00A86B72" w:rsidP="00A86B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86B72">
        <w:rPr>
          <w:rFonts w:ascii="Gill Sans MT" w:hAnsi="Gill Sans MT" w:cs="Bookman Old Style"/>
          <w:iCs/>
          <w:color w:val="000000"/>
          <w:sz w:val="24"/>
          <w:szCs w:val="24"/>
        </w:rPr>
        <w:t>Pat’s Barbecue (State St.)  RB00375</w:t>
      </w:r>
    </w:p>
    <w:p w:rsidR="00A86B72" w:rsidRPr="00A86B72" w:rsidRDefault="00A86B72" w:rsidP="00A86B72">
      <w:pPr>
        <w:autoSpaceDE w:val="0"/>
        <w:autoSpaceDN w:val="0"/>
        <w:adjustRightInd w:val="0"/>
        <w:spacing w:after="0" w:line="240" w:lineRule="auto"/>
        <w:ind w:left="1440"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2929 South State Street, Salt Lake City.</w:t>
      </w:r>
    </w:p>
    <w:p w:rsidR="00A86B72" w:rsidRDefault="00A86B72" w:rsidP="0082241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22412" w:rsidRDefault="009A4837" w:rsidP="0082241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Nielsen referenced Mr. Allen’s email that outlined the reasons for the co</w:t>
      </w:r>
      <w:r w:rsidR="00D1445C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mission to grant an additional 90 days</w:t>
      </w:r>
      <w:r w:rsidR="008224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</w:p>
    <w:p w:rsidR="00822412" w:rsidRDefault="00822412" w:rsidP="0082241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A73DC" w:rsidRPr="00B5409D" w:rsidRDefault="006A73DC" w:rsidP="006A73D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663EE7"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approve </w:t>
      </w:r>
      <w:r w:rsidR="009A4837">
        <w:rPr>
          <w:rFonts w:ascii="Gill Sans MT" w:hAnsi="Gill Sans MT" w:cs="Bookman Old Style"/>
          <w:iCs/>
          <w:color w:val="000000"/>
          <w:sz w:val="24"/>
          <w:szCs w:val="24"/>
        </w:rPr>
        <w:t>a 90 day conditional license extension for Pat’s Barbecue in Salt Lake City.  Ms. DiCaro</w:t>
      </w:r>
      <w:r w:rsidR="00663EE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BD741B" w:rsidRDefault="00BD741B" w:rsidP="005648B8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B17EC" w:rsidRPr="00AB18A2" w:rsidRDefault="00EB17EC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11F9" w:rsidRDefault="001111F9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Default="007C39B9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T</w:t>
      </w:r>
      <w:r w:rsidR="00572170" w:rsidRPr="00AC2DB1">
        <w:rPr>
          <w:rFonts w:ascii="Gill Sans MT" w:hAnsi="Gill Sans MT"/>
          <w:sz w:val="24"/>
          <w:szCs w:val="24"/>
        </w:rPr>
        <w:t>here being no further business</w:t>
      </w:r>
      <w:r w:rsidR="00D15206">
        <w:rPr>
          <w:rFonts w:ascii="Gill Sans MT" w:hAnsi="Gill Sans MT"/>
          <w:sz w:val="24"/>
          <w:szCs w:val="24"/>
        </w:rPr>
        <w:t xml:space="preserve">, </w:t>
      </w:r>
      <w:r w:rsidR="00514902">
        <w:rPr>
          <w:rFonts w:ascii="Gill Sans MT" w:hAnsi="Gill Sans MT"/>
          <w:sz w:val="24"/>
          <w:szCs w:val="24"/>
        </w:rPr>
        <w:t>the meeting</w:t>
      </w:r>
      <w:r w:rsidR="00594467">
        <w:rPr>
          <w:rFonts w:ascii="Gill Sans MT" w:hAnsi="Gill Sans MT"/>
          <w:sz w:val="24"/>
          <w:szCs w:val="24"/>
        </w:rPr>
        <w:t xml:space="preserve"> </w:t>
      </w:r>
      <w:r w:rsidR="00D15206">
        <w:rPr>
          <w:rFonts w:ascii="Gill Sans MT" w:hAnsi="Gill Sans MT"/>
          <w:sz w:val="24"/>
          <w:szCs w:val="24"/>
        </w:rPr>
        <w:t xml:space="preserve">adjourned </w:t>
      </w:r>
      <w:r w:rsidR="00594467">
        <w:rPr>
          <w:rFonts w:ascii="Gill Sans MT" w:hAnsi="Gill Sans MT"/>
          <w:sz w:val="24"/>
          <w:szCs w:val="24"/>
        </w:rPr>
        <w:t xml:space="preserve">at </w:t>
      </w:r>
      <w:r w:rsidR="002117E1">
        <w:rPr>
          <w:rFonts w:ascii="Gill Sans MT" w:hAnsi="Gill Sans MT"/>
          <w:sz w:val="24"/>
          <w:szCs w:val="24"/>
        </w:rPr>
        <w:t>2:10</w:t>
      </w:r>
      <w:r w:rsidR="00CF0BD8">
        <w:rPr>
          <w:rFonts w:ascii="Gill Sans MT" w:hAnsi="Gill Sans MT"/>
          <w:sz w:val="24"/>
          <w:szCs w:val="24"/>
        </w:rPr>
        <w:t xml:space="preserve"> </w:t>
      </w:r>
      <w:r w:rsidR="002117E1">
        <w:rPr>
          <w:rFonts w:ascii="Gill Sans MT" w:hAnsi="Gill Sans MT"/>
          <w:sz w:val="24"/>
          <w:szCs w:val="24"/>
        </w:rPr>
        <w:t>p</w:t>
      </w:r>
      <w:r w:rsidR="00457DB6" w:rsidRPr="00AC2DB1">
        <w:rPr>
          <w:rFonts w:ascii="Gill Sans MT" w:hAnsi="Gill Sans MT"/>
          <w:sz w:val="24"/>
          <w:szCs w:val="24"/>
        </w:rPr>
        <w:t>.m</w:t>
      </w:r>
      <w:r w:rsidR="00572170" w:rsidRPr="00AC2DB1">
        <w:rPr>
          <w:rFonts w:ascii="Gill Sans MT" w:hAnsi="Gill Sans MT"/>
          <w:sz w:val="24"/>
          <w:szCs w:val="24"/>
        </w:rPr>
        <w:t>.</w:t>
      </w:r>
    </w:p>
    <w:p w:rsidR="00D67658" w:rsidRDefault="00D67658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BB3423" w:rsidRDefault="00572170" w:rsidP="001535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lastRenderedPageBreak/>
        <w:t>Chairman</w:t>
      </w:r>
      <w:bookmarkStart w:id="0" w:name="_GoBack"/>
      <w:bookmarkEnd w:id="0"/>
    </w:p>
    <w:sectPr w:rsidR="00BB3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DF" w:rsidRDefault="009A69DF" w:rsidP="002B3AC1">
      <w:pPr>
        <w:spacing w:after="0" w:line="240" w:lineRule="auto"/>
      </w:pPr>
      <w:r>
        <w:separator/>
      </w:r>
    </w:p>
  </w:endnote>
  <w:endnote w:type="continuationSeparator" w:id="0">
    <w:p w:rsidR="009A69DF" w:rsidRDefault="009A69DF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E8D">
      <w:rPr>
        <w:noProof/>
      </w:rPr>
      <w:t>1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DF" w:rsidRDefault="009A69DF" w:rsidP="002B3AC1">
      <w:pPr>
        <w:spacing w:after="0" w:line="240" w:lineRule="auto"/>
      </w:pPr>
      <w:r>
        <w:separator/>
      </w:r>
    </w:p>
  </w:footnote>
  <w:footnote w:type="continuationSeparator" w:id="0">
    <w:p w:rsidR="009A69DF" w:rsidRDefault="009A69DF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84075DB"/>
    <w:multiLevelType w:val="hybridMultilevel"/>
    <w:tmpl w:val="0D46A534"/>
    <w:lvl w:ilvl="0" w:tplc="E05A97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18"/>
  </w:num>
  <w:num w:numId="8">
    <w:abstractNumId w:val="16"/>
  </w:num>
  <w:num w:numId="9">
    <w:abstractNumId w:val="4"/>
  </w:num>
  <w:num w:numId="10">
    <w:abstractNumId w:val="20"/>
  </w:num>
  <w:num w:numId="11">
    <w:abstractNumId w:val="10"/>
  </w:num>
  <w:num w:numId="12">
    <w:abstractNumId w:val="8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  <w:num w:numId="18">
    <w:abstractNumId w:val="6"/>
  </w:num>
  <w:num w:numId="19">
    <w:abstractNumId w:val="9"/>
  </w:num>
  <w:num w:numId="20">
    <w:abstractNumId w:val="1"/>
  </w:num>
  <w:num w:numId="21">
    <w:abstractNumId w:val="17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E0F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225C"/>
    <w:rsid w:val="00072D32"/>
    <w:rsid w:val="00072D45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B18"/>
    <w:rsid w:val="000D7E18"/>
    <w:rsid w:val="000E0115"/>
    <w:rsid w:val="000E02CC"/>
    <w:rsid w:val="000E0496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063"/>
    <w:rsid w:val="000F3148"/>
    <w:rsid w:val="000F3166"/>
    <w:rsid w:val="000F356C"/>
    <w:rsid w:val="000F37D2"/>
    <w:rsid w:val="000F3F23"/>
    <w:rsid w:val="000F408D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342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1F9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66F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B31"/>
    <w:rsid w:val="001A2D2D"/>
    <w:rsid w:val="001A2D49"/>
    <w:rsid w:val="001A2DFC"/>
    <w:rsid w:val="001A361C"/>
    <w:rsid w:val="001A362C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E8D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7E1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0A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212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7EE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37B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353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3DA"/>
    <w:rsid w:val="004726E9"/>
    <w:rsid w:val="00472C4F"/>
    <w:rsid w:val="00472C7A"/>
    <w:rsid w:val="00472C9C"/>
    <w:rsid w:val="00472E63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699"/>
    <w:rsid w:val="00516B7E"/>
    <w:rsid w:val="00516FB1"/>
    <w:rsid w:val="0051703F"/>
    <w:rsid w:val="0051708D"/>
    <w:rsid w:val="00517149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7E8"/>
    <w:rsid w:val="006E780C"/>
    <w:rsid w:val="006E7AC0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AFF"/>
    <w:rsid w:val="00851B64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45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B3"/>
    <w:rsid w:val="009172B7"/>
    <w:rsid w:val="0091753D"/>
    <w:rsid w:val="00917666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837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9DF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72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33F4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83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237"/>
    <w:rsid w:val="00BA433A"/>
    <w:rsid w:val="00BA43B7"/>
    <w:rsid w:val="00BA4B9E"/>
    <w:rsid w:val="00BA4DBD"/>
    <w:rsid w:val="00BA5465"/>
    <w:rsid w:val="00BA54BA"/>
    <w:rsid w:val="00BA5589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F9"/>
    <w:rsid w:val="00BA717C"/>
    <w:rsid w:val="00BA73DA"/>
    <w:rsid w:val="00BA74CE"/>
    <w:rsid w:val="00BA76EF"/>
    <w:rsid w:val="00BA78BE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0D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45C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F35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301"/>
    <w:rsid w:val="00D94DDB"/>
    <w:rsid w:val="00D94F10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C2"/>
    <w:rsid w:val="00F96F89"/>
    <w:rsid w:val="00F9725E"/>
    <w:rsid w:val="00F97513"/>
    <w:rsid w:val="00F977B9"/>
    <w:rsid w:val="00F977C0"/>
    <w:rsid w:val="00F979C1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798"/>
    <w:rsid w:val="00FA6849"/>
    <w:rsid w:val="00FA6B99"/>
    <w:rsid w:val="00FA6D24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C12F-E0B5-46F4-9706-ED20A5F0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4</cp:revision>
  <cp:lastPrinted>2019-08-19T18:33:00Z</cp:lastPrinted>
  <dcterms:created xsi:type="dcterms:W3CDTF">2020-03-26T15:10:00Z</dcterms:created>
  <dcterms:modified xsi:type="dcterms:W3CDTF">2020-03-26T15:14:00Z</dcterms:modified>
</cp:coreProperties>
</file>