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969" w:rsidRDefault="00823841" w:rsidP="00526F64">
      <w:pPr>
        <w:spacing w:after="0" w:line="240" w:lineRule="auto"/>
        <w:jc w:val="center"/>
        <w:rPr>
          <w:rFonts w:ascii="Times New Roman" w:hAnsi="Times New Roman"/>
          <w:b/>
          <w:sz w:val="24"/>
          <w:szCs w:val="24"/>
        </w:rPr>
      </w:pPr>
      <w:r>
        <w:rPr>
          <w:rFonts w:ascii="Times New Roman" w:hAnsi="Times New Roman"/>
          <w:b/>
          <w:sz w:val="24"/>
          <w:szCs w:val="24"/>
        </w:rPr>
        <w:t xml:space="preserve">RESOLUTION NO. </w:t>
      </w:r>
      <w:r w:rsidR="00333969">
        <w:rPr>
          <w:rFonts w:ascii="Times New Roman" w:hAnsi="Times New Roman"/>
          <w:b/>
          <w:sz w:val="24"/>
          <w:szCs w:val="24"/>
        </w:rPr>
        <w:t>2020-05</w:t>
      </w:r>
    </w:p>
    <w:p w:rsidR="00823841" w:rsidRPr="00526F64" w:rsidRDefault="00823841" w:rsidP="00526F64">
      <w:pPr>
        <w:spacing w:after="0" w:line="240" w:lineRule="auto"/>
        <w:jc w:val="center"/>
        <w:rPr>
          <w:rFonts w:ascii="Times New Roman" w:hAnsi="Times New Roman"/>
          <w:b/>
          <w:sz w:val="24"/>
          <w:szCs w:val="24"/>
        </w:rPr>
      </w:pPr>
    </w:p>
    <w:p w:rsidR="00823841" w:rsidRPr="00526F64" w:rsidRDefault="00823841" w:rsidP="006A3FDC">
      <w:pPr>
        <w:tabs>
          <w:tab w:val="center" w:pos="4680"/>
        </w:tabs>
        <w:spacing w:after="0" w:line="240" w:lineRule="auto"/>
        <w:jc w:val="both"/>
        <w:rPr>
          <w:rFonts w:ascii="Times New Roman" w:hAnsi="Times New Roman"/>
          <w:b/>
          <w:bCs/>
          <w:sz w:val="24"/>
          <w:szCs w:val="24"/>
        </w:rPr>
      </w:pPr>
      <w:r w:rsidRPr="00526F64">
        <w:rPr>
          <w:rFonts w:ascii="Times New Roman" w:hAnsi="Times New Roman"/>
          <w:b/>
          <w:bCs/>
          <w:sz w:val="24"/>
          <w:szCs w:val="24"/>
        </w:rPr>
        <w:t xml:space="preserve">A RESOLUTION </w:t>
      </w:r>
      <w:r w:rsidR="00746DFD">
        <w:rPr>
          <w:rFonts w:ascii="Times New Roman" w:hAnsi="Times New Roman"/>
          <w:b/>
          <w:bCs/>
          <w:sz w:val="24"/>
          <w:szCs w:val="24"/>
        </w:rPr>
        <w:t>A</w:t>
      </w:r>
      <w:r w:rsidR="00375168">
        <w:rPr>
          <w:rFonts w:ascii="Times New Roman" w:hAnsi="Times New Roman"/>
          <w:b/>
          <w:bCs/>
          <w:sz w:val="24"/>
          <w:szCs w:val="24"/>
        </w:rPr>
        <w:t>DDING</w:t>
      </w:r>
      <w:r w:rsidR="00746DFD">
        <w:rPr>
          <w:rFonts w:ascii="Times New Roman" w:hAnsi="Times New Roman"/>
          <w:b/>
          <w:bCs/>
          <w:sz w:val="24"/>
          <w:szCs w:val="24"/>
        </w:rPr>
        <w:t xml:space="preserve"> SECTION</w:t>
      </w:r>
      <w:r w:rsidR="00082C69">
        <w:rPr>
          <w:rFonts w:ascii="Times New Roman" w:hAnsi="Times New Roman"/>
          <w:b/>
          <w:bCs/>
          <w:sz w:val="24"/>
          <w:szCs w:val="24"/>
        </w:rPr>
        <w:t xml:space="preserve"> </w:t>
      </w:r>
      <w:r w:rsidR="006A3FDC">
        <w:rPr>
          <w:rFonts w:ascii="Times New Roman" w:hAnsi="Times New Roman"/>
          <w:b/>
          <w:bCs/>
          <w:sz w:val="24"/>
          <w:szCs w:val="24"/>
        </w:rPr>
        <w:t>8.5.1</w:t>
      </w:r>
      <w:r w:rsidR="00375168">
        <w:rPr>
          <w:rFonts w:ascii="Times New Roman" w:hAnsi="Times New Roman"/>
          <w:b/>
          <w:bCs/>
          <w:sz w:val="24"/>
          <w:szCs w:val="24"/>
        </w:rPr>
        <w:t xml:space="preserve"> </w:t>
      </w:r>
      <w:r w:rsidR="006A3FDC">
        <w:rPr>
          <w:rFonts w:ascii="Times New Roman" w:hAnsi="Times New Roman"/>
          <w:b/>
          <w:bCs/>
          <w:sz w:val="24"/>
          <w:szCs w:val="24"/>
        </w:rPr>
        <w:t>“FAMILY AND MEDICAL LEAVE” TO SECTION 8 “RETIREMENT, HEALTH AND LIFE INSURANCE BENEFITS</w:t>
      </w:r>
      <w:r w:rsidR="008D7B05">
        <w:rPr>
          <w:rFonts w:ascii="Times New Roman" w:hAnsi="Times New Roman"/>
          <w:b/>
          <w:bCs/>
          <w:sz w:val="24"/>
          <w:szCs w:val="24"/>
        </w:rPr>
        <w:t>”</w:t>
      </w:r>
      <w:bookmarkStart w:id="0" w:name="_GoBack"/>
      <w:bookmarkEnd w:id="0"/>
      <w:r w:rsidR="006A3FDC">
        <w:rPr>
          <w:rFonts w:ascii="Times New Roman" w:hAnsi="Times New Roman"/>
          <w:b/>
          <w:bCs/>
          <w:sz w:val="24"/>
          <w:szCs w:val="24"/>
        </w:rPr>
        <w:t xml:space="preserve"> </w:t>
      </w:r>
      <w:r w:rsidR="00082C69">
        <w:rPr>
          <w:rFonts w:ascii="Times New Roman" w:hAnsi="Times New Roman"/>
          <w:b/>
          <w:bCs/>
          <w:sz w:val="24"/>
          <w:szCs w:val="24"/>
        </w:rPr>
        <w:t>OF THE SUNSET CITY PERSONNEL POLICIES AND PROCEDURES</w:t>
      </w:r>
    </w:p>
    <w:p w:rsidR="00823841" w:rsidRPr="00526F64" w:rsidRDefault="00823841" w:rsidP="00526F64">
      <w:pPr>
        <w:spacing w:after="0" w:line="240" w:lineRule="auto"/>
        <w:ind w:firstLine="720"/>
        <w:jc w:val="both"/>
        <w:rPr>
          <w:rFonts w:ascii="Times New Roman" w:hAnsi="Times New Roman"/>
          <w:b/>
          <w:bCs/>
          <w:sz w:val="24"/>
          <w:szCs w:val="24"/>
        </w:rPr>
      </w:pPr>
    </w:p>
    <w:p w:rsidR="00616D91" w:rsidRDefault="00616D91" w:rsidP="008E0559">
      <w:pPr>
        <w:tabs>
          <w:tab w:val="left" w:pos="342"/>
        </w:tabs>
        <w:spacing w:after="0" w:line="240" w:lineRule="auto"/>
        <w:ind w:firstLine="360"/>
        <w:jc w:val="both"/>
        <w:rPr>
          <w:rFonts w:ascii="Times New Roman" w:hAnsi="Times New Roman"/>
          <w:b/>
          <w:bCs/>
          <w:sz w:val="24"/>
          <w:szCs w:val="24"/>
        </w:rPr>
      </w:pPr>
      <w:r>
        <w:rPr>
          <w:rFonts w:ascii="Times New Roman" w:hAnsi="Times New Roman"/>
          <w:b/>
          <w:bCs/>
          <w:sz w:val="24"/>
          <w:szCs w:val="24"/>
        </w:rPr>
        <w:t xml:space="preserve">Whereas, </w:t>
      </w:r>
      <w:r w:rsidR="00375168">
        <w:rPr>
          <w:rFonts w:ascii="Times New Roman" w:hAnsi="Times New Roman"/>
          <w:b/>
          <w:bCs/>
          <w:sz w:val="24"/>
          <w:szCs w:val="24"/>
        </w:rPr>
        <w:t xml:space="preserve">the City desires to ensure that City Employees are </w:t>
      </w:r>
      <w:r w:rsidR="006A3FDC">
        <w:rPr>
          <w:rFonts w:ascii="Times New Roman" w:hAnsi="Times New Roman"/>
          <w:b/>
          <w:bCs/>
          <w:sz w:val="24"/>
          <w:szCs w:val="24"/>
        </w:rPr>
        <w:t>provided with family and medical leave of absences in accordance with Federal law</w:t>
      </w:r>
      <w:r w:rsidR="00375168">
        <w:rPr>
          <w:rFonts w:ascii="Times New Roman" w:hAnsi="Times New Roman"/>
          <w:b/>
          <w:bCs/>
          <w:sz w:val="24"/>
          <w:szCs w:val="24"/>
        </w:rPr>
        <w:t>;</w:t>
      </w:r>
    </w:p>
    <w:p w:rsidR="00616D91" w:rsidRDefault="00616D91" w:rsidP="008E0559">
      <w:pPr>
        <w:tabs>
          <w:tab w:val="left" w:pos="342"/>
        </w:tabs>
        <w:spacing w:after="0" w:line="240" w:lineRule="auto"/>
        <w:ind w:firstLine="360"/>
        <w:jc w:val="both"/>
        <w:rPr>
          <w:rFonts w:ascii="Times New Roman" w:hAnsi="Times New Roman"/>
          <w:b/>
          <w:bCs/>
          <w:sz w:val="24"/>
          <w:szCs w:val="24"/>
        </w:rPr>
      </w:pPr>
    </w:p>
    <w:p w:rsidR="00823841" w:rsidRDefault="00823841" w:rsidP="00526F64">
      <w:pPr>
        <w:tabs>
          <w:tab w:val="left" w:pos="342"/>
        </w:tabs>
        <w:spacing w:after="0" w:line="240" w:lineRule="auto"/>
        <w:jc w:val="both"/>
        <w:rPr>
          <w:rFonts w:ascii="Times New Roman" w:hAnsi="Times New Roman"/>
          <w:b/>
          <w:bCs/>
          <w:sz w:val="24"/>
          <w:szCs w:val="24"/>
        </w:rPr>
      </w:pPr>
      <w:r w:rsidRPr="00526F64">
        <w:rPr>
          <w:rFonts w:ascii="Times New Roman" w:hAnsi="Times New Roman"/>
          <w:b/>
          <w:bCs/>
          <w:sz w:val="24"/>
          <w:szCs w:val="24"/>
        </w:rPr>
        <w:tab/>
        <w:t xml:space="preserve">Now, Therefore, be it resolved by the Sunset City Council that </w:t>
      </w:r>
      <w:r w:rsidR="00082C69">
        <w:rPr>
          <w:rFonts w:ascii="Times New Roman" w:hAnsi="Times New Roman"/>
          <w:b/>
          <w:bCs/>
          <w:sz w:val="24"/>
          <w:szCs w:val="24"/>
        </w:rPr>
        <w:t xml:space="preserve">Section </w:t>
      </w:r>
      <w:r w:rsidR="006A3FDC">
        <w:rPr>
          <w:rFonts w:ascii="Times New Roman" w:hAnsi="Times New Roman"/>
          <w:b/>
          <w:bCs/>
          <w:sz w:val="24"/>
          <w:szCs w:val="24"/>
        </w:rPr>
        <w:t>8.5.1</w:t>
      </w:r>
      <w:r w:rsidR="00BC0071">
        <w:rPr>
          <w:rFonts w:ascii="Times New Roman" w:hAnsi="Times New Roman"/>
          <w:b/>
          <w:bCs/>
          <w:sz w:val="24"/>
          <w:szCs w:val="24"/>
        </w:rPr>
        <w:t xml:space="preserve"> “</w:t>
      </w:r>
      <w:r w:rsidR="006A3FDC">
        <w:rPr>
          <w:rFonts w:ascii="Times New Roman" w:hAnsi="Times New Roman"/>
          <w:b/>
          <w:bCs/>
          <w:sz w:val="24"/>
          <w:szCs w:val="24"/>
        </w:rPr>
        <w:t>Family and Medical Leave</w:t>
      </w:r>
      <w:r w:rsidR="00BC0071">
        <w:rPr>
          <w:rFonts w:ascii="Times New Roman" w:hAnsi="Times New Roman"/>
          <w:b/>
          <w:bCs/>
          <w:sz w:val="24"/>
          <w:szCs w:val="24"/>
        </w:rPr>
        <w:t>” be added</w:t>
      </w:r>
      <w:r w:rsidR="006A3FDC">
        <w:rPr>
          <w:rFonts w:ascii="Times New Roman" w:hAnsi="Times New Roman"/>
          <w:b/>
          <w:bCs/>
          <w:sz w:val="24"/>
          <w:szCs w:val="24"/>
        </w:rPr>
        <w:t xml:space="preserve"> to Section 8</w:t>
      </w:r>
      <w:r w:rsidR="00BC0071">
        <w:rPr>
          <w:rFonts w:ascii="Times New Roman" w:hAnsi="Times New Roman"/>
          <w:b/>
          <w:bCs/>
          <w:sz w:val="24"/>
          <w:szCs w:val="24"/>
        </w:rPr>
        <w:t xml:space="preserve"> “</w:t>
      </w:r>
      <w:r w:rsidR="006A3FDC">
        <w:rPr>
          <w:rFonts w:ascii="Times New Roman" w:hAnsi="Times New Roman"/>
          <w:b/>
          <w:bCs/>
          <w:sz w:val="24"/>
          <w:szCs w:val="24"/>
        </w:rPr>
        <w:t>Retirement, Health and Life Insurance Benefits</w:t>
      </w:r>
      <w:r w:rsidR="00BC0071">
        <w:rPr>
          <w:rFonts w:ascii="Times New Roman" w:hAnsi="Times New Roman"/>
          <w:b/>
          <w:bCs/>
          <w:sz w:val="24"/>
          <w:szCs w:val="24"/>
        </w:rPr>
        <w:t>”</w:t>
      </w:r>
      <w:r w:rsidR="006A3FDC">
        <w:rPr>
          <w:rFonts w:ascii="Times New Roman" w:hAnsi="Times New Roman"/>
          <w:b/>
          <w:bCs/>
          <w:sz w:val="24"/>
          <w:szCs w:val="24"/>
        </w:rPr>
        <w:t xml:space="preserve"> of the Sunset City Personnel Policies and Procedures</w:t>
      </w:r>
      <w:r w:rsidR="008E0559">
        <w:rPr>
          <w:rFonts w:ascii="Times New Roman" w:hAnsi="Times New Roman"/>
          <w:b/>
          <w:bCs/>
          <w:sz w:val="24"/>
          <w:szCs w:val="24"/>
        </w:rPr>
        <w:t xml:space="preserve"> to read as follows</w:t>
      </w:r>
      <w:r w:rsidRPr="00526F64">
        <w:rPr>
          <w:rFonts w:ascii="Times New Roman" w:hAnsi="Times New Roman"/>
          <w:b/>
          <w:bCs/>
          <w:sz w:val="24"/>
          <w:szCs w:val="24"/>
        </w:rPr>
        <w:t>:</w:t>
      </w:r>
    </w:p>
    <w:p w:rsidR="008B1F3F" w:rsidRDefault="008B1F3F" w:rsidP="00526F64">
      <w:pPr>
        <w:tabs>
          <w:tab w:val="left" w:pos="342"/>
        </w:tabs>
        <w:spacing w:after="0" w:line="240" w:lineRule="auto"/>
        <w:jc w:val="both"/>
        <w:rPr>
          <w:rFonts w:ascii="Times New Roman" w:hAnsi="Times New Roman"/>
          <w:b/>
          <w:bCs/>
          <w:sz w:val="24"/>
          <w:szCs w:val="24"/>
        </w:rPr>
      </w:pPr>
    </w:p>
    <w:p w:rsidR="008B1F3F" w:rsidRDefault="008B1F3F" w:rsidP="00526F64">
      <w:pPr>
        <w:tabs>
          <w:tab w:val="left" w:pos="342"/>
        </w:tabs>
        <w:spacing w:after="0" w:line="240" w:lineRule="auto"/>
        <w:jc w:val="both"/>
        <w:rPr>
          <w:rFonts w:ascii="Times New Roman" w:hAnsi="Times New Roman"/>
          <w:b/>
          <w:bCs/>
          <w:sz w:val="24"/>
          <w:szCs w:val="24"/>
        </w:rPr>
      </w:pPr>
      <w:r>
        <w:rPr>
          <w:rFonts w:ascii="Times New Roman" w:hAnsi="Times New Roman"/>
          <w:b/>
          <w:bCs/>
          <w:sz w:val="24"/>
          <w:szCs w:val="24"/>
        </w:rPr>
        <w:t>Section 1.</w:t>
      </w:r>
    </w:p>
    <w:p w:rsidR="00BC0071" w:rsidRPr="004A3E0A" w:rsidRDefault="00BC0071" w:rsidP="00BC0071">
      <w:pPr>
        <w:spacing w:after="0" w:line="240" w:lineRule="auto"/>
        <w:rPr>
          <w:rFonts w:ascii="Times New Roman" w:hAnsi="Times New Roman"/>
          <w:sz w:val="24"/>
          <w:szCs w:val="24"/>
        </w:rPr>
      </w:pPr>
      <w:r w:rsidRPr="004A3E0A">
        <w:rPr>
          <w:rFonts w:ascii="Times New Roman" w:hAnsi="Times New Roman"/>
          <w:sz w:val="24"/>
          <w:szCs w:val="24"/>
        </w:rPr>
        <w:t>8.</w:t>
      </w:r>
      <w:r>
        <w:rPr>
          <w:rFonts w:ascii="Times New Roman" w:hAnsi="Times New Roman"/>
          <w:sz w:val="24"/>
          <w:szCs w:val="24"/>
        </w:rPr>
        <w:t>5.1</w:t>
      </w:r>
      <w:r w:rsidRPr="004A3E0A">
        <w:rPr>
          <w:rFonts w:ascii="Times New Roman" w:hAnsi="Times New Roman"/>
          <w:sz w:val="24"/>
          <w:szCs w:val="24"/>
        </w:rPr>
        <w:t xml:space="preserve"> </w:t>
      </w:r>
      <w:r>
        <w:rPr>
          <w:rFonts w:ascii="Times New Roman" w:hAnsi="Times New Roman"/>
          <w:sz w:val="24"/>
          <w:szCs w:val="24"/>
        </w:rPr>
        <w:tab/>
        <w:t>Family and Medical Leave</w:t>
      </w:r>
      <w:r w:rsidRPr="004A3E0A">
        <w:rPr>
          <w:rFonts w:ascii="Times New Roman" w:hAnsi="Times New Roman"/>
          <w:sz w:val="24"/>
          <w:szCs w:val="24"/>
        </w:rPr>
        <w:t>:</w:t>
      </w:r>
    </w:p>
    <w:p w:rsidR="00BC0071" w:rsidRPr="004A3E0A" w:rsidRDefault="00BC0071" w:rsidP="00BC0071">
      <w:pPr>
        <w:spacing w:after="0" w:line="240" w:lineRule="auto"/>
        <w:rPr>
          <w:rFonts w:ascii="Times New Roman" w:hAnsi="Times New Roman"/>
          <w:sz w:val="24"/>
          <w:szCs w:val="24"/>
        </w:rPr>
      </w:pPr>
    </w:p>
    <w:p w:rsidR="00BC0071" w:rsidRPr="004A3E0A" w:rsidRDefault="00BC0071" w:rsidP="00BC0071">
      <w:pPr>
        <w:spacing w:after="120" w:line="240" w:lineRule="auto"/>
        <w:ind w:left="360"/>
        <w:rPr>
          <w:rFonts w:ascii="Times New Roman" w:hAnsi="Times New Roman"/>
          <w:sz w:val="24"/>
          <w:szCs w:val="24"/>
        </w:rPr>
      </w:pPr>
      <w:r>
        <w:rPr>
          <w:rFonts w:ascii="Times New Roman" w:hAnsi="Times New Roman"/>
          <w:sz w:val="24"/>
          <w:szCs w:val="24"/>
        </w:rPr>
        <w:t>8.5.2. Conditions: The C</w:t>
      </w:r>
      <w:r w:rsidRPr="004A3E0A">
        <w:rPr>
          <w:rFonts w:ascii="Times New Roman" w:hAnsi="Times New Roman"/>
          <w:sz w:val="24"/>
          <w:szCs w:val="24"/>
        </w:rPr>
        <w:t>ity pr</w:t>
      </w:r>
      <w:r>
        <w:rPr>
          <w:rFonts w:ascii="Times New Roman" w:hAnsi="Times New Roman"/>
          <w:sz w:val="24"/>
          <w:szCs w:val="24"/>
        </w:rPr>
        <w:t>ovides family and medical leave</w:t>
      </w:r>
      <w:r w:rsidRPr="004A3E0A">
        <w:rPr>
          <w:rFonts w:ascii="Times New Roman" w:hAnsi="Times New Roman"/>
          <w:sz w:val="24"/>
          <w:szCs w:val="24"/>
        </w:rPr>
        <w:t xml:space="preserve"> of absence</w:t>
      </w:r>
      <w:r>
        <w:rPr>
          <w:rFonts w:ascii="Times New Roman" w:hAnsi="Times New Roman"/>
          <w:sz w:val="24"/>
          <w:szCs w:val="24"/>
        </w:rPr>
        <w:t>s</w:t>
      </w:r>
      <w:r w:rsidRPr="004A3E0A">
        <w:rPr>
          <w:rFonts w:ascii="Times New Roman" w:hAnsi="Times New Roman"/>
          <w:sz w:val="24"/>
          <w:szCs w:val="24"/>
        </w:rPr>
        <w:t xml:space="preserve"> in accordance with federal law.</w:t>
      </w:r>
      <w:r>
        <w:rPr>
          <w:rFonts w:ascii="Times New Roman" w:hAnsi="Times New Roman"/>
          <w:sz w:val="24"/>
          <w:szCs w:val="24"/>
        </w:rPr>
        <w:t xml:space="preserve">  </w:t>
      </w:r>
      <w:r w:rsidRPr="004A3E0A">
        <w:rPr>
          <w:rFonts w:ascii="Times New Roman" w:hAnsi="Times New Roman"/>
          <w:sz w:val="24"/>
          <w:szCs w:val="24"/>
        </w:rPr>
        <w:t xml:space="preserve">The existing </w:t>
      </w:r>
      <w:r>
        <w:rPr>
          <w:rFonts w:ascii="Times New Roman" w:hAnsi="Times New Roman"/>
          <w:sz w:val="24"/>
          <w:szCs w:val="24"/>
        </w:rPr>
        <w:t>F</w:t>
      </w:r>
      <w:r w:rsidRPr="004A3E0A">
        <w:rPr>
          <w:rFonts w:ascii="Times New Roman" w:hAnsi="Times New Roman"/>
          <w:sz w:val="24"/>
          <w:szCs w:val="24"/>
        </w:rPr>
        <w:t xml:space="preserve">amily and </w:t>
      </w:r>
      <w:r>
        <w:rPr>
          <w:rFonts w:ascii="Times New Roman" w:hAnsi="Times New Roman"/>
          <w:sz w:val="24"/>
          <w:szCs w:val="24"/>
        </w:rPr>
        <w:t>Medical Leave A</w:t>
      </w:r>
      <w:r w:rsidRPr="004A3E0A">
        <w:rPr>
          <w:rFonts w:ascii="Times New Roman" w:hAnsi="Times New Roman"/>
          <w:sz w:val="24"/>
          <w:szCs w:val="24"/>
        </w:rPr>
        <w:t>ct (FMLA) allows eligible employees to take leave if they are</w:t>
      </w:r>
      <w:r>
        <w:rPr>
          <w:rFonts w:ascii="Times New Roman" w:hAnsi="Times New Roman"/>
          <w:sz w:val="24"/>
          <w:szCs w:val="24"/>
        </w:rPr>
        <w:t xml:space="preserve"> </w:t>
      </w:r>
      <w:r w:rsidRPr="004A3E0A">
        <w:rPr>
          <w:rFonts w:ascii="Times New Roman" w:hAnsi="Times New Roman"/>
          <w:sz w:val="24"/>
          <w:szCs w:val="24"/>
        </w:rPr>
        <w:t>temporarily unable to work due to any of the following:</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Pr="004A3E0A">
        <w:rPr>
          <w:rFonts w:ascii="Times New Roman" w:hAnsi="Times New Roman"/>
          <w:sz w:val="24"/>
          <w:szCs w:val="24"/>
        </w:rPr>
        <w:t>For incapacity due to pregnancy, pren</w:t>
      </w:r>
      <w:r>
        <w:rPr>
          <w:rFonts w:ascii="Times New Roman" w:hAnsi="Times New Roman"/>
          <w:sz w:val="24"/>
          <w:szCs w:val="24"/>
        </w:rPr>
        <w:t>atal medical care or childbirth,</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B</w:t>
      </w:r>
      <w:r w:rsidRPr="004A3E0A">
        <w:rPr>
          <w:rFonts w:ascii="Times New Roman" w:hAnsi="Times New Roman"/>
          <w:sz w:val="24"/>
          <w:szCs w:val="24"/>
        </w:rPr>
        <w:t>.</w:t>
      </w:r>
      <w:r>
        <w:rPr>
          <w:rFonts w:ascii="Times New Roman" w:hAnsi="Times New Roman"/>
          <w:sz w:val="24"/>
          <w:szCs w:val="24"/>
        </w:rPr>
        <w:tab/>
      </w:r>
      <w:r w:rsidRPr="004A3E0A">
        <w:rPr>
          <w:rFonts w:ascii="Times New Roman" w:hAnsi="Times New Roman"/>
          <w:sz w:val="24"/>
          <w:szCs w:val="24"/>
        </w:rPr>
        <w:t xml:space="preserve">To care for the employee’s child after birth, or placement of a child with the </w:t>
      </w:r>
      <w:r>
        <w:rPr>
          <w:rFonts w:ascii="Times New Roman" w:hAnsi="Times New Roman"/>
          <w:sz w:val="24"/>
          <w:szCs w:val="24"/>
        </w:rPr>
        <w:t>e</w:t>
      </w:r>
      <w:r w:rsidRPr="004A3E0A">
        <w:rPr>
          <w:rFonts w:ascii="Times New Roman" w:hAnsi="Times New Roman"/>
          <w:sz w:val="24"/>
          <w:szCs w:val="24"/>
        </w:rPr>
        <w:t>mployee for adoption or</w:t>
      </w:r>
      <w:r>
        <w:rPr>
          <w:rFonts w:ascii="Times New Roman" w:hAnsi="Times New Roman"/>
          <w:sz w:val="24"/>
          <w:szCs w:val="24"/>
        </w:rPr>
        <w:t xml:space="preserve"> foster care,</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C</w:t>
      </w:r>
      <w:r w:rsidRPr="004A3E0A">
        <w:rPr>
          <w:rFonts w:ascii="Times New Roman" w:hAnsi="Times New Roman"/>
          <w:sz w:val="24"/>
          <w:szCs w:val="24"/>
        </w:rPr>
        <w:t>.</w:t>
      </w:r>
      <w:r>
        <w:rPr>
          <w:rFonts w:ascii="Times New Roman" w:hAnsi="Times New Roman"/>
          <w:sz w:val="24"/>
          <w:szCs w:val="24"/>
        </w:rPr>
        <w:tab/>
      </w:r>
      <w:r w:rsidRPr="004A3E0A">
        <w:rPr>
          <w:rFonts w:ascii="Times New Roman" w:hAnsi="Times New Roman"/>
          <w:sz w:val="24"/>
          <w:szCs w:val="24"/>
        </w:rPr>
        <w:t xml:space="preserve">To care for the employee’s spouse, son, daughter or parent </w:t>
      </w:r>
      <w:r>
        <w:rPr>
          <w:rFonts w:ascii="Times New Roman" w:hAnsi="Times New Roman"/>
          <w:sz w:val="24"/>
          <w:szCs w:val="24"/>
        </w:rPr>
        <w:t xml:space="preserve">with a serious health condition, </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D</w:t>
      </w:r>
      <w:r w:rsidRPr="004A3E0A">
        <w:rPr>
          <w:rFonts w:ascii="Times New Roman" w:hAnsi="Times New Roman"/>
          <w:sz w:val="24"/>
          <w:szCs w:val="24"/>
        </w:rPr>
        <w:t>.</w:t>
      </w:r>
      <w:r>
        <w:rPr>
          <w:rFonts w:ascii="Times New Roman" w:hAnsi="Times New Roman"/>
          <w:sz w:val="24"/>
          <w:szCs w:val="24"/>
        </w:rPr>
        <w:tab/>
      </w:r>
      <w:r w:rsidRPr="004A3E0A">
        <w:rPr>
          <w:rFonts w:ascii="Times New Roman" w:hAnsi="Times New Roman"/>
          <w:sz w:val="24"/>
          <w:szCs w:val="24"/>
        </w:rPr>
        <w:t>Because a serious health condition makes the employee unable to perform one or more of the essent</w:t>
      </w:r>
      <w:r>
        <w:rPr>
          <w:rFonts w:ascii="Times New Roman" w:hAnsi="Times New Roman"/>
          <w:sz w:val="24"/>
          <w:szCs w:val="24"/>
        </w:rPr>
        <w:t xml:space="preserve">ial functions of his or her job, </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r>
      <w:r w:rsidRPr="004A3E0A">
        <w:rPr>
          <w:rFonts w:ascii="Times New Roman" w:hAnsi="Times New Roman"/>
          <w:sz w:val="24"/>
          <w:szCs w:val="24"/>
        </w:rPr>
        <w:t>To care for a qualifying family member who is injured or becomes ill while in active military service; or</w:t>
      </w:r>
    </w:p>
    <w:p w:rsidR="00BC0071" w:rsidRPr="004A3E0A" w:rsidRDefault="00BC0071" w:rsidP="00BC0071">
      <w:pPr>
        <w:tabs>
          <w:tab w:val="left" w:pos="1080"/>
        </w:tabs>
        <w:spacing w:after="0" w:line="240" w:lineRule="auto"/>
        <w:ind w:left="720"/>
        <w:rPr>
          <w:rFonts w:ascii="Times New Roman" w:hAnsi="Times New Roman"/>
          <w:sz w:val="24"/>
          <w:szCs w:val="24"/>
        </w:rPr>
      </w:pPr>
      <w:r>
        <w:rPr>
          <w:rFonts w:ascii="Times New Roman" w:hAnsi="Times New Roman"/>
          <w:sz w:val="24"/>
          <w:szCs w:val="24"/>
        </w:rPr>
        <w:t>F.</w:t>
      </w:r>
      <w:r>
        <w:rPr>
          <w:rFonts w:ascii="Times New Roman" w:hAnsi="Times New Roman"/>
          <w:sz w:val="24"/>
          <w:szCs w:val="24"/>
        </w:rPr>
        <w:tab/>
      </w:r>
      <w:r w:rsidRPr="004A3E0A">
        <w:rPr>
          <w:rFonts w:ascii="Times New Roman" w:hAnsi="Times New Roman"/>
          <w:sz w:val="24"/>
          <w:szCs w:val="24"/>
        </w:rPr>
        <w:t>To assist a spouse, son, daughter, or parent with qualifying exigencies as a result of a call to active</w:t>
      </w:r>
      <w:r>
        <w:rPr>
          <w:rFonts w:ascii="Times New Roman" w:hAnsi="Times New Roman"/>
          <w:sz w:val="24"/>
          <w:szCs w:val="24"/>
        </w:rPr>
        <w:t xml:space="preserve"> </w:t>
      </w:r>
      <w:r w:rsidRPr="004A3E0A">
        <w:rPr>
          <w:rFonts w:ascii="Times New Roman" w:hAnsi="Times New Roman"/>
          <w:sz w:val="24"/>
          <w:szCs w:val="24"/>
        </w:rPr>
        <w:t>duty.</w:t>
      </w:r>
    </w:p>
    <w:p w:rsidR="00BC0071" w:rsidRPr="004A3E0A" w:rsidRDefault="00BC0071" w:rsidP="00BC0071">
      <w:pPr>
        <w:spacing w:after="0" w:line="240" w:lineRule="auto"/>
        <w:rPr>
          <w:rFonts w:ascii="Times New Roman" w:hAnsi="Times New Roman"/>
          <w:sz w:val="24"/>
          <w:szCs w:val="24"/>
        </w:rPr>
      </w:pPr>
    </w:p>
    <w:p w:rsidR="00BC0071" w:rsidRPr="004A3E0A" w:rsidRDefault="00BC0071" w:rsidP="00BC0071">
      <w:pPr>
        <w:tabs>
          <w:tab w:val="left" w:pos="1080"/>
        </w:tabs>
        <w:spacing w:after="120" w:line="240" w:lineRule="auto"/>
        <w:ind w:left="360"/>
        <w:rPr>
          <w:rFonts w:ascii="Times New Roman" w:hAnsi="Times New Roman"/>
          <w:sz w:val="24"/>
          <w:szCs w:val="24"/>
        </w:rPr>
      </w:pPr>
      <w:r>
        <w:rPr>
          <w:rFonts w:ascii="Times New Roman" w:hAnsi="Times New Roman"/>
          <w:sz w:val="24"/>
          <w:szCs w:val="24"/>
        </w:rPr>
        <w:t>8.5.3.</w:t>
      </w:r>
      <w:r>
        <w:rPr>
          <w:rFonts w:ascii="Times New Roman" w:hAnsi="Times New Roman"/>
          <w:sz w:val="24"/>
          <w:szCs w:val="24"/>
        </w:rPr>
        <w:tab/>
        <w:t>Policies a</w:t>
      </w:r>
      <w:r w:rsidRPr="004A3E0A">
        <w:rPr>
          <w:rFonts w:ascii="Times New Roman" w:hAnsi="Times New Roman"/>
          <w:sz w:val="24"/>
          <w:szCs w:val="24"/>
        </w:rPr>
        <w:t>nd P</w:t>
      </w:r>
      <w:r>
        <w:rPr>
          <w:rFonts w:ascii="Times New Roman" w:hAnsi="Times New Roman"/>
          <w:sz w:val="24"/>
          <w:szCs w:val="24"/>
        </w:rPr>
        <w:t>rocedures: In implementing the Family and Medical Leave A</w:t>
      </w:r>
      <w:r w:rsidRPr="004A3E0A">
        <w:rPr>
          <w:rFonts w:ascii="Times New Roman" w:hAnsi="Times New Roman"/>
          <w:sz w:val="24"/>
          <w:szCs w:val="24"/>
        </w:rPr>
        <w:t>ct and in accordance</w:t>
      </w:r>
      <w:r>
        <w:rPr>
          <w:rFonts w:ascii="Times New Roman" w:hAnsi="Times New Roman"/>
          <w:sz w:val="24"/>
          <w:szCs w:val="24"/>
        </w:rPr>
        <w:t xml:space="preserve"> with federal law, the C</w:t>
      </w:r>
      <w:r w:rsidRPr="004A3E0A">
        <w:rPr>
          <w:rFonts w:ascii="Times New Roman" w:hAnsi="Times New Roman"/>
          <w:sz w:val="24"/>
          <w:szCs w:val="24"/>
        </w:rPr>
        <w:t>ity has adopted the following policies and procedures:</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Pr="004A3E0A">
        <w:rPr>
          <w:rFonts w:ascii="Times New Roman" w:hAnsi="Times New Roman"/>
          <w:sz w:val="24"/>
          <w:szCs w:val="24"/>
        </w:rPr>
        <w:t>Time Allowed: As determined by the personnel officer and in accordance with existing law, except for</w:t>
      </w:r>
      <w:r>
        <w:rPr>
          <w:rFonts w:ascii="Times New Roman" w:hAnsi="Times New Roman"/>
          <w:sz w:val="24"/>
          <w:szCs w:val="24"/>
        </w:rPr>
        <w:t xml:space="preserve"> </w:t>
      </w:r>
      <w:r w:rsidRPr="004A3E0A">
        <w:rPr>
          <w:rFonts w:ascii="Times New Roman" w:hAnsi="Times New Roman"/>
          <w:sz w:val="24"/>
          <w:szCs w:val="24"/>
        </w:rPr>
        <w:t>military caregiver leave, as provided for below, eligible employees may take up to twelve (12) weeks of</w:t>
      </w:r>
      <w:r>
        <w:rPr>
          <w:rFonts w:ascii="Times New Roman" w:hAnsi="Times New Roman"/>
          <w:sz w:val="24"/>
          <w:szCs w:val="24"/>
        </w:rPr>
        <w:t xml:space="preserve"> </w:t>
      </w:r>
      <w:r w:rsidRPr="004A3E0A">
        <w:rPr>
          <w:rFonts w:ascii="Times New Roman" w:hAnsi="Times New Roman"/>
          <w:sz w:val="24"/>
          <w:szCs w:val="24"/>
        </w:rPr>
        <w:t>leave in a twelve (12) month period for reasons stated above. For purposes of determining the twelve</w:t>
      </w:r>
      <w:r>
        <w:rPr>
          <w:rFonts w:ascii="Times New Roman" w:hAnsi="Times New Roman"/>
          <w:sz w:val="24"/>
          <w:szCs w:val="24"/>
        </w:rPr>
        <w:t xml:space="preserve"> </w:t>
      </w:r>
      <w:r w:rsidRPr="004A3E0A">
        <w:rPr>
          <w:rFonts w:ascii="Times New Roman" w:hAnsi="Times New Roman"/>
          <w:sz w:val="24"/>
          <w:szCs w:val="24"/>
        </w:rPr>
        <w:t>(12) month</w:t>
      </w:r>
      <w:r>
        <w:rPr>
          <w:rFonts w:ascii="Times New Roman" w:hAnsi="Times New Roman"/>
          <w:sz w:val="24"/>
          <w:szCs w:val="24"/>
        </w:rPr>
        <w:t xml:space="preserve"> period, the City will use a calendar year. T</w:t>
      </w:r>
      <w:r w:rsidRPr="004A3E0A">
        <w:rPr>
          <w:rFonts w:ascii="Times New Roman" w:hAnsi="Times New Roman"/>
          <w:sz w:val="24"/>
          <w:szCs w:val="24"/>
        </w:rPr>
        <w:t xml:space="preserve">he twelve (12) month period shall be a rolling twelve (12) month period measured backward from the date an employee uses any FMLA leave. Eligible employees may take up to twenty six (26) weeks of leave to care for a qualifying family member who has a serious illness or injury incurred while on active military duty. For military caregiver leave, the twelve (12) month period begins on the first day the </w:t>
      </w:r>
      <w:r w:rsidRPr="004A3E0A">
        <w:rPr>
          <w:rFonts w:ascii="Times New Roman" w:hAnsi="Times New Roman"/>
          <w:sz w:val="24"/>
          <w:szCs w:val="24"/>
        </w:rPr>
        <w:lastRenderedPageBreak/>
        <w:t>employee takes military caregiver leave and ends twelve (12) months after that date. An eligible employee is entitled to a combined maximum of twenty six (26) weeks of military caregiver leave and leave for any other FMLA qualifying reason during the twelve (12) month period calculated for military caregiver leave. Under certain circumstances, a husband</w:t>
      </w:r>
      <w:r>
        <w:rPr>
          <w:rFonts w:ascii="Times New Roman" w:hAnsi="Times New Roman"/>
          <w:sz w:val="24"/>
          <w:szCs w:val="24"/>
        </w:rPr>
        <w:t xml:space="preserve"> and wife both working for the C</w:t>
      </w:r>
      <w:r w:rsidRPr="004A3E0A">
        <w:rPr>
          <w:rFonts w:ascii="Times New Roman" w:hAnsi="Times New Roman"/>
          <w:sz w:val="24"/>
          <w:szCs w:val="24"/>
        </w:rPr>
        <w:t>ity may have a combined maximum of twelve (12) weeks of FMLA leave, or a combined maximum of up to twenty six (26) weeks for military caregiver leave.</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B</w:t>
      </w:r>
      <w:r w:rsidRPr="004A3E0A">
        <w:rPr>
          <w:rFonts w:ascii="Times New Roman" w:hAnsi="Times New Roman"/>
          <w:sz w:val="24"/>
          <w:szCs w:val="24"/>
        </w:rPr>
        <w:t>.</w:t>
      </w:r>
      <w:r>
        <w:rPr>
          <w:rFonts w:ascii="Times New Roman" w:hAnsi="Times New Roman"/>
          <w:sz w:val="24"/>
          <w:szCs w:val="24"/>
        </w:rPr>
        <w:tab/>
      </w:r>
      <w:r w:rsidRPr="004A3E0A">
        <w:rPr>
          <w:rFonts w:ascii="Times New Roman" w:hAnsi="Times New Roman"/>
          <w:sz w:val="24"/>
          <w:szCs w:val="24"/>
        </w:rPr>
        <w:t>Paid Leave Substitution Required: Employees are required to substitute appropriate paid leave, if the</w:t>
      </w:r>
      <w:r>
        <w:rPr>
          <w:rFonts w:ascii="Times New Roman" w:hAnsi="Times New Roman"/>
          <w:sz w:val="24"/>
          <w:szCs w:val="24"/>
        </w:rPr>
        <w:t xml:space="preserve"> </w:t>
      </w:r>
      <w:r w:rsidRPr="004A3E0A">
        <w:rPr>
          <w:rFonts w:ascii="Times New Roman" w:hAnsi="Times New Roman"/>
          <w:sz w:val="24"/>
          <w:szCs w:val="24"/>
        </w:rPr>
        <w:t>employee has earned or accrued it. Consistent with the sick leave policies in this manual, sick leave</w:t>
      </w:r>
      <w:r>
        <w:rPr>
          <w:rFonts w:ascii="Times New Roman" w:hAnsi="Times New Roman"/>
          <w:sz w:val="24"/>
          <w:szCs w:val="24"/>
        </w:rPr>
        <w:t xml:space="preserve"> </w:t>
      </w:r>
      <w:r w:rsidRPr="004A3E0A">
        <w:rPr>
          <w:rFonts w:ascii="Times New Roman" w:hAnsi="Times New Roman"/>
          <w:sz w:val="24"/>
          <w:szCs w:val="24"/>
        </w:rPr>
        <w:t>may be used to care for the medical needs of the employee who has accrued the sick leave, or a</w:t>
      </w:r>
      <w:r>
        <w:rPr>
          <w:rFonts w:ascii="Times New Roman" w:hAnsi="Times New Roman"/>
          <w:sz w:val="24"/>
          <w:szCs w:val="24"/>
        </w:rPr>
        <w:t xml:space="preserve"> </w:t>
      </w:r>
      <w:r w:rsidRPr="004A3E0A">
        <w:rPr>
          <w:rFonts w:ascii="Times New Roman" w:hAnsi="Times New Roman"/>
          <w:sz w:val="24"/>
          <w:szCs w:val="24"/>
        </w:rPr>
        <w:t>qualified family member.</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r w:rsidRPr="004A3E0A">
        <w:rPr>
          <w:rFonts w:ascii="Times New Roman" w:hAnsi="Times New Roman"/>
          <w:sz w:val="24"/>
          <w:szCs w:val="24"/>
        </w:rPr>
        <w:t>Absences More Than Three Days: Any period of incapacity requiring absence from work or other</w:t>
      </w:r>
      <w:r>
        <w:rPr>
          <w:rFonts w:ascii="Times New Roman" w:hAnsi="Times New Roman"/>
          <w:sz w:val="24"/>
          <w:szCs w:val="24"/>
        </w:rPr>
        <w:t xml:space="preserve"> </w:t>
      </w:r>
      <w:r w:rsidRPr="004A3E0A">
        <w:rPr>
          <w:rFonts w:ascii="Times New Roman" w:hAnsi="Times New Roman"/>
          <w:sz w:val="24"/>
          <w:szCs w:val="24"/>
        </w:rPr>
        <w:t>regular daily activities of more than three (3) consecutive days may qualify as a serious health condition</w:t>
      </w:r>
      <w:r>
        <w:rPr>
          <w:rFonts w:ascii="Times New Roman" w:hAnsi="Times New Roman"/>
          <w:sz w:val="24"/>
          <w:szCs w:val="24"/>
        </w:rPr>
        <w:t xml:space="preserve"> </w:t>
      </w:r>
      <w:r w:rsidRPr="004A3E0A">
        <w:rPr>
          <w:rFonts w:ascii="Times New Roman" w:hAnsi="Times New Roman"/>
          <w:sz w:val="24"/>
          <w:szCs w:val="24"/>
        </w:rPr>
        <w:t>under FMLA.</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Pr="004A3E0A">
        <w:rPr>
          <w:rFonts w:ascii="Times New Roman" w:hAnsi="Times New Roman"/>
          <w:sz w:val="24"/>
          <w:szCs w:val="24"/>
        </w:rPr>
        <w:t>Disclosure; Forms: As soon as an employee, or the employee’s supervisor, becomes aware that a</w:t>
      </w:r>
      <w:r>
        <w:rPr>
          <w:rFonts w:ascii="Times New Roman" w:hAnsi="Times New Roman"/>
          <w:sz w:val="24"/>
          <w:szCs w:val="24"/>
        </w:rPr>
        <w:t xml:space="preserve"> </w:t>
      </w:r>
      <w:r w:rsidRPr="004A3E0A">
        <w:rPr>
          <w:rFonts w:ascii="Times New Roman" w:hAnsi="Times New Roman"/>
          <w:sz w:val="24"/>
          <w:szCs w:val="24"/>
        </w:rPr>
        <w:t>request for time off may meet a qualification for FMLA leave, the employee must state that qualification</w:t>
      </w:r>
      <w:r>
        <w:rPr>
          <w:rFonts w:ascii="Times New Roman" w:hAnsi="Times New Roman"/>
          <w:sz w:val="24"/>
          <w:szCs w:val="24"/>
        </w:rPr>
        <w:t xml:space="preserve"> </w:t>
      </w:r>
      <w:r w:rsidRPr="004A3E0A">
        <w:rPr>
          <w:rFonts w:ascii="Times New Roman" w:hAnsi="Times New Roman"/>
          <w:sz w:val="24"/>
          <w:szCs w:val="24"/>
        </w:rPr>
        <w:t>and disclose general information on the request for time off form. In addition to the request for time off</w:t>
      </w:r>
      <w:r>
        <w:rPr>
          <w:rFonts w:ascii="Times New Roman" w:hAnsi="Times New Roman"/>
          <w:sz w:val="24"/>
          <w:szCs w:val="24"/>
        </w:rPr>
        <w:t xml:space="preserve"> </w:t>
      </w:r>
      <w:r w:rsidRPr="004A3E0A">
        <w:rPr>
          <w:rFonts w:ascii="Times New Roman" w:hAnsi="Times New Roman"/>
          <w:sz w:val="24"/>
          <w:szCs w:val="24"/>
        </w:rPr>
        <w:t>form, the employee should complete a</w:t>
      </w:r>
      <w:r>
        <w:rPr>
          <w:rFonts w:ascii="Times New Roman" w:hAnsi="Times New Roman"/>
          <w:sz w:val="24"/>
          <w:szCs w:val="24"/>
        </w:rPr>
        <w:t xml:space="preserve"> </w:t>
      </w:r>
      <w:r w:rsidRPr="004A3E0A">
        <w:rPr>
          <w:rFonts w:ascii="Times New Roman" w:hAnsi="Times New Roman"/>
          <w:sz w:val="24"/>
          <w:szCs w:val="24"/>
        </w:rPr>
        <w:t>request for family and medical leave form that is available from</w:t>
      </w:r>
      <w:r>
        <w:rPr>
          <w:rFonts w:ascii="Times New Roman" w:hAnsi="Times New Roman"/>
          <w:sz w:val="24"/>
          <w:szCs w:val="24"/>
        </w:rPr>
        <w:t xml:space="preserve"> </w:t>
      </w:r>
      <w:r w:rsidRPr="004A3E0A">
        <w:rPr>
          <w:rFonts w:ascii="Times New Roman" w:hAnsi="Times New Roman"/>
          <w:sz w:val="24"/>
          <w:szCs w:val="24"/>
        </w:rPr>
        <w:t>their department or the personnel office.</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r>
      <w:r w:rsidRPr="004A3E0A">
        <w:rPr>
          <w:rFonts w:ascii="Times New Roman" w:hAnsi="Times New Roman"/>
          <w:sz w:val="24"/>
          <w:szCs w:val="24"/>
        </w:rPr>
        <w:t>Requests In Advance: Requests for FMLA leave should be in writing in advance of foreseeable events</w:t>
      </w:r>
      <w:r>
        <w:rPr>
          <w:rFonts w:ascii="Times New Roman" w:hAnsi="Times New Roman"/>
          <w:sz w:val="24"/>
          <w:szCs w:val="24"/>
        </w:rPr>
        <w:t xml:space="preserve"> </w:t>
      </w:r>
      <w:r w:rsidRPr="004A3E0A">
        <w:rPr>
          <w:rFonts w:ascii="Times New Roman" w:hAnsi="Times New Roman"/>
          <w:sz w:val="24"/>
          <w:szCs w:val="24"/>
        </w:rPr>
        <w:t>and as soon as possible for unforeseeable events. To the extent possible, any leave for a foreseeable</w:t>
      </w:r>
      <w:r>
        <w:rPr>
          <w:rFonts w:ascii="Times New Roman" w:hAnsi="Times New Roman"/>
          <w:sz w:val="24"/>
          <w:szCs w:val="24"/>
        </w:rPr>
        <w:t xml:space="preserve"> </w:t>
      </w:r>
      <w:r w:rsidRPr="004A3E0A">
        <w:rPr>
          <w:rFonts w:ascii="Times New Roman" w:hAnsi="Times New Roman"/>
          <w:sz w:val="24"/>
          <w:szCs w:val="24"/>
        </w:rPr>
        <w:t>event must be requested at least thirty (30) calendar days in advance in writing. Employees are</w:t>
      </w:r>
      <w:r>
        <w:rPr>
          <w:rFonts w:ascii="Times New Roman" w:hAnsi="Times New Roman"/>
          <w:sz w:val="24"/>
          <w:szCs w:val="24"/>
        </w:rPr>
        <w:t xml:space="preserve"> </w:t>
      </w:r>
      <w:r w:rsidRPr="004A3E0A">
        <w:rPr>
          <w:rFonts w:ascii="Times New Roman" w:hAnsi="Times New Roman"/>
          <w:sz w:val="24"/>
          <w:szCs w:val="24"/>
        </w:rPr>
        <w:t>required to complete a request for time off form and a request for family and medical leave form and</w:t>
      </w:r>
      <w:r>
        <w:rPr>
          <w:rFonts w:ascii="Times New Roman" w:hAnsi="Times New Roman"/>
          <w:sz w:val="24"/>
          <w:szCs w:val="24"/>
        </w:rPr>
        <w:t xml:space="preserve"> </w:t>
      </w:r>
      <w:r w:rsidRPr="004A3E0A">
        <w:rPr>
          <w:rFonts w:ascii="Times New Roman" w:hAnsi="Times New Roman"/>
          <w:sz w:val="24"/>
          <w:szCs w:val="24"/>
        </w:rPr>
        <w:t>immediately submit copi</w:t>
      </w:r>
      <w:r>
        <w:rPr>
          <w:rFonts w:ascii="Times New Roman" w:hAnsi="Times New Roman"/>
          <w:sz w:val="24"/>
          <w:szCs w:val="24"/>
        </w:rPr>
        <w:t>es directly to their supervisor or</w:t>
      </w:r>
      <w:r w:rsidRPr="004A3E0A">
        <w:rPr>
          <w:rFonts w:ascii="Times New Roman" w:hAnsi="Times New Roman"/>
          <w:sz w:val="24"/>
          <w:szCs w:val="24"/>
        </w:rPr>
        <w:t xml:space="preserve"> department head and the personnel office.</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F.</w:t>
      </w:r>
      <w:r>
        <w:rPr>
          <w:rFonts w:ascii="Times New Roman" w:hAnsi="Times New Roman"/>
          <w:sz w:val="24"/>
          <w:szCs w:val="24"/>
        </w:rPr>
        <w:tab/>
      </w:r>
      <w:r w:rsidRPr="004A3E0A">
        <w:rPr>
          <w:rFonts w:ascii="Times New Roman" w:hAnsi="Times New Roman"/>
          <w:sz w:val="24"/>
          <w:szCs w:val="24"/>
        </w:rPr>
        <w:t>Review; Decision: Request for family and medical leave forms and request for time off forms indicating potential FMLA leave qualifying circumstances are reviewed by the personnel office. The personnel office shall determine what, if any, additional documentation is needed on which to base a written decision approving or denying the leave under FMLA. The employee is responsible for providing the personnel office requested documentation. A written decision is issued by the personnel office to the employee. If approved, the personnel office will also inform the employee of the applicable conditions of the leave, the reason for the leave and the beginning and ending dates of the leave.</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G.</w:t>
      </w:r>
      <w:r>
        <w:rPr>
          <w:rFonts w:ascii="Times New Roman" w:hAnsi="Times New Roman"/>
          <w:sz w:val="24"/>
          <w:szCs w:val="24"/>
        </w:rPr>
        <w:tab/>
      </w:r>
      <w:r w:rsidRPr="004A3E0A">
        <w:rPr>
          <w:rFonts w:ascii="Times New Roman" w:hAnsi="Times New Roman"/>
          <w:sz w:val="24"/>
          <w:szCs w:val="24"/>
        </w:rPr>
        <w:t>Health Insura</w:t>
      </w:r>
      <w:r>
        <w:rPr>
          <w:rFonts w:ascii="Times New Roman" w:hAnsi="Times New Roman"/>
          <w:sz w:val="24"/>
          <w:szCs w:val="24"/>
        </w:rPr>
        <w:t>nce Benefits: As required, the C</w:t>
      </w:r>
      <w:r w:rsidRPr="004A3E0A">
        <w:rPr>
          <w:rFonts w:ascii="Times New Roman" w:hAnsi="Times New Roman"/>
          <w:sz w:val="24"/>
          <w:szCs w:val="24"/>
        </w:rPr>
        <w:t>ity will continue to provide health insurance benefits for the full period of FMLA leave on the same basis that any insurance benefit coverage was available and in</w:t>
      </w:r>
      <w:r>
        <w:rPr>
          <w:rFonts w:ascii="Times New Roman" w:hAnsi="Times New Roman"/>
          <w:sz w:val="24"/>
          <w:szCs w:val="24"/>
        </w:rPr>
        <w:t xml:space="preserve"> </w:t>
      </w:r>
      <w:r w:rsidRPr="004A3E0A">
        <w:rPr>
          <w:rFonts w:ascii="Times New Roman" w:hAnsi="Times New Roman"/>
          <w:sz w:val="24"/>
          <w:szCs w:val="24"/>
        </w:rPr>
        <w:t>place prior to the leave commencing. An exception would be a change in health insurance benefits for</w:t>
      </w:r>
      <w:r>
        <w:rPr>
          <w:rFonts w:ascii="Times New Roman" w:hAnsi="Times New Roman"/>
          <w:sz w:val="24"/>
          <w:szCs w:val="24"/>
        </w:rPr>
        <w:t xml:space="preserve"> </w:t>
      </w:r>
      <w:r w:rsidRPr="004A3E0A">
        <w:rPr>
          <w:rFonts w:ascii="Times New Roman" w:hAnsi="Times New Roman"/>
          <w:sz w:val="24"/>
          <w:szCs w:val="24"/>
        </w:rPr>
        <w:t>all employees or a change in the type of plan available to all employees. Employees responsible to pay</w:t>
      </w:r>
      <w:r>
        <w:rPr>
          <w:rFonts w:ascii="Times New Roman" w:hAnsi="Times New Roman"/>
          <w:sz w:val="24"/>
          <w:szCs w:val="24"/>
        </w:rPr>
        <w:t xml:space="preserve"> </w:t>
      </w:r>
      <w:r w:rsidRPr="004A3E0A">
        <w:rPr>
          <w:rFonts w:ascii="Times New Roman" w:hAnsi="Times New Roman"/>
          <w:sz w:val="24"/>
          <w:szCs w:val="24"/>
        </w:rPr>
        <w:t xml:space="preserve">any portion of the </w:t>
      </w:r>
      <w:r>
        <w:rPr>
          <w:rFonts w:ascii="Times New Roman" w:hAnsi="Times New Roman"/>
          <w:sz w:val="24"/>
          <w:szCs w:val="24"/>
        </w:rPr>
        <w:lastRenderedPageBreak/>
        <w:t>a</w:t>
      </w:r>
      <w:r w:rsidRPr="004A3E0A">
        <w:rPr>
          <w:rFonts w:ascii="Times New Roman" w:hAnsi="Times New Roman"/>
          <w:sz w:val="24"/>
          <w:szCs w:val="24"/>
        </w:rPr>
        <w:t>pplicable monthly insurance premium are required to continue to do so while on</w:t>
      </w:r>
      <w:r>
        <w:rPr>
          <w:rFonts w:ascii="Times New Roman" w:hAnsi="Times New Roman"/>
          <w:sz w:val="24"/>
          <w:szCs w:val="24"/>
        </w:rPr>
        <w:t xml:space="preserve"> </w:t>
      </w:r>
      <w:r w:rsidRPr="004A3E0A">
        <w:rPr>
          <w:rFonts w:ascii="Times New Roman" w:hAnsi="Times New Roman"/>
          <w:sz w:val="24"/>
          <w:szCs w:val="24"/>
        </w:rPr>
        <w:t>FMLA leave.</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H.</w:t>
      </w:r>
      <w:r>
        <w:rPr>
          <w:rFonts w:ascii="Times New Roman" w:hAnsi="Times New Roman"/>
          <w:sz w:val="24"/>
          <w:szCs w:val="24"/>
        </w:rPr>
        <w:tab/>
      </w:r>
      <w:r w:rsidRPr="004A3E0A">
        <w:rPr>
          <w:rFonts w:ascii="Times New Roman" w:hAnsi="Times New Roman"/>
          <w:sz w:val="24"/>
          <w:szCs w:val="24"/>
        </w:rPr>
        <w:t>Benefit Accruals: Benefit accruals, such as vacation, sick leave, holiday benefits and seniority will</w:t>
      </w:r>
      <w:r>
        <w:rPr>
          <w:rFonts w:ascii="Times New Roman" w:hAnsi="Times New Roman"/>
          <w:sz w:val="24"/>
          <w:szCs w:val="24"/>
        </w:rPr>
        <w:t xml:space="preserve"> </w:t>
      </w:r>
      <w:r w:rsidRPr="004A3E0A">
        <w:rPr>
          <w:rFonts w:ascii="Times New Roman" w:hAnsi="Times New Roman"/>
          <w:sz w:val="24"/>
          <w:szCs w:val="24"/>
        </w:rPr>
        <w:t>continue during any paid portion of FMLA leave. However, benefit accruals, such as vacation, sick</w:t>
      </w:r>
      <w:r>
        <w:rPr>
          <w:rFonts w:ascii="Times New Roman" w:hAnsi="Times New Roman"/>
          <w:sz w:val="24"/>
          <w:szCs w:val="24"/>
        </w:rPr>
        <w:t xml:space="preserve"> </w:t>
      </w:r>
      <w:r w:rsidRPr="004A3E0A">
        <w:rPr>
          <w:rFonts w:ascii="Times New Roman" w:hAnsi="Times New Roman"/>
          <w:sz w:val="24"/>
          <w:szCs w:val="24"/>
        </w:rPr>
        <w:t>leave and holiday benefits, will be suspended during any unpaid FMLA leave and will resume upon</w:t>
      </w:r>
      <w:r>
        <w:rPr>
          <w:rFonts w:ascii="Times New Roman" w:hAnsi="Times New Roman"/>
          <w:sz w:val="24"/>
          <w:szCs w:val="24"/>
        </w:rPr>
        <w:t xml:space="preserve"> </w:t>
      </w:r>
      <w:r w:rsidRPr="004A3E0A">
        <w:rPr>
          <w:rFonts w:ascii="Times New Roman" w:hAnsi="Times New Roman"/>
          <w:sz w:val="24"/>
          <w:szCs w:val="24"/>
        </w:rPr>
        <w:t>return to active employment. Likewise, seniority will not continue to accrue during any unpaid FMLA</w:t>
      </w:r>
      <w:r>
        <w:rPr>
          <w:rFonts w:ascii="Times New Roman" w:hAnsi="Times New Roman"/>
          <w:sz w:val="24"/>
          <w:szCs w:val="24"/>
        </w:rPr>
        <w:t xml:space="preserve"> </w:t>
      </w:r>
      <w:r w:rsidRPr="004A3E0A">
        <w:rPr>
          <w:rFonts w:ascii="Times New Roman" w:hAnsi="Times New Roman"/>
          <w:sz w:val="24"/>
          <w:szCs w:val="24"/>
        </w:rPr>
        <w:t>leave, except for disabilities of the employee covered by the Americans with disabilities act (ADA), but</w:t>
      </w:r>
      <w:r>
        <w:rPr>
          <w:rFonts w:ascii="Times New Roman" w:hAnsi="Times New Roman"/>
          <w:sz w:val="24"/>
          <w:szCs w:val="24"/>
        </w:rPr>
        <w:t xml:space="preserve"> </w:t>
      </w:r>
      <w:r w:rsidRPr="004A3E0A">
        <w:rPr>
          <w:rFonts w:ascii="Times New Roman" w:hAnsi="Times New Roman"/>
          <w:sz w:val="24"/>
          <w:szCs w:val="24"/>
        </w:rPr>
        <w:t>will resume upon return to active employment.</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J.</w:t>
      </w:r>
      <w:r>
        <w:rPr>
          <w:rFonts w:ascii="Times New Roman" w:hAnsi="Times New Roman"/>
          <w:sz w:val="24"/>
          <w:szCs w:val="24"/>
        </w:rPr>
        <w:tab/>
      </w:r>
      <w:r w:rsidRPr="004A3E0A">
        <w:rPr>
          <w:rFonts w:ascii="Times New Roman" w:hAnsi="Times New Roman"/>
          <w:sz w:val="24"/>
          <w:szCs w:val="24"/>
        </w:rPr>
        <w:t xml:space="preserve">Verification Of Fitness: Employees returning from FMLA leave may be required to provide a physician’s verification of fitness to return to work before the employee will be allowed or permitted to return to any work activity. In order to properly schedule work, employees on leave are expected to provide the city </w:t>
      </w:r>
      <w:r>
        <w:rPr>
          <w:rFonts w:ascii="Times New Roman" w:hAnsi="Times New Roman"/>
          <w:sz w:val="24"/>
          <w:szCs w:val="24"/>
        </w:rPr>
        <w:t>with at least two (2) weeks</w:t>
      </w:r>
      <w:r w:rsidRPr="004A3E0A">
        <w:rPr>
          <w:rFonts w:ascii="Times New Roman" w:hAnsi="Times New Roman"/>
          <w:sz w:val="24"/>
          <w:szCs w:val="24"/>
        </w:rPr>
        <w:t xml:space="preserve"> advance notice of the date they intend to return to work. When the leave ends, the employee is required to report for work on time and ready for work.</w:t>
      </w:r>
    </w:p>
    <w:p w:rsidR="00BC0071" w:rsidRDefault="00BC0071" w:rsidP="00BC0071">
      <w:pPr>
        <w:tabs>
          <w:tab w:val="left" w:pos="1080"/>
        </w:tabs>
        <w:spacing w:after="120"/>
        <w:ind w:left="720"/>
        <w:rPr>
          <w:rFonts w:ascii="Times New Roman" w:hAnsi="Times New Roman"/>
          <w:sz w:val="24"/>
          <w:szCs w:val="24"/>
        </w:rPr>
      </w:pPr>
      <w:r>
        <w:rPr>
          <w:rFonts w:ascii="Times New Roman" w:hAnsi="Times New Roman"/>
          <w:sz w:val="24"/>
          <w:szCs w:val="24"/>
        </w:rPr>
        <w:t>K.</w:t>
      </w:r>
      <w:r>
        <w:rPr>
          <w:rFonts w:ascii="Times New Roman" w:hAnsi="Times New Roman"/>
          <w:sz w:val="24"/>
          <w:szCs w:val="24"/>
        </w:rPr>
        <w:tab/>
      </w:r>
      <w:r w:rsidRPr="004A3E0A">
        <w:rPr>
          <w:rFonts w:ascii="Times New Roman" w:hAnsi="Times New Roman"/>
          <w:sz w:val="24"/>
          <w:szCs w:val="24"/>
        </w:rPr>
        <w:t>Failure To Return: If an employee fails to report to work promptl</w:t>
      </w:r>
      <w:r>
        <w:rPr>
          <w:rFonts w:ascii="Times New Roman" w:hAnsi="Times New Roman"/>
          <w:sz w:val="24"/>
          <w:szCs w:val="24"/>
        </w:rPr>
        <w:t>y at the end of the leave, the C</w:t>
      </w:r>
      <w:r w:rsidRPr="004A3E0A">
        <w:rPr>
          <w:rFonts w:ascii="Times New Roman" w:hAnsi="Times New Roman"/>
          <w:sz w:val="24"/>
          <w:szCs w:val="24"/>
        </w:rPr>
        <w:t>ity will assume that the employee has resigned. Under circumstances where the employee fails</w:t>
      </w:r>
      <w:r>
        <w:rPr>
          <w:rFonts w:ascii="Times New Roman" w:hAnsi="Times New Roman"/>
          <w:sz w:val="24"/>
          <w:szCs w:val="24"/>
        </w:rPr>
        <w:t>,</w:t>
      </w:r>
      <w:r w:rsidRPr="004A3E0A">
        <w:rPr>
          <w:rFonts w:ascii="Times New Roman" w:hAnsi="Times New Roman"/>
          <w:sz w:val="24"/>
          <w:szCs w:val="24"/>
        </w:rPr>
        <w:t xml:space="preserve"> without cause related to any medical condition</w:t>
      </w:r>
      <w:r>
        <w:rPr>
          <w:rFonts w:ascii="Times New Roman" w:hAnsi="Times New Roman"/>
          <w:sz w:val="24"/>
          <w:szCs w:val="24"/>
        </w:rPr>
        <w:t>,</w:t>
      </w:r>
      <w:r w:rsidRPr="004A3E0A">
        <w:rPr>
          <w:rFonts w:ascii="Times New Roman" w:hAnsi="Times New Roman"/>
          <w:sz w:val="24"/>
          <w:szCs w:val="24"/>
        </w:rPr>
        <w:t xml:space="preserve"> to report back after the leave ends, the employee may be required to </w:t>
      </w:r>
      <w:r>
        <w:rPr>
          <w:rFonts w:ascii="Times New Roman" w:hAnsi="Times New Roman"/>
          <w:sz w:val="24"/>
          <w:szCs w:val="24"/>
        </w:rPr>
        <w:t>reimburse the C</w:t>
      </w:r>
      <w:r w:rsidRPr="004A3E0A">
        <w:rPr>
          <w:rFonts w:ascii="Times New Roman" w:hAnsi="Times New Roman"/>
          <w:sz w:val="24"/>
          <w:szCs w:val="24"/>
        </w:rPr>
        <w:t>ity for the health insurance premium costs paid on their behalf during the entire period of the leave.</w:t>
      </w:r>
    </w:p>
    <w:p w:rsidR="00BC0071" w:rsidRPr="004A3E0A" w:rsidRDefault="00BC0071" w:rsidP="00BC0071">
      <w:pPr>
        <w:tabs>
          <w:tab w:val="left" w:pos="1080"/>
        </w:tabs>
        <w:spacing w:after="0" w:line="240" w:lineRule="auto"/>
        <w:ind w:left="720"/>
        <w:rPr>
          <w:rFonts w:ascii="Times New Roman" w:hAnsi="Times New Roman"/>
          <w:sz w:val="24"/>
          <w:szCs w:val="24"/>
        </w:rPr>
      </w:pPr>
      <w:r>
        <w:rPr>
          <w:rFonts w:ascii="Times New Roman" w:hAnsi="Times New Roman"/>
          <w:sz w:val="24"/>
          <w:szCs w:val="24"/>
        </w:rPr>
        <w:t>L.</w:t>
      </w:r>
      <w:r>
        <w:rPr>
          <w:rFonts w:ascii="Times New Roman" w:hAnsi="Times New Roman"/>
          <w:sz w:val="24"/>
          <w:szCs w:val="24"/>
        </w:rPr>
        <w:tab/>
      </w:r>
      <w:r w:rsidRPr="004A3E0A">
        <w:rPr>
          <w:rFonts w:ascii="Times New Roman" w:hAnsi="Times New Roman"/>
          <w:sz w:val="24"/>
          <w:szCs w:val="24"/>
        </w:rPr>
        <w:t>Work Related Injuries/Accidents: Any period of approved worker’s compensation leave will be</w:t>
      </w:r>
      <w:r>
        <w:rPr>
          <w:rFonts w:ascii="Times New Roman" w:hAnsi="Times New Roman"/>
          <w:sz w:val="24"/>
          <w:szCs w:val="24"/>
        </w:rPr>
        <w:t xml:space="preserve"> </w:t>
      </w:r>
      <w:r w:rsidRPr="004A3E0A">
        <w:rPr>
          <w:rFonts w:ascii="Times New Roman" w:hAnsi="Times New Roman"/>
          <w:sz w:val="24"/>
          <w:szCs w:val="24"/>
        </w:rPr>
        <w:t>considered as part of the maximum of twelve (12) weeks available under the FMLA leave policy during</w:t>
      </w:r>
      <w:r>
        <w:rPr>
          <w:rFonts w:ascii="Times New Roman" w:hAnsi="Times New Roman"/>
          <w:sz w:val="24"/>
          <w:szCs w:val="24"/>
        </w:rPr>
        <w:t xml:space="preserve"> </w:t>
      </w:r>
      <w:r w:rsidRPr="004A3E0A">
        <w:rPr>
          <w:rFonts w:ascii="Times New Roman" w:hAnsi="Times New Roman"/>
          <w:sz w:val="24"/>
          <w:szCs w:val="24"/>
        </w:rPr>
        <w:t>the twelve (12) month period described a</w:t>
      </w:r>
      <w:r>
        <w:rPr>
          <w:rFonts w:ascii="Times New Roman" w:hAnsi="Times New Roman"/>
          <w:sz w:val="24"/>
          <w:szCs w:val="24"/>
        </w:rPr>
        <w:t>bove. While on approved workers</w:t>
      </w:r>
      <w:r w:rsidRPr="004A3E0A">
        <w:rPr>
          <w:rFonts w:ascii="Times New Roman" w:hAnsi="Times New Roman"/>
          <w:sz w:val="24"/>
          <w:szCs w:val="24"/>
        </w:rPr>
        <w:t xml:space="preserve"> compensation leave, an employee is not eligible to substitute other paid leave to comply with FMLA leave policies.</w:t>
      </w:r>
    </w:p>
    <w:p w:rsidR="00BC0071" w:rsidRPr="004A3E0A" w:rsidRDefault="00BC0071" w:rsidP="00BC0071">
      <w:pPr>
        <w:spacing w:after="0" w:line="240" w:lineRule="auto"/>
        <w:rPr>
          <w:rFonts w:ascii="Times New Roman" w:hAnsi="Times New Roman"/>
          <w:sz w:val="24"/>
          <w:szCs w:val="24"/>
        </w:rPr>
      </w:pPr>
    </w:p>
    <w:p w:rsidR="00DD7D37" w:rsidRDefault="00BC0071" w:rsidP="00BC0071">
      <w:pPr>
        <w:tabs>
          <w:tab w:val="left" w:pos="-1080"/>
          <w:tab w:val="left" w:pos="-720"/>
          <w:tab w:val="left" w:pos="0"/>
          <w:tab w:val="left" w:pos="720"/>
          <w:tab w:val="left" w:pos="1102"/>
        </w:tabs>
        <w:spacing w:after="0" w:line="240" w:lineRule="auto"/>
        <w:jc w:val="both"/>
        <w:rPr>
          <w:rFonts w:ascii="Times New Roman" w:hAnsi="Times New Roman"/>
          <w:bCs/>
        </w:rPr>
      </w:pPr>
      <w:r>
        <w:rPr>
          <w:rFonts w:ascii="Times New Roman" w:hAnsi="Times New Roman"/>
          <w:sz w:val="24"/>
          <w:szCs w:val="24"/>
        </w:rPr>
        <w:t>8.5.4.</w:t>
      </w:r>
      <w:r>
        <w:rPr>
          <w:rFonts w:ascii="Times New Roman" w:hAnsi="Times New Roman"/>
          <w:sz w:val="24"/>
          <w:szCs w:val="24"/>
        </w:rPr>
        <w:tab/>
      </w:r>
      <w:r w:rsidRPr="004A3E0A">
        <w:rPr>
          <w:rFonts w:ascii="Times New Roman" w:hAnsi="Times New Roman"/>
          <w:sz w:val="24"/>
          <w:szCs w:val="24"/>
        </w:rPr>
        <w:t>Information: Employees are encouraged to talk with their supervisors or department head, or to contact the personnel office and make inquiry, raise concerns and s</w:t>
      </w:r>
      <w:r>
        <w:rPr>
          <w:rFonts w:ascii="Times New Roman" w:hAnsi="Times New Roman"/>
          <w:sz w:val="24"/>
          <w:szCs w:val="24"/>
        </w:rPr>
        <w:t>eek information about the F</w:t>
      </w:r>
      <w:r w:rsidRPr="004A3E0A">
        <w:rPr>
          <w:rFonts w:ascii="Times New Roman" w:hAnsi="Times New Roman"/>
          <w:sz w:val="24"/>
          <w:szCs w:val="24"/>
        </w:rPr>
        <w:t xml:space="preserve">amily </w:t>
      </w:r>
      <w:r>
        <w:rPr>
          <w:rFonts w:ascii="Times New Roman" w:hAnsi="Times New Roman"/>
          <w:sz w:val="24"/>
          <w:szCs w:val="24"/>
        </w:rPr>
        <w:t>and Medical Leave A</w:t>
      </w:r>
      <w:r w:rsidRPr="004A3E0A">
        <w:rPr>
          <w:rFonts w:ascii="Times New Roman" w:hAnsi="Times New Roman"/>
          <w:sz w:val="24"/>
          <w:szCs w:val="24"/>
        </w:rPr>
        <w:t xml:space="preserve">ct, or their working conditions related to taking such leave, without fear of </w:t>
      </w:r>
      <w:r>
        <w:rPr>
          <w:rFonts w:ascii="Times New Roman" w:hAnsi="Times New Roman"/>
          <w:sz w:val="24"/>
          <w:szCs w:val="24"/>
        </w:rPr>
        <w:t>retaliation</w:t>
      </w:r>
    </w:p>
    <w:p w:rsidR="00385523" w:rsidRPr="00DD7D37" w:rsidRDefault="00385523" w:rsidP="00370196">
      <w:pPr>
        <w:tabs>
          <w:tab w:val="left" w:pos="-1080"/>
          <w:tab w:val="left" w:pos="-720"/>
          <w:tab w:val="left" w:pos="0"/>
          <w:tab w:val="left" w:pos="720"/>
          <w:tab w:val="left" w:pos="1102"/>
        </w:tabs>
        <w:spacing w:after="0" w:line="240" w:lineRule="auto"/>
        <w:jc w:val="both"/>
        <w:rPr>
          <w:rFonts w:ascii="Times New Roman" w:hAnsi="Times New Roman"/>
          <w:bCs/>
        </w:rPr>
      </w:pPr>
    </w:p>
    <w:p w:rsidR="00823841" w:rsidRDefault="00823841" w:rsidP="00370196">
      <w:pPr>
        <w:tabs>
          <w:tab w:val="left" w:pos="-1080"/>
          <w:tab w:val="left" w:pos="-720"/>
          <w:tab w:val="left" w:pos="0"/>
          <w:tab w:val="left" w:pos="720"/>
          <w:tab w:val="left" w:pos="1102"/>
        </w:tabs>
        <w:spacing w:after="0" w:line="240" w:lineRule="auto"/>
        <w:jc w:val="both"/>
        <w:rPr>
          <w:rFonts w:ascii="Times New Roman" w:hAnsi="Times New Roman"/>
          <w:b/>
          <w:bCs/>
        </w:rPr>
      </w:pPr>
      <w:r>
        <w:rPr>
          <w:rFonts w:ascii="Times New Roman" w:hAnsi="Times New Roman"/>
          <w:b/>
          <w:bCs/>
        </w:rPr>
        <w:tab/>
      </w:r>
      <w:r w:rsidRPr="00B942F5">
        <w:rPr>
          <w:rFonts w:ascii="Times New Roman" w:hAnsi="Times New Roman"/>
          <w:b/>
          <w:bCs/>
        </w:rPr>
        <w:t xml:space="preserve">Approved and adopted by the Sunset City Council this </w:t>
      </w:r>
      <w:r w:rsidR="00BC0071">
        <w:rPr>
          <w:rFonts w:ascii="Times New Roman" w:hAnsi="Times New Roman"/>
          <w:b/>
          <w:bCs/>
        </w:rPr>
        <w:t>31</w:t>
      </w:r>
      <w:r w:rsidR="00BC0071" w:rsidRPr="00BC0071">
        <w:rPr>
          <w:rFonts w:ascii="Times New Roman" w:hAnsi="Times New Roman"/>
          <w:b/>
          <w:bCs/>
          <w:vertAlign w:val="superscript"/>
        </w:rPr>
        <w:t>st</w:t>
      </w:r>
      <w:r w:rsidR="00BC0071">
        <w:rPr>
          <w:rFonts w:ascii="Times New Roman" w:hAnsi="Times New Roman"/>
          <w:b/>
          <w:bCs/>
        </w:rPr>
        <w:t xml:space="preserve"> </w:t>
      </w:r>
      <w:r w:rsidR="00F86D32">
        <w:rPr>
          <w:rFonts w:ascii="Times New Roman" w:hAnsi="Times New Roman"/>
          <w:b/>
          <w:bCs/>
        </w:rPr>
        <w:t xml:space="preserve">day of </w:t>
      </w:r>
      <w:r w:rsidR="00BC0071">
        <w:rPr>
          <w:rFonts w:ascii="Times New Roman" w:hAnsi="Times New Roman"/>
          <w:b/>
          <w:bCs/>
        </w:rPr>
        <w:t>March, 2020</w:t>
      </w:r>
      <w:r w:rsidRPr="00B942F5">
        <w:rPr>
          <w:rFonts w:ascii="Times New Roman" w:hAnsi="Times New Roman"/>
          <w:b/>
          <w:bCs/>
        </w:rPr>
        <w:t>.</w:t>
      </w:r>
    </w:p>
    <w:p w:rsidR="00823841" w:rsidRDefault="00823841" w:rsidP="00370196">
      <w:pPr>
        <w:tabs>
          <w:tab w:val="left" w:pos="-1080"/>
          <w:tab w:val="left" w:pos="-720"/>
          <w:tab w:val="left" w:pos="0"/>
          <w:tab w:val="left" w:pos="720"/>
          <w:tab w:val="left" w:pos="1102"/>
        </w:tabs>
        <w:spacing w:after="0" w:line="240" w:lineRule="auto"/>
        <w:jc w:val="both"/>
        <w:rPr>
          <w:rFonts w:ascii="Times New Roman" w:hAnsi="Times New Roman"/>
          <w:b/>
          <w:bCs/>
        </w:rPr>
      </w:pPr>
    </w:p>
    <w:p w:rsidR="001F4917" w:rsidRDefault="001F4917" w:rsidP="00370196">
      <w:pPr>
        <w:tabs>
          <w:tab w:val="left" w:pos="-1080"/>
          <w:tab w:val="left" w:pos="-720"/>
          <w:tab w:val="left" w:pos="0"/>
          <w:tab w:val="left" w:pos="720"/>
          <w:tab w:val="left" w:pos="1102"/>
        </w:tabs>
        <w:spacing w:after="0" w:line="240" w:lineRule="auto"/>
        <w:jc w:val="both"/>
        <w:rPr>
          <w:rFonts w:ascii="Times New Roman" w:hAnsi="Times New Roman"/>
          <w:b/>
          <w:bCs/>
        </w:rPr>
      </w:pPr>
    </w:p>
    <w:p w:rsidR="00F86D32" w:rsidRPr="00B942F5" w:rsidRDefault="00F86D32" w:rsidP="00370196">
      <w:pPr>
        <w:tabs>
          <w:tab w:val="left" w:pos="-1080"/>
          <w:tab w:val="left" w:pos="-720"/>
          <w:tab w:val="left" w:pos="0"/>
          <w:tab w:val="left" w:pos="720"/>
          <w:tab w:val="left" w:pos="1102"/>
        </w:tabs>
        <w:spacing w:after="0" w:line="240" w:lineRule="auto"/>
        <w:jc w:val="both"/>
        <w:rPr>
          <w:rFonts w:ascii="Times New Roman" w:hAnsi="Times New Roman"/>
          <w:b/>
          <w:bCs/>
        </w:rPr>
      </w:pPr>
    </w:p>
    <w:p w:rsidR="00823841" w:rsidRPr="004B40C3" w:rsidRDefault="00823841" w:rsidP="00370196">
      <w:pPr>
        <w:tabs>
          <w:tab w:val="left" w:pos="-1080"/>
          <w:tab w:val="left" w:pos="-720"/>
          <w:tab w:val="left" w:pos="0"/>
          <w:tab w:val="left" w:pos="720"/>
          <w:tab w:val="left" w:pos="1102"/>
        </w:tabs>
        <w:spacing w:after="0" w:line="240" w:lineRule="auto"/>
        <w:jc w:val="both"/>
        <w:rPr>
          <w:rFonts w:ascii="Times New Roman" w:hAnsi="Times New Roman"/>
          <w:b/>
          <w:bCs/>
          <w:u w:val="single"/>
        </w:rPr>
      </w:pPr>
      <w:r w:rsidRPr="004B40C3">
        <w:rPr>
          <w:rFonts w:ascii="Times New Roman" w:hAnsi="Times New Roman"/>
          <w:b/>
          <w:bCs/>
        </w:rPr>
        <w:tab/>
      </w:r>
      <w:r w:rsidRPr="004B40C3">
        <w:rPr>
          <w:rFonts w:ascii="Times New Roman" w:hAnsi="Times New Roman"/>
          <w:b/>
          <w:bCs/>
        </w:rPr>
        <w:tab/>
      </w:r>
      <w:r w:rsidRPr="004B40C3">
        <w:rPr>
          <w:rFonts w:ascii="Times New Roman" w:hAnsi="Times New Roman"/>
          <w:b/>
          <w:bCs/>
        </w:rPr>
        <w:tab/>
      </w:r>
      <w:r w:rsidRPr="004B40C3">
        <w:rPr>
          <w:rFonts w:ascii="Times New Roman" w:hAnsi="Times New Roman"/>
          <w:b/>
          <w:bCs/>
        </w:rPr>
        <w:tab/>
      </w:r>
      <w:r w:rsidRPr="004B40C3">
        <w:rPr>
          <w:rFonts w:ascii="Times New Roman" w:hAnsi="Times New Roman"/>
          <w:b/>
          <w:bCs/>
        </w:rPr>
        <w:tab/>
      </w:r>
      <w:r w:rsidRPr="004B40C3">
        <w:rPr>
          <w:rFonts w:ascii="Times New Roman" w:hAnsi="Times New Roman"/>
          <w:b/>
          <w:bCs/>
        </w:rPr>
        <w:tab/>
      </w:r>
      <w:r w:rsidRPr="004B40C3">
        <w:rPr>
          <w:rFonts w:ascii="Times New Roman" w:hAnsi="Times New Roman"/>
          <w:b/>
          <w:bCs/>
        </w:rPr>
        <w:tab/>
      </w:r>
      <w:r w:rsidRPr="004B40C3">
        <w:rPr>
          <w:rFonts w:ascii="Times New Roman" w:hAnsi="Times New Roman"/>
          <w:b/>
          <w:bCs/>
        </w:rPr>
        <w:tab/>
      </w:r>
      <w:r w:rsidRPr="004B40C3">
        <w:rPr>
          <w:rFonts w:ascii="Times New Roman" w:hAnsi="Times New Roman"/>
          <w:b/>
          <w:bCs/>
          <w:u w:val="single"/>
        </w:rPr>
        <w:tab/>
      </w:r>
      <w:r w:rsidRPr="004B40C3">
        <w:rPr>
          <w:rFonts w:ascii="Times New Roman" w:hAnsi="Times New Roman"/>
          <w:b/>
          <w:bCs/>
          <w:u w:val="single"/>
        </w:rPr>
        <w:tab/>
      </w:r>
      <w:r w:rsidRPr="004B40C3">
        <w:rPr>
          <w:rFonts w:ascii="Times New Roman" w:hAnsi="Times New Roman"/>
          <w:b/>
          <w:bCs/>
          <w:u w:val="single"/>
        </w:rPr>
        <w:tab/>
      </w:r>
      <w:r w:rsidRPr="004B40C3">
        <w:rPr>
          <w:rFonts w:ascii="Times New Roman" w:hAnsi="Times New Roman"/>
          <w:b/>
          <w:bCs/>
          <w:u w:val="single"/>
        </w:rPr>
        <w:tab/>
      </w:r>
      <w:r w:rsidRPr="004B40C3">
        <w:rPr>
          <w:rFonts w:ascii="Times New Roman" w:hAnsi="Times New Roman"/>
          <w:b/>
          <w:bCs/>
          <w:u w:val="single"/>
        </w:rPr>
        <w:tab/>
      </w:r>
      <w:r w:rsidRPr="004B40C3">
        <w:rPr>
          <w:rFonts w:ascii="Times New Roman" w:hAnsi="Times New Roman"/>
          <w:b/>
          <w:bCs/>
          <w:u w:val="single"/>
        </w:rPr>
        <w:tab/>
      </w:r>
    </w:p>
    <w:p w:rsidR="00823841" w:rsidRPr="004B40C3" w:rsidRDefault="00C14154" w:rsidP="00370196">
      <w:pPr>
        <w:tabs>
          <w:tab w:val="left" w:pos="-1080"/>
          <w:tab w:val="left" w:pos="-720"/>
          <w:tab w:val="left" w:pos="0"/>
          <w:tab w:val="left" w:pos="720"/>
          <w:tab w:val="left" w:pos="1102"/>
        </w:tabs>
        <w:spacing w:after="0" w:line="240" w:lineRule="auto"/>
        <w:ind w:firstLine="5040"/>
        <w:jc w:val="both"/>
        <w:rPr>
          <w:rFonts w:ascii="Times New Roman" w:hAnsi="Times New Roman"/>
          <w:b/>
          <w:bCs/>
        </w:rPr>
      </w:pPr>
      <w:r>
        <w:rPr>
          <w:rFonts w:ascii="Times New Roman" w:hAnsi="Times New Roman"/>
          <w:b/>
          <w:bCs/>
        </w:rPr>
        <w:t>D Howard Madsen</w:t>
      </w:r>
      <w:r w:rsidR="00823841">
        <w:rPr>
          <w:rFonts w:ascii="Times New Roman" w:hAnsi="Times New Roman"/>
          <w:b/>
          <w:bCs/>
        </w:rPr>
        <w:t>, Mayor</w:t>
      </w:r>
    </w:p>
    <w:p w:rsidR="00823841" w:rsidRDefault="00823841" w:rsidP="00370196">
      <w:pPr>
        <w:tabs>
          <w:tab w:val="left" w:pos="-1080"/>
          <w:tab w:val="left" w:pos="-720"/>
          <w:tab w:val="left" w:pos="0"/>
          <w:tab w:val="left" w:pos="720"/>
          <w:tab w:val="left" w:pos="1102"/>
        </w:tabs>
        <w:spacing w:after="0" w:line="240" w:lineRule="auto"/>
        <w:jc w:val="both"/>
        <w:rPr>
          <w:rFonts w:ascii="Times New Roman" w:hAnsi="Times New Roman"/>
          <w:b/>
          <w:bCs/>
        </w:rPr>
      </w:pPr>
    </w:p>
    <w:p w:rsidR="00823841" w:rsidRDefault="00823841" w:rsidP="00370196">
      <w:pPr>
        <w:tabs>
          <w:tab w:val="left" w:pos="-1080"/>
          <w:tab w:val="left" w:pos="-720"/>
          <w:tab w:val="left" w:pos="0"/>
          <w:tab w:val="left" w:pos="720"/>
          <w:tab w:val="left" w:pos="1102"/>
        </w:tabs>
        <w:spacing w:after="0" w:line="240" w:lineRule="auto"/>
        <w:jc w:val="both"/>
        <w:rPr>
          <w:rFonts w:ascii="Times New Roman" w:hAnsi="Times New Roman"/>
          <w:b/>
          <w:bCs/>
        </w:rPr>
      </w:pPr>
    </w:p>
    <w:p w:rsidR="00823841" w:rsidRPr="004B40C3" w:rsidRDefault="00823841" w:rsidP="00370196">
      <w:pPr>
        <w:tabs>
          <w:tab w:val="left" w:pos="-1080"/>
          <w:tab w:val="left" w:pos="-720"/>
          <w:tab w:val="left" w:pos="0"/>
          <w:tab w:val="left" w:pos="720"/>
          <w:tab w:val="left" w:pos="1102"/>
        </w:tabs>
        <w:spacing w:after="0" w:line="240" w:lineRule="auto"/>
        <w:jc w:val="both"/>
        <w:rPr>
          <w:rFonts w:ascii="Times New Roman" w:hAnsi="Times New Roman"/>
          <w:b/>
          <w:bCs/>
        </w:rPr>
      </w:pPr>
      <w:r w:rsidRPr="004B40C3">
        <w:rPr>
          <w:rFonts w:ascii="Times New Roman" w:hAnsi="Times New Roman"/>
          <w:b/>
          <w:bCs/>
        </w:rPr>
        <w:t>Attest:</w:t>
      </w:r>
    </w:p>
    <w:p w:rsidR="00823841" w:rsidRDefault="00823841" w:rsidP="00370196">
      <w:pPr>
        <w:tabs>
          <w:tab w:val="left" w:pos="-1080"/>
          <w:tab w:val="left" w:pos="-720"/>
          <w:tab w:val="left" w:pos="0"/>
          <w:tab w:val="left" w:pos="720"/>
          <w:tab w:val="left" w:pos="1102"/>
        </w:tabs>
        <w:spacing w:after="0" w:line="240" w:lineRule="auto"/>
        <w:jc w:val="both"/>
        <w:rPr>
          <w:rFonts w:ascii="Times New Roman" w:hAnsi="Times New Roman"/>
          <w:b/>
          <w:bCs/>
          <w:u w:val="single"/>
        </w:rPr>
      </w:pPr>
    </w:p>
    <w:p w:rsidR="00385523" w:rsidRDefault="00385523" w:rsidP="00370196">
      <w:pPr>
        <w:tabs>
          <w:tab w:val="left" w:pos="-1080"/>
          <w:tab w:val="left" w:pos="-720"/>
          <w:tab w:val="left" w:pos="0"/>
          <w:tab w:val="left" w:pos="720"/>
          <w:tab w:val="left" w:pos="1102"/>
        </w:tabs>
        <w:spacing w:after="0" w:line="240" w:lineRule="auto"/>
        <w:jc w:val="both"/>
        <w:rPr>
          <w:rFonts w:ascii="Times New Roman" w:hAnsi="Times New Roman"/>
          <w:b/>
          <w:bCs/>
          <w:u w:val="single"/>
        </w:rPr>
      </w:pPr>
    </w:p>
    <w:p w:rsidR="00823841" w:rsidRPr="004B40C3" w:rsidRDefault="00823841" w:rsidP="00370196">
      <w:pPr>
        <w:tabs>
          <w:tab w:val="left" w:pos="-1080"/>
          <w:tab w:val="left" w:pos="-720"/>
          <w:tab w:val="left" w:pos="0"/>
          <w:tab w:val="left" w:pos="720"/>
          <w:tab w:val="left" w:pos="1102"/>
        </w:tabs>
        <w:spacing w:after="0" w:line="240" w:lineRule="auto"/>
        <w:jc w:val="both"/>
        <w:rPr>
          <w:rFonts w:ascii="Times New Roman" w:hAnsi="Times New Roman"/>
          <w:b/>
          <w:bCs/>
          <w:u w:val="single"/>
        </w:rPr>
      </w:pPr>
      <w:r w:rsidRPr="004B40C3">
        <w:rPr>
          <w:rFonts w:ascii="Times New Roman" w:hAnsi="Times New Roman"/>
          <w:b/>
          <w:bCs/>
          <w:u w:val="single"/>
        </w:rPr>
        <w:tab/>
      </w:r>
      <w:r w:rsidRPr="004B40C3">
        <w:rPr>
          <w:rFonts w:ascii="Times New Roman" w:hAnsi="Times New Roman"/>
          <w:b/>
          <w:bCs/>
          <w:u w:val="single"/>
        </w:rPr>
        <w:tab/>
      </w:r>
      <w:r w:rsidRPr="004B40C3">
        <w:rPr>
          <w:rFonts w:ascii="Times New Roman" w:hAnsi="Times New Roman"/>
          <w:b/>
          <w:bCs/>
          <w:u w:val="single"/>
        </w:rPr>
        <w:tab/>
      </w:r>
      <w:r w:rsidRPr="004B40C3">
        <w:rPr>
          <w:rFonts w:ascii="Times New Roman" w:hAnsi="Times New Roman"/>
          <w:b/>
          <w:bCs/>
          <w:u w:val="single"/>
        </w:rPr>
        <w:tab/>
      </w:r>
      <w:r w:rsidRPr="004B40C3">
        <w:rPr>
          <w:rFonts w:ascii="Times New Roman" w:hAnsi="Times New Roman"/>
          <w:b/>
          <w:bCs/>
          <w:u w:val="single"/>
        </w:rPr>
        <w:tab/>
      </w:r>
      <w:r w:rsidRPr="004B40C3">
        <w:rPr>
          <w:rFonts w:ascii="Times New Roman" w:hAnsi="Times New Roman"/>
          <w:b/>
          <w:bCs/>
          <w:u w:val="single"/>
        </w:rPr>
        <w:tab/>
      </w:r>
      <w:r w:rsidRPr="004B40C3">
        <w:rPr>
          <w:rFonts w:ascii="Times New Roman" w:hAnsi="Times New Roman"/>
          <w:b/>
          <w:bCs/>
          <w:u w:val="single"/>
        </w:rPr>
        <w:tab/>
      </w:r>
    </w:p>
    <w:p w:rsidR="00823841" w:rsidRPr="00B37C31" w:rsidRDefault="00823841" w:rsidP="00B37C31">
      <w:pPr>
        <w:tabs>
          <w:tab w:val="left" w:pos="-1080"/>
          <w:tab w:val="left" w:pos="-720"/>
          <w:tab w:val="left" w:pos="0"/>
          <w:tab w:val="left" w:pos="720"/>
          <w:tab w:val="left" w:pos="1102"/>
        </w:tabs>
        <w:spacing w:after="0" w:line="240" w:lineRule="auto"/>
        <w:jc w:val="both"/>
        <w:rPr>
          <w:rFonts w:ascii="Times New Roman" w:hAnsi="Times New Roman"/>
          <w:bCs/>
        </w:rPr>
      </w:pPr>
      <w:r w:rsidRPr="004B40C3">
        <w:rPr>
          <w:rFonts w:ascii="Times New Roman" w:hAnsi="Times New Roman"/>
          <w:b/>
          <w:bCs/>
        </w:rPr>
        <w:t>Susan R. Hale, Recorder</w:t>
      </w:r>
    </w:p>
    <w:sectPr w:rsidR="00823841" w:rsidRPr="00B37C31" w:rsidSect="00AA6A0A">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67B" w:rsidRDefault="00AE767B" w:rsidP="0039369A">
      <w:pPr>
        <w:spacing w:after="0" w:line="240" w:lineRule="auto"/>
      </w:pPr>
      <w:r>
        <w:separator/>
      </w:r>
    </w:p>
  </w:endnote>
  <w:endnote w:type="continuationSeparator" w:id="0">
    <w:p w:rsidR="00AE767B" w:rsidRDefault="00AE767B" w:rsidP="00393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9AC" w:rsidRDefault="009129AC" w:rsidP="006224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129AC" w:rsidRDefault="009129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9AC" w:rsidRDefault="009129AC" w:rsidP="006224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D7B05">
      <w:rPr>
        <w:rStyle w:val="PageNumber"/>
        <w:noProof/>
      </w:rPr>
      <w:t>1</w:t>
    </w:r>
    <w:r>
      <w:rPr>
        <w:rStyle w:val="PageNumber"/>
      </w:rPr>
      <w:fldChar w:fldCharType="end"/>
    </w:r>
  </w:p>
  <w:p w:rsidR="00BC0071" w:rsidRPr="00DD7D37" w:rsidRDefault="009129AC">
    <w:pPr>
      <w:pStyle w:val="Footer"/>
      <w:rPr>
        <w:rFonts w:ascii="Times New Roman" w:hAnsi="Times New Roman"/>
      </w:rPr>
    </w:pPr>
    <w:r w:rsidRPr="00DD7D37">
      <w:rPr>
        <w:rFonts w:ascii="Times New Roman" w:hAnsi="Times New Roman"/>
      </w:rPr>
      <w:t xml:space="preserve">Resolution </w:t>
    </w:r>
    <w:r w:rsidR="00DD7D37" w:rsidRPr="00DD7D37">
      <w:rPr>
        <w:rFonts w:ascii="Times New Roman" w:hAnsi="Times New Roman"/>
      </w:rPr>
      <w:t>20</w:t>
    </w:r>
    <w:r w:rsidR="0071120F">
      <w:rPr>
        <w:rFonts w:ascii="Times New Roman" w:hAnsi="Times New Roman"/>
      </w:rPr>
      <w:t>20-05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67B" w:rsidRDefault="00AE767B" w:rsidP="0039369A">
      <w:pPr>
        <w:spacing w:after="0" w:line="240" w:lineRule="auto"/>
      </w:pPr>
      <w:r>
        <w:separator/>
      </w:r>
    </w:p>
  </w:footnote>
  <w:footnote w:type="continuationSeparator" w:id="0">
    <w:p w:rsidR="00AE767B" w:rsidRDefault="00AE767B" w:rsidP="003936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D6175"/>
    <w:multiLevelType w:val="hybridMultilevel"/>
    <w:tmpl w:val="44C6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D5139A"/>
    <w:multiLevelType w:val="hybridMultilevel"/>
    <w:tmpl w:val="0B5C357C"/>
    <w:lvl w:ilvl="0" w:tplc="04090015">
      <w:start w:val="1"/>
      <w:numFmt w:val="upperLetter"/>
      <w:lvlText w:val="%1."/>
      <w:lvlJc w:val="left"/>
      <w:pPr>
        <w:tabs>
          <w:tab w:val="num" w:pos="1440"/>
        </w:tabs>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nsid w:val="679347B7"/>
    <w:multiLevelType w:val="multilevel"/>
    <w:tmpl w:val="697C4CAC"/>
    <w:lvl w:ilvl="0">
      <w:start w:val="1"/>
      <w:numFmt w:val="lowerLetter"/>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5CDA"/>
    <w:rsid w:val="00050A48"/>
    <w:rsid w:val="00082C69"/>
    <w:rsid w:val="000906AB"/>
    <w:rsid w:val="000D4C5A"/>
    <w:rsid w:val="00142D47"/>
    <w:rsid w:val="00155A84"/>
    <w:rsid w:val="001A67CE"/>
    <w:rsid w:val="001D62EA"/>
    <w:rsid w:val="001F4917"/>
    <w:rsid w:val="00230835"/>
    <w:rsid w:val="002505F3"/>
    <w:rsid w:val="0025094E"/>
    <w:rsid w:val="00287217"/>
    <w:rsid w:val="002F60CA"/>
    <w:rsid w:val="00333969"/>
    <w:rsid w:val="00335FC1"/>
    <w:rsid w:val="00357D47"/>
    <w:rsid w:val="00370196"/>
    <w:rsid w:val="00375168"/>
    <w:rsid w:val="00385523"/>
    <w:rsid w:val="0039369A"/>
    <w:rsid w:val="00422472"/>
    <w:rsid w:val="00423B04"/>
    <w:rsid w:val="004B40C3"/>
    <w:rsid w:val="004F09E2"/>
    <w:rsid w:val="004F3A3D"/>
    <w:rsid w:val="00526F64"/>
    <w:rsid w:val="00555672"/>
    <w:rsid w:val="00581A57"/>
    <w:rsid w:val="00593347"/>
    <w:rsid w:val="006035BB"/>
    <w:rsid w:val="006140EE"/>
    <w:rsid w:val="00616D91"/>
    <w:rsid w:val="006224CC"/>
    <w:rsid w:val="006321DA"/>
    <w:rsid w:val="00686CF3"/>
    <w:rsid w:val="006A3FDC"/>
    <w:rsid w:val="006C7FE9"/>
    <w:rsid w:val="006E5A2C"/>
    <w:rsid w:val="006F34F8"/>
    <w:rsid w:val="0071120F"/>
    <w:rsid w:val="007321BA"/>
    <w:rsid w:val="00742F37"/>
    <w:rsid w:val="00746DFD"/>
    <w:rsid w:val="007631C3"/>
    <w:rsid w:val="00773260"/>
    <w:rsid w:val="007A67B4"/>
    <w:rsid w:val="007F491A"/>
    <w:rsid w:val="00815576"/>
    <w:rsid w:val="00823841"/>
    <w:rsid w:val="008831A9"/>
    <w:rsid w:val="008B1F3F"/>
    <w:rsid w:val="008D7B05"/>
    <w:rsid w:val="008E0559"/>
    <w:rsid w:val="009129AC"/>
    <w:rsid w:val="00922DB0"/>
    <w:rsid w:val="00931986"/>
    <w:rsid w:val="0099623F"/>
    <w:rsid w:val="0099690F"/>
    <w:rsid w:val="009D0744"/>
    <w:rsid w:val="009D11B1"/>
    <w:rsid w:val="009D24DC"/>
    <w:rsid w:val="009D261F"/>
    <w:rsid w:val="009E520F"/>
    <w:rsid w:val="00A216BE"/>
    <w:rsid w:val="00A37BC7"/>
    <w:rsid w:val="00A76898"/>
    <w:rsid w:val="00AA215D"/>
    <w:rsid w:val="00AA6A0A"/>
    <w:rsid w:val="00AC0C4C"/>
    <w:rsid w:val="00AE767B"/>
    <w:rsid w:val="00B37C31"/>
    <w:rsid w:val="00B942F5"/>
    <w:rsid w:val="00BC0071"/>
    <w:rsid w:val="00BE035A"/>
    <w:rsid w:val="00BE23C4"/>
    <w:rsid w:val="00BF5BB9"/>
    <w:rsid w:val="00C14154"/>
    <w:rsid w:val="00C51C27"/>
    <w:rsid w:val="00C70B6D"/>
    <w:rsid w:val="00C94553"/>
    <w:rsid w:val="00CC7DFE"/>
    <w:rsid w:val="00D02D12"/>
    <w:rsid w:val="00D31ADA"/>
    <w:rsid w:val="00D652D0"/>
    <w:rsid w:val="00DA19EE"/>
    <w:rsid w:val="00DD7D37"/>
    <w:rsid w:val="00E26F46"/>
    <w:rsid w:val="00E31FF4"/>
    <w:rsid w:val="00E706A1"/>
    <w:rsid w:val="00E8423B"/>
    <w:rsid w:val="00E85547"/>
    <w:rsid w:val="00EC5CDA"/>
    <w:rsid w:val="00ED4BC8"/>
    <w:rsid w:val="00F535CA"/>
    <w:rsid w:val="00F86D32"/>
    <w:rsid w:val="00FA3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06A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E520F"/>
    <w:pPr>
      <w:ind w:left="720"/>
      <w:contextualSpacing/>
    </w:pPr>
  </w:style>
  <w:style w:type="paragraph" w:styleId="Header">
    <w:name w:val="header"/>
    <w:basedOn w:val="Normal"/>
    <w:link w:val="HeaderChar"/>
    <w:rsid w:val="0039369A"/>
    <w:pPr>
      <w:tabs>
        <w:tab w:val="center" w:pos="4680"/>
        <w:tab w:val="right" w:pos="9360"/>
      </w:tabs>
      <w:spacing w:after="0" w:line="240" w:lineRule="auto"/>
    </w:pPr>
  </w:style>
  <w:style w:type="character" w:customStyle="1" w:styleId="HeaderChar">
    <w:name w:val="Header Char"/>
    <w:basedOn w:val="DefaultParagraphFont"/>
    <w:link w:val="Header"/>
    <w:locked/>
    <w:rsid w:val="0039369A"/>
    <w:rPr>
      <w:rFonts w:cs="Times New Roman"/>
    </w:rPr>
  </w:style>
  <w:style w:type="paragraph" w:styleId="Footer">
    <w:name w:val="footer"/>
    <w:basedOn w:val="Normal"/>
    <w:link w:val="FooterChar"/>
    <w:rsid w:val="0039369A"/>
    <w:pPr>
      <w:tabs>
        <w:tab w:val="center" w:pos="4680"/>
        <w:tab w:val="right" w:pos="9360"/>
      </w:tabs>
      <w:spacing w:after="0" w:line="240" w:lineRule="auto"/>
    </w:pPr>
  </w:style>
  <w:style w:type="character" w:customStyle="1" w:styleId="FooterChar">
    <w:name w:val="Footer Char"/>
    <w:basedOn w:val="DefaultParagraphFont"/>
    <w:link w:val="Footer"/>
    <w:locked/>
    <w:rsid w:val="0039369A"/>
    <w:rPr>
      <w:rFonts w:cs="Times New Roman"/>
    </w:rPr>
  </w:style>
  <w:style w:type="character" w:styleId="Hyperlink">
    <w:name w:val="Hyperlink"/>
    <w:basedOn w:val="DefaultParagraphFont"/>
    <w:rsid w:val="00155A84"/>
    <w:rPr>
      <w:rFonts w:cs="Times New Roman"/>
      <w:color w:val="0563C1"/>
      <w:u w:val="single"/>
    </w:rPr>
  </w:style>
  <w:style w:type="character" w:styleId="PageNumber">
    <w:name w:val="page number"/>
    <w:basedOn w:val="DefaultParagraphFont"/>
    <w:rsid w:val="006321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SUNSET CITY SOCIAL MEDIA POLICY</vt:lpstr>
    </vt:vector>
  </TitlesOfParts>
  <Company/>
  <LinksUpToDate>false</LinksUpToDate>
  <CharactersWithSpaces>8067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SUNSET CITY SOCIAL MEDIA POLICY</dc:title>
  <dc:creator>Christina Arbogast</dc:creator>
  <cp:lastModifiedBy>Susan Hale</cp:lastModifiedBy>
  <cp:revision>6</cp:revision>
  <cp:lastPrinted>2017-03-03T19:02:00Z</cp:lastPrinted>
  <dcterms:created xsi:type="dcterms:W3CDTF">2020-03-27T22:54:00Z</dcterms:created>
  <dcterms:modified xsi:type="dcterms:W3CDTF">2020-03-30T19:00:00Z</dcterms:modified>
</cp:coreProperties>
</file>