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47F3" w14:textId="1DE4D621" w:rsidR="0034040B" w:rsidRPr="00CB5C9A" w:rsidRDefault="0034040B" w:rsidP="00400111">
      <w:pPr>
        <w:spacing w:after="0"/>
        <w:jc w:val="center"/>
        <w:rPr>
          <w:rFonts w:ascii="Garamond" w:hAnsi="Garamond"/>
          <w:b/>
          <w:sz w:val="26"/>
          <w:szCs w:val="26"/>
        </w:rPr>
      </w:pPr>
      <w:r w:rsidRPr="00CB5C9A">
        <w:rPr>
          <w:rFonts w:ascii="Garamond" w:hAnsi="Garamond" w:cstheme="minorHAnsi"/>
          <w:noProof/>
          <w:sz w:val="26"/>
          <w:szCs w:val="26"/>
        </w:rPr>
        <w:drawing>
          <wp:inline distT="0" distB="0" distL="0" distR="0" wp14:anchorId="6EF764A9" wp14:editId="34452EE1">
            <wp:extent cx="2315878" cy="590550"/>
            <wp:effectExtent l="0" t="0" r="8255" b="0"/>
            <wp:docPr id="1" name="Picture 1" descr="utalogoc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logoclr1"/>
                    <pic:cNvPicPr>
                      <a:picLocks noChangeAspect="1" noChangeArrowheads="1"/>
                    </pic:cNvPicPr>
                  </pic:nvPicPr>
                  <pic:blipFill>
                    <a:blip r:embed="rId7" cstate="print"/>
                    <a:srcRect/>
                    <a:stretch>
                      <a:fillRect/>
                    </a:stretch>
                  </pic:blipFill>
                  <pic:spPr bwMode="auto">
                    <a:xfrm>
                      <a:off x="0" y="0"/>
                      <a:ext cx="2542765" cy="648406"/>
                    </a:xfrm>
                    <a:prstGeom prst="rect">
                      <a:avLst/>
                    </a:prstGeom>
                    <a:noFill/>
                    <a:ln w="9525">
                      <a:noFill/>
                      <a:miter lim="800000"/>
                      <a:headEnd/>
                      <a:tailEnd/>
                    </a:ln>
                  </pic:spPr>
                </pic:pic>
              </a:graphicData>
            </a:graphic>
          </wp:inline>
        </w:drawing>
      </w:r>
    </w:p>
    <w:p w14:paraId="46A98256" w14:textId="60C871FC" w:rsidR="00CB124B" w:rsidRPr="00CB5C9A" w:rsidRDefault="00CB124B" w:rsidP="00400111">
      <w:pPr>
        <w:spacing w:after="0"/>
        <w:jc w:val="center"/>
        <w:rPr>
          <w:rFonts w:ascii="Garamond" w:hAnsi="Garamond"/>
          <w:b/>
          <w:sz w:val="26"/>
          <w:szCs w:val="26"/>
        </w:rPr>
      </w:pPr>
      <w:r w:rsidRPr="00CB5C9A">
        <w:rPr>
          <w:rFonts w:ascii="Garamond" w:hAnsi="Garamond"/>
          <w:b/>
          <w:sz w:val="26"/>
          <w:szCs w:val="26"/>
        </w:rPr>
        <w:t>Meeting Minutes of the Utah Transit Authority</w:t>
      </w:r>
    </w:p>
    <w:p w14:paraId="6FF9E4B9" w14:textId="04C9B63A" w:rsidR="00CB124B" w:rsidRPr="00CB5C9A" w:rsidRDefault="00CB124B" w:rsidP="00400111">
      <w:pPr>
        <w:spacing w:after="0"/>
        <w:jc w:val="center"/>
        <w:rPr>
          <w:rFonts w:ascii="Garamond" w:hAnsi="Garamond"/>
          <w:b/>
          <w:sz w:val="26"/>
          <w:szCs w:val="26"/>
        </w:rPr>
      </w:pPr>
      <w:r w:rsidRPr="00CB5C9A">
        <w:rPr>
          <w:rFonts w:ascii="Garamond" w:hAnsi="Garamond"/>
          <w:b/>
          <w:sz w:val="26"/>
          <w:szCs w:val="26"/>
        </w:rPr>
        <w:t>Committee on Accessible Transportation (CAT)</w:t>
      </w:r>
    </w:p>
    <w:p w14:paraId="0F373D98" w14:textId="5542B574" w:rsidR="0087541A" w:rsidRPr="00CB5C9A" w:rsidRDefault="0087541A" w:rsidP="00400111">
      <w:pPr>
        <w:spacing w:after="0"/>
        <w:jc w:val="center"/>
        <w:rPr>
          <w:rFonts w:ascii="Garamond" w:hAnsi="Garamond"/>
          <w:b/>
          <w:sz w:val="26"/>
          <w:szCs w:val="26"/>
        </w:rPr>
      </w:pPr>
      <w:r w:rsidRPr="00CB5C9A">
        <w:rPr>
          <w:rFonts w:ascii="Garamond" w:hAnsi="Garamond"/>
          <w:b/>
          <w:sz w:val="26"/>
          <w:szCs w:val="26"/>
        </w:rPr>
        <w:t>FrontLines Headquarters, Golden Spike Board Rooms</w:t>
      </w:r>
    </w:p>
    <w:p w14:paraId="14B22924" w14:textId="1AFE780C" w:rsidR="007F3AD6" w:rsidRPr="00CB5C9A" w:rsidRDefault="00453D3A" w:rsidP="00400111">
      <w:pPr>
        <w:spacing w:after="0"/>
        <w:jc w:val="center"/>
        <w:rPr>
          <w:rFonts w:ascii="Garamond" w:hAnsi="Garamond"/>
          <w:b/>
          <w:sz w:val="26"/>
          <w:szCs w:val="26"/>
        </w:rPr>
      </w:pPr>
      <w:r w:rsidRPr="00CB5C9A">
        <w:rPr>
          <w:rFonts w:ascii="Garamond" w:hAnsi="Garamond"/>
          <w:b/>
          <w:sz w:val="26"/>
          <w:szCs w:val="26"/>
        </w:rPr>
        <w:t>January 13</w:t>
      </w:r>
      <w:r w:rsidRPr="00CB5C9A">
        <w:rPr>
          <w:rFonts w:ascii="Garamond" w:hAnsi="Garamond"/>
          <w:b/>
          <w:sz w:val="26"/>
          <w:szCs w:val="26"/>
          <w:vertAlign w:val="superscript"/>
        </w:rPr>
        <w:t>th</w:t>
      </w:r>
      <w:r w:rsidRPr="00CB5C9A">
        <w:rPr>
          <w:rFonts w:ascii="Garamond" w:hAnsi="Garamond"/>
          <w:b/>
          <w:sz w:val="26"/>
          <w:szCs w:val="26"/>
        </w:rPr>
        <w:t xml:space="preserve">, 2020 - </w:t>
      </w:r>
      <w:r w:rsidR="00CB124B" w:rsidRPr="00CB5C9A">
        <w:rPr>
          <w:rFonts w:ascii="Garamond" w:hAnsi="Garamond"/>
          <w:b/>
          <w:sz w:val="26"/>
          <w:szCs w:val="26"/>
        </w:rPr>
        <w:t>12:30 to 2:</w:t>
      </w:r>
      <w:r w:rsidR="00400111" w:rsidRPr="00CB5C9A">
        <w:rPr>
          <w:rFonts w:ascii="Garamond" w:hAnsi="Garamond"/>
          <w:b/>
          <w:sz w:val="26"/>
          <w:szCs w:val="26"/>
        </w:rPr>
        <w:t>2</w:t>
      </w:r>
      <w:r w:rsidR="00CB124B" w:rsidRPr="00CB5C9A">
        <w:rPr>
          <w:rFonts w:ascii="Garamond" w:hAnsi="Garamond"/>
          <w:b/>
          <w:sz w:val="26"/>
          <w:szCs w:val="26"/>
        </w:rPr>
        <w:t>0 p.m.</w:t>
      </w:r>
    </w:p>
    <w:p w14:paraId="39AEB4A8" w14:textId="77777777" w:rsidR="003B1E25" w:rsidRPr="00CB5C9A" w:rsidRDefault="003B1E25" w:rsidP="00EA4AE1">
      <w:pPr>
        <w:spacing w:after="0"/>
        <w:rPr>
          <w:rFonts w:ascii="Garamond" w:hAnsi="Garamond"/>
          <w:sz w:val="26"/>
          <w:szCs w:val="26"/>
        </w:rPr>
      </w:pPr>
    </w:p>
    <w:p w14:paraId="7E5576DB" w14:textId="184D9711" w:rsidR="003B1E25" w:rsidRPr="00400111" w:rsidRDefault="003B1E25" w:rsidP="00EA4AE1">
      <w:pPr>
        <w:spacing w:after="0"/>
        <w:rPr>
          <w:rFonts w:ascii="Garamond" w:hAnsi="Garamond"/>
          <w:b/>
          <w:sz w:val="26"/>
          <w:szCs w:val="26"/>
        </w:rPr>
      </w:pPr>
      <w:r w:rsidRPr="00400111">
        <w:rPr>
          <w:rFonts w:ascii="Garamond" w:hAnsi="Garamond"/>
          <w:b/>
          <w:sz w:val="26"/>
          <w:szCs w:val="26"/>
        </w:rPr>
        <w:t xml:space="preserve">Voting CAT Committee Members in </w:t>
      </w:r>
      <w:r w:rsidR="00D73CED" w:rsidRPr="00400111">
        <w:rPr>
          <w:rFonts w:ascii="Garamond" w:hAnsi="Garamond"/>
          <w:b/>
          <w:sz w:val="26"/>
          <w:szCs w:val="26"/>
        </w:rPr>
        <w:t>A</w:t>
      </w:r>
      <w:r w:rsidRPr="00400111">
        <w:rPr>
          <w:rFonts w:ascii="Garamond" w:hAnsi="Garamond"/>
          <w:b/>
          <w:sz w:val="26"/>
          <w:szCs w:val="26"/>
        </w:rPr>
        <w:t>ttendance</w:t>
      </w:r>
      <w:r w:rsidR="00D73CED" w:rsidRPr="00400111">
        <w:rPr>
          <w:rFonts w:ascii="Garamond" w:hAnsi="Garamond"/>
          <w:b/>
          <w:sz w:val="26"/>
          <w:szCs w:val="26"/>
        </w:rPr>
        <w:t>:</w:t>
      </w:r>
    </w:p>
    <w:p w14:paraId="42F280D4" w14:textId="77777777" w:rsidR="00FF3A86" w:rsidRPr="00453D3A" w:rsidRDefault="00FF3A86" w:rsidP="00EA4AE1">
      <w:pPr>
        <w:spacing w:after="0"/>
        <w:rPr>
          <w:rFonts w:ascii="Garamond" w:hAnsi="Garamond"/>
          <w:sz w:val="26"/>
          <w:szCs w:val="26"/>
          <w:highlight w:val="yellow"/>
        </w:rPr>
        <w:sectPr w:rsidR="00FF3A86" w:rsidRPr="00453D3A" w:rsidSect="00CF1016">
          <w:footerReference w:type="default" r:id="rId8"/>
          <w:pgSz w:w="12240" w:h="15840"/>
          <w:pgMar w:top="1296" w:right="1152" w:bottom="864" w:left="1152" w:header="720" w:footer="720" w:gutter="0"/>
          <w:cols w:space="720"/>
          <w:docGrid w:linePitch="360"/>
        </w:sectPr>
      </w:pPr>
    </w:p>
    <w:p w14:paraId="072A9FE8" w14:textId="74A484CE" w:rsidR="00FF3A86" w:rsidRPr="00400111" w:rsidRDefault="00FF3A86" w:rsidP="00EA4AE1">
      <w:pPr>
        <w:spacing w:after="0"/>
        <w:rPr>
          <w:rFonts w:ascii="Garamond" w:hAnsi="Garamond"/>
          <w:sz w:val="26"/>
          <w:szCs w:val="26"/>
        </w:rPr>
      </w:pPr>
      <w:r w:rsidRPr="00400111">
        <w:rPr>
          <w:rFonts w:ascii="Garamond" w:hAnsi="Garamond"/>
          <w:sz w:val="26"/>
          <w:szCs w:val="26"/>
        </w:rPr>
        <w:t>Nicole Fraedrich, Chair</w:t>
      </w:r>
    </w:p>
    <w:p w14:paraId="7EC6C1C2" w14:textId="4D8D8CE8" w:rsidR="00100486" w:rsidRPr="00400111" w:rsidRDefault="00100486" w:rsidP="00EA4AE1">
      <w:pPr>
        <w:spacing w:after="0"/>
        <w:rPr>
          <w:rFonts w:ascii="Garamond" w:hAnsi="Garamond"/>
          <w:sz w:val="26"/>
          <w:szCs w:val="26"/>
        </w:rPr>
      </w:pPr>
      <w:r w:rsidRPr="00400111">
        <w:rPr>
          <w:rFonts w:ascii="Garamond" w:hAnsi="Garamond"/>
          <w:sz w:val="26"/>
          <w:szCs w:val="26"/>
        </w:rPr>
        <w:t>Jennifer Christ</w:t>
      </w:r>
      <w:r w:rsidR="00890382" w:rsidRPr="00400111">
        <w:rPr>
          <w:rFonts w:ascii="Garamond" w:hAnsi="Garamond"/>
          <w:sz w:val="26"/>
          <w:szCs w:val="26"/>
        </w:rPr>
        <w:t>ensen</w:t>
      </w:r>
    </w:p>
    <w:p w14:paraId="25FCA3C5" w14:textId="68238F49" w:rsidR="00400111" w:rsidRDefault="00400111" w:rsidP="00EA4AE1">
      <w:pPr>
        <w:spacing w:after="0"/>
        <w:rPr>
          <w:rFonts w:ascii="Garamond" w:hAnsi="Garamond"/>
          <w:sz w:val="26"/>
          <w:szCs w:val="26"/>
        </w:rPr>
      </w:pPr>
      <w:r>
        <w:rPr>
          <w:rFonts w:ascii="Garamond" w:hAnsi="Garamond"/>
          <w:sz w:val="26"/>
          <w:szCs w:val="26"/>
        </w:rPr>
        <w:t>Petrine Griffin Falsone</w:t>
      </w:r>
    </w:p>
    <w:p w14:paraId="7E8BED9C" w14:textId="77777777" w:rsidR="00100486" w:rsidRPr="00400111" w:rsidRDefault="00100486" w:rsidP="00EA4AE1">
      <w:pPr>
        <w:spacing w:after="0"/>
        <w:rPr>
          <w:rFonts w:ascii="Garamond" w:hAnsi="Garamond"/>
          <w:sz w:val="26"/>
          <w:szCs w:val="26"/>
        </w:rPr>
      </w:pPr>
      <w:r w:rsidRPr="00400111">
        <w:rPr>
          <w:rFonts w:ascii="Garamond" w:hAnsi="Garamond"/>
          <w:sz w:val="26"/>
          <w:szCs w:val="26"/>
        </w:rPr>
        <w:t>Kent Conder</w:t>
      </w:r>
    </w:p>
    <w:p w14:paraId="580B9442" w14:textId="58F393C8" w:rsidR="00100486" w:rsidRPr="00400111" w:rsidRDefault="003F54FA" w:rsidP="00EA4AE1">
      <w:pPr>
        <w:spacing w:after="0"/>
        <w:rPr>
          <w:rFonts w:ascii="Garamond" w:hAnsi="Garamond"/>
          <w:sz w:val="26"/>
          <w:szCs w:val="26"/>
        </w:rPr>
      </w:pPr>
      <w:r w:rsidRPr="00400111">
        <w:rPr>
          <w:rFonts w:ascii="Garamond" w:hAnsi="Garamond"/>
          <w:sz w:val="26"/>
          <w:szCs w:val="26"/>
        </w:rPr>
        <w:t>Jason Rucker</w:t>
      </w:r>
    </w:p>
    <w:p w14:paraId="6FA674C1" w14:textId="336D683D" w:rsidR="00100486" w:rsidRPr="00400111" w:rsidRDefault="00100486" w:rsidP="00EA4AE1">
      <w:pPr>
        <w:spacing w:after="0"/>
        <w:rPr>
          <w:rFonts w:ascii="Garamond" w:hAnsi="Garamond"/>
          <w:sz w:val="26"/>
          <w:szCs w:val="26"/>
        </w:rPr>
      </w:pPr>
      <w:r w:rsidRPr="00400111">
        <w:rPr>
          <w:rFonts w:ascii="Garamond" w:hAnsi="Garamond"/>
          <w:sz w:val="26"/>
          <w:szCs w:val="26"/>
        </w:rPr>
        <w:t>Paul Lapetina</w:t>
      </w:r>
    </w:p>
    <w:p w14:paraId="493B416B" w14:textId="75417619" w:rsidR="00100486" w:rsidRPr="00400111" w:rsidRDefault="00100486" w:rsidP="00EA4AE1">
      <w:pPr>
        <w:spacing w:after="0"/>
        <w:rPr>
          <w:rFonts w:ascii="Garamond" w:hAnsi="Garamond"/>
          <w:sz w:val="26"/>
          <w:szCs w:val="26"/>
        </w:rPr>
      </w:pPr>
      <w:r w:rsidRPr="00400111">
        <w:rPr>
          <w:rFonts w:ascii="Garamond" w:hAnsi="Garamond"/>
          <w:sz w:val="26"/>
          <w:szCs w:val="26"/>
        </w:rPr>
        <w:t>Brandi Lavoie</w:t>
      </w:r>
    </w:p>
    <w:p w14:paraId="76CB5B05" w14:textId="5B4448AE" w:rsidR="00100486" w:rsidRPr="00400111" w:rsidRDefault="00100486" w:rsidP="00EA4AE1">
      <w:pPr>
        <w:spacing w:after="0"/>
        <w:rPr>
          <w:rFonts w:ascii="Garamond" w:hAnsi="Garamond"/>
          <w:sz w:val="26"/>
          <w:szCs w:val="26"/>
        </w:rPr>
      </w:pPr>
      <w:r w:rsidRPr="00400111">
        <w:rPr>
          <w:rFonts w:ascii="Garamond" w:hAnsi="Garamond"/>
          <w:sz w:val="26"/>
          <w:szCs w:val="26"/>
        </w:rPr>
        <w:t>Eric Stoker</w:t>
      </w:r>
      <w:r w:rsidR="00400111">
        <w:rPr>
          <w:rFonts w:ascii="Garamond" w:hAnsi="Garamond"/>
          <w:sz w:val="26"/>
          <w:szCs w:val="26"/>
        </w:rPr>
        <w:tab/>
      </w:r>
    </w:p>
    <w:p w14:paraId="434F480E" w14:textId="0947E3D9" w:rsidR="00100486" w:rsidRPr="00400111" w:rsidRDefault="001F40DF" w:rsidP="00EA4AE1">
      <w:pPr>
        <w:spacing w:after="0"/>
        <w:rPr>
          <w:rFonts w:ascii="Garamond" w:hAnsi="Garamond"/>
          <w:sz w:val="26"/>
          <w:szCs w:val="26"/>
        </w:rPr>
      </w:pPr>
      <w:r w:rsidRPr="00400111">
        <w:rPr>
          <w:rFonts w:ascii="Garamond" w:hAnsi="Garamond"/>
          <w:sz w:val="26"/>
          <w:szCs w:val="26"/>
        </w:rPr>
        <w:t>Trista Lawrence</w:t>
      </w:r>
    </w:p>
    <w:p w14:paraId="3E3FE6CF" w14:textId="77777777" w:rsidR="00100486" w:rsidRPr="00400111" w:rsidRDefault="00100486" w:rsidP="00EA4AE1">
      <w:pPr>
        <w:spacing w:after="0"/>
        <w:rPr>
          <w:rFonts w:ascii="Garamond" w:hAnsi="Garamond"/>
          <w:sz w:val="26"/>
          <w:szCs w:val="26"/>
        </w:rPr>
      </w:pPr>
      <w:r w:rsidRPr="00400111">
        <w:rPr>
          <w:rFonts w:ascii="Garamond" w:hAnsi="Garamond"/>
          <w:sz w:val="26"/>
          <w:szCs w:val="26"/>
        </w:rPr>
        <w:t>Chris Wycoff</w:t>
      </w:r>
    </w:p>
    <w:p w14:paraId="36C826A5" w14:textId="2A8F8195" w:rsidR="00F66790" w:rsidRPr="00400111" w:rsidRDefault="00F66790" w:rsidP="00EA4AE1">
      <w:pPr>
        <w:spacing w:after="0"/>
        <w:rPr>
          <w:rFonts w:ascii="Garamond" w:hAnsi="Garamond"/>
          <w:sz w:val="26"/>
          <w:szCs w:val="26"/>
        </w:rPr>
        <w:sectPr w:rsidR="00F66790" w:rsidRPr="00400111" w:rsidSect="00400111">
          <w:type w:val="continuous"/>
          <w:pgSz w:w="12240" w:h="15840"/>
          <w:pgMar w:top="1152" w:right="1296" w:bottom="864" w:left="1296" w:header="720" w:footer="720" w:gutter="0"/>
          <w:cols w:num="3" w:space="720"/>
          <w:docGrid w:linePitch="360"/>
        </w:sectPr>
      </w:pPr>
      <w:r w:rsidRPr="00400111">
        <w:rPr>
          <w:rFonts w:ascii="Garamond" w:hAnsi="Garamond"/>
          <w:sz w:val="26"/>
          <w:szCs w:val="26"/>
        </w:rPr>
        <w:t>Michael Lefevor</w:t>
      </w:r>
    </w:p>
    <w:p w14:paraId="11174579" w14:textId="77777777" w:rsidR="00845A24" w:rsidRPr="00400111" w:rsidRDefault="00845A24" w:rsidP="00EA4AE1">
      <w:pPr>
        <w:spacing w:after="0"/>
        <w:rPr>
          <w:rFonts w:ascii="Garamond" w:hAnsi="Garamond"/>
          <w:sz w:val="26"/>
          <w:szCs w:val="26"/>
        </w:rPr>
        <w:sectPr w:rsidR="00845A24" w:rsidRPr="00400111" w:rsidSect="00182305">
          <w:type w:val="continuous"/>
          <w:pgSz w:w="12240" w:h="15840"/>
          <w:pgMar w:top="1152" w:right="1296" w:bottom="864" w:left="1296" w:header="720" w:footer="720" w:gutter="0"/>
          <w:cols w:space="720"/>
          <w:docGrid w:linePitch="360"/>
        </w:sectPr>
      </w:pPr>
    </w:p>
    <w:p w14:paraId="664F5FFC" w14:textId="44D0DD84" w:rsidR="004332A2" w:rsidRPr="00400111" w:rsidRDefault="00A75566" w:rsidP="00EA4AE1">
      <w:pPr>
        <w:spacing w:after="0"/>
        <w:rPr>
          <w:rFonts w:ascii="Garamond" w:hAnsi="Garamond"/>
          <w:b/>
          <w:sz w:val="26"/>
          <w:szCs w:val="26"/>
        </w:rPr>
      </w:pPr>
      <w:r w:rsidRPr="00400111">
        <w:rPr>
          <w:rFonts w:ascii="Garamond" w:hAnsi="Garamond"/>
          <w:b/>
          <w:sz w:val="26"/>
          <w:szCs w:val="26"/>
        </w:rPr>
        <w:t xml:space="preserve">Excused </w:t>
      </w:r>
      <w:r w:rsidR="00D73CED" w:rsidRPr="00400111">
        <w:rPr>
          <w:rFonts w:ascii="Garamond" w:hAnsi="Garamond"/>
          <w:b/>
          <w:sz w:val="26"/>
          <w:szCs w:val="26"/>
        </w:rPr>
        <w:t>Voting CAT Committee Member</w:t>
      </w:r>
      <w:r w:rsidR="001F40DF" w:rsidRPr="00400111">
        <w:rPr>
          <w:rFonts w:ascii="Garamond" w:hAnsi="Garamond"/>
          <w:b/>
          <w:sz w:val="26"/>
          <w:szCs w:val="26"/>
        </w:rPr>
        <w:t>s</w:t>
      </w:r>
      <w:r w:rsidR="00D73CED" w:rsidRPr="00400111">
        <w:rPr>
          <w:rFonts w:ascii="Garamond" w:hAnsi="Garamond"/>
          <w:b/>
          <w:sz w:val="26"/>
          <w:szCs w:val="26"/>
        </w:rPr>
        <w:t>:</w:t>
      </w:r>
    </w:p>
    <w:p w14:paraId="167DE3FD" w14:textId="32C04FB2" w:rsidR="00182305" w:rsidRPr="00400111" w:rsidRDefault="003F54FA" w:rsidP="00EA4AE1">
      <w:pPr>
        <w:spacing w:after="0"/>
        <w:rPr>
          <w:rFonts w:ascii="Garamond" w:hAnsi="Garamond"/>
          <w:sz w:val="26"/>
          <w:szCs w:val="26"/>
        </w:rPr>
        <w:sectPr w:rsidR="00182305" w:rsidRPr="00400111" w:rsidSect="00182305">
          <w:type w:val="continuous"/>
          <w:pgSz w:w="12240" w:h="15840"/>
          <w:pgMar w:top="1152" w:right="1296" w:bottom="864" w:left="1296" w:header="720" w:footer="720" w:gutter="0"/>
          <w:cols w:space="720"/>
          <w:docGrid w:linePitch="360"/>
        </w:sectPr>
      </w:pPr>
      <w:r w:rsidRPr="00400111">
        <w:rPr>
          <w:rFonts w:ascii="Garamond" w:hAnsi="Garamond"/>
          <w:sz w:val="26"/>
          <w:szCs w:val="26"/>
        </w:rPr>
        <w:t>Ron Nelsen</w:t>
      </w:r>
    </w:p>
    <w:p w14:paraId="0AD14D14" w14:textId="77777777" w:rsidR="00FF3A86" w:rsidRPr="00400111" w:rsidRDefault="00FF3A86" w:rsidP="00EA4AE1">
      <w:pPr>
        <w:spacing w:after="0"/>
        <w:rPr>
          <w:rFonts w:ascii="Garamond" w:hAnsi="Garamond"/>
          <w:sz w:val="26"/>
          <w:szCs w:val="26"/>
        </w:rPr>
        <w:sectPr w:rsidR="00FF3A86" w:rsidRPr="00400111" w:rsidSect="00182305">
          <w:type w:val="continuous"/>
          <w:pgSz w:w="12240" w:h="15840"/>
          <w:pgMar w:top="1152" w:right="1296" w:bottom="864" w:left="1296" w:header="720" w:footer="720" w:gutter="0"/>
          <w:cols w:space="720"/>
          <w:docGrid w:linePitch="360"/>
        </w:sectPr>
      </w:pPr>
    </w:p>
    <w:p w14:paraId="3DB83CC3" w14:textId="72DFA0F7" w:rsidR="00F713FF" w:rsidRPr="00400111" w:rsidRDefault="009A38E2" w:rsidP="00EA4AE1">
      <w:pPr>
        <w:spacing w:after="0"/>
        <w:rPr>
          <w:rFonts w:ascii="Garamond" w:hAnsi="Garamond"/>
          <w:b/>
          <w:sz w:val="26"/>
          <w:szCs w:val="26"/>
        </w:rPr>
      </w:pPr>
      <w:r w:rsidRPr="00400111">
        <w:rPr>
          <w:rFonts w:ascii="Garamond" w:hAnsi="Garamond"/>
          <w:b/>
          <w:sz w:val="26"/>
          <w:szCs w:val="26"/>
        </w:rPr>
        <w:t>UTA Staff and Special Guests:</w:t>
      </w:r>
    </w:p>
    <w:p w14:paraId="0932A171" w14:textId="77777777" w:rsidR="00541E33" w:rsidRPr="00400111" w:rsidRDefault="00541E33" w:rsidP="00EA4AE1">
      <w:pPr>
        <w:spacing w:after="0"/>
        <w:rPr>
          <w:rFonts w:ascii="Garamond" w:hAnsi="Garamond"/>
          <w:sz w:val="26"/>
          <w:szCs w:val="26"/>
        </w:rPr>
        <w:sectPr w:rsidR="00541E33" w:rsidRPr="00400111" w:rsidSect="00182305">
          <w:type w:val="continuous"/>
          <w:pgSz w:w="12240" w:h="15840"/>
          <w:pgMar w:top="1152" w:right="1296" w:bottom="864" w:left="1296" w:header="720" w:footer="720" w:gutter="0"/>
          <w:cols w:space="720"/>
          <w:docGrid w:linePitch="360"/>
        </w:sectPr>
      </w:pPr>
    </w:p>
    <w:p w14:paraId="5FFFE39F" w14:textId="2A834674" w:rsidR="003B1E25" w:rsidRPr="00400111" w:rsidRDefault="003A3F26" w:rsidP="00EA4AE1">
      <w:pPr>
        <w:spacing w:after="0"/>
        <w:rPr>
          <w:rFonts w:ascii="Garamond" w:hAnsi="Garamond"/>
          <w:sz w:val="26"/>
          <w:szCs w:val="26"/>
        </w:rPr>
      </w:pPr>
      <w:r w:rsidRPr="00400111">
        <w:rPr>
          <w:rFonts w:ascii="Garamond" w:hAnsi="Garamond"/>
          <w:sz w:val="26"/>
          <w:szCs w:val="26"/>
        </w:rPr>
        <w:t xml:space="preserve">Cherissa Alldredge – </w:t>
      </w:r>
      <w:r w:rsidR="003B1E25" w:rsidRPr="00400111">
        <w:rPr>
          <w:rFonts w:ascii="Garamond" w:hAnsi="Garamond"/>
          <w:sz w:val="26"/>
          <w:szCs w:val="26"/>
        </w:rPr>
        <w:t>UTA ADA Compliance Officer</w:t>
      </w:r>
    </w:p>
    <w:p w14:paraId="5764E2DB" w14:textId="6AF120AD" w:rsidR="003F54FA" w:rsidRPr="00400111" w:rsidRDefault="003F54FA" w:rsidP="00EA4AE1">
      <w:pPr>
        <w:spacing w:after="0"/>
        <w:rPr>
          <w:rFonts w:ascii="Garamond" w:hAnsi="Garamond"/>
          <w:sz w:val="26"/>
          <w:szCs w:val="26"/>
        </w:rPr>
      </w:pPr>
      <w:r w:rsidRPr="00400111">
        <w:rPr>
          <w:rFonts w:ascii="Garamond" w:hAnsi="Garamond"/>
          <w:sz w:val="26"/>
          <w:szCs w:val="26"/>
        </w:rPr>
        <w:t>Kent Millington – UTA Board of Trustees</w:t>
      </w:r>
    </w:p>
    <w:p w14:paraId="252556EC" w14:textId="22DAA98C" w:rsidR="003F54FA" w:rsidRPr="00400111" w:rsidRDefault="003F54FA" w:rsidP="00EA4AE1">
      <w:pPr>
        <w:spacing w:after="0"/>
        <w:rPr>
          <w:rFonts w:ascii="Garamond" w:hAnsi="Garamond"/>
          <w:sz w:val="26"/>
          <w:szCs w:val="26"/>
        </w:rPr>
      </w:pPr>
      <w:r w:rsidRPr="00400111">
        <w:rPr>
          <w:rFonts w:ascii="Garamond" w:hAnsi="Garamond"/>
          <w:sz w:val="26"/>
          <w:szCs w:val="26"/>
        </w:rPr>
        <w:t>Cherryl Beveridge – Special Services, Regional General Manager</w:t>
      </w:r>
    </w:p>
    <w:p w14:paraId="00932CB5" w14:textId="520E0EEA" w:rsidR="003F54FA" w:rsidRPr="00400111" w:rsidRDefault="003F54FA" w:rsidP="00EA4AE1">
      <w:pPr>
        <w:spacing w:after="0"/>
        <w:rPr>
          <w:rFonts w:ascii="Garamond" w:hAnsi="Garamond"/>
          <w:sz w:val="26"/>
          <w:szCs w:val="26"/>
        </w:rPr>
      </w:pPr>
      <w:r w:rsidRPr="00400111">
        <w:rPr>
          <w:rFonts w:ascii="Garamond" w:hAnsi="Garamond"/>
          <w:sz w:val="26"/>
          <w:szCs w:val="26"/>
        </w:rPr>
        <w:t>G.J. LaBonty, Customer Experience Director</w:t>
      </w:r>
    </w:p>
    <w:p w14:paraId="2F501B35" w14:textId="765ADEF9" w:rsidR="00400111" w:rsidRDefault="00400111" w:rsidP="00EA4AE1">
      <w:pPr>
        <w:spacing w:after="0"/>
        <w:rPr>
          <w:rFonts w:ascii="Garamond" w:hAnsi="Garamond"/>
          <w:sz w:val="26"/>
          <w:szCs w:val="26"/>
        </w:rPr>
      </w:pPr>
      <w:r>
        <w:rPr>
          <w:rFonts w:ascii="Garamond" w:hAnsi="Garamond"/>
          <w:sz w:val="26"/>
          <w:szCs w:val="26"/>
        </w:rPr>
        <w:t>Marci Warren, Customer Experience Department</w:t>
      </w:r>
    </w:p>
    <w:p w14:paraId="2F309899" w14:textId="1A54BA17" w:rsidR="00400111" w:rsidRDefault="00400111" w:rsidP="00EA4AE1">
      <w:pPr>
        <w:spacing w:after="0"/>
        <w:rPr>
          <w:rFonts w:ascii="Garamond" w:hAnsi="Garamond"/>
          <w:sz w:val="26"/>
          <w:szCs w:val="26"/>
        </w:rPr>
      </w:pPr>
      <w:r>
        <w:rPr>
          <w:rFonts w:ascii="Garamond" w:hAnsi="Garamond"/>
          <w:sz w:val="26"/>
          <w:szCs w:val="26"/>
        </w:rPr>
        <w:t>Leo Masic, Customer Experience Department</w:t>
      </w:r>
    </w:p>
    <w:p w14:paraId="1728FBE8" w14:textId="4B4EE7D8" w:rsidR="00400111" w:rsidRDefault="00400111" w:rsidP="00EA4AE1">
      <w:pPr>
        <w:spacing w:after="0"/>
        <w:rPr>
          <w:rFonts w:ascii="Garamond" w:hAnsi="Garamond"/>
          <w:sz w:val="26"/>
          <w:szCs w:val="26"/>
        </w:rPr>
      </w:pPr>
      <w:r>
        <w:rPr>
          <w:rFonts w:ascii="Garamond" w:hAnsi="Garamond"/>
          <w:sz w:val="26"/>
          <w:szCs w:val="26"/>
        </w:rPr>
        <w:t xml:space="preserve">Nichol Bourdeaux, </w:t>
      </w:r>
      <w:r w:rsidR="000C5A0A">
        <w:rPr>
          <w:rFonts w:ascii="Garamond" w:hAnsi="Garamond"/>
          <w:sz w:val="26"/>
          <w:szCs w:val="26"/>
        </w:rPr>
        <w:t>Communication and Marketing Chief Officer</w:t>
      </w:r>
    </w:p>
    <w:p w14:paraId="055FE7DE" w14:textId="735067FF" w:rsidR="000C5A0A" w:rsidRDefault="000C5A0A" w:rsidP="00EA4AE1">
      <w:pPr>
        <w:spacing w:after="0"/>
        <w:rPr>
          <w:rFonts w:ascii="Garamond" w:hAnsi="Garamond"/>
          <w:sz w:val="26"/>
          <w:szCs w:val="26"/>
        </w:rPr>
      </w:pPr>
      <w:r>
        <w:rPr>
          <w:rFonts w:ascii="Garamond" w:hAnsi="Garamond"/>
          <w:sz w:val="26"/>
          <w:szCs w:val="26"/>
        </w:rPr>
        <w:t>Andrea Knopp, Communications Specialist</w:t>
      </w:r>
    </w:p>
    <w:p w14:paraId="56B42547" w14:textId="1CB891A1" w:rsidR="00954D97" w:rsidRDefault="00954D97" w:rsidP="00EA4AE1">
      <w:pPr>
        <w:spacing w:after="0"/>
        <w:rPr>
          <w:rFonts w:ascii="Garamond" w:hAnsi="Garamond"/>
          <w:sz w:val="26"/>
          <w:szCs w:val="26"/>
        </w:rPr>
      </w:pPr>
      <w:r>
        <w:rPr>
          <w:rFonts w:ascii="Garamond" w:hAnsi="Garamond"/>
          <w:sz w:val="26"/>
          <w:szCs w:val="26"/>
        </w:rPr>
        <w:t>Katie Matisohn, Communications Specialist</w:t>
      </w:r>
    </w:p>
    <w:p w14:paraId="6CA7901C" w14:textId="551D10AE" w:rsidR="000C5A0A" w:rsidRDefault="000C5A0A" w:rsidP="00EA4AE1">
      <w:pPr>
        <w:spacing w:after="0"/>
        <w:rPr>
          <w:rFonts w:ascii="Garamond" w:hAnsi="Garamond"/>
          <w:sz w:val="26"/>
          <w:szCs w:val="26"/>
        </w:rPr>
      </w:pPr>
      <w:r>
        <w:rPr>
          <w:rFonts w:ascii="Garamond" w:hAnsi="Garamond"/>
          <w:sz w:val="26"/>
          <w:szCs w:val="26"/>
        </w:rPr>
        <w:t>Joy Carpenter, Commuter Rail Operations</w:t>
      </w:r>
    </w:p>
    <w:p w14:paraId="279CD93D" w14:textId="77777777" w:rsidR="00475DCC" w:rsidRPr="00400111" w:rsidRDefault="00475DCC" w:rsidP="00EA4AE1">
      <w:pPr>
        <w:spacing w:after="0"/>
        <w:rPr>
          <w:rFonts w:ascii="Garamond" w:hAnsi="Garamond"/>
          <w:sz w:val="26"/>
          <w:szCs w:val="26"/>
        </w:rPr>
      </w:pPr>
      <w:r w:rsidRPr="00400111">
        <w:rPr>
          <w:rFonts w:ascii="Garamond" w:hAnsi="Garamond"/>
          <w:sz w:val="26"/>
          <w:szCs w:val="26"/>
        </w:rPr>
        <w:t>Cheryl Anderson – UTA ADA Evaluation Administrator</w:t>
      </w:r>
    </w:p>
    <w:p w14:paraId="602162F9" w14:textId="77777777" w:rsidR="00475DCC" w:rsidRPr="00400111" w:rsidRDefault="00475DCC" w:rsidP="00EA4AE1">
      <w:pPr>
        <w:spacing w:after="0"/>
        <w:rPr>
          <w:rFonts w:ascii="Garamond" w:hAnsi="Garamond"/>
          <w:sz w:val="26"/>
          <w:szCs w:val="26"/>
        </w:rPr>
      </w:pPr>
      <w:r w:rsidRPr="00400111">
        <w:rPr>
          <w:rFonts w:ascii="Garamond" w:hAnsi="Garamond"/>
          <w:sz w:val="26"/>
          <w:szCs w:val="26"/>
        </w:rPr>
        <w:t>Joyce Wall – UTA Special Services Service Delivery Manager</w:t>
      </w:r>
    </w:p>
    <w:p w14:paraId="2694D78C" w14:textId="5E275522" w:rsidR="0087541A" w:rsidRDefault="0087541A" w:rsidP="00EA4AE1">
      <w:pPr>
        <w:spacing w:after="0"/>
        <w:rPr>
          <w:rFonts w:ascii="Garamond" w:hAnsi="Garamond"/>
          <w:sz w:val="26"/>
          <w:szCs w:val="26"/>
        </w:rPr>
      </w:pPr>
      <w:r w:rsidRPr="00400111">
        <w:rPr>
          <w:rFonts w:ascii="Garamond" w:hAnsi="Garamond"/>
          <w:sz w:val="26"/>
          <w:szCs w:val="26"/>
        </w:rPr>
        <w:t>Christy Allen</w:t>
      </w:r>
      <w:r w:rsidR="003F54FA" w:rsidRPr="00400111">
        <w:rPr>
          <w:rFonts w:ascii="Garamond" w:hAnsi="Garamond"/>
          <w:sz w:val="26"/>
          <w:szCs w:val="26"/>
        </w:rPr>
        <w:t xml:space="preserve"> - C</w:t>
      </w:r>
      <w:r w:rsidRPr="00400111">
        <w:rPr>
          <w:rFonts w:ascii="Garamond" w:hAnsi="Garamond"/>
          <w:sz w:val="26"/>
          <w:szCs w:val="26"/>
        </w:rPr>
        <w:t>oordinated Mobility Specialist</w:t>
      </w:r>
    </w:p>
    <w:p w14:paraId="4A00ECD2" w14:textId="208A07B0" w:rsidR="00D55C57" w:rsidRDefault="00D55C57" w:rsidP="00EA4AE1">
      <w:pPr>
        <w:spacing w:after="0"/>
        <w:rPr>
          <w:rFonts w:ascii="Garamond" w:hAnsi="Garamond"/>
          <w:sz w:val="26"/>
          <w:szCs w:val="26"/>
        </w:rPr>
      </w:pPr>
      <w:r>
        <w:rPr>
          <w:rFonts w:ascii="Garamond" w:hAnsi="Garamond"/>
          <w:sz w:val="26"/>
          <w:szCs w:val="26"/>
        </w:rPr>
        <w:t>Jacob Baker, Coordinated Mobility Travel Trainer</w:t>
      </w:r>
    </w:p>
    <w:p w14:paraId="6FB796B1" w14:textId="7D8B934C" w:rsidR="00954D97" w:rsidRDefault="00954D97" w:rsidP="00EA4AE1">
      <w:pPr>
        <w:spacing w:after="0"/>
        <w:rPr>
          <w:rFonts w:ascii="Garamond" w:hAnsi="Garamond"/>
          <w:sz w:val="26"/>
          <w:szCs w:val="26"/>
        </w:rPr>
      </w:pPr>
      <w:r>
        <w:rPr>
          <w:rFonts w:ascii="Garamond" w:hAnsi="Garamond"/>
          <w:sz w:val="26"/>
          <w:szCs w:val="26"/>
        </w:rPr>
        <w:t>Christine Martinez, Assistant Manager of Service Delivery</w:t>
      </w:r>
    </w:p>
    <w:p w14:paraId="7E2C1E19" w14:textId="2F424FB4" w:rsidR="00954D97" w:rsidRDefault="00954D97" w:rsidP="00EA4AE1">
      <w:pPr>
        <w:spacing w:after="0"/>
        <w:rPr>
          <w:rFonts w:ascii="Garamond" w:hAnsi="Garamond"/>
          <w:sz w:val="26"/>
          <w:szCs w:val="26"/>
        </w:rPr>
      </w:pPr>
      <w:r>
        <w:rPr>
          <w:rFonts w:ascii="Garamond" w:hAnsi="Garamond"/>
          <w:sz w:val="26"/>
          <w:szCs w:val="26"/>
        </w:rPr>
        <w:t>Camille Glenn, Manager of Light Rail Operations</w:t>
      </w:r>
    </w:p>
    <w:p w14:paraId="5715C9F0" w14:textId="7F500047" w:rsidR="000C5A0A" w:rsidRDefault="00954D97" w:rsidP="00EA4AE1">
      <w:pPr>
        <w:spacing w:after="0"/>
        <w:rPr>
          <w:rFonts w:ascii="Garamond" w:hAnsi="Garamond"/>
          <w:sz w:val="26"/>
          <w:szCs w:val="26"/>
        </w:rPr>
      </w:pPr>
      <w:r>
        <w:rPr>
          <w:rFonts w:ascii="Garamond" w:hAnsi="Garamond"/>
          <w:sz w:val="26"/>
          <w:szCs w:val="26"/>
        </w:rPr>
        <w:t>Grey Turner, Acting Director of Capital Projects</w:t>
      </w:r>
    </w:p>
    <w:p w14:paraId="3024D911" w14:textId="10A82537" w:rsidR="006414A8" w:rsidRPr="00400111" w:rsidRDefault="006414A8" w:rsidP="00EA4AE1">
      <w:pPr>
        <w:spacing w:after="0"/>
        <w:rPr>
          <w:rFonts w:ascii="Garamond" w:hAnsi="Garamond"/>
          <w:sz w:val="26"/>
          <w:szCs w:val="26"/>
        </w:rPr>
      </w:pPr>
      <w:r>
        <w:rPr>
          <w:rFonts w:ascii="Garamond" w:hAnsi="Garamond"/>
          <w:sz w:val="26"/>
          <w:szCs w:val="26"/>
        </w:rPr>
        <w:t>Bryan Sawyer, Rail Technical Services and Quality Assurance Manager</w:t>
      </w:r>
    </w:p>
    <w:p w14:paraId="3F7F79CB" w14:textId="5D8E96BA" w:rsidR="003F54FA" w:rsidRPr="00400111" w:rsidRDefault="003F54FA" w:rsidP="00EA4AE1">
      <w:pPr>
        <w:spacing w:after="0"/>
        <w:rPr>
          <w:rFonts w:ascii="Garamond" w:hAnsi="Garamond"/>
          <w:sz w:val="26"/>
          <w:szCs w:val="26"/>
        </w:rPr>
      </w:pPr>
      <w:r w:rsidRPr="00400111">
        <w:rPr>
          <w:rFonts w:ascii="Garamond" w:hAnsi="Garamond"/>
          <w:sz w:val="26"/>
          <w:szCs w:val="26"/>
        </w:rPr>
        <w:t>Sheldon Shaw – Safety and Security, Acting Manager</w:t>
      </w:r>
    </w:p>
    <w:p w14:paraId="3BBCD468" w14:textId="34772C41" w:rsidR="00475DCC" w:rsidRDefault="003F54FA" w:rsidP="00EA4AE1">
      <w:pPr>
        <w:spacing w:after="0"/>
        <w:rPr>
          <w:rFonts w:ascii="Garamond" w:hAnsi="Garamond"/>
          <w:sz w:val="26"/>
          <w:szCs w:val="26"/>
        </w:rPr>
      </w:pPr>
      <w:r w:rsidRPr="00400111">
        <w:rPr>
          <w:rFonts w:ascii="Garamond" w:hAnsi="Garamond"/>
          <w:sz w:val="26"/>
          <w:szCs w:val="26"/>
        </w:rPr>
        <w:t>Eric Vance - Digital Media Specialist</w:t>
      </w:r>
    </w:p>
    <w:p w14:paraId="3B278FD7" w14:textId="02510E3F" w:rsidR="00954D97" w:rsidRDefault="00954D97" w:rsidP="00EA4AE1">
      <w:pPr>
        <w:spacing w:after="0"/>
        <w:rPr>
          <w:rFonts w:ascii="Garamond" w:hAnsi="Garamond"/>
          <w:sz w:val="26"/>
          <w:szCs w:val="26"/>
        </w:rPr>
      </w:pPr>
      <w:r>
        <w:rPr>
          <w:rFonts w:ascii="Garamond" w:hAnsi="Garamond"/>
          <w:sz w:val="26"/>
          <w:szCs w:val="26"/>
        </w:rPr>
        <w:t>Craig Gaines, UTA Police Officer</w:t>
      </w:r>
    </w:p>
    <w:p w14:paraId="77C6023E" w14:textId="55A8DCC5" w:rsidR="00954D97" w:rsidRDefault="00954D97" w:rsidP="00EA4AE1">
      <w:pPr>
        <w:spacing w:after="0"/>
        <w:rPr>
          <w:rFonts w:ascii="Garamond" w:hAnsi="Garamond"/>
          <w:sz w:val="26"/>
          <w:szCs w:val="26"/>
        </w:rPr>
      </w:pPr>
      <w:r>
        <w:rPr>
          <w:rFonts w:ascii="Garamond" w:hAnsi="Garamond"/>
          <w:sz w:val="26"/>
          <w:szCs w:val="26"/>
        </w:rPr>
        <w:t>Fred Ross, UTA Chief of Police</w:t>
      </w:r>
    </w:p>
    <w:p w14:paraId="7A9C34F7" w14:textId="16F63362" w:rsidR="00954D97" w:rsidRDefault="00954D97" w:rsidP="00EA4AE1">
      <w:pPr>
        <w:spacing w:after="0"/>
        <w:rPr>
          <w:rFonts w:ascii="Garamond" w:hAnsi="Garamond"/>
          <w:sz w:val="26"/>
          <w:szCs w:val="26"/>
        </w:rPr>
      </w:pPr>
      <w:r>
        <w:rPr>
          <w:rFonts w:ascii="Garamond" w:hAnsi="Garamond"/>
          <w:sz w:val="26"/>
          <w:szCs w:val="26"/>
        </w:rPr>
        <w:lastRenderedPageBreak/>
        <w:t>Ben Johnson, UTA Police Officer</w:t>
      </w:r>
    </w:p>
    <w:p w14:paraId="7E1DF64A" w14:textId="30E386D5" w:rsidR="00954D97" w:rsidRDefault="00954D97" w:rsidP="00EA4AE1">
      <w:pPr>
        <w:spacing w:after="0"/>
        <w:rPr>
          <w:rFonts w:ascii="Garamond" w:hAnsi="Garamond"/>
          <w:sz w:val="26"/>
          <w:szCs w:val="26"/>
        </w:rPr>
      </w:pPr>
      <w:r>
        <w:rPr>
          <w:rFonts w:ascii="Garamond" w:hAnsi="Garamond"/>
          <w:sz w:val="26"/>
          <w:szCs w:val="26"/>
        </w:rPr>
        <w:t>Ruben Espinoza, TRAX Operator</w:t>
      </w:r>
    </w:p>
    <w:p w14:paraId="5E7E5DDB" w14:textId="731E000F" w:rsidR="00954D97" w:rsidRDefault="00954D97" w:rsidP="00EA4AE1">
      <w:pPr>
        <w:spacing w:after="0"/>
        <w:rPr>
          <w:rFonts w:ascii="Garamond" w:hAnsi="Garamond"/>
          <w:sz w:val="26"/>
          <w:szCs w:val="26"/>
        </w:rPr>
      </w:pPr>
      <w:r>
        <w:rPr>
          <w:rFonts w:ascii="Garamond" w:hAnsi="Garamond"/>
          <w:sz w:val="26"/>
          <w:szCs w:val="26"/>
        </w:rPr>
        <w:t>Ronald Jacox, Mt. Ogden Bus Operator</w:t>
      </w:r>
    </w:p>
    <w:p w14:paraId="23B85EEA" w14:textId="4E5AC1EF" w:rsidR="00954D97" w:rsidRPr="00400111" w:rsidRDefault="00954D97" w:rsidP="00EA4AE1">
      <w:pPr>
        <w:spacing w:after="0"/>
        <w:rPr>
          <w:rFonts w:ascii="Garamond" w:hAnsi="Garamond"/>
          <w:sz w:val="26"/>
          <w:szCs w:val="26"/>
        </w:rPr>
      </w:pPr>
      <w:r>
        <w:rPr>
          <w:rFonts w:ascii="Garamond" w:hAnsi="Garamond"/>
          <w:sz w:val="26"/>
          <w:szCs w:val="26"/>
        </w:rPr>
        <w:t xml:space="preserve">Nina Falsone, </w:t>
      </w:r>
      <w:r w:rsidR="00D60F5F">
        <w:rPr>
          <w:rFonts w:ascii="Garamond" w:hAnsi="Garamond"/>
          <w:sz w:val="26"/>
          <w:szCs w:val="26"/>
        </w:rPr>
        <w:t>“I Ride UTA” Award Recipient</w:t>
      </w:r>
    </w:p>
    <w:p w14:paraId="1D49A97D" w14:textId="3CD777FB" w:rsidR="00BC6CDD" w:rsidRPr="00285B59" w:rsidRDefault="00BC6CDD" w:rsidP="00EA4AE1">
      <w:pPr>
        <w:spacing w:after="0"/>
        <w:rPr>
          <w:rFonts w:ascii="Garamond" w:hAnsi="Garamond"/>
          <w:sz w:val="26"/>
          <w:szCs w:val="26"/>
        </w:rPr>
      </w:pPr>
      <w:r w:rsidRPr="00285B59">
        <w:rPr>
          <w:rFonts w:ascii="Garamond" w:hAnsi="Garamond"/>
          <w:sz w:val="26"/>
          <w:szCs w:val="26"/>
        </w:rPr>
        <w:t>EiLeen Billings</w:t>
      </w:r>
      <w:r w:rsidR="003F54FA" w:rsidRPr="00285B59">
        <w:rPr>
          <w:rFonts w:ascii="Garamond" w:hAnsi="Garamond"/>
          <w:sz w:val="26"/>
          <w:szCs w:val="26"/>
        </w:rPr>
        <w:t xml:space="preserve"> - S</w:t>
      </w:r>
      <w:r w:rsidRPr="00285B59">
        <w:rPr>
          <w:rFonts w:ascii="Garamond" w:hAnsi="Garamond"/>
          <w:sz w:val="26"/>
          <w:szCs w:val="26"/>
        </w:rPr>
        <w:t>enior Office Specialist</w:t>
      </w:r>
    </w:p>
    <w:p w14:paraId="7ADC7147" w14:textId="77777777" w:rsidR="00475DCC" w:rsidRPr="005E0152" w:rsidRDefault="00475DCC" w:rsidP="00EA4AE1">
      <w:pPr>
        <w:spacing w:after="0"/>
        <w:rPr>
          <w:rFonts w:ascii="Garamond" w:hAnsi="Garamond"/>
          <w:sz w:val="26"/>
          <w:szCs w:val="26"/>
        </w:rPr>
      </w:pPr>
    </w:p>
    <w:p w14:paraId="5AB1E9D5" w14:textId="44C344A6" w:rsidR="002645F4" w:rsidRPr="005E0152" w:rsidRDefault="00D73CED" w:rsidP="00EA4AE1">
      <w:pPr>
        <w:spacing w:after="0"/>
        <w:rPr>
          <w:rFonts w:ascii="Garamond" w:hAnsi="Garamond"/>
          <w:sz w:val="26"/>
          <w:szCs w:val="26"/>
        </w:rPr>
      </w:pPr>
      <w:r w:rsidRPr="005E0152">
        <w:rPr>
          <w:rFonts w:ascii="Garamond" w:hAnsi="Garamond"/>
          <w:b/>
          <w:sz w:val="26"/>
          <w:szCs w:val="26"/>
        </w:rPr>
        <w:t xml:space="preserve">Welcome </w:t>
      </w:r>
      <w:r w:rsidR="0049071C" w:rsidRPr="005E0152">
        <w:rPr>
          <w:rFonts w:ascii="Garamond" w:hAnsi="Garamond"/>
          <w:b/>
          <w:sz w:val="26"/>
          <w:szCs w:val="26"/>
        </w:rPr>
        <w:t>and Call to Order</w:t>
      </w:r>
      <w:r w:rsidR="005E0152">
        <w:rPr>
          <w:rFonts w:ascii="Garamond" w:hAnsi="Garamond"/>
          <w:b/>
          <w:sz w:val="26"/>
          <w:szCs w:val="26"/>
        </w:rPr>
        <w:t xml:space="preserve"> – </w:t>
      </w:r>
      <w:r w:rsidR="005E0152" w:rsidRPr="005E0152">
        <w:rPr>
          <w:rFonts w:ascii="Garamond" w:hAnsi="Garamond"/>
          <w:sz w:val="26"/>
          <w:szCs w:val="26"/>
        </w:rPr>
        <w:t>Nichole Fraedrich, CAT Committee Chair</w:t>
      </w:r>
    </w:p>
    <w:p w14:paraId="43E1C6AA" w14:textId="3A94ED82" w:rsidR="00E82866" w:rsidRPr="005E0152" w:rsidRDefault="00541E33" w:rsidP="00EA4AE1">
      <w:pPr>
        <w:spacing w:after="0"/>
        <w:rPr>
          <w:rFonts w:ascii="Garamond" w:hAnsi="Garamond"/>
          <w:sz w:val="26"/>
          <w:szCs w:val="26"/>
        </w:rPr>
      </w:pPr>
      <w:r w:rsidRPr="005E0152">
        <w:rPr>
          <w:rFonts w:ascii="Garamond" w:hAnsi="Garamond"/>
          <w:sz w:val="26"/>
          <w:szCs w:val="26"/>
        </w:rPr>
        <w:t xml:space="preserve">Nichole called the meeting to order at </w:t>
      </w:r>
      <w:r w:rsidR="00C47B75" w:rsidRPr="005E0152">
        <w:rPr>
          <w:rFonts w:ascii="Garamond" w:hAnsi="Garamond"/>
          <w:sz w:val="26"/>
          <w:szCs w:val="26"/>
        </w:rPr>
        <w:t>12:3</w:t>
      </w:r>
      <w:r w:rsidR="00D60F5F">
        <w:rPr>
          <w:rFonts w:ascii="Garamond" w:hAnsi="Garamond"/>
          <w:sz w:val="26"/>
          <w:szCs w:val="26"/>
        </w:rPr>
        <w:t>5</w:t>
      </w:r>
      <w:r w:rsidRPr="005E0152">
        <w:rPr>
          <w:rFonts w:ascii="Garamond" w:hAnsi="Garamond"/>
          <w:sz w:val="26"/>
          <w:szCs w:val="26"/>
        </w:rPr>
        <w:t xml:space="preserve"> p.m. </w:t>
      </w:r>
      <w:r w:rsidR="005E0152">
        <w:rPr>
          <w:rFonts w:ascii="Garamond" w:hAnsi="Garamond"/>
          <w:sz w:val="26"/>
          <w:szCs w:val="26"/>
        </w:rPr>
        <w:t xml:space="preserve"> Nichole welcomed attendees, guest and families.  Nichole </w:t>
      </w:r>
      <w:r w:rsidRPr="005E0152">
        <w:rPr>
          <w:rFonts w:ascii="Garamond" w:hAnsi="Garamond"/>
          <w:sz w:val="26"/>
          <w:szCs w:val="26"/>
        </w:rPr>
        <w:t xml:space="preserve">requested that </w:t>
      </w:r>
      <w:r w:rsidR="005E0152">
        <w:rPr>
          <w:rFonts w:ascii="Garamond" w:hAnsi="Garamond"/>
          <w:sz w:val="26"/>
          <w:szCs w:val="26"/>
        </w:rPr>
        <w:t xml:space="preserve">CAT members and UTA staff </w:t>
      </w:r>
      <w:r w:rsidRPr="005E0152">
        <w:rPr>
          <w:rFonts w:ascii="Garamond" w:hAnsi="Garamond"/>
          <w:sz w:val="26"/>
          <w:szCs w:val="26"/>
        </w:rPr>
        <w:t>introduce themselves.</w:t>
      </w:r>
      <w:r w:rsidR="004B4BF0" w:rsidRPr="005E0152">
        <w:rPr>
          <w:rFonts w:ascii="Garamond" w:hAnsi="Garamond"/>
          <w:sz w:val="26"/>
          <w:szCs w:val="26"/>
        </w:rPr>
        <w:t xml:space="preserve"> </w:t>
      </w:r>
    </w:p>
    <w:p w14:paraId="0A771A50" w14:textId="6BAB4B64" w:rsidR="00D73CED" w:rsidRPr="003C28B0" w:rsidRDefault="00D73CED" w:rsidP="00EA4AE1">
      <w:pPr>
        <w:spacing w:after="0"/>
        <w:rPr>
          <w:rFonts w:ascii="Garamond" w:hAnsi="Garamond"/>
          <w:sz w:val="26"/>
          <w:szCs w:val="26"/>
        </w:rPr>
      </w:pPr>
    </w:p>
    <w:p w14:paraId="75A635F7" w14:textId="77777777" w:rsidR="009A38E2" w:rsidRPr="009A38E2" w:rsidRDefault="006F1D07" w:rsidP="00EA4AE1">
      <w:pPr>
        <w:spacing w:after="0"/>
        <w:rPr>
          <w:rFonts w:ascii="Garamond" w:hAnsi="Garamond"/>
          <w:sz w:val="26"/>
          <w:szCs w:val="26"/>
        </w:rPr>
      </w:pPr>
      <w:r w:rsidRPr="003C28B0">
        <w:rPr>
          <w:rFonts w:ascii="Garamond" w:hAnsi="Garamond"/>
          <w:b/>
          <w:sz w:val="26"/>
          <w:szCs w:val="26"/>
        </w:rPr>
        <w:t>Safety Minute</w:t>
      </w:r>
      <w:r w:rsidR="002645F4" w:rsidRPr="003C28B0">
        <w:rPr>
          <w:rFonts w:ascii="Garamond" w:hAnsi="Garamond"/>
          <w:b/>
          <w:sz w:val="26"/>
          <w:szCs w:val="26"/>
        </w:rPr>
        <w:t xml:space="preserve"> –</w:t>
      </w:r>
      <w:r w:rsidR="00502A1A" w:rsidRPr="003C28B0">
        <w:rPr>
          <w:rFonts w:ascii="Garamond" w:hAnsi="Garamond"/>
          <w:b/>
          <w:sz w:val="26"/>
          <w:szCs w:val="26"/>
        </w:rPr>
        <w:t xml:space="preserve"> </w:t>
      </w:r>
      <w:r w:rsidR="009A38E2" w:rsidRPr="009A38E2">
        <w:rPr>
          <w:rFonts w:ascii="Garamond" w:hAnsi="Garamond"/>
          <w:sz w:val="26"/>
          <w:szCs w:val="26"/>
        </w:rPr>
        <w:t>Sheldon Shaw, Safety and Security Department</w:t>
      </w:r>
    </w:p>
    <w:p w14:paraId="2D1DD6D6" w14:textId="4AF85AD1" w:rsidR="00722FB9" w:rsidRDefault="007041A1" w:rsidP="00EA4AE1">
      <w:pPr>
        <w:spacing w:after="0"/>
        <w:rPr>
          <w:rFonts w:ascii="Garamond" w:hAnsi="Garamond"/>
          <w:sz w:val="26"/>
          <w:szCs w:val="26"/>
        </w:rPr>
      </w:pPr>
      <w:r>
        <w:rPr>
          <w:rFonts w:ascii="Garamond" w:hAnsi="Garamond"/>
          <w:sz w:val="26"/>
          <w:szCs w:val="26"/>
        </w:rPr>
        <w:t>“Safety is as Simple as ABC – Always Be Careful”</w:t>
      </w:r>
    </w:p>
    <w:p w14:paraId="098CA630" w14:textId="77777777" w:rsidR="00CB124B" w:rsidRDefault="00CB124B" w:rsidP="00EA4AE1">
      <w:pPr>
        <w:spacing w:after="0"/>
        <w:rPr>
          <w:rFonts w:ascii="Garamond" w:hAnsi="Garamond"/>
          <w:b/>
          <w:sz w:val="26"/>
          <w:szCs w:val="26"/>
        </w:rPr>
      </w:pPr>
    </w:p>
    <w:p w14:paraId="2936B96D" w14:textId="798B9C42" w:rsidR="00502A1A" w:rsidRPr="003C28B0" w:rsidRDefault="004A2DDC" w:rsidP="00EA4AE1">
      <w:pPr>
        <w:spacing w:after="0"/>
        <w:rPr>
          <w:rFonts w:ascii="Garamond" w:hAnsi="Garamond"/>
          <w:sz w:val="26"/>
          <w:szCs w:val="26"/>
        </w:rPr>
      </w:pPr>
      <w:r w:rsidRPr="003C28B0">
        <w:rPr>
          <w:rFonts w:ascii="Garamond" w:hAnsi="Garamond"/>
          <w:b/>
          <w:sz w:val="26"/>
          <w:szCs w:val="26"/>
        </w:rPr>
        <w:t xml:space="preserve">Approval of Minutes for </w:t>
      </w:r>
      <w:r w:rsidR="00453D3A">
        <w:rPr>
          <w:rFonts w:ascii="Garamond" w:hAnsi="Garamond"/>
          <w:b/>
          <w:sz w:val="26"/>
          <w:szCs w:val="26"/>
        </w:rPr>
        <w:t>October 21, 2019</w:t>
      </w:r>
      <w:r w:rsidR="005F7906">
        <w:rPr>
          <w:rFonts w:ascii="Garamond" w:hAnsi="Garamond"/>
          <w:b/>
          <w:sz w:val="26"/>
          <w:szCs w:val="26"/>
        </w:rPr>
        <w:t xml:space="preserve"> </w:t>
      </w:r>
      <w:r w:rsidR="004B444E" w:rsidRPr="003C28B0">
        <w:rPr>
          <w:rFonts w:ascii="Garamond" w:hAnsi="Garamond"/>
          <w:b/>
          <w:sz w:val="26"/>
          <w:szCs w:val="26"/>
        </w:rPr>
        <w:t xml:space="preserve">Meeting </w:t>
      </w:r>
      <w:r w:rsidR="002645F4" w:rsidRPr="003C28B0">
        <w:rPr>
          <w:rFonts w:ascii="Garamond" w:hAnsi="Garamond"/>
          <w:b/>
          <w:sz w:val="26"/>
          <w:szCs w:val="26"/>
        </w:rPr>
        <w:t xml:space="preserve">– </w:t>
      </w:r>
      <w:r w:rsidR="00541E33" w:rsidRPr="003C28B0">
        <w:rPr>
          <w:rFonts w:ascii="Garamond" w:hAnsi="Garamond"/>
          <w:sz w:val="26"/>
          <w:szCs w:val="26"/>
        </w:rPr>
        <w:t>Nichole Fraedrich, Chair</w:t>
      </w:r>
    </w:p>
    <w:p w14:paraId="5FD504E5" w14:textId="5C3DB05D" w:rsidR="00145C6C" w:rsidRPr="003C28B0" w:rsidRDefault="0058114A" w:rsidP="00EA4AE1">
      <w:pPr>
        <w:spacing w:after="0"/>
        <w:rPr>
          <w:rFonts w:ascii="Garamond" w:hAnsi="Garamond"/>
          <w:sz w:val="26"/>
          <w:szCs w:val="26"/>
        </w:rPr>
      </w:pPr>
      <w:r>
        <w:rPr>
          <w:rFonts w:ascii="Garamond" w:hAnsi="Garamond"/>
          <w:sz w:val="26"/>
          <w:szCs w:val="26"/>
        </w:rPr>
        <w:t>Michael Lefevor</w:t>
      </w:r>
      <w:r w:rsidR="00717C4B" w:rsidRPr="003C28B0">
        <w:rPr>
          <w:rFonts w:ascii="Garamond" w:hAnsi="Garamond"/>
          <w:sz w:val="26"/>
          <w:szCs w:val="26"/>
        </w:rPr>
        <w:t xml:space="preserve"> </w:t>
      </w:r>
      <w:r w:rsidR="00145C6C" w:rsidRPr="003C28B0">
        <w:rPr>
          <w:rFonts w:ascii="Garamond" w:hAnsi="Garamond"/>
          <w:sz w:val="26"/>
          <w:szCs w:val="26"/>
        </w:rPr>
        <w:t xml:space="preserve">moved to approve the </w:t>
      </w:r>
      <w:r w:rsidR="00E43F51">
        <w:rPr>
          <w:rFonts w:ascii="Garamond" w:hAnsi="Garamond"/>
          <w:sz w:val="26"/>
          <w:szCs w:val="26"/>
        </w:rPr>
        <w:t>October 21, 2019</w:t>
      </w:r>
      <w:r w:rsidR="00145C6C" w:rsidRPr="003C28B0">
        <w:rPr>
          <w:rFonts w:ascii="Garamond" w:hAnsi="Garamond"/>
          <w:sz w:val="26"/>
          <w:szCs w:val="26"/>
        </w:rPr>
        <w:t xml:space="preserve"> CAT Committee minutes.  </w:t>
      </w:r>
      <w:r w:rsidR="007041A1">
        <w:rPr>
          <w:rFonts w:ascii="Garamond" w:hAnsi="Garamond"/>
          <w:sz w:val="26"/>
          <w:szCs w:val="26"/>
        </w:rPr>
        <w:t>Eric Stoker se</w:t>
      </w:r>
      <w:r w:rsidR="00145C6C" w:rsidRPr="003C28B0">
        <w:rPr>
          <w:rFonts w:ascii="Garamond" w:hAnsi="Garamond"/>
          <w:sz w:val="26"/>
          <w:szCs w:val="26"/>
        </w:rPr>
        <w:t>conded the motion and the minutes were unanimously approved as written.</w:t>
      </w:r>
    </w:p>
    <w:p w14:paraId="5A7E511C" w14:textId="538E63E5" w:rsidR="00D543D7" w:rsidRPr="003C28B0" w:rsidRDefault="00D543D7" w:rsidP="00EA4AE1">
      <w:pPr>
        <w:spacing w:after="0"/>
        <w:rPr>
          <w:rFonts w:ascii="Garamond" w:hAnsi="Garamond"/>
          <w:sz w:val="26"/>
          <w:szCs w:val="26"/>
        </w:rPr>
      </w:pPr>
    </w:p>
    <w:p w14:paraId="0DA7A658" w14:textId="21BBBECF" w:rsidR="002645F4" w:rsidRPr="003C28B0" w:rsidRDefault="006F1D07" w:rsidP="00EA4AE1">
      <w:pPr>
        <w:spacing w:after="0"/>
        <w:rPr>
          <w:rFonts w:ascii="Garamond" w:hAnsi="Garamond"/>
          <w:sz w:val="26"/>
          <w:szCs w:val="26"/>
        </w:rPr>
      </w:pPr>
      <w:r w:rsidRPr="003C28B0">
        <w:rPr>
          <w:rFonts w:ascii="Garamond" w:hAnsi="Garamond"/>
          <w:b/>
          <w:sz w:val="26"/>
          <w:szCs w:val="26"/>
        </w:rPr>
        <w:t xml:space="preserve">General </w:t>
      </w:r>
      <w:r w:rsidR="000F3C1B" w:rsidRPr="003C28B0">
        <w:rPr>
          <w:rFonts w:ascii="Garamond" w:hAnsi="Garamond"/>
          <w:b/>
          <w:sz w:val="26"/>
          <w:szCs w:val="26"/>
        </w:rPr>
        <w:t>Public Comment</w:t>
      </w:r>
      <w:r w:rsidR="00E40000" w:rsidRPr="003C28B0">
        <w:rPr>
          <w:rFonts w:ascii="Garamond" w:hAnsi="Garamond"/>
          <w:sz w:val="26"/>
          <w:szCs w:val="26"/>
        </w:rPr>
        <w:t xml:space="preserve"> </w:t>
      </w:r>
      <w:r w:rsidR="00E72A03" w:rsidRPr="003C28B0">
        <w:rPr>
          <w:rFonts w:ascii="Garamond" w:hAnsi="Garamond"/>
          <w:sz w:val="26"/>
          <w:szCs w:val="26"/>
        </w:rPr>
        <w:t xml:space="preserve">– </w:t>
      </w:r>
      <w:r w:rsidR="009047C2">
        <w:rPr>
          <w:rFonts w:ascii="Garamond" w:hAnsi="Garamond"/>
          <w:sz w:val="26"/>
          <w:szCs w:val="26"/>
        </w:rPr>
        <w:t>Nichole Fraedrich</w:t>
      </w:r>
    </w:p>
    <w:p w14:paraId="08D338D4" w14:textId="735269BD" w:rsidR="0042017B" w:rsidRPr="003C28B0" w:rsidRDefault="00E13845" w:rsidP="00EA4AE1">
      <w:pPr>
        <w:spacing w:after="0"/>
        <w:rPr>
          <w:rFonts w:ascii="Garamond" w:hAnsi="Garamond"/>
          <w:sz w:val="26"/>
          <w:szCs w:val="26"/>
        </w:rPr>
      </w:pPr>
      <w:r w:rsidRPr="003C28B0">
        <w:rPr>
          <w:rFonts w:ascii="Garamond" w:hAnsi="Garamond"/>
          <w:sz w:val="26"/>
          <w:szCs w:val="26"/>
        </w:rPr>
        <w:t xml:space="preserve">No </w:t>
      </w:r>
      <w:r w:rsidR="00CF4AD8" w:rsidRPr="003C28B0">
        <w:rPr>
          <w:rFonts w:ascii="Garamond" w:hAnsi="Garamond"/>
          <w:sz w:val="26"/>
          <w:szCs w:val="26"/>
        </w:rPr>
        <w:t xml:space="preserve">general public comments were </w:t>
      </w:r>
      <w:r w:rsidR="00E72A03" w:rsidRPr="003C28B0">
        <w:rPr>
          <w:rFonts w:ascii="Garamond" w:hAnsi="Garamond"/>
          <w:sz w:val="26"/>
          <w:szCs w:val="26"/>
        </w:rPr>
        <w:t>made or requested.</w:t>
      </w:r>
    </w:p>
    <w:p w14:paraId="4F2D552E" w14:textId="77777777" w:rsidR="00E13845" w:rsidRPr="003C28B0" w:rsidRDefault="00E13845" w:rsidP="00EA4AE1">
      <w:pPr>
        <w:spacing w:after="0"/>
        <w:rPr>
          <w:rFonts w:ascii="Garamond" w:hAnsi="Garamond"/>
          <w:b/>
          <w:sz w:val="26"/>
          <w:szCs w:val="26"/>
        </w:rPr>
      </w:pPr>
    </w:p>
    <w:p w14:paraId="7DCA11D4" w14:textId="77777777" w:rsidR="00A556F3" w:rsidRPr="00A556F3" w:rsidRDefault="00A556F3" w:rsidP="00EA4AE1">
      <w:pPr>
        <w:spacing w:after="0"/>
        <w:rPr>
          <w:rFonts w:ascii="Garamond" w:hAnsi="Garamond"/>
          <w:sz w:val="26"/>
          <w:szCs w:val="26"/>
        </w:rPr>
      </w:pPr>
      <w:r w:rsidRPr="00A556F3">
        <w:rPr>
          <w:rFonts w:ascii="Garamond" w:hAnsi="Garamond"/>
          <w:b/>
          <w:sz w:val="26"/>
          <w:szCs w:val="26"/>
        </w:rPr>
        <w:t xml:space="preserve">Recognition of “I am UTA” Award Recipients </w:t>
      </w:r>
      <w:r w:rsidRPr="00A556F3">
        <w:rPr>
          <w:rFonts w:ascii="Garamond" w:hAnsi="Garamond"/>
          <w:sz w:val="26"/>
          <w:szCs w:val="26"/>
        </w:rPr>
        <w:t>– Nicole Fraedrich</w:t>
      </w:r>
    </w:p>
    <w:p w14:paraId="4C1ADD50" w14:textId="77777777" w:rsidR="00A556F3" w:rsidRDefault="00A556F3" w:rsidP="00EA4AE1">
      <w:pPr>
        <w:spacing w:after="0"/>
        <w:rPr>
          <w:rFonts w:ascii="Garamond" w:hAnsi="Garamond"/>
          <w:sz w:val="26"/>
          <w:szCs w:val="26"/>
        </w:rPr>
      </w:pPr>
      <w:r w:rsidRPr="00A556F3">
        <w:rPr>
          <w:rFonts w:ascii="Garamond" w:hAnsi="Garamond"/>
          <w:sz w:val="26"/>
          <w:szCs w:val="26"/>
        </w:rPr>
        <w:t>The “I Am UTA” quarterly award was created to recognize individuals who provide service above and beyond what is expected of them.  Today, this award was presented to six UTA employees who</w:t>
      </w:r>
      <w:r>
        <w:rPr>
          <w:rFonts w:ascii="Garamond" w:hAnsi="Garamond"/>
          <w:sz w:val="26"/>
          <w:szCs w:val="26"/>
        </w:rPr>
        <w:t xml:space="preserve"> provide outstanding customer service to people with disabilities. </w:t>
      </w:r>
    </w:p>
    <w:p w14:paraId="4B547E13" w14:textId="77777777" w:rsidR="00AA22D3" w:rsidRPr="0058114A" w:rsidRDefault="00AA22D3" w:rsidP="00AA22D3">
      <w:pPr>
        <w:pStyle w:val="ListParagraph"/>
        <w:numPr>
          <w:ilvl w:val="0"/>
          <w:numId w:val="29"/>
        </w:numPr>
        <w:rPr>
          <w:rFonts w:ascii="Garamond" w:hAnsi="Garamond"/>
          <w:sz w:val="26"/>
          <w:szCs w:val="26"/>
        </w:rPr>
      </w:pPr>
      <w:r>
        <w:rPr>
          <w:rFonts w:ascii="Garamond" w:hAnsi="Garamond"/>
          <w:sz w:val="26"/>
          <w:szCs w:val="26"/>
          <w:u w:val="single"/>
        </w:rPr>
        <w:t>Craig Gaines</w:t>
      </w:r>
      <w:r w:rsidRPr="00BC6AFD">
        <w:rPr>
          <w:rFonts w:ascii="Garamond" w:hAnsi="Garamond"/>
          <w:sz w:val="26"/>
          <w:szCs w:val="26"/>
        </w:rPr>
        <w:t>, UTA Police Officer</w:t>
      </w:r>
      <w:r>
        <w:rPr>
          <w:rFonts w:ascii="Garamond" w:hAnsi="Garamond"/>
          <w:sz w:val="26"/>
          <w:szCs w:val="26"/>
        </w:rPr>
        <w:t>.  Officer Gaines was nominated by Officer Ben Johnson and Chief Fred Ross.  On August 17</w:t>
      </w:r>
      <w:r w:rsidRPr="00BC6AFD">
        <w:rPr>
          <w:rFonts w:ascii="Garamond" w:hAnsi="Garamond"/>
          <w:sz w:val="26"/>
          <w:szCs w:val="26"/>
          <w:vertAlign w:val="superscript"/>
        </w:rPr>
        <w:t>th</w:t>
      </w:r>
      <w:r>
        <w:rPr>
          <w:rFonts w:ascii="Garamond" w:hAnsi="Garamond"/>
          <w:sz w:val="26"/>
          <w:szCs w:val="26"/>
        </w:rPr>
        <w:t>, 2019 Officer Gaines responded on a welfare check at the Lehi FrontRunner Station.  He encountered an individual with mental health issues that had soiled his clothing.  This individual was distraught and needed to get to Provo.  Craig allowed him to use the employee restroom and then went to a local store and purchased new clothing for him at his own expense.  This allowed the individual to continue on his way in a clean and dignified manner.</w:t>
      </w:r>
    </w:p>
    <w:p w14:paraId="44A6BAAE" w14:textId="2876EC8E" w:rsidR="00AA22D3" w:rsidRDefault="00AA22D3" w:rsidP="00AA22D3">
      <w:pPr>
        <w:pStyle w:val="ListParagraph"/>
        <w:numPr>
          <w:ilvl w:val="0"/>
          <w:numId w:val="29"/>
        </w:numPr>
        <w:rPr>
          <w:rFonts w:ascii="Garamond" w:hAnsi="Garamond"/>
          <w:sz w:val="26"/>
          <w:szCs w:val="26"/>
        </w:rPr>
      </w:pPr>
      <w:r w:rsidRPr="00AA22D3">
        <w:rPr>
          <w:rFonts w:ascii="Garamond" w:hAnsi="Garamond"/>
          <w:sz w:val="26"/>
          <w:szCs w:val="26"/>
          <w:u w:val="single"/>
        </w:rPr>
        <w:t>Ruben Espin</w:t>
      </w:r>
      <w:r>
        <w:rPr>
          <w:rFonts w:ascii="Garamond" w:hAnsi="Garamond"/>
          <w:sz w:val="26"/>
          <w:szCs w:val="26"/>
          <w:u w:val="single"/>
        </w:rPr>
        <w:t>o</w:t>
      </w:r>
      <w:r w:rsidRPr="00AA22D3">
        <w:rPr>
          <w:rFonts w:ascii="Garamond" w:hAnsi="Garamond"/>
          <w:sz w:val="26"/>
          <w:szCs w:val="26"/>
          <w:u w:val="single"/>
        </w:rPr>
        <w:t>za</w:t>
      </w:r>
      <w:r>
        <w:rPr>
          <w:rFonts w:ascii="Garamond" w:hAnsi="Garamond"/>
          <w:sz w:val="26"/>
          <w:szCs w:val="26"/>
        </w:rPr>
        <w:t>, TRAX Operator, was nominated by Jeff Woodhead, Customer.  Ruben is exceptional in all customer service expectations and has received many positive and complementary comments.  One of the comments Ruben received stated:  “My husband is legally blind and rides the Blue TRAX line to work several days a week with his guide dog.  He boards TRAX in Draper at approximately 5:40 a.m.  On a particular morning, the TRAX operator took time to let my husband know of some TRAX issues that would affect his stop and gave him some options for alternate routes.  I so appreciate the kindness and consideration of the TRAX operator.  UTA, in general, has been good to be aware and help my husband when needed.  Thank you so much!  Gold star for Blue TRAX line today”!</w:t>
      </w:r>
    </w:p>
    <w:p w14:paraId="3AF024CA" w14:textId="00ADDA5E" w:rsidR="002015CB" w:rsidRDefault="002015CB" w:rsidP="00AA22D3">
      <w:pPr>
        <w:pStyle w:val="ListParagraph"/>
        <w:numPr>
          <w:ilvl w:val="0"/>
          <w:numId w:val="29"/>
        </w:numPr>
        <w:rPr>
          <w:rFonts w:ascii="Garamond" w:hAnsi="Garamond"/>
          <w:sz w:val="26"/>
          <w:szCs w:val="26"/>
        </w:rPr>
      </w:pPr>
      <w:r>
        <w:rPr>
          <w:rFonts w:ascii="Garamond" w:hAnsi="Garamond"/>
          <w:sz w:val="26"/>
          <w:szCs w:val="26"/>
          <w:u w:val="single"/>
        </w:rPr>
        <w:lastRenderedPageBreak/>
        <w:t>Ronald Jacox,</w:t>
      </w:r>
      <w:r w:rsidRPr="002015CB">
        <w:rPr>
          <w:rFonts w:ascii="Garamond" w:hAnsi="Garamond"/>
          <w:sz w:val="26"/>
          <w:szCs w:val="26"/>
        </w:rPr>
        <w:t xml:space="preserve"> </w:t>
      </w:r>
      <w:r w:rsidR="00E90349">
        <w:rPr>
          <w:rFonts w:ascii="Garamond" w:hAnsi="Garamond"/>
          <w:sz w:val="26"/>
          <w:szCs w:val="26"/>
        </w:rPr>
        <w:t xml:space="preserve">Mt. Ogden </w:t>
      </w:r>
      <w:r w:rsidRPr="002015CB">
        <w:rPr>
          <w:rFonts w:ascii="Garamond" w:hAnsi="Garamond"/>
          <w:sz w:val="26"/>
          <w:szCs w:val="26"/>
        </w:rPr>
        <w:t>Bus Operator, was nominated by Kaye Becker, Customer</w:t>
      </w:r>
      <w:r w:rsidR="00E90349">
        <w:rPr>
          <w:rFonts w:ascii="Garamond" w:hAnsi="Garamond"/>
          <w:sz w:val="26"/>
          <w:szCs w:val="26"/>
        </w:rPr>
        <w:t>.  Kaye gave kudos to Ronald, operator of Route 455 to Ogden at the Farmington station.  The customer boarded in Farmington at State Street and Main Street, traveling towards Ogden. The Customer works with students with disabilities.  This operator was amazing with other customers, making sure that the customers alighted closest to their desired stops.  Being that it was so cold that day, this courtesy was especially helpful.</w:t>
      </w:r>
    </w:p>
    <w:p w14:paraId="065186D2" w14:textId="754779EB" w:rsidR="00E90349" w:rsidRDefault="00E90349" w:rsidP="00AA22D3">
      <w:pPr>
        <w:pStyle w:val="ListParagraph"/>
        <w:numPr>
          <w:ilvl w:val="0"/>
          <w:numId w:val="29"/>
        </w:numPr>
        <w:rPr>
          <w:rFonts w:ascii="Garamond" w:hAnsi="Garamond"/>
          <w:sz w:val="26"/>
          <w:szCs w:val="26"/>
        </w:rPr>
      </w:pPr>
      <w:r>
        <w:rPr>
          <w:rFonts w:ascii="Garamond" w:hAnsi="Garamond"/>
          <w:sz w:val="26"/>
          <w:szCs w:val="26"/>
          <w:u w:val="single"/>
        </w:rPr>
        <w:t>UTA Cus</w:t>
      </w:r>
      <w:r w:rsidR="00CF0C3F">
        <w:rPr>
          <w:rFonts w:ascii="Garamond" w:hAnsi="Garamond"/>
          <w:sz w:val="26"/>
          <w:szCs w:val="26"/>
          <w:u w:val="single"/>
        </w:rPr>
        <w:t>tomer Experience Team</w:t>
      </w:r>
      <w:r w:rsidR="00845200">
        <w:rPr>
          <w:rFonts w:ascii="Garamond" w:hAnsi="Garamond"/>
          <w:sz w:val="26"/>
          <w:szCs w:val="26"/>
          <w:u w:val="single"/>
        </w:rPr>
        <w:t xml:space="preserve"> </w:t>
      </w:r>
      <w:r w:rsidR="00845200" w:rsidRPr="00845200">
        <w:rPr>
          <w:rFonts w:ascii="Garamond" w:hAnsi="Garamond"/>
          <w:sz w:val="26"/>
          <w:szCs w:val="26"/>
        </w:rPr>
        <w:t xml:space="preserve">(Communications and Marketing Department).  </w:t>
      </w:r>
      <w:r w:rsidR="00845200">
        <w:rPr>
          <w:rFonts w:ascii="Garamond" w:hAnsi="Garamond"/>
          <w:sz w:val="26"/>
          <w:szCs w:val="26"/>
        </w:rPr>
        <w:t>Nominated by Andrea Knopp and Nichol Bourdeaux.  UTA recently developed the Customer Experience Department.  The department consists of 3 employees dedicated to constantly improving the customer experience.  G.J. LaBonty, Manager; Leo Masic and Marci Warren are 3 of the most dedicated employees I know at UTA.  They love what they do and are true advocates for our customers.  Their dedication touches many of UTA’s realms, but they always stay in close contact with our Civil Rights team, the CAT Committee and our riders with disabilities, listening closely to their needs and suggestions to incorporate them into our system.  Thus making the rider experience better for all.  One excellent example of the work they do was consideration and implementation of new bus stop posts, designed to be recognizable to individuals with visual impairments.  I know they will continue this cooperative work into their future endeavors.</w:t>
      </w:r>
    </w:p>
    <w:p w14:paraId="46D8E6A1" w14:textId="77777777" w:rsidR="005C0316" w:rsidRPr="004D5976" w:rsidRDefault="005C0316" w:rsidP="005C0316">
      <w:pPr>
        <w:spacing w:after="0"/>
        <w:rPr>
          <w:rFonts w:ascii="Garamond" w:hAnsi="Garamond"/>
          <w:sz w:val="26"/>
          <w:szCs w:val="26"/>
        </w:rPr>
      </w:pPr>
      <w:r>
        <w:rPr>
          <w:rFonts w:ascii="Garamond" w:hAnsi="Garamond"/>
          <w:b/>
          <w:sz w:val="26"/>
          <w:szCs w:val="26"/>
        </w:rPr>
        <w:t xml:space="preserve">Joint </w:t>
      </w:r>
      <w:r w:rsidRPr="004D5976">
        <w:rPr>
          <w:rFonts w:ascii="Garamond" w:hAnsi="Garamond"/>
          <w:b/>
          <w:sz w:val="26"/>
          <w:szCs w:val="26"/>
        </w:rPr>
        <w:t xml:space="preserve">Recognition of </w:t>
      </w:r>
      <w:r>
        <w:rPr>
          <w:rFonts w:ascii="Garamond" w:hAnsi="Garamond"/>
          <w:b/>
          <w:sz w:val="26"/>
          <w:szCs w:val="26"/>
        </w:rPr>
        <w:t xml:space="preserve">Nina Falsone for the </w:t>
      </w:r>
      <w:r w:rsidRPr="004D5976">
        <w:rPr>
          <w:rFonts w:ascii="Garamond" w:hAnsi="Garamond"/>
          <w:b/>
          <w:sz w:val="26"/>
          <w:szCs w:val="26"/>
        </w:rPr>
        <w:t>“</w:t>
      </w:r>
      <w:r>
        <w:rPr>
          <w:rFonts w:ascii="Garamond" w:hAnsi="Garamond"/>
          <w:b/>
          <w:sz w:val="26"/>
          <w:szCs w:val="26"/>
        </w:rPr>
        <w:t>I Ride UTA” Award and Paratransit Service as “I Am UTA” Award</w:t>
      </w:r>
      <w:r w:rsidRPr="004D5976">
        <w:rPr>
          <w:rFonts w:ascii="Garamond" w:hAnsi="Garamond"/>
          <w:b/>
          <w:sz w:val="26"/>
          <w:szCs w:val="26"/>
        </w:rPr>
        <w:t xml:space="preserve"> </w:t>
      </w:r>
      <w:r w:rsidRPr="004D5976">
        <w:rPr>
          <w:rFonts w:ascii="Garamond" w:hAnsi="Garamond"/>
          <w:sz w:val="26"/>
          <w:szCs w:val="26"/>
        </w:rPr>
        <w:t>– Nicole Fraedrich</w:t>
      </w:r>
    </w:p>
    <w:p w14:paraId="0A147D17" w14:textId="77777777" w:rsidR="005C0316" w:rsidRDefault="005C0316" w:rsidP="005C0316">
      <w:pPr>
        <w:pStyle w:val="ListParagraph"/>
        <w:numPr>
          <w:ilvl w:val="0"/>
          <w:numId w:val="29"/>
        </w:numPr>
        <w:spacing w:after="0"/>
        <w:rPr>
          <w:rFonts w:ascii="Garamond" w:hAnsi="Garamond"/>
          <w:sz w:val="26"/>
          <w:szCs w:val="26"/>
        </w:rPr>
      </w:pPr>
      <w:r w:rsidRPr="004D5976">
        <w:rPr>
          <w:rFonts w:ascii="Garamond" w:hAnsi="Garamond"/>
          <w:sz w:val="26"/>
          <w:szCs w:val="26"/>
          <w:u w:val="single"/>
        </w:rPr>
        <w:t>UTA Paratransit Service</w:t>
      </w:r>
      <w:r w:rsidRPr="004D5976">
        <w:rPr>
          <w:rFonts w:ascii="Garamond" w:hAnsi="Garamond"/>
          <w:sz w:val="26"/>
          <w:szCs w:val="26"/>
        </w:rPr>
        <w:t xml:space="preserve"> (Special Services/Operations Business Unit).  Nominated by Petrine-Griffin-Falsone.  This is a joint nomination – Nina Falsone for the “I Ride UTA” award and Paratransit Services for the “I Am UTA” award.  Nina’s nomination for the “I Ride UTA” award would not be possible without the assistance she has received along the way from the extraordinary employees at UTA Paratransit Services – starting with the Paratransit Mobility Center, Call Center Specialists, Dispatchers, Bus Operators and Paratransit Customer Support Coordinators.  This has been a collaborative effort.  Nina is a caring, friendly, talkative, creative and witty young woman.  She was diagnosed with Cerebral Palsy shortly after she was born.  Her disability also includes other challenges.  Nina lives in an apartment program with Turn City Center for the Arts, where she works as an artist.  Nina wants to be independent and continually works to achieve that goal.  Nina’s goal to independence is one built on patience and small steps, with the support of a trusted network.  Included in Nina’s network of family, care providers and friends is UTA’s Paratransit services.  Nina rides Paratransit to her day programs and is also using this service on weekends.  With perseverance and the help of patient specialist in the Paratransit Call center, Nina is now able to schedule trips on her own.  Her trips include locations throughout UTA’s service area.  The operators’ willingness to communicate makes Nina feel secure and less anxious.  Comfort and security comes from knowing there are dispatchers monitoring the trips and Customer Care specialists are available to help resolve any issues that may arise.  Recently, Paratransit Services enacted a call-out system to notify </w:t>
      </w:r>
      <w:r>
        <w:rPr>
          <w:rFonts w:ascii="Garamond" w:hAnsi="Garamond"/>
          <w:sz w:val="26"/>
          <w:szCs w:val="26"/>
        </w:rPr>
        <w:lastRenderedPageBreak/>
        <w:t>riders that the vehicle is 5</w:t>
      </w:r>
      <w:r w:rsidRPr="004D5976">
        <w:rPr>
          <w:rFonts w:ascii="Garamond" w:hAnsi="Garamond"/>
          <w:sz w:val="26"/>
          <w:szCs w:val="26"/>
        </w:rPr>
        <w:t>-minutes out from their scheduled pick-up.  Nina’s mother encouraged to her to make the call and enroll in this service.  Nina also uses other UTA transit services.  Being able to access her amazing community gives her a sense of awe, belonging, and lots to talk about.  Independence looks different to different people, however, it is achievable.  It is a collaborative effort.  Nina agrees that her independence, ability to access her community and do more for herself would not be possible without her UTA Paratransit Team.</w:t>
      </w:r>
    </w:p>
    <w:p w14:paraId="78A8CDC6" w14:textId="417D8F69" w:rsidR="003A3888" w:rsidRPr="006B6BD1" w:rsidRDefault="003A3888" w:rsidP="006B6BD1">
      <w:pPr>
        <w:rPr>
          <w:rFonts w:ascii="Garamond" w:hAnsi="Garamond"/>
          <w:sz w:val="26"/>
          <w:szCs w:val="26"/>
        </w:rPr>
      </w:pPr>
      <w:r w:rsidRPr="00CF1016">
        <w:rPr>
          <w:rFonts w:ascii="Garamond" w:hAnsi="Garamond"/>
          <w:color w:val="002060"/>
          <w:sz w:val="26"/>
          <w:szCs w:val="26"/>
          <w:u w:val="double" w:color="820000"/>
        </w:rPr>
        <w:t>Please Note:</w:t>
      </w:r>
      <w:r w:rsidRPr="006B6BD1">
        <w:rPr>
          <w:rFonts w:ascii="Garamond" w:hAnsi="Garamond"/>
          <w:color w:val="002060"/>
          <w:sz w:val="26"/>
          <w:szCs w:val="26"/>
        </w:rPr>
        <w:t xml:space="preserve">  </w:t>
      </w:r>
      <w:r w:rsidRPr="006B6BD1">
        <w:rPr>
          <w:rFonts w:ascii="Garamond" w:hAnsi="Garamond"/>
          <w:sz w:val="26"/>
          <w:szCs w:val="26"/>
        </w:rPr>
        <w:t xml:space="preserve">Eric Vance took photos of all </w:t>
      </w:r>
      <w:r w:rsidR="006B6BD1">
        <w:rPr>
          <w:rFonts w:ascii="Garamond" w:hAnsi="Garamond"/>
          <w:sz w:val="26"/>
          <w:szCs w:val="26"/>
        </w:rPr>
        <w:t>award recipients w</w:t>
      </w:r>
      <w:r w:rsidRPr="006B6BD1">
        <w:rPr>
          <w:rFonts w:ascii="Garamond" w:hAnsi="Garamond"/>
          <w:sz w:val="26"/>
          <w:szCs w:val="26"/>
        </w:rPr>
        <w:t xml:space="preserve">ith their supervisor, </w:t>
      </w:r>
      <w:r w:rsidR="0058114A" w:rsidRPr="006B6BD1">
        <w:rPr>
          <w:rFonts w:ascii="Garamond" w:hAnsi="Garamond"/>
          <w:sz w:val="26"/>
          <w:szCs w:val="26"/>
        </w:rPr>
        <w:t xml:space="preserve">co-workers, </w:t>
      </w:r>
      <w:r w:rsidRPr="006B6BD1">
        <w:rPr>
          <w:rFonts w:ascii="Garamond" w:hAnsi="Garamond"/>
          <w:sz w:val="26"/>
          <w:szCs w:val="26"/>
        </w:rPr>
        <w:t>family and friends.</w:t>
      </w:r>
    </w:p>
    <w:p w14:paraId="324F08CC" w14:textId="2C6DC27E" w:rsidR="00172FA1" w:rsidRDefault="005864B4" w:rsidP="00AD57FA">
      <w:pPr>
        <w:spacing w:after="0"/>
        <w:rPr>
          <w:rFonts w:ascii="Garamond" w:hAnsi="Garamond"/>
          <w:sz w:val="26"/>
          <w:szCs w:val="26"/>
        </w:rPr>
      </w:pPr>
      <w:r w:rsidRPr="006B6BD1">
        <w:rPr>
          <w:rFonts w:ascii="Garamond" w:hAnsi="Garamond"/>
          <w:b/>
          <w:sz w:val="26"/>
          <w:szCs w:val="26"/>
        </w:rPr>
        <w:t xml:space="preserve">CAT Services </w:t>
      </w:r>
      <w:r w:rsidR="00AD5D78" w:rsidRPr="006B6BD1">
        <w:rPr>
          <w:rFonts w:ascii="Garamond" w:hAnsi="Garamond"/>
          <w:b/>
          <w:sz w:val="26"/>
          <w:szCs w:val="26"/>
        </w:rPr>
        <w:t>S</w:t>
      </w:r>
      <w:r w:rsidR="00172FA1" w:rsidRPr="006B6BD1">
        <w:rPr>
          <w:rFonts w:ascii="Garamond" w:hAnsi="Garamond"/>
          <w:b/>
          <w:sz w:val="26"/>
          <w:szCs w:val="26"/>
        </w:rPr>
        <w:t>ubcommittee Report</w:t>
      </w:r>
      <w:r w:rsidRPr="006B6BD1">
        <w:rPr>
          <w:rFonts w:ascii="Garamond" w:hAnsi="Garamond"/>
          <w:b/>
          <w:sz w:val="26"/>
          <w:szCs w:val="26"/>
        </w:rPr>
        <w:t xml:space="preserve"> </w:t>
      </w:r>
      <w:r w:rsidRPr="006B6BD1">
        <w:rPr>
          <w:rFonts w:ascii="Garamond" w:hAnsi="Garamond"/>
          <w:sz w:val="26"/>
          <w:szCs w:val="26"/>
        </w:rPr>
        <w:t>– Jennifer Christensen, Chair</w:t>
      </w:r>
    </w:p>
    <w:p w14:paraId="7D432199" w14:textId="071A0432" w:rsidR="00DC0749" w:rsidRDefault="00DC0749" w:rsidP="00AD57FA">
      <w:pPr>
        <w:pStyle w:val="ListParagraph"/>
        <w:numPr>
          <w:ilvl w:val="0"/>
          <w:numId w:val="30"/>
        </w:numPr>
        <w:spacing w:after="0"/>
        <w:rPr>
          <w:rFonts w:ascii="Garamond" w:hAnsi="Garamond"/>
          <w:sz w:val="26"/>
          <w:szCs w:val="26"/>
        </w:rPr>
      </w:pPr>
      <w:r>
        <w:rPr>
          <w:rFonts w:ascii="Garamond" w:hAnsi="Garamond"/>
          <w:sz w:val="26"/>
          <w:szCs w:val="26"/>
        </w:rPr>
        <w:t>Audible Stop Announcement Update:  Committee discussed the possibility of LED visual announcements with Nathan Hess.  This would require additional software and staffing.  Currently visual announcements are not required by ADA.  Internal service monitoring data regarding announcements continues to improve.  The Customer Service team will be included when implementing future visual announcements.  Nathan Hess agreed to research the technology involved, staffing required and approximate funding needed to implement announcements at every stop.</w:t>
      </w:r>
    </w:p>
    <w:p w14:paraId="616303BC" w14:textId="77777777" w:rsidR="00842FCC" w:rsidRDefault="00DC0749" w:rsidP="00DC0749">
      <w:pPr>
        <w:pStyle w:val="ListParagraph"/>
        <w:numPr>
          <w:ilvl w:val="0"/>
          <w:numId w:val="30"/>
        </w:numPr>
        <w:rPr>
          <w:rFonts w:ascii="Garamond" w:hAnsi="Garamond"/>
          <w:sz w:val="26"/>
          <w:szCs w:val="26"/>
        </w:rPr>
      </w:pPr>
      <w:r>
        <w:rPr>
          <w:rFonts w:ascii="Garamond" w:hAnsi="Garamond"/>
          <w:sz w:val="26"/>
          <w:szCs w:val="26"/>
        </w:rPr>
        <w:t xml:space="preserve">Snow Removal Update:  </w:t>
      </w:r>
      <w:r w:rsidR="00842FCC">
        <w:rPr>
          <w:rFonts w:ascii="Garamond" w:hAnsi="Garamond"/>
          <w:sz w:val="26"/>
          <w:szCs w:val="26"/>
        </w:rPr>
        <w:t>UTA recently adopted a Snow Removal SOP.  Language was created to determine snow removal priorities.  These priorities include getting the vehicles out on the system, clearing rail stations due to the large number of people boarding, and clearing prioritized bus stop shelters based on customer request.</w:t>
      </w:r>
    </w:p>
    <w:p w14:paraId="5F585C49" w14:textId="4B20ECC4" w:rsidR="00842FCC" w:rsidRDefault="00842FCC" w:rsidP="00DC0749">
      <w:pPr>
        <w:pStyle w:val="ListParagraph"/>
        <w:numPr>
          <w:ilvl w:val="0"/>
          <w:numId w:val="30"/>
        </w:numPr>
        <w:rPr>
          <w:rFonts w:ascii="Garamond" w:hAnsi="Garamond"/>
          <w:sz w:val="26"/>
          <w:szCs w:val="26"/>
        </w:rPr>
      </w:pPr>
      <w:r>
        <w:rPr>
          <w:rFonts w:ascii="Garamond" w:hAnsi="Garamond"/>
          <w:sz w:val="26"/>
          <w:szCs w:val="26"/>
        </w:rPr>
        <w:t xml:space="preserve">Microtransit Pilot, </w:t>
      </w:r>
      <w:r w:rsidR="00CB68B7">
        <w:rPr>
          <w:rFonts w:ascii="Garamond" w:hAnsi="Garamond"/>
          <w:sz w:val="26"/>
          <w:szCs w:val="26"/>
        </w:rPr>
        <w:t>VIA</w:t>
      </w:r>
      <w:r>
        <w:rPr>
          <w:rFonts w:ascii="Garamond" w:hAnsi="Garamond"/>
          <w:sz w:val="26"/>
          <w:szCs w:val="26"/>
        </w:rPr>
        <w:t xml:space="preserve"> App for Pilot:  UTA has launched the Salt Lake County Microtransit pilot to demonstrate and test innovative transit services and technologies for improved coverage and efficiencies.</w:t>
      </w:r>
    </w:p>
    <w:p w14:paraId="4E74777B" w14:textId="1F12A019"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t xml:space="preserve">The pilot includes a 65 square mile geofenced service area in the cities of Bluffdale, Draper, Herriman, Riverton and sections of Sandy and South Jordan.  UTA has formed a public private partnership with </w:t>
      </w:r>
      <w:r w:rsidR="00CB68B7">
        <w:rPr>
          <w:rFonts w:ascii="Garamond" w:hAnsi="Garamond" w:cstheme="minorHAnsi"/>
          <w:sz w:val="26"/>
          <w:szCs w:val="26"/>
        </w:rPr>
        <w:t>VIA</w:t>
      </w:r>
      <w:r w:rsidRPr="00473DD1">
        <w:rPr>
          <w:rFonts w:ascii="Garamond" w:hAnsi="Garamond" w:cstheme="minorHAnsi"/>
          <w:sz w:val="26"/>
          <w:szCs w:val="26"/>
        </w:rPr>
        <w:t xml:space="preserve"> to provide a Transportation-as-a-Service (TaaS) solution for the operations of the pilot.  </w:t>
      </w:r>
      <w:r w:rsidR="00CB68B7">
        <w:rPr>
          <w:rFonts w:ascii="Garamond" w:hAnsi="Garamond" w:cstheme="minorHAnsi"/>
          <w:sz w:val="26"/>
          <w:szCs w:val="26"/>
        </w:rPr>
        <w:t>VIA</w:t>
      </w:r>
      <w:r w:rsidRPr="00473DD1">
        <w:rPr>
          <w:rFonts w:ascii="Garamond" w:hAnsi="Garamond" w:cstheme="minorHAnsi"/>
          <w:sz w:val="26"/>
          <w:szCs w:val="26"/>
        </w:rPr>
        <w:t xml:space="preserve"> will provide mobile phone technology, drivers, vehicles, joint customer service, joint marketing and administrative services for day-to-day operations of the pilot.  A key function of this pilot is fare administration and collection.  This new Microtransit service has unique characteristics that separates it from the traditional modes of service for which UTA’s current fare system was built.  As a result, current fare processes and parameters do not completely align with the Microtransit pilot.  For the launch of the pilot, a special set of fare processes and parameters have been established and documented.  Throughout the pilot, UTA will test and implement fare administration and collection features that are sustainable long term.  UTA will also pilot various fare promotions and discounts to help build awareness and ridership.</w:t>
      </w:r>
    </w:p>
    <w:p w14:paraId="65188159" w14:textId="77777777"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t xml:space="preserve">Fare Based Fare Products and Pricing:  Fare pricing will match the current system’s one-way local adult fare.  UTA will also make available the reduced fare for senior citizens and riders with disabilities.  </w:t>
      </w:r>
    </w:p>
    <w:p w14:paraId="78272119" w14:textId="77777777"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lastRenderedPageBreak/>
        <w:t>UTA will accept all forms of fare payment through the mobile phone app.  However, due to limited technology, cash, checks, tokens and FarePay cards will not be accepted.</w:t>
      </w:r>
    </w:p>
    <w:p w14:paraId="102DC042" w14:textId="77777777"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t>Transfers will be the same as those outlined in the UTA Fare Transfer Rules document.  The transfer time is based on the pick-up time plus 2.5 hours. Transfers are not allowed between two consecutive Microtransit trips.</w:t>
      </w:r>
    </w:p>
    <w:p w14:paraId="46356756" w14:textId="77777777"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t>UTA is planning to implement various fare promotions and discounts during the pilot as part of the pricing strategy to acquire customers and evaluate the demand and market for Microtransit service.</w:t>
      </w:r>
    </w:p>
    <w:p w14:paraId="2D228BC6" w14:textId="77777777" w:rsidR="00473DD1" w:rsidRPr="00473DD1" w:rsidRDefault="00473DD1" w:rsidP="00473DD1">
      <w:pPr>
        <w:pStyle w:val="ListParagraph"/>
        <w:numPr>
          <w:ilvl w:val="0"/>
          <w:numId w:val="31"/>
        </w:numPr>
        <w:spacing w:after="0" w:line="240" w:lineRule="auto"/>
        <w:rPr>
          <w:rFonts w:ascii="Garamond" w:hAnsi="Garamond" w:cstheme="minorHAnsi"/>
          <w:sz w:val="26"/>
          <w:szCs w:val="26"/>
        </w:rPr>
      </w:pPr>
      <w:r w:rsidRPr="00473DD1">
        <w:rPr>
          <w:rFonts w:ascii="Garamond" w:hAnsi="Garamond" w:cstheme="minorHAnsi"/>
          <w:sz w:val="26"/>
          <w:szCs w:val="26"/>
        </w:rPr>
        <w:t>Unlike Paratransit, no eligibility will be required to ride this service.  Microtransit is a great solution to fill the gap of the trip’s first/last mile.  A person 13 years or older will be allowed to ride this service without an adult.</w:t>
      </w:r>
    </w:p>
    <w:p w14:paraId="2158FBDB" w14:textId="77777777" w:rsidR="00473DD1" w:rsidRDefault="00473DD1" w:rsidP="00473DD1">
      <w:pPr>
        <w:pStyle w:val="ListParagraph"/>
        <w:numPr>
          <w:ilvl w:val="0"/>
          <w:numId w:val="31"/>
        </w:numPr>
        <w:rPr>
          <w:rFonts w:ascii="Garamond" w:hAnsi="Garamond" w:cstheme="minorHAnsi"/>
          <w:sz w:val="26"/>
          <w:szCs w:val="26"/>
        </w:rPr>
      </w:pPr>
      <w:r w:rsidRPr="00473DD1">
        <w:rPr>
          <w:rFonts w:ascii="Garamond" w:hAnsi="Garamond" w:cstheme="minorHAnsi"/>
          <w:sz w:val="26"/>
          <w:szCs w:val="26"/>
        </w:rPr>
        <w:t xml:space="preserve">Service hours will be the same as UTA bus, 6:00 a.m. – 9:00 p.m. Monday thru Friday. </w:t>
      </w:r>
    </w:p>
    <w:p w14:paraId="2CEA3387" w14:textId="14741D55" w:rsidR="00CB68B7" w:rsidRDefault="00CB68B7" w:rsidP="00725128">
      <w:pPr>
        <w:pStyle w:val="ListParagraph"/>
        <w:numPr>
          <w:ilvl w:val="0"/>
          <w:numId w:val="33"/>
        </w:numPr>
        <w:rPr>
          <w:rFonts w:ascii="Garamond" w:hAnsi="Garamond" w:cstheme="minorHAnsi"/>
          <w:sz w:val="26"/>
          <w:szCs w:val="26"/>
        </w:rPr>
      </w:pPr>
      <w:r w:rsidRPr="00CB68B7">
        <w:rPr>
          <w:rFonts w:ascii="Garamond" w:hAnsi="Garamond" w:cstheme="minorHAnsi"/>
          <w:sz w:val="26"/>
          <w:szCs w:val="26"/>
        </w:rPr>
        <w:t xml:space="preserve">Proposed Fare Language Regarding Personal Care Attendants:  UTA Corporate Policy 1.1.18 – Customers Who May Ride Free of Change states in Section II D.  “One Personal Care Attendant riding with a customer with a disability”.  The revised policy will state that “One Personal Care Attendant riding with a customer with a disability </w:t>
      </w:r>
      <w:r w:rsidRPr="00CB68B7">
        <w:rPr>
          <w:rFonts w:ascii="Garamond" w:hAnsi="Garamond" w:cstheme="minorHAnsi"/>
          <w:i/>
          <w:sz w:val="26"/>
          <w:szCs w:val="26"/>
        </w:rPr>
        <w:t>who has a Reduced-Fare card</w:t>
      </w:r>
      <w:r w:rsidRPr="00CB68B7">
        <w:rPr>
          <w:rFonts w:ascii="Garamond" w:hAnsi="Garamond" w:cstheme="minorHAnsi"/>
          <w:sz w:val="26"/>
          <w:szCs w:val="26"/>
        </w:rPr>
        <w:t>.  If disabled customers have another free-fare pass, such as the Eco Pass, they should come to the UTA offices and get the I.D. card stating that they are disabled.</w:t>
      </w:r>
      <w:r>
        <w:rPr>
          <w:rFonts w:ascii="Garamond" w:hAnsi="Garamond" w:cstheme="minorHAnsi"/>
          <w:sz w:val="26"/>
          <w:szCs w:val="26"/>
        </w:rPr>
        <w:t xml:space="preserve">  This policy will be presented to the Board, with a recommendation from the Subcommittee, to approve.</w:t>
      </w:r>
    </w:p>
    <w:p w14:paraId="4EC60F67" w14:textId="1F49BB6F" w:rsidR="00A31F1B" w:rsidRDefault="00A31F1B" w:rsidP="00725128">
      <w:pPr>
        <w:pStyle w:val="ListParagraph"/>
        <w:numPr>
          <w:ilvl w:val="0"/>
          <w:numId w:val="33"/>
        </w:numPr>
        <w:rPr>
          <w:rFonts w:ascii="Garamond" w:hAnsi="Garamond" w:cstheme="minorHAnsi"/>
          <w:sz w:val="26"/>
          <w:szCs w:val="26"/>
        </w:rPr>
      </w:pPr>
      <w:r>
        <w:rPr>
          <w:rFonts w:ascii="Garamond" w:hAnsi="Garamond" w:cstheme="minorHAnsi"/>
          <w:sz w:val="26"/>
          <w:szCs w:val="26"/>
        </w:rPr>
        <w:t>During January 2020, the Subcommittee toured the Paratransit maintenance shop.</w:t>
      </w:r>
    </w:p>
    <w:p w14:paraId="403D1F43" w14:textId="77BD5968" w:rsidR="00CB68B7" w:rsidRPr="00CB68B7" w:rsidRDefault="00CB68B7" w:rsidP="00F2271B">
      <w:pPr>
        <w:spacing w:after="0"/>
        <w:rPr>
          <w:rFonts w:ascii="Garamond" w:hAnsi="Garamond" w:cstheme="minorHAnsi"/>
          <w:sz w:val="26"/>
          <w:szCs w:val="26"/>
        </w:rPr>
      </w:pPr>
      <w:r w:rsidRPr="00CB68B7">
        <w:rPr>
          <w:rFonts w:ascii="Garamond" w:hAnsi="Garamond" w:cstheme="minorHAnsi"/>
          <w:b/>
          <w:sz w:val="26"/>
          <w:szCs w:val="26"/>
        </w:rPr>
        <w:t>CAT Planning and Community Outreach Subcommittee Report</w:t>
      </w:r>
      <w:r>
        <w:rPr>
          <w:rFonts w:ascii="Garamond" w:hAnsi="Garamond" w:cstheme="minorHAnsi"/>
          <w:sz w:val="26"/>
          <w:szCs w:val="26"/>
        </w:rPr>
        <w:t xml:space="preserve"> – Brandi Lavoie, Chair:</w:t>
      </w:r>
    </w:p>
    <w:p w14:paraId="6C2A5CFB" w14:textId="285E7EE6" w:rsidR="00F4005D" w:rsidRPr="00D12F47" w:rsidRDefault="00911844" w:rsidP="00D12F47">
      <w:pPr>
        <w:pStyle w:val="ListParagraph"/>
        <w:numPr>
          <w:ilvl w:val="0"/>
          <w:numId w:val="40"/>
        </w:numPr>
        <w:spacing w:after="0"/>
        <w:rPr>
          <w:rFonts w:ascii="Garamond" w:hAnsi="Garamond" w:cstheme="minorHAnsi"/>
          <w:color w:val="454545"/>
          <w:sz w:val="26"/>
          <w:szCs w:val="26"/>
          <w:shd w:val="clear" w:color="auto" w:fill="FFFFFF"/>
        </w:rPr>
      </w:pPr>
      <w:r w:rsidRPr="00D12F47">
        <w:rPr>
          <w:rFonts w:ascii="Garamond" w:hAnsi="Garamond" w:cstheme="minorHAnsi"/>
          <w:sz w:val="26"/>
          <w:szCs w:val="26"/>
        </w:rPr>
        <w:t>CAT Committee Presence</w:t>
      </w:r>
      <w:r w:rsidR="00D12F47" w:rsidRPr="00D12F47">
        <w:rPr>
          <w:rFonts w:ascii="Garamond" w:hAnsi="Garamond" w:cstheme="minorHAnsi"/>
          <w:sz w:val="26"/>
          <w:szCs w:val="26"/>
        </w:rPr>
        <w:t>, information and details</w:t>
      </w:r>
      <w:r w:rsidRPr="00D12F47">
        <w:rPr>
          <w:rFonts w:ascii="Garamond" w:hAnsi="Garamond" w:cstheme="minorHAnsi"/>
          <w:sz w:val="26"/>
          <w:szCs w:val="26"/>
        </w:rPr>
        <w:t xml:space="preserve"> on UTA Website</w:t>
      </w:r>
      <w:r w:rsidR="00D12F47" w:rsidRPr="00D12F47">
        <w:rPr>
          <w:rFonts w:ascii="Garamond" w:hAnsi="Garamond" w:cstheme="minorHAnsi"/>
          <w:sz w:val="26"/>
          <w:szCs w:val="26"/>
        </w:rPr>
        <w:t>.</w:t>
      </w:r>
    </w:p>
    <w:p w14:paraId="649E86F0" w14:textId="30AB8E3D" w:rsidR="00D12F47" w:rsidRPr="00D12F47" w:rsidRDefault="00D12F47" w:rsidP="00D12F47">
      <w:pPr>
        <w:pStyle w:val="ListParagraph"/>
        <w:numPr>
          <w:ilvl w:val="0"/>
          <w:numId w:val="40"/>
        </w:numPr>
        <w:spacing w:after="0"/>
        <w:rPr>
          <w:rFonts w:ascii="Garamond" w:hAnsi="Garamond" w:cstheme="minorHAnsi"/>
          <w:color w:val="454545"/>
          <w:sz w:val="26"/>
          <w:szCs w:val="26"/>
          <w:shd w:val="clear" w:color="auto" w:fill="FFFFFF"/>
        </w:rPr>
      </w:pPr>
      <w:r>
        <w:rPr>
          <w:rFonts w:ascii="Garamond" w:hAnsi="Garamond" w:cstheme="minorHAnsi"/>
          <w:sz w:val="26"/>
          <w:szCs w:val="26"/>
        </w:rPr>
        <w:t>Extending CAT Award Outreach/Community Provider Contact Information.  Subcommittee recommended including more organization in the awards program.</w:t>
      </w:r>
    </w:p>
    <w:p w14:paraId="1732F70C" w14:textId="5FB695F9" w:rsidR="00A31F1B" w:rsidRPr="00A31F1B" w:rsidRDefault="00A4383C" w:rsidP="00AE4BB2">
      <w:pPr>
        <w:pStyle w:val="ListParagraph"/>
        <w:numPr>
          <w:ilvl w:val="0"/>
          <w:numId w:val="40"/>
        </w:numPr>
        <w:spacing w:after="0"/>
        <w:rPr>
          <w:rFonts w:ascii="Garamond" w:hAnsi="Garamond" w:cstheme="minorHAnsi"/>
          <w:color w:val="454545"/>
          <w:sz w:val="26"/>
          <w:szCs w:val="26"/>
          <w:shd w:val="clear" w:color="auto" w:fill="FFFFFF"/>
        </w:rPr>
      </w:pPr>
      <w:r>
        <w:rPr>
          <w:rFonts w:ascii="Garamond" w:hAnsi="Garamond" w:cstheme="minorHAnsi"/>
          <w:sz w:val="26"/>
          <w:szCs w:val="26"/>
        </w:rPr>
        <w:t>Review and nominate</w:t>
      </w:r>
      <w:r w:rsidR="00D12F47" w:rsidRPr="00A31F1B">
        <w:rPr>
          <w:rFonts w:ascii="Garamond" w:hAnsi="Garamond" w:cstheme="minorHAnsi"/>
          <w:sz w:val="26"/>
          <w:szCs w:val="26"/>
        </w:rPr>
        <w:t xml:space="preserve"> “I Ride UTA” Award recipients and “I Am UTA” award </w:t>
      </w:r>
      <w:r w:rsidR="007C53B1" w:rsidRPr="00A31F1B">
        <w:rPr>
          <w:rFonts w:ascii="Garamond" w:hAnsi="Garamond" w:cstheme="minorHAnsi"/>
          <w:sz w:val="26"/>
          <w:szCs w:val="26"/>
        </w:rPr>
        <w:t>recipients</w:t>
      </w:r>
      <w:r w:rsidR="00D12F47" w:rsidRPr="00A31F1B">
        <w:rPr>
          <w:rFonts w:ascii="Garamond" w:hAnsi="Garamond" w:cstheme="minorHAnsi"/>
          <w:sz w:val="26"/>
          <w:szCs w:val="26"/>
        </w:rPr>
        <w:t>.</w:t>
      </w:r>
    </w:p>
    <w:p w14:paraId="22F20EBD" w14:textId="77777777" w:rsidR="007C53B1" w:rsidRDefault="007C53B1" w:rsidP="007C53B1">
      <w:pPr>
        <w:spacing w:after="0"/>
        <w:rPr>
          <w:rFonts w:ascii="Garamond" w:hAnsi="Garamond" w:cstheme="minorHAnsi"/>
          <w:color w:val="454545"/>
          <w:sz w:val="26"/>
          <w:szCs w:val="26"/>
          <w:shd w:val="clear" w:color="auto" w:fill="FFFFFF"/>
        </w:rPr>
      </w:pPr>
    </w:p>
    <w:p w14:paraId="3A92FDC7" w14:textId="4706ADF2" w:rsidR="007C53B1" w:rsidRPr="007C53B1" w:rsidRDefault="007C53B1" w:rsidP="007C53B1">
      <w:pPr>
        <w:spacing w:after="0"/>
        <w:rPr>
          <w:rFonts w:ascii="Garamond" w:hAnsi="Garamond" w:cstheme="minorHAnsi"/>
          <w:color w:val="454545"/>
          <w:sz w:val="26"/>
          <w:szCs w:val="26"/>
          <w:shd w:val="clear" w:color="auto" w:fill="FFFFFF"/>
        </w:rPr>
      </w:pPr>
      <w:r w:rsidRPr="00EC5AA0">
        <w:rPr>
          <w:rFonts w:ascii="Garamond" w:hAnsi="Garamond" w:cstheme="minorHAnsi"/>
          <w:b/>
          <w:sz w:val="26"/>
          <w:szCs w:val="26"/>
          <w:shd w:val="clear" w:color="auto" w:fill="FFFFFF"/>
        </w:rPr>
        <w:t>CAT Participation in University of Utah Research Study</w:t>
      </w:r>
      <w:r w:rsidRPr="00EC5AA0">
        <w:rPr>
          <w:rFonts w:ascii="Garamond" w:hAnsi="Garamond" w:cstheme="minorHAnsi"/>
          <w:sz w:val="26"/>
          <w:szCs w:val="26"/>
          <w:shd w:val="clear" w:color="auto" w:fill="FFFFFF"/>
        </w:rPr>
        <w:t xml:space="preserve"> </w:t>
      </w:r>
      <w:r>
        <w:rPr>
          <w:rFonts w:ascii="Garamond" w:hAnsi="Garamond" w:cstheme="minorHAnsi"/>
          <w:color w:val="454545"/>
          <w:sz w:val="26"/>
          <w:szCs w:val="26"/>
          <w:shd w:val="clear" w:color="auto" w:fill="FFFFFF"/>
        </w:rPr>
        <w:t>– Divya Chandrasekhar, PhD</w:t>
      </w:r>
    </w:p>
    <w:p w14:paraId="0C00721C" w14:textId="36C303FB" w:rsidR="00E56BAA" w:rsidRDefault="00E56BAA" w:rsidP="007C53B1">
      <w:pPr>
        <w:pStyle w:val="ListParagraph"/>
        <w:numPr>
          <w:ilvl w:val="0"/>
          <w:numId w:val="41"/>
        </w:numPr>
        <w:spacing w:after="0" w:line="240" w:lineRule="auto"/>
        <w:rPr>
          <w:rFonts w:ascii="Garamond" w:hAnsi="Garamond" w:cstheme="minorHAnsi"/>
          <w:sz w:val="26"/>
          <w:szCs w:val="26"/>
          <w:lang w:val="en"/>
        </w:rPr>
      </w:pPr>
      <w:r>
        <w:rPr>
          <w:rFonts w:ascii="Garamond" w:hAnsi="Garamond" w:cstheme="minorHAnsi"/>
          <w:sz w:val="26"/>
          <w:szCs w:val="26"/>
          <w:lang w:val="en"/>
        </w:rPr>
        <w:t>The CAT Committee has been invited to take part in a research study being conducted by Dr. Divya Chandrasekhar and Dr. Keith Bartholomew from the University of Utah.  The study is titled, “</w:t>
      </w:r>
      <w:r w:rsidRPr="00E56BAA">
        <w:rPr>
          <w:rFonts w:ascii="Garamond" w:hAnsi="Garamond" w:cstheme="minorHAnsi"/>
          <w:i/>
          <w:sz w:val="26"/>
          <w:szCs w:val="26"/>
          <w:lang w:val="en"/>
        </w:rPr>
        <w:t>The Connection between Investments in Bus Stops, Ridership and ADA Accessibility</w:t>
      </w:r>
      <w:r>
        <w:rPr>
          <w:rFonts w:ascii="Garamond" w:hAnsi="Garamond" w:cstheme="minorHAnsi"/>
          <w:sz w:val="26"/>
          <w:szCs w:val="26"/>
          <w:lang w:val="en"/>
        </w:rPr>
        <w:t>” and is funded by the National Institute of Transportation and Communities (NITC), the Utah Department of Transportation (UDOT) and the Utah Transit Authority (UTA).</w:t>
      </w:r>
    </w:p>
    <w:p w14:paraId="5792D35A" w14:textId="57F3A638" w:rsidR="00E56BAA" w:rsidRDefault="00E56BAA" w:rsidP="007C53B1">
      <w:pPr>
        <w:pStyle w:val="ListParagraph"/>
        <w:numPr>
          <w:ilvl w:val="0"/>
          <w:numId w:val="41"/>
        </w:numPr>
        <w:spacing w:after="0" w:line="240" w:lineRule="auto"/>
        <w:rPr>
          <w:rFonts w:ascii="Garamond" w:hAnsi="Garamond" w:cstheme="minorHAnsi"/>
          <w:sz w:val="26"/>
          <w:szCs w:val="26"/>
          <w:lang w:val="en"/>
        </w:rPr>
      </w:pPr>
      <w:r>
        <w:rPr>
          <w:rFonts w:ascii="Garamond" w:hAnsi="Garamond" w:cstheme="minorHAnsi"/>
          <w:sz w:val="26"/>
          <w:szCs w:val="26"/>
          <w:lang w:val="en"/>
        </w:rPr>
        <w:t>The purpose of this study is to understand whether bus stop improvements affect transportation choices of ADA Paratransit Service users, how and why.  Findings from this study are expected to help evaluate the impact of bus stop improvements on the travel choices in the local community, including ADA paratransit users.  The study involves participating in an in-person focus group discussion scheduled for February 4</w:t>
      </w:r>
      <w:r w:rsidRPr="00E56BAA">
        <w:rPr>
          <w:rFonts w:ascii="Garamond" w:hAnsi="Garamond" w:cstheme="minorHAnsi"/>
          <w:sz w:val="26"/>
          <w:szCs w:val="26"/>
          <w:vertAlign w:val="superscript"/>
          <w:lang w:val="en"/>
        </w:rPr>
        <w:t>th</w:t>
      </w:r>
      <w:r>
        <w:rPr>
          <w:rFonts w:ascii="Garamond" w:hAnsi="Garamond" w:cstheme="minorHAnsi"/>
          <w:sz w:val="26"/>
          <w:szCs w:val="26"/>
          <w:lang w:val="en"/>
        </w:rPr>
        <w:t xml:space="preserve"> at UTA’s FrontLines Headquarters between 10:00 – 11:00 a.m.</w:t>
      </w:r>
    </w:p>
    <w:p w14:paraId="393C9E04" w14:textId="0C54E8CD" w:rsidR="00E56BAA" w:rsidRDefault="00E56BAA" w:rsidP="007C53B1">
      <w:pPr>
        <w:pStyle w:val="ListParagraph"/>
        <w:numPr>
          <w:ilvl w:val="0"/>
          <w:numId w:val="41"/>
        </w:numPr>
        <w:spacing w:after="0" w:line="240" w:lineRule="auto"/>
        <w:rPr>
          <w:rFonts w:ascii="Garamond" w:hAnsi="Garamond" w:cstheme="minorHAnsi"/>
          <w:sz w:val="26"/>
          <w:szCs w:val="26"/>
          <w:lang w:val="en"/>
        </w:rPr>
      </w:pPr>
      <w:r>
        <w:rPr>
          <w:rFonts w:ascii="Garamond" w:hAnsi="Garamond" w:cstheme="minorHAnsi"/>
          <w:sz w:val="26"/>
          <w:szCs w:val="26"/>
          <w:lang w:val="en"/>
        </w:rPr>
        <w:t xml:space="preserve">The CAT Committee is being asked to participate in the study because they are users of ADA paratransit services offered by UTA and live close to a recently improved bus stop.  </w:t>
      </w:r>
      <w:r w:rsidR="00ED5AAF">
        <w:rPr>
          <w:rFonts w:ascii="Garamond" w:hAnsi="Garamond" w:cstheme="minorHAnsi"/>
          <w:sz w:val="26"/>
          <w:szCs w:val="26"/>
          <w:lang w:val="en"/>
        </w:rPr>
        <w:lastRenderedPageBreak/>
        <w:t xml:space="preserve">The CAT’s participation will help understand whether improvements to infrastructure such as bus stops affect travel choices of ADA paratransit users.  Participation in the study is voluntary.  </w:t>
      </w:r>
    </w:p>
    <w:p w14:paraId="643DE6C1" w14:textId="5A3FACA5" w:rsidR="00ED5AAF" w:rsidRDefault="00ED5AAF" w:rsidP="007C53B1">
      <w:pPr>
        <w:pStyle w:val="ListParagraph"/>
        <w:numPr>
          <w:ilvl w:val="0"/>
          <w:numId w:val="41"/>
        </w:numPr>
        <w:spacing w:after="0" w:line="240" w:lineRule="auto"/>
        <w:rPr>
          <w:rFonts w:ascii="Garamond" w:hAnsi="Garamond" w:cstheme="minorHAnsi"/>
          <w:sz w:val="26"/>
          <w:szCs w:val="26"/>
          <w:lang w:val="en"/>
        </w:rPr>
      </w:pPr>
      <w:r>
        <w:rPr>
          <w:rFonts w:ascii="Garamond" w:hAnsi="Garamond" w:cstheme="minorHAnsi"/>
          <w:sz w:val="26"/>
          <w:szCs w:val="26"/>
          <w:lang w:val="en"/>
        </w:rPr>
        <w:t>The focus group discussion will be led by Dr. Chandrasekhar and cover topics such as:  the transit services you currently use and how frequently, reasons why you prefer these services, whether improving bus stops make a difference and your transit service use, and what other transit improvements would make a difference.</w:t>
      </w:r>
    </w:p>
    <w:p w14:paraId="4E8872AD" w14:textId="3D2181D4" w:rsidR="00EA2CAE" w:rsidRDefault="00EA2CAE" w:rsidP="007C53B1">
      <w:pPr>
        <w:pStyle w:val="ListParagraph"/>
        <w:numPr>
          <w:ilvl w:val="0"/>
          <w:numId w:val="41"/>
        </w:numPr>
        <w:spacing w:after="0" w:line="240" w:lineRule="auto"/>
        <w:rPr>
          <w:rFonts w:ascii="Garamond" w:hAnsi="Garamond" w:cstheme="minorHAnsi"/>
          <w:sz w:val="26"/>
          <w:szCs w:val="26"/>
          <w:lang w:val="en"/>
        </w:rPr>
      </w:pPr>
      <w:r>
        <w:rPr>
          <w:rFonts w:ascii="Garamond" w:hAnsi="Garamond" w:cstheme="minorHAnsi"/>
          <w:sz w:val="26"/>
          <w:szCs w:val="26"/>
          <w:lang w:val="en"/>
        </w:rPr>
        <w:t xml:space="preserve">Many steps have been taken by the research </w:t>
      </w:r>
      <w:r w:rsidR="00A4383C">
        <w:rPr>
          <w:rFonts w:ascii="Garamond" w:hAnsi="Garamond" w:cstheme="minorHAnsi"/>
          <w:sz w:val="26"/>
          <w:szCs w:val="26"/>
          <w:lang w:val="en"/>
        </w:rPr>
        <w:t>team</w:t>
      </w:r>
      <w:r>
        <w:rPr>
          <w:rFonts w:ascii="Garamond" w:hAnsi="Garamond" w:cstheme="minorHAnsi"/>
          <w:sz w:val="26"/>
          <w:szCs w:val="26"/>
          <w:lang w:val="en"/>
        </w:rPr>
        <w:t xml:space="preserve"> to make sure that the confidentiality of all data collected is protected</w:t>
      </w:r>
    </w:p>
    <w:p w14:paraId="4F18BBA6" w14:textId="4D2C96C6" w:rsidR="00A31F1B" w:rsidRDefault="00CC2D45" w:rsidP="007C53B1">
      <w:pPr>
        <w:pStyle w:val="ListParagraph"/>
        <w:numPr>
          <w:ilvl w:val="0"/>
          <w:numId w:val="41"/>
        </w:numPr>
        <w:spacing w:after="0" w:line="240" w:lineRule="auto"/>
        <w:rPr>
          <w:rFonts w:ascii="Garamond" w:hAnsi="Garamond" w:cstheme="minorHAnsi"/>
          <w:sz w:val="26"/>
          <w:szCs w:val="26"/>
          <w:lang w:val="en"/>
        </w:rPr>
      </w:pPr>
      <w:r w:rsidRPr="00CC2D45">
        <w:rPr>
          <w:rFonts w:ascii="Garamond" w:hAnsi="Garamond" w:cstheme="minorHAnsi"/>
          <w:b/>
          <w:color w:val="002060"/>
          <w:sz w:val="26"/>
          <w:szCs w:val="26"/>
          <w:u w:val="single"/>
          <w:lang w:val="en"/>
        </w:rPr>
        <w:t>Action Item:</w:t>
      </w:r>
      <w:r w:rsidRPr="00CC2D45">
        <w:rPr>
          <w:rFonts w:ascii="Garamond" w:hAnsi="Garamond" w:cstheme="minorHAnsi"/>
          <w:color w:val="002060"/>
          <w:sz w:val="26"/>
          <w:szCs w:val="26"/>
          <w:lang w:val="en"/>
        </w:rPr>
        <w:t xml:space="preserve">  </w:t>
      </w:r>
      <w:r w:rsidR="00A31F1B">
        <w:rPr>
          <w:rFonts w:ascii="Garamond" w:hAnsi="Garamond" w:cstheme="minorHAnsi"/>
          <w:sz w:val="26"/>
          <w:szCs w:val="26"/>
          <w:lang w:val="en"/>
        </w:rPr>
        <w:t>UTA Trustee Kent Millington stated that he is a member of the national APTA</w:t>
      </w:r>
      <w:r w:rsidR="006028F7">
        <w:rPr>
          <w:rFonts w:ascii="Garamond" w:hAnsi="Garamond" w:cstheme="minorHAnsi"/>
          <w:sz w:val="26"/>
          <w:szCs w:val="26"/>
          <w:lang w:val="en"/>
        </w:rPr>
        <w:t xml:space="preserve"> ADA Subcommittee.  </w:t>
      </w:r>
      <w:r>
        <w:rPr>
          <w:rFonts w:ascii="Garamond" w:hAnsi="Garamond" w:cstheme="minorHAnsi"/>
          <w:sz w:val="26"/>
          <w:szCs w:val="26"/>
          <w:lang w:val="en"/>
        </w:rPr>
        <w:t>In order to share information with the members of the APTA ADA Subcommittee</w:t>
      </w:r>
      <w:r w:rsidR="000948E5">
        <w:rPr>
          <w:rFonts w:ascii="Garamond" w:hAnsi="Garamond" w:cstheme="minorHAnsi"/>
          <w:sz w:val="26"/>
          <w:szCs w:val="26"/>
          <w:lang w:val="en"/>
        </w:rPr>
        <w:t xml:space="preserve"> participants across the United States</w:t>
      </w:r>
      <w:r>
        <w:rPr>
          <w:rFonts w:ascii="Garamond" w:hAnsi="Garamond" w:cstheme="minorHAnsi"/>
          <w:sz w:val="26"/>
          <w:szCs w:val="26"/>
          <w:lang w:val="en"/>
        </w:rPr>
        <w:t xml:space="preserve">, </w:t>
      </w:r>
      <w:r w:rsidR="006028F7">
        <w:rPr>
          <w:rFonts w:ascii="Garamond" w:hAnsi="Garamond" w:cstheme="minorHAnsi"/>
          <w:sz w:val="26"/>
          <w:szCs w:val="26"/>
          <w:lang w:val="en"/>
        </w:rPr>
        <w:t>Trustee Millington requested</w:t>
      </w:r>
      <w:r>
        <w:rPr>
          <w:rFonts w:ascii="Garamond" w:hAnsi="Garamond" w:cstheme="minorHAnsi"/>
          <w:sz w:val="26"/>
          <w:szCs w:val="26"/>
          <w:lang w:val="en"/>
        </w:rPr>
        <w:t xml:space="preserve"> a copy of the results from this study, if appropriate.  Dr. Chandrasekhar stated that she would share all allowable information regarding the final results of this study with Trustee Millington.</w:t>
      </w:r>
    </w:p>
    <w:p w14:paraId="26A6AE3F" w14:textId="77777777" w:rsidR="00A6146D" w:rsidRDefault="00A6146D" w:rsidP="00A6146D">
      <w:pPr>
        <w:spacing w:after="0" w:line="240" w:lineRule="auto"/>
        <w:rPr>
          <w:rFonts w:ascii="Garamond" w:hAnsi="Garamond" w:cstheme="minorHAnsi"/>
          <w:sz w:val="26"/>
          <w:szCs w:val="26"/>
          <w:lang w:val="en"/>
        </w:rPr>
      </w:pPr>
    </w:p>
    <w:p w14:paraId="6C8CB8DE" w14:textId="1964552E" w:rsidR="00A6146D" w:rsidRDefault="00A6146D" w:rsidP="00A6146D">
      <w:pPr>
        <w:spacing w:after="0" w:line="240" w:lineRule="auto"/>
        <w:rPr>
          <w:rFonts w:ascii="Garamond" w:hAnsi="Garamond" w:cstheme="minorHAnsi"/>
          <w:sz w:val="26"/>
          <w:szCs w:val="26"/>
          <w:lang w:val="en"/>
        </w:rPr>
      </w:pPr>
      <w:r w:rsidRPr="00A6146D">
        <w:rPr>
          <w:rFonts w:ascii="Garamond" w:hAnsi="Garamond" w:cstheme="minorHAnsi"/>
          <w:b/>
          <w:sz w:val="26"/>
          <w:szCs w:val="26"/>
          <w:lang w:val="en"/>
        </w:rPr>
        <w:t>CAT Participation in UTA Specialized Transportation Plan Development</w:t>
      </w:r>
      <w:r>
        <w:rPr>
          <w:rFonts w:ascii="Garamond" w:hAnsi="Garamond" w:cstheme="minorHAnsi"/>
          <w:sz w:val="26"/>
          <w:szCs w:val="26"/>
          <w:lang w:val="en"/>
        </w:rPr>
        <w:t xml:space="preserve"> – Christy Allen, UTA Coordinated Mobility Specialist and Albert T. Stoddard, LSC Transportation Consultants</w:t>
      </w:r>
      <w:r w:rsidR="00B80375">
        <w:rPr>
          <w:rFonts w:ascii="Garamond" w:hAnsi="Garamond" w:cstheme="minorHAnsi"/>
          <w:sz w:val="26"/>
          <w:szCs w:val="26"/>
          <w:lang w:val="en"/>
        </w:rPr>
        <w:t xml:space="preserve"> (full transportation planning and traffic engineering firm).</w:t>
      </w:r>
    </w:p>
    <w:p w14:paraId="6FE27CAA" w14:textId="1A10115D" w:rsidR="002027F5" w:rsidRPr="00255F39" w:rsidRDefault="00B80375" w:rsidP="003B2372">
      <w:pPr>
        <w:pStyle w:val="ListParagraph"/>
        <w:numPr>
          <w:ilvl w:val="0"/>
          <w:numId w:val="42"/>
        </w:numPr>
        <w:spacing w:after="0" w:line="240" w:lineRule="auto"/>
        <w:rPr>
          <w:rFonts w:ascii="Garamond" w:hAnsi="Garamond" w:cstheme="minorHAnsi"/>
          <w:sz w:val="26"/>
          <w:szCs w:val="26"/>
          <w:lang w:val="en"/>
        </w:rPr>
      </w:pPr>
      <w:r w:rsidRPr="00B80375">
        <w:rPr>
          <w:rFonts w:ascii="Garamond" w:hAnsi="Garamond" w:cstheme="minorHAnsi"/>
          <w:sz w:val="26"/>
          <w:szCs w:val="26"/>
          <w:lang w:val="en"/>
        </w:rPr>
        <w:t>C</w:t>
      </w:r>
      <w:r w:rsidR="000948E5">
        <w:rPr>
          <w:rFonts w:ascii="Garamond" w:hAnsi="Garamond" w:cstheme="minorHAnsi"/>
          <w:sz w:val="26"/>
          <w:szCs w:val="26"/>
          <w:lang w:val="en"/>
        </w:rPr>
        <w:t>hristy</w:t>
      </w:r>
      <w:r w:rsidRPr="00B80375">
        <w:rPr>
          <w:rFonts w:ascii="Garamond" w:hAnsi="Garamond"/>
          <w:sz w:val="26"/>
          <w:szCs w:val="26"/>
        </w:rPr>
        <w:t xml:space="preserve"> Allen (Coordinated Mobility Specialist) reported that during the 2019 Legislative Session, a $250,000 Transportation Appropriation grant was awarded to fund a Comprehensive Transportation Study for a solution/plan for specialized transportation (disabled, seniors, veterans, anyone who is mobility challenged).  Funding for this study could help UTA get consensus from all the main transportation providers.  LSC Transportation Consultants have been contracted to conduct the necessary research.  Christy previously requested that members of the CAT Committee participate in a survey regarding alternative transportation options</w:t>
      </w:r>
      <w:r>
        <w:rPr>
          <w:rFonts w:ascii="Garamond" w:hAnsi="Garamond"/>
          <w:sz w:val="26"/>
          <w:szCs w:val="26"/>
        </w:rPr>
        <w:t>.</w:t>
      </w:r>
    </w:p>
    <w:p w14:paraId="27FADB53" w14:textId="77777777" w:rsidR="00255F39" w:rsidRPr="00255F39" w:rsidRDefault="00255F39" w:rsidP="003B2372">
      <w:pPr>
        <w:pStyle w:val="ListParagraph"/>
        <w:numPr>
          <w:ilvl w:val="0"/>
          <w:numId w:val="42"/>
        </w:numPr>
        <w:spacing w:after="0" w:line="240" w:lineRule="auto"/>
        <w:rPr>
          <w:rFonts w:ascii="Garamond" w:hAnsi="Garamond" w:cstheme="minorHAnsi"/>
          <w:sz w:val="26"/>
          <w:szCs w:val="26"/>
          <w:lang w:val="en"/>
        </w:rPr>
      </w:pPr>
      <w:r>
        <w:rPr>
          <w:rFonts w:ascii="Garamond" w:hAnsi="Garamond"/>
          <w:sz w:val="26"/>
          <w:szCs w:val="26"/>
        </w:rPr>
        <w:t>Many of the services provided through the Coordinated Mobility Program have been made possible by FTA 5310 grant funds.  UTA administers this program for Utah’s large urbanized areas.  These grant funds are used for:</w:t>
      </w:r>
    </w:p>
    <w:p w14:paraId="54CD9386" w14:textId="77777777" w:rsidR="00B05653" w:rsidRDefault="00B05653" w:rsidP="00255F39">
      <w:pPr>
        <w:pStyle w:val="ListParagraph"/>
        <w:numPr>
          <w:ilvl w:val="0"/>
          <w:numId w:val="43"/>
        </w:numPr>
        <w:spacing w:after="0" w:line="240" w:lineRule="auto"/>
        <w:rPr>
          <w:rFonts w:ascii="Garamond" w:hAnsi="Garamond" w:cstheme="minorHAnsi"/>
          <w:sz w:val="26"/>
          <w:szCs w:val="26"/>
          <w:lang w:val="en"/>
        </w:rPr>
        <w:sectPr w:rsidR="00B05653" w:rsidSect="00DD0F09">
          <w:type w:val="continuous"/>
          <w:pgSz w:w="12240" w:h="15840"/>
          <w:pgMar w:top="1296" w:right="1296" w:bottom="1008" w:left="1296" w:header="720" w:footer="720" w:gutter="0"/>
          <w:cols w:space="720"/>
          <w:docGrid w:linePitch="360"/>
        </w:sectPr>
      </w:pPr>
    </w:p>
    <w:p w14:paraId="2F172E61" w14:textId="141A6CD3"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New vehicles</w:t>
      </w:r>
    </w:p>
    <w:p w14:paraId="79E08967" w14:textId="02534127"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Voucher programs</w:t>
      </w:r>
    </w:p>
    <w:p w14:paraId="5B2700B7" w14:textId="7C54C2CD"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Sidewalk/stop access improvements</w:t>
      </w:r>
    </w:p>
    <w:p w14:paraId="5AC22436" w14:textId="04BAFA8E"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Vehicle lifts</w:t>
      </w:r>
    </w:p>
    <w:p w14:paraId="64F421A1" w14:textId="46B98B20"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Operations</w:t>
      </w:r>
    </w:p>
    <w:p w14:paraId="142ABDA1" w14:textId="47FF3325"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On-demand volunteer driver programs</w:t>
      </w:r>
    </w:p>
    <w:p w14:paraId="571B28F5" w14:textId="2629B618"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Shared vehicle programs</w:t>
      </w:r>
    </w:p>
    <w:p w14:paraId="2459DAC0" w14:textId="681DC98F" w:rsid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RidePilot scheduling</w:t>
      </w:r>
    </w:p>
    <w:p w14:paraId="293B6EFE" w14:textId="59CA5122" w:rsidR="00255F39" w:rsidRPr="00255F39" w:rsidRDefault="00255F39" w:rsidP="00255F39">
      <w:pPr>
        <w:pStyle w:val="ListParagraph"/>
        <w:numPr>
          <w:ilvl w:val="0"/>
          <w:numId w:val="43"/>
        </w:numPr>
        <w:spacing w:after="0" w:line="240" w:lineRule="auto"/>
        <w:rPr>
          <w:rFonts w:ascii="Garamond" w:hAnsi="Garamond" w:cstheme="minorHAnsi"/>
          <w:sz w:val="26"/>
          <w:szCs w:val="26"/>
          <w:lang w:val="en"/>
        </w:rPr>
      </w:pPr>
      <w:r>
        <w:rPr>
          <w:rFonts w:ascii="Garamond" w:hAnsi="Garamond" w:cstheme="minorHAnsi"/>
          <w:sz w:val="26"/>
          <w:szCs w:val="26"/>
          <w:lang w:val="en"/>
        </w:rPr>
        <w:t>Scheduling and dispatch software</w:t>
      </w:r>
    </w:p>
    <w:p w14:paraId="609449E9" w14:textId="77777777" w:rsidR="00B05653" w:rsidRDefault="00B05653" w:rsidP="003B2372">
      <w:pPr>
        <w:pStyle w:val="ListParagraph"/>
        <w:numPr>
          <w:ilvl w:val="0"/>
          <w:numId w:val="42"/>
        </w:numPr>
        <w:spacing w:after="0" w:line="240" w:lineRule="auto"/>
        <w:rPr>
          <w:rFonts w:ascii="Garamond" w:hAnsi="Garamond" w:cstheme="minorHAnsi"/>
          <w:sz w:val="26"/>
          <w:szCs w:val="26"/>
          <w:lang w:val="en"/>
        </w:rPr>
        <w:sectPr w:rsidR="00B05653" w:rsidSect="00B05653">
          <w:type w:val="continuous"/>
          <w:pgSz w:w="12240" w:h="15840"/>
          <w:pgMar w:top="1296" w:right="1296" w:bottom="1008" w:left="1296" w:header="720" w:footer="720" w:gutter="0"/>
          <w:cols w:num="2" w:space="720"/>
          <w:docGrid w:linePitch="360"/>
        </w:sectPr>
      </w:pPr>
    </w:p>
    <w:p w14:paraId="275B1795" w14:textId="6EBBA323" w:rsidR="00255F39" w:rsidRDefault="0001417A" w:rsidP="003B2372">
      <w:pPr>
        <w:pStyle w:val="ListParagraph"/>
        <w:numPr>
          <w:ilvl w:val="0"/>
          <w:numId w:val="42"/>
        </w:numPr>
        <w:spacing w:after="0" w:line="240" w:lineRule="auto"/>
        <w:rPr>
          <w:rFonts w:ascii="Garamond" w:hAnsi="Garamond" w:cstheme="minorHAnsi"/>
          <w:sz w:val="26"/>
          <w:szCs w:val="26"/>
          <w:lang w:val="en"/>
        </w:rPr>
      </w:pPr>
      <w:r>
        <w:rPr>
          <w:rFonts w:ascii="Garamond" w:hAnsi="Garamond" w:cstheme="minorHAnsi"/>
          <w:sz w:val="26"/>
          <w:szCs w:val="26"/>
          <w:lang w:val="en"/>
        </w:rPr>
        <w:t xml:space="preserve">Albert T. Stoddard stated that LSC and </w:t>
      </w:r>
      <w:r w:rsidR="00255F39">
        <w:rPr>
          <w:rFonts w:ascii="Garamond" w:hAnsi="Garamond" w:cstheme="minorHAnsi"/>
          <w:sz w:val="26"/>
          <w:szCs w:val="26"/>
          <w:lang w:val="en"/>
        </w:rPr>
        <w:t>UTA</w:t>
      </w:r>
      <w:r>
        <w:rPr>
          <w:rFonts w:ascii="Garamond" w:hAnsi="Garamond" w:cstheme="minorHAnsi"/>
          <w:sz w:val="26"/>
          <w:szCs w:val="26"/>
          <w:lang w:val="en"/>
        </w:rPr>
        <w:t xml:space="preserve"> are currently working</w:t>
      </w:r>
      <w:r w:rsidR="00255F39">
        <w:rPr>
          <w:rFonts w:ascii="Garamond" w:hAnsi="Garamond" w:cstheme="minorHAnsi"/>
          <w:sz w:val="26"/>
          <w:szCs w:val="26"/>
          <w:lang w:val="en"/>
        </w:rPr>
        <w:t xml:space="preserve"> with local coordinating councils to define strategies that will meet identified mobility gaps of disadvantaged groups and develop transportation</w:t>
      </w:r>
      <w:r>
        <w:rPr>
          <w:rFonts w:ascii="Garamond" w:hAnsi="Garamond" w:cstheme="minorHAnsi"/>
          <w:sz w:val="26"/>
          <w:szCs w:val="26"/>
          <w:lang w:val="en"/>
        </w:rPr>
        <w:t xml:space="preserve"> programs that meet local needs and what the next steps would be regarding the implementation of those programs.</w:t>
      </w:r>
    </w:p>
    <w:p w14:paraId="52BCD734" w14:textId="77777777" w:rsidR="00B80375" w:rsidRDefault="00B80375" w:rsidP="002027F5">
      <w:pPr>
        <w:spacing w:after="0" w:line="240" w:lineRule="auto"/>
        <w:rPr>
          <w:rFonts w:ascii="Garamond" w:hAnsi="Garamond" w:cstheme="minorHAnsi"/>
          <w:sz w:val="26"/>
          <w:szCs w:val="26"/>
          <w:lang w:val="en"/>
        </w:rPr>
      </w:pPr>
    </w:p>
    <w:p w14:paraId="3198D0AA" w14:textId="15B198B8" w:rsidR="00B80375" w:rsidRDefault="00114B64" w:rsidP="002027F5">
      <w:pPr>
        <w:spacing w:after="0" w:line="240" w:lineRule="auto"/>
        <w:rPr>
          <w:rFonts w:ascii="Garamond" w:hAnsi="Garamond" w:cstheme="minorHAnsi"/>
          <w:sz w:val="26"/>
          <w:szCs w:val="26"/>
          <w:lang w:val="en"/>
        </w:rPr>
      </w:pPr>
      <w:r w:rsidRPr="00097944">
        <w:rPr>
          <w:rFonts w:ascii="Garamond" w:hAnsi="Garamond" w:cstheme="minorHAnsi"/>
          <w:b/>
          <w:sz w:val="26"/>
          <w:szCs w:val="26"/>
          <w:lang w:val="en"/>
        </w:rPr>
        <w:t>Discuss</w:t>
      </w:r>
      <w:r w:rsidR="00726F74">
        <w:rPr>
          <w:rFonts w:ascii="Garamond" w:hAnsi="Garamond" w:cstheme="minorHAnsi"/>
          <w:b/>
          <w:sz w:val="26"/>
          <w:szCs w:val="26"/>
          <w:lang w:val="en"/>
        </w:rPr>
        <w:t>ion Regarding</w:t>
      </w:r>
      <w:r w:rsidRPr="00097944">
        <w:rPr>
          <w:rFonts w:ascii="Garamond" w:hAnsi="Garamond" w:cstheme="minorHAnsi"/>
          <w:b/>
          <w:sz w:val="26"/>
          <w:szCs w:val="26"/>
          <w:lang w:val="en"/>
        </w:rPr>
        <w:t xml:space="preserve"> N</w:t>
      </w:r>
      <w:r w:rsidR="002B2487">
        <w:rPr>
          <w:rFonts w:ascii="Garamond" w:hAnsi="Garamond" w:cstheme="minorHAnsi"/>
          <w:b/>
          <w:sz w:val="26"/>
          <w:szCs w:val="26"/>
          <w:lang w:val="en"/>
        </w:rPr>
        <w:t>ational Aging and Disability Transportation Center (N</w:t>
      </w:r>
      <w:r w:rsidRPr="00097944">
        <w:rPr>
          <w:rFonts w:ascii="Garamond" w:hAnsi="Garamond" w:cstheme="minorHAnsi"/>
          <w:b/>
          <w:sz w:val="26"/>
          <w:szCs w:val="26"/>
          <w:lang w:val="en"/>
        </w:rPr>
        <w:t>ADTC</w:t>
      </w:r>
      <w:r w:rsidR="002B2487">
        <w:rPr>
          <w:rFonts w:ascii="Garamond" w:hAnsi="Garamond" w:cstheme="minorHAnsi"/>
          <w:b/>
          <w:sz w:val="26"/>
          <w:szCs w:val="26"/>
          <w:lang w:val="en"/>
        </w:rPr>
        <w:t>)</w:t>
      </w:r>
      <w:r w:rsidRPr="00097944">
        <w:rPr>
          <w:rFonts w:ascii="Garamond" w:hAnsi="Garamond" w:cstheme="minorHAnsi"/>
          <w:b/>
          <w:sz w:val="26"/>
          <w:szCs w:val="26"/>
          <w:lang w:val="en"/>
        </w:rPr>
        <w:t xml:space="preserve"> Information –</w:t>
      </w:r>
      <w:r>
        <w:rPr>
          <w:rFonts w:ascii="Garamond" w:hAnsi="Garamond" w:cstheme="minorHAnsi"/>
          <w:sz w:val="26"/>
          <w:szCs w:val="26"/>
          <w:lang w:val="en"/>
        </w:rPr>
        <w:t xml:space="preserve"> Trustee Kent Millington</w:t>
      </w:r>
    </w:p>
    <w:p w14:paraId="4E89DD61" w14:textId="58302531" w:rsidR="00B80375" w:rsidRDefault="00B80375" w:rsidP="002027F5">
      <w:pPr>
        <w:spacing w:after="0" w:line="240" w:lineRule="auto"/>
        <w:rPr>
          <w:rFonts w:ascii="Garamond" w:hAnsi="Garamond" w:cs="Calibri"/>
          <w:color w:val="333333"/>
          <w:sz w:val="26"/>
          <w:szCs w:val="26"/>
          <w:shd w:val="clear" w:color="auto" w:fill="FFFFFF"/>
        </w:rPr>
      </w:pPr>
      <w:r>
        <w:rPr>
          <w:rFonts w:ascii="Garamond" w:hAnsi="Garamond"/>
          <w:sz w:val="26"/>
          <w:szCs w:val="26"/>
        </w:rPr>
        <w:lastRenderedPageBreak/>
        <w:t>Trustee Kent Millington reported that during October 13</w:t>
      </w:r>
      <w:r w:rsidRPr="006D5F08">
        <w:rPr>
          <w:rFonts w:ascii="Garamond" w:hAnsi="Garamond"/>
          <w:sz w:val="26"/>
          <w:szCs w:val="26"/>
          <w:vertAlign w:val="superscript"/>
        </w:rPr>
        <w:t>th</w:t>
      </w:r>
      <w:r>
        <w:rPr>
          <w:rFonts w:ascii="Garamond" w:hAnsi="Garamond"/>
          <w:sz w:val="26"/>
          <w:szCs w:val="26"/>
        </w:rPr>
        <w:t xml:space="preserve"> – 16</w:t>
      </w:r>
      <w:r w:rsidRPr="006D5F08">
        <w:rPr>
          <w:rFonts w:ascii="Garamond" w:hAnsi="Garamond"/>
          <w:sz w:val="26"/>
          <w:szCs w:val="26"/>
          <w:vertAlign w:val="superscript"/>
        </w:rPr>
        <w:t>th</w:t>
      </w:r>
      <w:r>
        <w:rPr>
          <w:rFonts w:ascii="Garamond" w:hAnsi="Garamond"/>
          <w:sz w:val="26"/>
          <w:szCs w:val="26"/>
        </w:rPr>
        <w:t xml:space="preserve">, he attended the APTA 2019 Transform Conference and participated in the </w:t>
      </w:r>
      <w:r w:rsidR="00097944">
        <w:rPr>
          <w:rFonts w:ascii="Garamond" w:hAnsi="Garamond"/>
          <w:sz w:val="26"/>
          <w:szCs w:val="26"/>
        </w:rPr>
        <w:t xml:space="preserve">national </w:t>
      </w:r>
      <w:r>
        <w:rPr>
          <w:rFonts w:ascii="Garamond" w:hAnsi="Garamond"/>
          <w:sz w:val="26"/>
          <w:szCs w:val="26"/>
        </w:rPr>
        <w:t xml:space="preserve">ADA Subcommittee.  Attendees were provided with a pamphlet entitled, “ADA Essentials for Transit Board Members”.  This is a </w:t>
      </w:r>
      <w:r w:rsidRPr="00D17F20">
        <w:rPr>
          <w:rFonts w:ascii="Garamond" w:hAnsi="Garamond" w:cs="Calibri"/>
          <w:color w:val="333333"/>
          <w:sz w:val="26"/>
          <w:szCs w:val="26"/>
          <w:shd w:val="clear" w:color="auto" w:fill="FFFFFF"/>
        </w:rPr>
        <w:t>resource for anyone seeking basic information on the ADA as it relates to public transportation</w:t>
      </w:r>
      <w:r>
        <w:rPr>
          <w:rFonts w:ascii="Calibri" w:hAnsi="Calibri" w:cs="Calibri"/>
          <w:color w:val="333333"/>
          <w:sz w:val="27"/>
          <w:szCs w:val="27"/>
          <w:shd w:val="clear" w:color="auto" w:fill="FFFFFF"/>
        </w:rPr>
        <w:t xml:space="preserve">.  </w:t>
      </w:r>
      <w:r w:rsidRPr="00D17F20">
        <w:rPr>
          <w:rFonts w:ascii="Garamond" w:hAnsi="Garamond" w:cs="Calibri"/>
          <w:color w:val="333333"/>
          <w:sz w:val="26"/>
          <w:szCs w:val="26"/>
          <w:shd w:val="clear" w:color="auto" w:fill="FFFFFF"/>
        </w:rPr>
        <w:t xml:space="preserve">This national subcommittee is calling for </w:t>
      </w:r>
      <w:r>
        <w:rPr>
          <w:rFonts w:ascii="Garamond" w:hAnsi="Garamond" w:cs="Calibri"/>
          <w:color w:val="333333"/>
          <w:sz w:val="26"/>
          <w:szCs w:val="26"/>
          <w:shd w:val="clear" w:color="auto" w:fill="FFFFFF"/>
        </w:rPr>
        <w:t xml:space="preserve">additional </w:t>
      </w:r>
      <w:r w:rsidRPr="00D17F20">
        <w:rPr>
          <w:rFonts w:ascii="Garamond" w:hAnsi="Garamond" w:cs="Calibri"/>
          <w:color w:val="333333"/>
          <w:sz w:val="26"/>
          <w:szCs w:val="26"/>
          <w:shd w:val="clear" w:color="auto" w:fill="FFFFFF"/>
        </w:rPr>
        <w:t>input</w:t>
      </w:r>
      <w:r>
        <w:rPr>
          <w:rFonts w:ascii="Garamond" w:hAnsi="Garamond" w:cs="Calibri"/>
          <w:color w:val="333333"/>
          <w:sz w:val="26"/>
          <w:szCs w:val="26"/>
          <w:shd w:val="clear" w:color="auto" w:fill="FFFFFF"/>
        </w:rPr>
        <w:t>, review and recommendations.  Trustee Millington volunteered th</w:t>
      </w:r>
      <w:r w:rsidR="00097944">
        <w:rPr>
          <w:rFonts w:ascii="Garamond" w:hAnsi="Garamond" w:cs="Calibri"/>
          <w:color w:val="333333"/>
          <w:sz w:val="26"/>
          <w:szCs w:val="26"/>
          <w:shd w:val="clear" w:color="auto" w:fill="FFFFFF"/>
        </w:rPr>
        <w:t>e</w:t>
      </w:r>
      <w:r>
        <w:rPr>
          <w:rFonts w:ascii="Garamond" w:hAnsi="Garamond" w:cs="Calibri"/>
          <w:color w:val="333333"/>
          <w:sz w:val="26"/>
          <w:szCs w:val="26"/>
          <w:shd w:val="clear" w:color="auto" w:fill="FFFFFF"/>
        </w:rPr>
        <w:t xml:space="preserve"> CAT Committee to review the pamphlet to see if anything essential has been missed or could be stated in a more appropriate way.  The CAT Committee </w:t>
      </w:r>
      <w:r w:rsidR="00097944">
        <w:rPr>
          <w:rFonts w:ascii="Garamond" w:hAnsi="Garamond" w:cs="Calibri"/>
          <w:color w:val="333333"/>
          <w:sz w:val="26"/>
          <w:szCs w:val="26"/>
          <w:shd w:val="clear" w:color="auto" w:fill="FFFFFF"/>
        </w:rPr>
        <w:t xml:space="preserve">has reviewed this information and </w:t>
      </w:r>
      <w:r w:rsidR="003412DB">
        <w:rPr>
          <w:rFonts w:ascii="Garamond" w:hAnsi="Garamond" w:cs="Calibri"/>
          <w:color w:val="333333"/>
          <w:sz w:val="26"/>
          <w:szCs w:val="26"/>
          <w:shd w:val="clear" w:color="auto" w:fill="FFFFFF"/>
        </w:rPr>
        <w:t>made</w:t>
      </w:r>
      <w:r w:rsidR="00754F05">
        <w:rPr>
          <w:rFonts w:ascii="Garamond" w:hAnsi="Garamond" w:cs="Calibri"/>
          <w:color w:val="333333"/>
          <w:sz w:val="26"/>
          <w:szCs w:val="26"/>
          <w:shd w:val="clear" w:color="auto" w:fill="FFFFFF"/>
        </w:rPr>
        <w:t xml:space="preserve"> the following suggestions:</w:t>
      </w:r>
    </w:p>
    <w:p w14:paraId="3711FE39" w14:textId="41FC51B4" w:rsidR="00754F05" w:rsidRDefault="00754F05" w:rsidP="00754F05">
      <w:pPr>
        <w:pStyle w:val="ListParagraph"/>
        <w:numPr>
          <w:ilvl w:val="0"/>
          <w:numId w:val="42"/>
        </w:numPr>
        <w:spacing w:after="0" w:line="240" w:lineRule="auto"/>
        <w:rPr>
          <w:rFonts w:ascii="Garamond" w:hAnsi="Garamond" w:cstheme="minorHAnsi"/>
          <w:sz w:val="26"/>
          <w:szCs w:val="26"/>
          <w:lang w:val="en"/>
        </w:rPr>
      </w:pPr>
      <w:r>
        <w:rPr>
          <w:rFonts w:ascii="Garamond" w:hAnsi="Garamond" w:cstheme="minorHAnsi"/>
          <w:sz w:val="26"/>
          <w:szCs w:val="26"/>
          <w:lang w:val="en"/>
        </w:rPr>
        <w:t>Improve accessibility of NADTC brochure</w:t>
      </w:r>
      <w:r w:rsidR="008C29E0">
        <w:rPr>
          <w:rFonts w:ascii="Garamond" w:hAnsi="Garamond" w:cstheme="minorHAnsi"/>
          <w:sz w:val="26"/>
          <w:szCs w:val="26"/>
          <w:lang w:val="en"/>
        </w:rPr>
        <w:t>, especially for vision impaired individuals.  Paul Lapetina had problems downloading the audio version</w:t>
      </w:r>
      <w:r w:rsidR="00E70499">
        <w:rPr>
          <w:rFonts w:ascii="Garamond" w:hAnsi="Garamond" w:cstheme="minorHAnsi"/>
          <w:sz w:val="26"/>
          <w:szCs w:val="26"/>
          <w:lang w:val="en"/>
        </w:rPr>
        <w:t xml:space="preserve"> of this document</w:t>
      </w:r>
      <w:r w:rsidR="008C29E0">
        <w:rPr>
          <w:rFonts w:ascii="Garamond" w:hAnsi="Garamond" w:cstheme="minorHAnsi"/>
          <w:sz w:val="26"/>
          <w:szCs w:val="26"/>
          <w:lang w:val="en"/>
        </w:rPr>
        <w:t>.  Paul recommended using Screen R</w:t>
      </w:r>
      <w:r w:rsidR="008C114F">
        <w:rPr>
          <w:rFonts w:ascii="Garamond" w:hAnsi="Garamond" w:cstheme="minorHAnsi"/>
          <w:sz w:val="26"/>
          <w:szCs w:val="26"/>
          <w:lang w:val="en"/>
        </w:rPr>
        <w:t xml:space="preserve">eader </w:t>
      </w:r>
      <w:r w:rsidR="00E70499">
        <w:rPr>
          <w:rFonts w:ascii="Garamond" w:hAnsi="Garamond" w:cstheme="minorHAnsi"/>
          <w:sz w:val="26"/>
          <w:szCs w:val="26"/>
          <w:lang w:val="en"/>
        </w:rPr>
        <w:t xml:space="preserve">program </w:t>
      </w:r>
      <w:r w:rsidR="008C114F">
        <w:rPr>
          <w:rFonts w:ascii="Garamond" w:hAnsi="Garamond" w:cstheme="minorHAnsi"/>
          <w:sz w:val="26"/>
          <w:szCs w:val="26"/>
          <w:lang w:val="en"/>
        </w:rPr>
        <w:t xml:space="preserve">software to provide better </w:t>
      </w:r>
      <w:r w:rsidR="009440EE">
        <w:rPr>
          <w:rFonts w:ascii="Garamond" w:hAnsi="Garamond" w:cstheme="minorHAnsi"/>
          <w:sz w:val="26"/>
          <w:szCs w:val="26"/>
          <w:lang w:val="en"/>
        </w:rPr>
        <w:t xml:space="preserve">information </w:t>
      </w:r>
      <w:r w:rsidR="008C114F">
        <w:rPr>
          <w:rFonts w:ascii="Garamond" w:hAnsi="Garamond" w:cstheme="minorHAnsi"/>
          <w:sz w:val="26"/>
          <w:szCs w:val="26"/>
          <w:lang w:val="en"/>
        </w:rPr>
        <w:t>accessibility</w:t>
      </w:r>
      <w:r w:rsidR="00E70499">
        <w:rPr>
          <w:rFonts w:ascii="Garamond" w:hAnsi="Garamond" w:cstheme="minorHAnsi"/>
          <w:sz w:val="26"/>
          <w:szCs w:val="26"/>
          <w:lang w:val="en"/>
        </w:rPr>
        <w:t>.</w:t>
      </w:r>
    </w:p>
    <w:p w14:paraId="7032D600" w14:textId="77777777" w:rsidR="00C77CB7" w:rsidRDefault="00754F05" w:rsidP="00754F05">
      <w:pPr>
        <w:pStyle w:val="ListParagraph"/>
        <w:numPr>
          <w:ilvl w:val="0"/>
          <w:numId w:val="42"/>
        </w:numPr>
        <w:spacing w:after="0" w:line="240" w:lineRule="auto"/>
        <w:rPr>
          <w:rFonts w:ascii="Garamond" w:hAnsi="Garamond" w:cstheme="minorHAnsi"/>
          <w:sz w:val="26"/>
          <w:szCs w:val="26"/>
          <w:lang w:val="en"/>
        </w:rPr>
      </w:pPr>
      <w:r>
        <w:rPr>
          <w:rFonts w:ascii="Garamond" w:hAnsi="Garamond" w:cstheme="minorHAnsi"/>
          <w:sz w:val="26"/>
          <w:szCs w:val="26"/>
          <w:lang w:val="en"/>
        </w:rPr>
        <w:t xml:space="preserve">Provide more </w:t>
      </w:r>
      <w:r w:rsidR="009440EE">
        <w:rPr>
          <w:rFonts w:ascii="Garamond" w:hAnsi="Garamond" w:cstheme="minorHAnsi"/>
          <w:sz w:val="26"/>
          <w:szCs w:val="26"/>
          <w:lang w:val="en"/>
        </w:rPr>
        <w:t xml:space="preserve">examples/definitions </w:t>
      </w:r>
      <w:r w:rsidR="00612B1C">
        <w:rPr>
          <w:rFonts w:ascii="Garamond" w:hAnsi="Garamond" w:cstheme="minorHAnsi"/>
          <w:sz w:val="26"/>
          <w:szCs w:val="26"/>
          <w:lang w:val="en"/>
        </w:rPr>
        <w:t>of</w:t>
      </w:r>
      <w:r>
        <w:rPr>
          <w:rFonts w:ascii="Garamond" w:hAnsi="Garamond" w:cstheme="minorHAnsi"/>
          <w:sz w:val="26"/>
          <w:szCs w:val="26"/>
          <w:lang w:val="en"/>
        </w:rPr>
        <w:t xml:space="preserve"> disabilities</w:t>
      </w:r>
      <w:r w:rsidR="00C77CB7">
        <w:rPr>
          <w:rFonts w:ascii="Garamond" w:hAnsi="Garamond" w:cstheme="minorHAnsi"/>
          <w:sz w:val="26"/>
          <w:szCs w:val="26"/>
          <w:lang w:val="en"/>
        </w:rPr>
        <w:t>:</w:t>
      </w:r>
    </w:p>
    <w:p w14:paraId="0A078706" w14:textId="197228F3" w:rsidR="00C61A3B" w:rsidRDefault="00C61A3B" w:rsidP="00C77CB7">
      <w:pPr>
        <w:pStyle w:val="ListParagraph"/>
        <w:numPr>
          <w:ilvl w:val="0"/>
          <w:numId w:val="45"/>
        </w:numPr>
        <w:spacing w:after="0" w:line="240" w:lineRule="auto"/>
        <w:rPr>
          <w:rFonts w:ascii="Garamond" w:hAnsi="Garamond" w:cstheme="minorHAnsi"/>
          <w:sz w:val="26"/>
          <w:szCs w:val="26"/>
          <w:lang w:val="en"/>
        </w:rPr>
      </w:pPr>
      <w:r>
        <w:rPr>
          <w:rFonts w:ascii="Garamond" w:hAnsi="Garamond" w:cstheme="minorHAnsi"/>
          <w:sz w:val="26"/>
          <w:szCs w:val="26"/>
          <w:lang w:val="en"/>
        </w:rPr>
        <w:t>Draft a more comprehensive listing of disability types (intellectual disabilities, developmental disabilities, mental health, etc.)</w:t>
      </w:r>
    </w:p>
    <w:p w14:paraId="204F901B" w14:textId="42FD7EB0" w:rsidR="00754F05" w:rsidRPr="00C77CB7" w:rsidRDefault="00C61A3B" w:rsidP="00C77CB7">
      <w:pPr>
        <w:pStyle w:val="ListParagraph"/>
        <w:numPr>
          <w:ilvl w:val="0"/>
          <w:numId w:val="45"/>
        </w:numPr>
        <w:spacing w:after="0" w:line="240" w:lineRule="auto"/>
        <w:rPr>
          <w:rFonts w:ascii="Garamond" w:hAnsi="Garamond" w:cstheme="minorHAnsi"/>
          <w:sz w:val="26"/>
          <w:szCs w:val="26"/>
          <w:lang w:val="en"/>
        </w:rPr>
      </w:pPr>
      <w:r>
        <w:rPr>
          <w:rFonts w:ascii="Garamond" w:hAnsi="Garamond" w:cstheme="minorHAnsi"/>
          <w:sz w:val="26"/>
          <w:szCs w:val="26"/>
          <w:lang w:val="en"/>
        </w:rPr>
        <w:t>Include</w:t>
      </w:r>
      <w:r w:rsidR="00E70499" w:rsidRPr="00C77CB7">
        <w:rPr>
          <w:rFonts w:ascii="Garamond" w:hAnsi="Garamond" w:cstheme="minorHAnsi"/>
          <w:sz w:val="26"/>
          <w:szCs w:val="26"/>
          <w:lang w:val="en"/>
        </w:rPr>
        <w:t xml:space="preserve"> </w:t>
      </w:r>
      <w:r>
        <w:rPr>
          <w:rFonts w:ascii="Garamond" w:hAnsi="Garamond" w:cstheme="minorHAnsi"/>
          <w:sz w:val="26"/>
          <w:szCs w:val="26"/>
          <w:lang w:val="en"/>
        </w:rPr>
        <w:t>language</w:t>
      </w:r>
      <w:r w:rsidR="00E70499" w:rsidRPr="00C77CB7">
        <w:rPr>
          <w:rFonts w:ascii="Garamond" w:hAnsi="Garamond" w:cstheme="minorHAnsi"/>
          <w:sz w:val="26"/>
          <w:szCs w:val="26"/>
          <w:lang w:val="en"/>
        </w:rPr>
        <w:t xml:space="preserve"> that</w:t>
      </w:r>
      <w:r w:rsidR="00754F05" w:rsidRPr="00C77CB7">
        <w:rPr>
          <w:rFonts w:ascii="Garamond" w:hAnsi="Garamond" w:cstheme="minorHAnsi"/>
          <w:sz w:val="26"/>
          <w:szCs w:val="26"/>
          <w:lang w:val="en"/>
        </w:rPr>
        <w:t xml:space="preserve"> there is a broad range of disabilities, many of which are invisible.</w:t>
      </w:r>
    </w:p>
    <w:p w14:paraId="5B507C58" w14:textId="77777777" w:rsidR="00C61A3B" w:rsidRDefault="00754F05" w:rsidP="00754F05">
      <w:pPr>
        <w:pStyle w:val="ListParagraph"/>
        <w:numPr>
          <w:ilvl w:val="0"/>
          <w:numId w:val="42"/>
        </w:numPr>
        <w:spacing w:after="0" w:line="240" w:lineRule="auto"/>
        <w:rPr>
          <w:rFonts w:ascii="Garamond" w:hAnsi="Garamond" w:cstheme="minorHAnsi"/>
          <w:sz w:val="26"/>
          <w:szCs w:val="26"/>
          <w:lang w:val="en"/>
        </w:rPr>
      </w:pPr>
      <w:r>
        <w:rPr>
          <w:rFonts w:ascii="Garamond" w:hAnsi="Garamond" w:cstheme="minorHAnsi"/>
          <w:sz w:val="26"/>
          <w:szCs w:val="26"/>
          <w:lang w:val="en"/>
        </w:rPr>
        <w:t>Rider information must be accessible (page 28)</w:t>
      </w:r>
      <w:r w:rsidR="00C61A3B">
        <w:rPr>
          <w:rFonts w:ascii="Garamond" w:hAnsi="Garamond" w:cstheme="minorHAnsi"/>
          <w:sz w:val="26"/>
          <w:szCs w:val="26"/>
          <w:lang w:val="en"/>
        </w:rPr>
        <w:t>:</w:t>
      </w:r>
    </w:p>
    <w:p w14:paraId="7BB90DDF" w14:textId="38B41583" w:rsidR="00754F05" w:rsidRPr="00C61A3B" w:rsidRDefault="00A417E9" w:rsidP="00C61A3B">
      <w:pPr>
        <w:pStyle w:val="ListParagraph"/>
        <w:numPr>
          <w:ilvl w:val="0"/>
          <w:numId w:val="46"/>
        </w:numPr>
        <w:spacing w:after="0" w:line="240" w:lineRule="auto"/>
        <w:rPr>
          <w:rFonts w:ascii="Garamond" w:hAnsi="Garamond" w:cstheme="minorHAnsi"/>
          <w:sz w:val="26"/>
          <w:szCs w:val="26"/>
          <w:lang w:val="en"/>
        </w:rPr>
      </w:pPr>
      <w:r>
        <w:rPr>
          <w:rFonts w:ascii="Garamond" w:hAnsi="Garamond" w:cstheme="minorHAnsi"/>
          <w:sz w:val="26"/>
          <w:szCs w:val="26"/>
          <w:lang w:val="en"/>
        </w:rPr>
        <w:t xml:space="preserve">Provide better communication, both audio and visual, regarding </w:t>
      </w:r>
      <w:r w:rsidR="00754F05" w:rsidRPr="00C61A3B">
        <w:rPr>
          <w:rFonts w:ascii="Garamond" w:hAnsi="Garamond" w:cstheme="minorHAnsi"/>
          <w:sz w:val="26"/>
          <w:szCs w:val="26"/>
          <w:lang w:val="en"/>
        </w:rPr>
        <w:t xml:space="preserve">how to handle </w:t>
      </w:r>
      <w:r>
        <w:rPr>
          <w:rFonts w:ascii="Garamond" w:hAnsi="Garamond" w:cstheme="minorHAnsi"/>
          <w:sz w:val="26"/>
          <w:szCs w:val="26"/>
          <w:lang w:val="en"/>
        </w:rPr>
        <w:t xml:space="preserve">route </w:t>
      </w:r>
      <w:r w:rsidR="00754F05" w:rsidRPr="00C61A3B">
        <w:rPr>
          <w:rFonts w:ascii="Garamond" w:hAnsi="Garamond" w:cstheme="minorHAnsi"/>
          <w:sz w:val="26"/>
          <w:szCs w:val="26"/>
          <w:lang w:val="en"/>
        </w:rPr>
        <w:t xml:space="preserve">detours, </w:t>
      </w:r>
      <w:r w:rsidR="00C61A3B">
        <w:rPr>
          <w:rFonts w:ascii="Garamond" w:hAnsi="Garamond" w:cstheme="minorHAnsi"/>
          <w:sz w:val="26"/>
          <w:szCs w:val="26"/>
          <w:lang w:val="en"/>
        </w:rPr>
        <w:t xml:space="preserve">construction, </w:t>
      </w:r>
      <w:r w:rsidR="00754F05" w:rsidRPr="00C61A3B">
        <w:rPr>
          <w:rFonts w:ascii="Garamond" w:hAnsi="Garamond" w:cstheme="minorHAnsi"/>
          <w:sz w:val="26"/>
          <w:szCs w:val="26"/>
          <w:lang w:val="en"/>
        </w:rPr>
        <w:t>emergency situations, etc.</w:t>
      </w:r>
      <w:r>
        <w:rPr>
          <w:rFonts w:ascii="Garamond" w:hAnsi="Garamond" w:cstheme="minorHAnsi"/>
          <w:sz w:val="26"/>
          <w:szCs w:val="26"/>
          <w:lang w:val="en"/>
        </w:rPr>
        <w:t xml:space="preserve"> </w:t>
      </w:r>
    </w:p>
    <w:p w14:paraId="6D020325" w14:textId="77777777" w:rsidR="00C61A3B" w:rsidRDefault="00754F05" w:rsidP="00754F05">
      <w:pPr>
        <w:pStyle w:val="ListParagraph"/>
        <w:numPr>
          <w:ilvl w:val="0"/>
          <w:numId w:val="42"/>
        </w:numPr>
        <w:spacing w:after="0" w:line="240" w:lineRule="auto"/>
        <w:rPr>
          <w:rFonts w:ascii="Garamond" w:hAnsi="Garamond" w:cstheme="minorHAnsi"/>
          <w:sz w:val="26"/>
          <w:szCs w:val="26"/>
          <w:lang w:val="en"/>
        </w:rPr>
      </w:pPr>
      <w:r>
        <w:rPr>
          <w:rFonts w:ascii="Garamond" w:hAnsi="Garamond" w:cstheme="minorHAnsi"/>
          <w:sz w:val="26"/>
          <w:szCs w:val="26"/>
          <w:lang w:val="en"/>
        </w:rPr>
        <w:t>Service Animals Allowed (page 28)</w:t>
      </w:r>
      <w:r w:rsidR="00C61A3B">
        <w:rPr>
          <w:rFonts w:ascii="Garamond" w:hAnsi="Garamond" w:cstheme="minorHAnsi"/>
          <w:sz w:val="26"/>
          <w:szCs w:val="26"/>
          <w:lang w:val="en"/>
        </w:rPr>
        <w:t>:</w:t>
      </w:r>
    </w:p>
    <w:p w14:paraId="7F9A7958" w14:textId="69C1A29B" w:rsidR="00C61A3B" w:rsidRDefault="00C61A3B" w:rsidP="00C61A3B">
      <w:pPr>
        <w:pStyle w:val="ListParagraph"/>
        <w:numPr>
          <w:ilvl w:val="0"/>
          <w:numId w:val="47"/>
        </w:numPr>
        <w:spacing w:after="0" w:line="240" w:lineRule="auto"/>
        <w:rPr>
          <w:rFonts w:ascii="Garamond" w:hAnsi="Garamond" w:cstheme="minorHAnsi"/>
          <w:sz w:val="26"/>
          <w:szCs w:val="26"/>
          <w:lang w:val="en"/>
        </w:rPr>
      </w:pPr>
      <w:r w:rsidRPr="00C61A3B">
        <w:rPr>
          <w:rFonts w:ascii="Garamond" w:hAnsi="Garamond" w:cstheme="minorHAnsi"/>
          <w:sz w:val="26"/>
          <w:szCs w:val="26"/>
          <w:lang w:val="en"/>
        </w:rPr>
        <w:t xml:space="preserve">Draft more </w:t>
      </w:r>
      <w:r w:rsidR="00A417E9">
        <w:rPr>
          <w:rFonts w:ascii="Garamond" w:hAnsi="Garamond" w:cstheme="minorHAnsi"/>
          <w:sz w:val="26"/>
          <w:szCs w:val="26"/>
          <w:lang w:val="en"/>
        </w:rPr>
        <w:t>s</w:t>
      </w:r>
      <w:r w:rsidR="00730228">
        <w:rPr>
          <w:rFonts w:ascii="Garamond" w:hAnsi="Garamond" w:cstheme="minorHAnsi"/>
          <w:sz w:val="26"/>
          <w:szCs w:val="26"/>
          <w:lang w:val="en"/>
        </w:rPr>
        <w:t>p</w:t>
      </w:r>
      <w:r w:rsidR="00A417E9">
        <w:rPr>
          <w:rFonts w:ascii="Garamond" w:hAnsi="Garamond" w:cstheme="minorHAnsi"/>
          <w:sz w:val="26"/>
          <w:szCs w:val="26"/>
          <w:lang w:val="en"/>
        </w:rPr>
        <w:t>ecific</w:t>
      </w:r>
      <w:r w:rsidRPr="00C61A3B">
        <w:rPr>
          <w:rFonts w:ascii="Garamond" w:hAnsi="Garamond" w:cstheme="minorHAnsi"/>
          <w:sz w:val="26"/>
          <w:szCs w:val="26"/>
          <w:lang w:val="en"/>
        </w:rPr>
        <w:t xml:space="preserve"> information regarding the definition of service animals.</w:t>
      </w:r>
    </w:p>
    <w:p w14:paraId="629493AE" w14:textId="77777777" w:rsidR="00730228" w:rsidRPr="00ED07E5" w:rsidRDefault="00730228" w:rsidP="00730228">
      <w:pPr>
        <w:spacing w:after="0" w:line="240" w:lineRule="auto"/>
        <w:rPr>
          <w:rFonts w:ascii="Garamond" w:hAnsi="Garamond" w:cstheme="minorHAnsi"/>
          <w:sz w:val="16"/>
          <w:szCs w:val="16"/>
          <w:lang w:val="en"/>
        </w:rPr>
      </w:pPr>
    </w:p>
    <w:p w14:paraId="4C1E89D1" w14:textId="53550B2C" w:rsidR="00730228" w:rsidRPr="00730228" w:rsidRDefault="00730228" w:rsidP="00730228">
      <w:pPr>
        <w:spacing w:after="0" w:line="240" w:lineRule="auto"/>
        <w:rPr>
          <w:rFonts w:ascii="Garamond" w:hAnsi="Garamond" w:cstheme="minorHAnsi"/>
          <w:sz w:val="26"/>
          <w:szCs w:val="26"/>
          <w:lang w:val="en"/>
        </w:rPr>
      </w:pPr>
      <w:r w:rsidRPr="00730228">
        <w:rPr>
          <w:rFonts w:ascii="Garamond" w:hAnsi="Garamond" w:cstheme="minorHAnsi"/>
          <w:b/>
          <w:color w:val="002060"/>
          <w:sz w:val="26"/>
          <w:szCs w:val="26"/>
          <w:u w:val="single"/>
          <w:lang w:val="en"/>
        </w:rPr>
        <w:t>Action Item:</w:t>
      </w:r>
      <w:r w:rsidRPr="00730228">
        <w:rPr>
          <w:rFonts w:ascii="Garamond" w:hAnsi="Garamond" w:cstheme="minorHAnsi"/>
          <w:color w:val="002060"/>
          <w:sz w:val="26"/>
          <w:szCs w:val="26"/>
          <w:lang w:val="en"/>
        </w:rPr>
        <w:t xml:space="preserve">  </w:t>
      </w:r>
      <w:r>
        <w:rPr>
          <w:rFonts w:ascii="Garamond" w:hAnsi="Garamond" w:cstheme="minorHAnsi"/>
          <w:color w:val="002060"/>
          <w:sz w:val="26"/>
          <w:szCs w:val="26"/>
          <w:lang w:val="en"/>
        </w:rPr>
        <w:t>Trustee Millington</w:t>
      </w:r>
      <w:r>
        <w:rPr>
          <w:rFonts w:ascii="Garamond" w:hAnsi="Garamond" w:cstheme="minorHAnsi"/>
          <w:sz w:val="26"/>
          <w:szCs w:val="26"/>
          <w:lang w:val="en"/>
        </w:rPr>
        <w:t xml:space="preserve"> stated that any additional recommendations should be forwarded to either him or to Cherissa Alldred</w:t>
      </w:r>
      <w:r w:rsidR="000D12A9">
        <w:rPr>
          <w:rFonts w:ascii="Garamond" w:hAnsi="Garamond" w:cstheme="minorHAnsi"/>
          <w:sz w:val="26"/>
          <w:szCs w:val="26"/>
          <w:lang w:val="en"/>
        </w:rPr>
        <w:t>ge.</w:t>
      </w:r>
    </w:p>
    <w:p w14:paraId="4A0B34C2" w14:textId="15842837" w:rsidR="00B80375" w:rsidRPr="00C61A3B" w:rsidRDefault="00754F05" w:rsidP="00C61A3B">
      <w:pPr>
        <w:spacing w:after="0" w:line="240" w:lineRule="auto"/>
        <w:rPr>
          <w:rFonts w:ascii="Garamond" w:hAnsi="Garamond" w:cstheme="minorHAnsi"/>
          <w:sz w:val="26"/>
          <w:szCs w:val="26"/>
          <w:lang w:val="en"/>
        </w:rPr>
      </w:pPr>
      <w:r w:rsidRPr="00C61A3B">
        <w:rPr>
          <w:rFonts w:ascii="Garamond" w:hAnsi="Garamond" w:cstheme="minorHAnsi"/>
          <w:sz w:val="26"/>
          <w:szCs w:val="26"/>
          <w:lang w:val="en"/>
        </w:rPr>
        <w:t xml:space="preserve"> </w:t>
      </w:r>
    </w:p>
    <w:p w14:paraId="6229D04A" w14:textId="0A8F0CE6" w:rsidR="00980DD9" w:rsidRDefault="00980DD9" w:rsidP="00D12F47">
      <w:pPr>
        <w:spacing w:after="0" w:line="240" w:lineRule="auto"/>
        <w:rPr>
          <w:rFonts w:ascii="Garamond" w:hAnsi="Garamond" w:cstheme="minorHAnsi"/>
          <w:b/>
          <w:sz w:val="26"/>
          <w:szCs w:val="26"/>
          <w:lang w:val="en"/>
        </w:rPr>
      </w:pPr>
      <w:r>
        <w:rPr>
          <w:rFonts w:ascii="Garamond" w:hAnsi="Garamond" w:cstheme="minorHAnsi"/>
          <w:b/>
          <w:sz w:val="26"/>
          <w:szCs w:val="26"/>
          <w:lang w:val="en"/>
        </w:rPr>
        <w:t xml:space="preserve">Staff Reports - </w:t>
      </w:r>
      <w:r w:rsidRPr="00980DD9">
        <w:rPr>
          <w:rFonts w:ascii="Garamond" w:hAnsi="Garamond" w:cstheme="minorHAnsi"/>
          <w:sz w:val="26"/>
          <w:szCs w:val="26"/>
          <w:lang w:val="en"/>
        </w:rPr>
        <w:t>Nicole Fraedrich, Chair</w:t>
      </w:r>
    </w:p>
    <w:p w14:paraId="7928983F" w14:textId="4ACD8254" w:rsidR="00980DD9" w:rsidRDefault="00B61DBA" w:rsidP="00980DD9">
      <w:pPr>
        <w:pStyle w:val="ListParagraph"/>
        <w:numPr>
          <w:ilvl w:val="0"/>
          <w:numId w:val="48"/>
        </w:numPr>
        <w:spacing w:after="0" w:line="240" w:lineRule="auto"/>
        <w:rPr>
          <w:rFonts w:ascii="Garamond" w:hAnsi="Garamond" w:cstheme="minorHAnsi"/>
          <w:sz w:val="26"/>
          <w:szCs w:val="26"/>
          <w:lang w:val="en"/>
        </w:rPr>
      </w:pPr>
      <w:r>
        <w:rPr>
          <w:rFonts w:ascii="Garamond" w:hAnsi="Garamond" w:cstheme="minorHAnsi"/>
          <w:b/>
          <w:sz w:val="26"/>
          <w:szCs w:val="26"/>
          <w:lang w:val="en"/>
        </w:rPr>
        <w:t xml:space="preserve">Joy Carpenter, FrontRunner:  </w:t>
      </w:r>
      <w:r w:rsidRPr="00B61DBA">
        <w:rPr>
          <w:rFonts w:ascii="Garamond" w:hAnsi="Garamond" w:cstheme="minorHAnsi"/>
          <w:sz w:val="26"/>
          <w:szCs w:val="26"/>
          <w:lang w:val="en"/>
        </w:rPr>
        <w:t>Joy stated that all FrontRunner staff and operators are working as hard as possible to keep the system up and running on schedule.  Joy stated they have several new train hosts and new student engineers.</w:t>
      </w:r>
      <w:r>
        <w:rPr>
          <w:rFonts w:ascii="Garamond" w:hAnsi="Garamond" w:cstheme="minorHAnsi"/>
          <w:sz w:val="26"/>
          <w:szCs w:val="26"/>
          <w:lang w:val="en"/>
        </w:rPr>
        <w:t xml:space="preserve">  It is a goal </w:t>
      </w:r>
      <w:r w:rsidR="00E10CFF">
        <w:rPr>
          <w:rFonts w:ascii="Garamond" w:hAnsi="Garamond" w:cstheme="minorHAnsi"/>
          <w:sz w:val="26"/>
          <w:szCs w:val="26"/>
          <w:lang w:val="en"/>
        </w:rPr>
        <w:t xml:space="preserve">of </w:t>
      </w:r>
      <w:r>
        <w:rPr>
          <w:rFonts w:ascii="Garamond" w:hAnsi="Garamond" w:cstheme="minorHAnsi"/>
          <w:sz w:val="26"/>
          <w:szCs w:val="26"/>
          <w:lang w:val="en"/>
        </w:rPr>
        <w:t xml:space="preserve">FrontRunner to </w:t>
      </w:r>
      <w:r w:rsidR="005557C5">
        <w:rPr>
          <w:rFonts w:ascii="Garamond" w:hAnsi="Garamond" w:cstheme="minorHAnsi"/>
          <w:sz w:val="26"/>
          <w:szCs w:val="26"/>
          <w:lang w:val="en"/>
        </w:rPr>
        <w:t>make all announcements, including</w:t>
      </w:r>
      <w:r>
        <w:rPr>
          <w:rFonts w:ascii="Garamond" w:hAnsi="Garamond" w:cstheme="minorHAnsi"/>
          <w:sz w:val="26"/>
          <w:szCs w:val="26"/>
          <w:lang w:val="en"/>
        </w:rPr>
        <w:t xml:space="preserve"> emergency situations, both visual</w:t>
      </w:r>
      <w:r w:rsidR="00E10CFF">
        <w:rPr>
          <w:rFonts w:ascii="Garamond" w:hAnsi="Garamond" w:cstheme="minorHAnsi"/>
          <w:sz w:val="26"/>
          <w:szCs w:val="26"/>
          <w:lang w:val="en"/>
        </w:rPr>
        <w:t>ly</w:t>
      </w:r>
      <w:r>
        <w:rPr>
          <w:rFonts w:ascii="Garamond" w:hAnsi="Garamond" w:cstheme="minorHAnsi"/>
          <w:sz w:val="26"/>
          <w:szCs w:val="26"/>
          <w:lang w:val="en"/>
        </w:rPr>
        <w:t xml:space="preserve"> and </w:t>
      </w:r>
      <w:r w:rsidR="00E10CFF">
        <w:rPr>
          <w:rFonts w:ascii="Garamond" w:hAnsi="Garamond" w:cstheme="minorHAnsi"/>
          <w:sz w:val="26"/>
          <w:szCs w:val="26"/>
          <w:lang w:val="en"/>
        </w:rPr>
        <w:t>audibly</w:t>
      </w:r>
      <w:r w:rsidR="005557C5">
        <w:rPr>
          <w:rFonts w:ascii="Garamond" w:hAnsi="Garamond" w:cstheme="minorHAnsi"/>
          <w:sz w:val="26"/>
          <w:szCs w:val="26"/>
          <w:lang w:val="en"/>
        </w:rPr>
        <w:t>.</w:t>
      </w:r>
      <w:r>
        <w:rPr>
          <w:rFonts w:ascii="Garamond" w:hAnsi="Garamond" w:cstheme="minorHAnsi"/>
          <w:sz w:val="26"/>
          <w:szCs w:val="26"/>
          <w:lang w:val="en"/>
        </w:rPr>
        <w:t xml:space="preserve">  </w:t>
      </w:r>
      <w:r w:rsidR="00543E68">
        <w:rPr>
          <w:rFonts w:ascii="Garamond" w:hAnsi="Garamond" w:cstheme="minorHAnsi"/>
          <w:sz w:val="26"/>
          <w:szCs w:val="26"/>
          <w:lang w:val="en"/>
        </w:rPr>
        <w:t xml:space="preserve">If a person has difficulty with messaging, please ask the Train Host for clarification.  </w:t>
      </w:r>
      <w:r w:rsidR="00D645E8">
        <w:rPr>
          <w:rFonts w:ascii="Garamond" w:hAnsi="Garamond" w:cstheme="minorHAnsi"/>
          <w:sz w:val="26"/>
          <w:szCs w:val="26"/>
          <w:lang w:val="en"/>
        </w:rPr>
        <w:t xml:space="preserve">Please call </w:t>
      </w:r>
      <w:r w:rsidR="00543E68">
        <w:rPr>
          <w:rFonts w:ascii="Garamond" w:hAnsi="Garamond" w:cstheme="minorHAnsi"/>
          <w:sz w:val="26"/>
          <w:szCs w:val="26"/>
          <w:lang w:val="en"/>
        </w:rPr>
        <w:t>Joy</w:t>
      </w:r>
      <w:r w:rsidR="00D645E8">
        <w:rPr>
          <w:rFonts w:ascii="Garamond" w:hAnsi="Garamond" w:cstheme="minorHAnsi"/>
          <w:sz w:val="26"/>
          <w:szCs w:val="26"/>
          <w:lang w:val="en"/>
        </w:rPr>
        <w:t xml:space="preserve"> with any concerns </w:t>
      </w:r>
      <w:r w:rsidR="001F4879">
        <w:rPr>
          <w:rFonts w:ascii="Garamond" w:hAnsi="Garamond" w:cstheme="minorHAnsi"/>
          <w:sz w:val="26"/>
          <w:szCs w:val="26"/>
          <w:lang w:val="en"/>
        </w:rPr>
        <w:t>or recommendation or express them to the Train Host</w:t>
      </w:r>
      <w:r w:rsidR="00D645E8">
        <w:rPr>
          <w:rFonts w:ascii="Garamond" w:hAnsi="Garamond" w:cstheme="minorHAnsi"/>
          <w:sz w:val="26"/>
          <w:szCs w:val="26"/>
          <w:lang w:val="en"/>
        </w:rPr>
        <w:t xml:space="preserve">.  </w:t>
      </w:r>
      <w:r>
        <w:rPr>
          <w:rFonts w:ascii="Garamond" w:hAnsi="Garamond" w:cstheme="minorHAnsi"/>
          <w:sz w:val="26"/>
          <w:szCs w:val="26"/>
          <w:lang w:val="en"/>
        </w:rPr>
        <w:t>Joy thanked everyone for riding FrontRunner.</w:t>
      </w:r>
    </w:p>
    <w:p w14:paraId="6FE4F08E" w14:textId="489461BC" w:rsidR="002D69D1" w:rsidRPr="002D69D1" w:rsidRDefault="00DC1951" w:rsidP="00980DD9">
      <w:pPr>
        <w:pStyle w:val="ListParagraph"/>
        <w:numPr>
          <w:ilvl w:val="0"/>
          <w:numId w:val="48"/>
        </w:numPr>
        <w:spacing w:after="0" w:line="240" w:lineRule="auto"/>
        <w:rPr>
          <w:rFonts w:ascii="Garamond" w:hAnsi="Garamond" w:cstheme="minorHAnsi"/>
          <w:b/>
          <w:sz w:val="26"/>
          <w:szCs w:val="26"/>
          <w:lang w:val="en"/>
        </w:rPr>
      </w:pPr>
      <w:r w:rsidRPr="00DC1951">
        <w:rPr>
          <w:rFonts w:ascii="Garamond" w:hAnsi="Garamond" w:cstheme="minorHAnsi"/>
          <w:b/>
          <w:sz w:val="26"/>
          <w:szCs w:val="26"/>
          <w:lang w:val="en"/>
        </w:rPr>
        <w:t xml:space="preserve">Grey Turner, Capital Development:  </w:t>
      </w:r>
      <w:r w:rsidR="003F3FDC" w:rsidRPr="003F3FDC">
        <w:rPr>
          <w:rFonts w:ascii="Garamond" w:hAnsi="Garamond" w:cstheme="minorHAnsi"/>
          <w:sz w:val="26"/>
          <w:szCs w:val="26"/>
          <w:lang w:val="en"/>
        </w:rPr>
        <w:t xml:space="preserve">UTA </w:t>
      </w:r>
      <w:r w:rsidR="003F3FDC">
        <w:rPr>
          <w:rFonts w:ascii="Garamond" w:hAnsi="Garamond" w:cstheme="minorHAnsi"/>
          <w:sz w:val="26"/>
          <w:szCs w:val="26"/>
          <w:lang w:val="en"/>
        </w:rPr>
        <w:t xml:space="preserve">has a project to improve </w:t>
      </w:r>
      <w:r w:rsidR="002D69D1">
        <w:rPr>
          <w:rFonts w:ascii="Garamond" w:hAnsi="Garamond" w:cstheme="minorHAnsi"/>
          <w:sz w:val="26"/>
          <w:szCs w:val="26"/>
          <w:lang w:val="en"/>
        </w:rPr>
        <w:t>several</w:t>
      </w:r>
      <w:r w:rsidR="003F3FDC">
        <w:rPr>
          <w:rFonts w:ascii="Garamond" w:hAnsi="Garamond" w:cstheme="minorHAnsi"/>
          <w:sz w:val="26"/>
          <w:szCs w:val="26"/>
          <w:lang w:val="en"/>
        </w:rPr>
        <w:t xml:space="preserve"> bus stops.</w:t>
      </w:r>
      <w:r w:rsidR="002D69D1">
        <w:rPr>
          <w:rFonts w:ascii="Garamond" w:hAnsi="Garamond" w:cstheme="minorHAnsi"/>
          <w:sz w:val="26"/>
          <w:szCs w:val="26"/>
          <w:lang w:val="en"/>
        </w:rPr>
        <w:t xml:space="preserve">  UTA recently received a federal grant, with other funding sources.  Currently, the Capital Department is going through a list of bus stops throughout the system to prioritize, determine how to design and construct more than 200 bus stops in order to upgrade and bring them up to </w:t>
      </w:r>
      <w:r w:rsidR="00125B26">
        <w:rPr>
          <w:rFonts w:ascii="Garamond" w:hAnsi="Garamond" w:cstheme="minorHAnsi"/>
          <w:sz w:val="26"/>
          <w:szCs w:val="26"/>
          <w:lang w:val="en"/>
        </w:rPr>
        <w:t xml:space="preserve">current </w:t>
      </w:r>
      <w:r w:rsidR="002D69D1">
        <w:rPr>
          <w:rFonts w:ascii="Garamond" w:hAnsi="Garamond" w:cstheme="minorHAnsi"/>
          <w:sz w:val="26"/>
          <w:szCs w:val="26"/>
          <w:lang w:val="en"/>
        </w:rPr>
        <w:t>standard</w:t>
      </w:r>
      <w:r w:rsidR="00125B26">
        <w:rPr>
          <w:rFonts w:ascii="Garamond" w:hAnsi="Garamond" w:cstheme="minorHAnsi"/>
          <w:sz w:val="26"/>
          <w:szCs w:val="26"/>
          <w:lang w:val="en"/>
        </w:rPr>
        <w:t>s</w:t>
      </w:r>
      <w:r w:rsidR="002D69D1">
        <w:rPr>
          <w:rFonts w:ascii="Garamond" w:hAnsi="Garamond" w:cstheme="minorHAnsi"/>
          <w:sz w:val="26"/>
          <w:szCs w:val="26"/>
          <w:lang w:val="en"/>
        </w:rPr>
        <w:t>.  Capital Development is working with the Customer Experience Department to make sure the new posts and signage implemented.</w:t>
      </w:r>
    </w:p>
    <w:p w14:paraId="2565A246" w14:textId="5C047734" w:rsidR="00980DD9" w:rsidRPr="0081188B" w:rsidRDefault="002D69D1" w:rsidP="00296795">
      <w:pPr>
        <w:pStyle w:val="ListParagraph"/>
        <w:numPr>
          <w:ilvl w:val="0"/>
          <w:numId w:val="48"/>
        </w:numPr>
        <w:spacing w:after="0" w:line="240" w:lineRule="auto"/>
        <w:rPr>
          <w:rFonts w:ascii="Garamond" w:hAnsi="Garamond" w:cstheme="minorHAnsi"/>
          <w:b/>
          <w:sz w:val="26"/>
          <w:szCs w:val="26"/>
          <w:lang w:val="en"/>
        </w:rPr>
      </w:pPr>
      <w:r w:rsidRPr="00BE2577">
        <w:rPr>
          <w:rFonts w:ascii="Garamond" w:hAnsi="Garamond" w:cstheme="minorHAnsi"/>
          <w:b/>
          <w:sz w:val="26"/>
          <w:szCs w:val="26"/>
          <w:lang w:val="en"/>
        </w:rPr>
        <w:t>Christy Allen, Coordinated</w:t>
      </w:r>
      <w:r w:rsidRPr="00BE2577">
        <w:rPr>
          <w:rFonts w:ascii="Garamond" w:hAnsi="Garamond" w:cstheme="minorHAnsi"/>
          <w:sz w:val="26"/>
          <w:szCs w:val="26"/>
          <w:lang w:val="en"/>
        </w:rPr>
        <w:t xml:space="preserve"> </w:t>
      </w:r>
      <w:r w:rsidRPr="00BE2577">
        <w:rPr>
          <w:rFonts w:ascii="Garamond" w:hAnsi="Garamond" w:cstheme="minorHAnsi"/>
          <w:b/>
          <w:sz w:val="26"/>
          <w:szCs w:val="26"/>
          <w:lang w:val="en"/>
        </w:rPr>
        <w:t xml:space="preserve">Mobility:  </w:t>
      </w:r>
      <w:r w:rsidRPr="00BE2577">
        <w:rPr>
          <w:rFonts w:ascii="Garamond" w:hAnsi="Garamond" w:cstheme="minorHAnsi"/>
          <w:sz w:val="26"/>
          <w:szCs w:val="26"/>
          <w:lang w:val="en"/>
        </w:rPr>
        <w:t>Christy</w:t>
      </w:r>
      <w:r w:rsidR="00E2308E" w:rsidRPr="00BE2577">
        <w:rPr>
          <w:rFonts w:ascii="Garamond" w:hAnsi="Garamond" w:cstheme="minorHAnsi"/>
          <w:sz w:val="26"/>
          <w:szCs w:val="26"/>
          <w:lang w:val="en"/>
        </w:rPr>
        <w:t xml:space="preserve"> reported</w:t>
      </w:r>
      <w:r w:rsidR="00BE2577" w:rsidRPr="00BE2577">
        <w:rPr>
          <w:rFonts w:ascii="Garamond" w:hAnsi="Garamond" w:cstheme="minorHAnsi"/>
          <w:sz w:val="26"/>
          <w:szCs w:val="26"/>
          <w:lang w:val="en"/>
        </w:rPr>
        <w:t xml:space="preserve"> that </w:t>
      </w:r>
      <w:r w:rsidR="00E2308E" w:rsidRPr="00BE2577">
        <w:rPr>
          <w:rFonts w:ascii="Garamond" w:hAnsi="Garamond" w:cs="Arial"/>
          <w:sz w:val="26"/>
          <w:szCs w:val="26"/>
          <w:shd w:val="clear" w:color="auto" w:fill="FFFFFF"/>
        </w:rPr>
        <w:t xml:space="preserve">Utah Transit Authority will be accepting </w:t>
      </w:r>
      <w:r w:rsidR="008D3CD5">
        <w:rPr>
          <w:rFonts w:ascii="Garamond" w:hAnsi="Garamond" w:cs="Arial"/>
          <w:sz w:val="26"/>
          <w:szCs w:val="26"/>
          <w:shd w:val="clear" w:color="auto" w:fill="FFFFFF"/>
        </w:rPr>
        <w:t xml:space="preserve">letters of grant intent for </w:t>
      </w:r>
      <w:r w:rsidR="00E2308E" w:rsidRPr="00BE2577">
        <w:rPr>
          <w:rStyle w:val="Strong"/>
          <w:rFonts w:ascii="Garamond" w:hAnsi="Garamond" w:cs="Arial"/>
          <w:b w:val="0"/>
          <w:sz w:val="26"/>
          <w:szCs w:val="26"/>
          <w:bdr w:val="none" w:sz="0" w:space="0" w:color="auto" w:frame="1"/>
          <w:shd w:val="clear" w:color="auto" w:fill="FFFFFF"/>
        </w:rPr>
        <w:t>FTA Section 5310 - Enhanced Mobility of Seniors and Persons with Disabilities</w:t>
      </w:r>
      <w:r w:rsidR="00E2308E" w:rsidRPr="00BE2577">
        <w:rPr>
          <w:rFonts w:ascii="Garamond" w:hAnsi="Garamond" w:cs="Arial"/>
          <w:sz w:val="26"/>
          <w:szCs w:val="26"/>
          <w:shd w:val="clear" w:color="auto" w:fill="FFFFFF"/>
        </w:rPr>
        <w:t> funds in Utah’s large urban areas</w:t>
      </w:r>
      <w:r w:rsidR="00BE2577" w:rsidRPr="00BE2577">
        <w:rPr>
          <w:rFonts w:ascii="Garamond" w:hAnsi="Garamond" w:cs="Arial"/>
          <w:sz w:val="26"/>
          <w:szCs w:val="26"/>
          <w:shd w:val="clear" w:color="auto" w:fill="FFFFFF"/>
        </w:rPr>
        <w:t>.  F</w:t>
      </w:r>
      <w:r w:rsidR="00E2308E" w:rsidRPr="00BE2577">
        <w:rPr>
          <w:rFonts w:ascii="Garamond" w:hAnsi="Garamond" w:cs="Arial"/>
          <w:sz w:val="26"/>
          <w:szCs w:val="26"/>
          <w:shd w:val="clear" w:color="auto" w:fill="FFFFFF"/>
        </w:rPr>
        <w:t>inal awards are subject to the final appropriations for FY</w:t>
      </w:r>
      <w:r w:rsidR="00BE2577" w:rsidRPr="00BE2577">
        <w:rPr>
          <w:rFonts w:ascii="Garamond" w:hAnsi="Garamond" w:cs="Arial"/>
          <w:sz w:val="26"/>
          <w:szCs w:val="26"/>
          <w:shd w:val="clear" w:color="auto" w:fill="FFFFFF"/>
        </w:rPr>
        <w:t xml:space="preserve"> </w:t>
      </w:r>
      <w:r w:rsidR="00E2308E" w:rsidRPr="00BE2577">
        <w:rPr>
          <w:rFonts w:ascii="Garamond" w:hAnsi="Garamond" w:cs="Arial"/>
          <w:sz w:val="26"/>
          <w:szCs w:val="26"/>
          <w:shd w:val="clear" w:color="auto" w:fill="FFFFFF"/>
        </w:rPr>
        <w:t>2020</w:t>
      </w:r>
      <w:r w:rsidR="00E2308E" w:rsidRPr="00BE2577">
        <w:rPr>
          <w:rFonts w:ascii="Garamond" w:hAnsi="Garamond" w:cs="Arial"/>
          <w:color w:val="444444"/>
          <w:sz w:val="26"/>
          <w:szCs w:val="26"/>
          <w:shd w:val="clear" w:color="auto" w:fill="FFFFFF"/>
        </w:rPr>
        <w:t xml:space="preserve">. A pre-application must be submitted by all </w:t>
      </w:r>
      <w:r w:rsidR="00E2308E" w:rsidRPr="00BE2577">
        <w:rPr>
          <w:rFonts w:ascii="Garamond" w:hAnsi="Garamond" w:cs="Arial"/>
          <w:color w:val="444444"/>
          <w:sz w:val="26"/>
          <w:szCs w:val="26"/>
          <w:shd w:val="clear" w:color="auto" w:fill="FFFFFF"/>
        </w:rPr>
        <w:lastRenderedPageBreak/>
        <w:t xml:space="preserve">applicants.  Pre-applications will be submitted via UTA’s online grant application and managements system.  The pre-application will include agency information and additional information to determine the eligibility of your agency and your project to receive FTA 5310 </w:t>
      </w:r>
      <w:r w:rsidR="008D3CD5">
        <w:rPr>
          <w:rFonts w:ascii="Garamond" w:hAnsi="Garamond" w:cs="Arial"/>
          <w:color w:val="444444"/>
          <w:sz w:val="26"/>
          <w:szCs w:val="26"/>
          <w:shd w:val="clear" w:color="auto" w:fill="FFFFFF"/>
        </w:rPr>
        <w:t xml:space="preserve">grant </w:t>
      </w:r>
      <w:r w:rsidR="00E2308E" w:rsidRPr="00BE2577">
        <w:rPr>
          <w:rFonts w:ascii="Garamond" w:hAnsi="Garamond" w:cs="Arial"/>
          <w:color w:val="444444"/>
          <w:sz w:val="26"/>
          <w:szCs w:val="26"/>
          <w:shd w:val="clear" w:color="auto" w:fill="FFFFFF"/>
        </w:rPr>
        <w:t>funds.  Only applicants with applications which are </w:t>
      </w:r>
      <w:r w:rsidR="00E2308E" w:rsidRPr="00BE2577">
        <w:rPr>
          <w:rStyle w:val="Strong"/>
          <w:rFonts w:ascii="Garamond" w:hAnsi="Garamond" w:cs="Arial"/>
          <w:b w:val="0"/>
          <w:color w:val="444444"/>
          <w:sz w:val="26"/>
          <w:szCs w:val="26"/>
          <w:bdr w:val="none" w:sz="0" w:space="0" w:color="auto" w:frame="1"/>
          <w:shd w:val="clear" w:color="auto" w:fill="FFFFFF"/>
        </w:rPr>
        <w:t>not</w:t>
      </w:r>
      <w:r w:rsidR="00E2308E" w:rsidRPr="00BE2577">
        <w:rPr>
          <w:rFonts w:ascii="Garamond" w:hAnsi="Garamond" w:cs="Arial"/>
          <w:color w:val="444444"/>
          <w:sz w:val="26"/>
          <w:szCs w:val="26"/>
          <w:shd w:val="clear" w:color="auto" w:fill="FFFFFF"/>
        </w:rPr>
        <w:t> eligible will be contacted regarding their pre-applications.  All others may proceed wi</w:t>
      </w:r>
      <w:r w:rsidR="008D3CD5">
        <w:rPr>
          <w:rFonts w:ascii="Garamond" w:hAnsi="Garamond" w:cs="Arial"/>
          <w:color w:val="444444"/>
          <w:sz w:val="26"/>
          <w:szCs w:val="26"/>
          <w:shd w:val="clear" w:color="auto" w:fill="FFFFFF"/>
        </w:rPr>
        <w:t>th the full application process by the end of February.  Christy also introduced Jacob Baker, UTA’s new Travel Trainer.</w:t>
      </w:r>
    </w:p>
    <w:p w14:paraId="43998844" w14:textId="07750A9D" w:rsidR="0081188B" w:rsidRDefault="0081188B" w:rsidP="00296795">
      <w:pPr>
        <w:pStyle w:val="ListParagraph"/>
        <w:numPr>
          <w:ilvl w:val="0"/>
          <w:numId w:val="48"/>
        </w:numPr>
        <w:spacing w:after="0" w:line="240" w:lineRule="auto"/>
        <w:rPr>
          <w:rFonts w:ascii="Garamond" w:hAnsi="Garamond" w:cstheme="minorHAnsi"/>
          <w:sz w:val="26"/>
          <w:szCs w:val="26"/>
          <w:lang w:val="en"/>
        </w:rPr>
      </w:pPr>
      <w:r>
        <w:rPr>
          <w:rFonts w:ascii="Garamond" w:hAnsi="Garamond" w:cstheme="minorHAnsi"/>
          <w:b/>
          <w:sz w:val="26"/>
          <w:szCs w:val="26"/>
          <w:lang w:val="en"/>
        </w:rPr>
        <w:t xml:space="preserve">Grey Turner, Capital Development:  </w:t>
      </w:r>
      <w:r w:rsidRPr="0081188B">
        <w:rPr>
          <w:rFonts w:ascii="Garamond" w:hAnsi="Garamond" w:cstheme="minorHAnsi"/>
          <w:sz w:val="26"/>
          <w:szCs w:val="26"/>
          <w:lang w:val="en"/>
        </w:rPr>
        <w:t>Bus Rapid Transit (BRT) in the Ogden/Weber State University area will most likely be operational during 2022.</w:t>
      </w:r>
      <w:r>
        <w:rPr>
          <w:rFonts w:ascii="Garamond" w:hAnsi="Garamond" w:cstheme="minorHAnsi"/>
          <w:sz w:val="26"/>
          <w:szCs w:val="26"/>
          <w:lang w:val="en"/>
        </w:rPr>
        <w:t xml:space="preserve">  Sixty percent of the design phase has been completed and UTA will soon apply for a Federal Grant.  </w:t>
      </w:r>
      <w:r w:rsidR="00F90852">
        <w:rPr>
          <w:rFonts w:ascii="Garamond" w:hAnsi="Garamond" w:cstheme="minorHAnsi"/>
          <w:sz w:val="26"/>
          <w:szCs w:val="26"/>
          <w:lang w:val="en"/>
        </w:rPr>
        <w:t>Research is currently underway to determine which type of bus will be utilized</w:t>
      </w:r>
      <w:r w:rsidR="006414A8">
        <w:rPr>
          <w:rFonts w:ascii="Garamond" w:hAnsi="Garamond" w:cstheme="minorHAnsi"/>
          <w:sz w:val="26"/>
          <w:szCs w:val="26"/>
          <w:lang w:val="en"/>
        </w:rPr>
        <w:t xml:space="preserve"> (electric, CNG, etc.)</w:t>
      </w:r>
      <w:r w:rsidR="00F90852">
        <w:rPr>
          <w:rFonts w:ascii="Garamond" w:hAnsi="Garamond" w:cstheme="minorHAnsi"/>
          <w:sz w:val="26"/>
          <w:szCs w:val="26"/>
          <w:lang w:val="en"/>
        </w:rPr>
        <w:t xml:space="preserve">.  </w:t>
      </w:r>
      <w:r>
        <w:rPr>
          <w:rFonts w:ascii="Garamond" w:hAnsi="Garamond" w:cstheme="minorHAnsi"/>
          <w:sz w:val="26"/>
          <w:szCs w:val="26"/>
          <w:lang w:val="en"/>
        </w:rPr>
        <w:t>The BRT route closely mirrors the current 603 bus route, traveling from the Ogden Intermodal Hub to Weber State University and then to McKay Dee Hospital.</w:t>
      </w:r>
    </w:p>
    <w:p w14:paraId="342036DB" w14:textId="77777777" w:rsidR="0081188B" w:rsidRPr="006414A8" w:rsidRDefault="0081188B" w:rsidP="00296795">
      <w:pPr>
        <w:pStyle w:val="ListParagraph"/>
        <w:numPr>
          <w:ilvl w:val="0"/>
          <w:numId w:val="48"/>
        </w:numPr>
        <w:spacing w:after="0" w:line="240" w:lineRule="auto"/>
        <w:rPr>
          <w:rFonts w:ascii="Garamond" w:hAnsi="Garamond" w:cstheme="minorHAnsi"/>
          <w:sz w:val="26"/>
          <w:szCs w:val="26"/>
          <w:lang w:val="en"/>
        </w:rPr>
      </w:pPr>
      <w:r>
        <w:rPr>
          <w:rFonts w:ascii="Garamond" w:hAnsi="Garamond" w:cstheme="minorHAnsi"/>
          <w:b/>
          <w:sz w:val="26"/>
          <w:szCs w:val="26"/>
          <w:lang w:val="en"/>
        </w:rPr>
        <w:t>Bryan Sawyer, Rail Technical Services and Quality Assurance:</w:t>
      </w:r>
      <w:r w:rsidR="00F90852">
        <w:rPr>
          <w:rFonts w:ascii="Garamond" w:hAnsi="Garamond" w:cstheme="minorHAnsi"/>
          <w:b/>
          <w:sz w:val="26"/>
          <w:szCs w:val="26"/>
          <w:lang w:val="en"/>
        </w:rPr>
        <w:t xml:space="preserve">  </w:t>
      </w:r>
      <w:r w:rsidR="00F90852" w:rsidRPr="006414A8">
        <w:rPr>
          <w:rFonts w:ascii="Garamond" w:hAnsi="Garamond" w:cstheme="minorHAnsi"/>
          <w:sz w:val="26"/>
          <w:szCs w:val="26"/>
          <w:lang w:val="en"/>
        </w:rPr>
        <w:t xml:space="preserve">Bryan stated that all </w:t>
      </w:r>
      <w:r w:rsidR="006414A8" w:rsidRPr="006414A8">
        <w:rPr>
          <w:rFonts w:ascii="Garamond" w:hAnsi="Garamond" w:cstheme="minorHAnsi"/>
          <w:sz w:val="26"/>
          <w:szCs w:val="26"/>
          <w:lang w:val="en"/>
        </w:rPr>
        <w:t>CAT Committee recommendations/suggestions relative to technical services and/or quality assurance should go to Cherissa Alldredge.  Cherissa and Bryan will then discuss these issues for a possible solution.</w:t>
      </w:r>
    </w:p>
    <w:p w14:paraId="470F14CC" w14:textId="77777777" w:rsidR="00980DD9" w:rsidRPr="0081188B" w:rsidRDefault="00980DD9" w:rsidP="00D12F47">
      <w:pPr>
        <w:spacing w:after="0" w:line="240" w:lineRule="auto"/>
        <w:rPr>
          <w:rFonts w:ascii="Garamond" w:hAnsi="Garamond" w:cstheme="minorHAnsi"/>
          <w:sz w:val="26"/>
          <w:szCs w:val="26"/>
          <w:lang w:val="en"/>
        </w:rPr>
      </w:pPr>
    </w:p>
    <w:p w14:paraId="7926F079" w14:textId="40094BBD" w:rsidR="00EC5AA0" w:rsidRDefault="00EC5AA0" w:rsidP="00D12F47">
      <w:pPr>
        <w:spacing w:after="0" w:line="240" w:lineRule="auto"/>
        <w:rPr>
          <w:rFonts w:ascii="Garamond" w:hAnsi="Garamond" w:cstheme="minorHAnsi"/>
          <w:sz w:val="26"/>
          <w:szCs w:val="26"/>
          <w:lang w:val="en"/>
        </w:rPr>
      </w:pPr>
      <w:r w:rsidRPr="00A4358B">
        <w:rPr>
          <w:rFonts w:ascii="Garamond" w:hAnsi="Garamond" w:cstheme="minorHAnsi"/>
          <w:b/>
          <w:sz w:val="26"/>
          <w:szCs w:val="26"/>
          <w:lang w:val="en"/>
        </w:rPr>
        <w:t>Meeting Adjourned –</w:t>
      </w:r>
      <w:r>
        <w:rPr>
          <w:rFonts w:ascii="Garamond" w:hAnsi="Garamond" w:cstheme="minorHAnsi"/>
          <w:sz w:val="26"/>
          <w:szCs w:val="26"/>
          <w:lang w:val="en"/>
        </w:rPr>
        <w:t xml:space="preserve"> Nicole Fraedrich, Chair</w:t>
      </w:r>
    </w:p>
    <w:p w14:paraId="4E00B170" w14:textId="224A18FD" w:rsidR="00A4358B" w:rsidRDefault="00A4358B" w:rsidP="00A4358B">
      <w:pPr>
        <w:spacing w:line="240" w:lineRule="auto"/>
        <w:rPr>
          <w:rFonts w:ascii="Garamond" w:hAnsi="Garamond" w:cstheme="minorHAnsi"/>
          <w:sz w:val="26"/>
          <w:szCs w:val="26"/>
          <w:lang w:val="en"/>
        </w:rPr>
      </w:pPr>
      <w:r>
        <w:rPr>
          <w:rFonts w:ascii="Garamond" w:hAnsi="Garamond" w:cstheme="minorHAnsi"/>
          <w:sz w:val="26"/>
          <w:szCs w:val="26"/>
          <w:lang w:val="en"/>
        </w:rPr>
        <w:t>At 2:20 p.m. Chris Wycoff moved to adjourn.  Jennifer Christensen seconded the motion and the full CAT Committee meeting was adjourned.</w:t>
      </w:r>
    </w:p>
    <w:p w14:paraId="3FAB60A3" w14:textId="77777777" w:rsidR="00EC5AA0" w:rsidRPr="00D12F47" w:rsidRDefault="00EC5AA0" w:rsidP="00A4358B">
      <w:pPr>
        <w:spacing w:line="240" w:lineRule="auto"/>
        <w:rPr>
          <w:rFonts w:ascii="Garamond" w:hAnsi="Garamond" w:cstheme="minorHAnsi"/>
          <w:sz w:val="26"/>
          <w:szCs w:val="26"/>
          <w:lang w:val="en"/>
        </w:rPr>
        <w:sectPr w:rsidR="00EC5AA0" w:rsidRPr="00D12F47" w:rsidSect="00DD0F09">
          <w:type w:val="continuous"/>
          <w:pgSz w:w="12240" w:h="15840"/>
          <w:pgMar w:top="1296" w:right="1296" w:bottom="1008" w:left="1296" w:header="720" w:footer="720" w:gutter="0"/>
          <w:cols w:space="720"/>
          <w:docGrid w:linePitch="360"/>
        </w:sectPr>
      </w:pPr>
    </w:p>
    <w:p w14:paraId="4B626046" w14:textId="3B4D0947" w:rsidR="003F4780" w:rsidRPr="00B91E9F" w:rsidRDefault="003F4780" w:rsidP="00EA4AE1">
      <w:pPr>
        <w:spacing w:after="0"/>
        <w:rPr>
          <w:rFonts w:ascii="Garamond" w:hAnsi="Garamond"/>
          <w:sz w:val="26"/>
          <w:szCs w:val="26"/>
        </w:rPr>
      </w:pPr>
      <w:r w:rsidRPr="003F4780">
        <w:rPr>
          <w:rFonts w:ascii="Garamond" w:hAnsi="Garamond"/>
          <w:b/>
          <w:sz w:val="26"/>
          <w:szCs w:val="26"/>
        </w:rPr>
        <w:t>Next Meeting</w:t>
      </w:r>
      <w:r>
        <w:rPr>
          <w:rFonts w:ascii="Garamond" w:hAnsi="Garamond"/>
          <w:sz w:val="26"/>
          <w:szCs w:val="26"/>
        </w:rPr>
        <w:t xml:space="preserve">:  The next full CAT Committee meeting is scheduled for Monday, </w:t>
      </w:r>
      <w:r w:rsidR="007C53B1">
        <w:rPr>
          <w:rFonts w:ascii="Garamond" w:hAnsi="Garamond"/>
          <w:sz w:val="26"/>
          <w:szCs w:val="26"/>
        </w:rPr>
        <w:t>April 13</w:t>
      </w:r>
      <w:r w:rsidR="007C53B1" w:rsidRPr="007C53B1">
        <w:rPr>
          <w:rFonts w:ascii="Garamond" w:hAnsi="Garamond"/>
          <w:sz w:val="26"/>
          <w:szCs w:val="26"/>
          <w:vertAlign w:val="superscript"/>
        </w:rPr>
        <w:t>th</w:t>
      </w:r>
      <w:r w:rsidR="007C53B1">
        <w:rPr>
          <w:rFonts w:ascii="Garamond" w:hAnsi="Garamond"/>
          <w:sz w:val="26"/>
          <w:szCs w:val="26"/>
        </w:rPr>
        <w:t>, 2020</w:t>
      </w:r>
      <w:r>
        <w:rPr>
          <w:rFonts w:ascii="Garamond" w:hAnsi="Garamond"/>
          <w:sz w:val="26"/>
          <w:szCs w:val="26"/>
        </w:rPr>
        <w:t xml:space="preserve">, starting at 12:30 p.m. in the Golden Spike </w:t>
      </w:r>
      <w:r w:rsidR="00CB124B">
        <w:rPr>
          <w:rFonts w:ascii="Garamond" w:hAnsi="Garamond"/>
          <w:sz w:val="26"/>
          <w:szCs w:val="26"/>
        </w:rPr>
        <w:t>Board c</w:t>
      </w:r>
      <w:r>
        <w:rPr>
          <w:rFonts w:ascii="Garamond" w:hAnsi="Garamond"/>
          <w:sz w:val="26"/>
          <w:szCs w:val="26"/>
        </w:rPr>
        <w:t>onference rooms at UTA FrontLines Headquarters.</w:t>
      </w:r>
    </w:p>
    <w:p w14:paraId="6E42BEA1" w14:textId="77777777" w:rsidR="001E1ED6" w:rsidRDefault="001E1ED6" w:rsidP="00EA4AE1">
      <w:pPr>
        <w:spacing w:after="0"/>
        <w:rPr>
          <w:rFonts w:ascii="Garamond" w:hAnsi="Garamond"/>
          <w:b/>
          <w:sz w:val="26"/>
          <w:szCs w:val="26"/>
        </w:rPr>
      </w:pPr>
    </w:p>
    <w:p w14:paraId="7EFE833A" w14:textId="77777777" w:rsidR="003F4780" w:rsidRDefault="003F4780" w:rsidP="00EA4AE1">
      <w:pPr>
        <w:spacing w:after="0"/>
        <w:rPr>
          <w:rFonts w:ascii="Garamond" w:hAnsi="Garamond"/>
          <w:b/>
          <w:sz w:val="26"/>
          <w:szCs w:val="26"/>
        </w:rPr>
      </w:pPr>
    </w:p>
    <w:p w14:paraId="1198251F" w14:textId="751D9BA3" w:rsidR="001E1ED6" w:rsidRPr="00997FC5" w:rsidRDefault="003F4780" w:rsidP="00EA4AE1">
      <w:pPr>
        <w:spacing w:after="0"/>
        <w:rPr>
          <w:rFonts w:ascii="Garamond" w:hAnsi="Garamond"/>
          <w:sz w:val="26"/>
          <w:szCs w:val="26"/>
        </w:rPr>
      </w:pPr>
      <w:r w:rsidRPr="00997FC5">
        <w:rPr>
          <w:rFonts w:ascii="Garamond" w:hAnsi="Garamond"/>
          <w:sz w:val="26"/>
          <w:szCs w:val="26"/>
        </w:rPr>
        <w:t>Report Transcribed by:</w:t>
      </w:r>
    </w:p>
    <w:p w14:paraId="6341F9EB" w14:textId="790D1800" w:rsidR="003F4780" w:rsidRPr="00997FC5" w:rsidRDefault="003F4780" w:rsidP="00EA4AE1">
      <w:pPr>
        <w:spacing w:after="0"/>
        <w:rPr>
          <w:rFonts w:ascii="Garamond" w:hAnsi="Garamond"/>
          <w:sz w:val="26"/>
          <w:szCs w:val="26"/>
        </w:rPr>
      </w:pPr>
      <w:r w:rsidRPr="00997FC5">
        <w:rPr>
          <w:rFonts w:ascii="Garamond" w:hAnsi="Garamond"/>
          <w:sz w:val="26"/>
          <w:szCs w:val="26"/>
        </w:rPr>
        <w:t>EiLeen Billings, Senior Office Specialist</w:t>
      </w:r>
    </w:p>
    <w:p w14:paraId="0BE8B24E" w14:textId="77DF3677" w:rsidR="003F4780" w:rsidRPr="00997FC5" w:rsidRDefault="003F4780" w:rsidP="00EA4AE1">
      <w:pPr>
        <w:spacing w:after="0"/>
        <w:rPr>
          <w:rFonts w:ascii="Garamond" w:hAnsi="Garamond"/>
          <w:sz w:val="26"/>
          <w:szCs w:val="26"/>
        </w:rPr>
      </w:pPr>
      <w:r w:rsidRPr="00997FC5">
        <w:rPr>
          <w:rFonts w:ascii="Garamond" w:hAnsi="Garamond"/>
          <w:sz w:val="26"/>
          <w:szCs w:val="26"/>
        </w:rPr>
        <w:t>Tel:  801-287-3209</w:t>
      </w:r>
    </w:p>
    <w:p w14:paraId="065EA4A6" w14:textId="388A83A0" w:rsidR="003F4780" w:rsidRPr="00997FC5" w:rsidRDefault="003F4780" w:rsidP="00EA4AE1">
      <w:pPr>
        <w:spacing w:after="0"/>
        <w:rPr>
          <w:rFonts w:ascii="Garamond" w:hAnsi="Garamond"/>
          <w:sz w:val="26"/>
          <w:szCs w:val="26"/>
        </w:rPr>
      </w:pPr>
      <w:r w:rsidRPr="00997FC5">
        <w:rPr>
          <w:rFonts w:ascii="Garamond" w:hAnsi="Garamond"/>
          <w:sz w:val="26"/>
          <w:szCs w:val="26"/>
        </w:rPr>
        <w:t>Cell:  801-230-3428</w:t>
      </w:r>
    </w:p>
    <w:p w14:paraId="49395BFB" w14:textId="34E869FE" w:rsidR="003F4780" w:rsidRPr="00997FC5" w:rsidRDefault="003F4780" w:rsidP="00EA4AE1">
      <w:pPr>
        <w:spacing w:after="0"/>
        <w:rPr>
          <w:rFonts w:ascii="Garamond" w:hAnsi="Garamond"/>
          <w:color w:val="002060"/>
          <w:sz w:val="26"/>
          <w:szCs w:val="26"/>
          <w:u w:val="single"/>
        </w:rPr>
      </w:pPr>
      <w:r w:rsidRPr="00997FC5">
        <w:rPr>
          <w:rFonts w:ascii="Garamond" w:hAnsi="Garamond"/>
          <w:sz w:val="26"/>
          <w:szCs w:val="26"/>
        </w:rPr>
        <w:t xml:space="preserve">Email:  </w:t>
      </w:r>
      <w:r w:rsidRPr="00997FC5">
        <w:rPr>
          <w:rFonts w:ascii="Garamond" w:hAnsi="Garamond"/>
          <w:color w:val="002060"/>
          <w:sz w:val="26"/>
          <w:szCs w:val="26"/>
          <w:u w:val="single"/>
        </w:rPr>
        <w:t>ebillings@rideuta.com</w:t>
      </w:r>
    </w:p>
    <w:p w14:paraId="2297C177" w14:textId="77777777" w:rsidR="009437CE" w:rsidRPr="00997FC5" w:rsidRDefault="009437CE" w:rsidP="00EA4AE1">
      <w:pPr>
        <w:spacing w:after="0"/>
        <w:ind w:firstLine="720"/>
        <w:rPr>
          <w:rFonts w:ascii="Garamond" w:hAnsi="Garamond"/>
          <w:sz w:val="26"/>
          <w:szCs w:val="26"/>
        </w:rPr>
      </w:pPr>
    </w:p>
    <w:p w14:paraId="32CDCC64" w14:textId="77777777" w:rsidR="00B01F88" w:rsidRDefault="00B01F88" w:rsidP="00EA4AE1">
      <w:pPr>
        <w:spacing w:after="0"/>
        <w:rPr>
          <w:rFonts w:ascii="Garamond" w:hAnsi="Garamond"/>
          <w:b/>
          <w:sz w:val="26"/>
          <w:szCs w:val="26"/>
        </w:rPr>
      </w:pPr>
    </w:p>
    <w:p w14:paraId="11923CB0" w14:textId="5336F915" w:rsidR="00C745A0" w:rsidRPr="00C745A0" w:rsidRDefault="00C745A0" w:rsidP="006443AF">
      <w:pPr>
        <w:jc w:val="center"/>
        <w:rPr>
          <w:rFonts w:ascii="Garamond" w:hAnsi="Garamond"/>
          <w:sz w:val="28"/>
          <w:szCs w:val="28"/>
        </w:rPr>
      </w:pPr>
      <w:bookmarkStart w:id="0" w:name="_GoBack"/>
      <w:bookmarkEnd w:id="0"/>
    </w:p>
    <w:sectPr w:rsidR="00C745A0" w:rsidRPr="00C745A0" w:rsidSect="00182305">
      <w:type w:val="continuous"/>
      <w:pgSz w:w="12240" w:h="15840"/>
      <w:pgMar w:top="1152"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B67F" w14:textId="77777777" w:rsidR="003B601B" w:rsidRDefault="003B601B" w:rsidP="00C22BDD">
      <w:r>
        <w:separator/>
      </w:r>
    </w:p>
  </w:endnote>
  <w:endnote w:type="continuationSeparator" w:id="0">
    <w:p w14:paraId="106D7A71" w14:textId="77777777" w:rsidR="003B601B" w:rsidRDefault="003B601B" w:rsidP="00C2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61374"/>
      <w:docPartObj>
        <w:docPartGallery w:val="Page Numbers (Bottom of Page)"/>
        <w:docPartUnique/>
      </w:docPartObj>
    </w:sdtPr>
    <w:sdtEndPr/>
    <w:sdtContent>
      <w:sdt>
        <w:sdtPr>
          <w:id w:val="-1769616900"/>
          <w:docPartObj>
            <w:docPartGallery w:val="Page Numbers (Top of Page)"/>
            <w:docPartUnique/>
          </w:docPartObj>
        </w:sdtPr>
        <w:sdtEndPr/>
        <w:sdtContent>
          <w:p w14:paraId="4D44F34B" w14:textId="685C45CA" w:rsidR="00182305" w:rsidRDefault="0018230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532B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532BB">
              <w:rPr>
                <w:b/>
                <w:bCs/>
                <w:noProof/>
              </w:rPr>
              <w:t>8</w:t>
            </w:r>
            <w:r>
              <w:rPr>
                <w:b/>
                <w:bCs/>
                <w:szCs w:val="24"/>
              </w:rPr>
              <w:fldChar w:fldCharType="end"/>
            </w:r>
          </w:p>
        </w:sdtContent>
      </w:sdt>
    </w:sdtContent>
  </w:sdt>
  <w:p w14:paraId="5B8AA978" w14:textId="77777777" w:rsidR="00182305" w:rsidRDefault="00182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042D2" w14:textId="77777777" w:rsidR="003B601B" w:rsidRDefault="003B601B" w:rsidP="00C22BDD">
      <w:r>
        <w:separator/>
      </w:r>
    </w:p>
  </w:footnote>
  <w:footnote w:type="continuationSeparator" w:id="0">
    <w:p w14:paraId="44385016" w14:textId="77777777" w:rsidR="003B601B" w:rsidRDefault="003B601B" w:rsidP="00C22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033"/>
    <w:multiLevelType w:val="hybridMultilevel"/>
    <w:tmpl w:val="745ED23A"/>
    <w:lvl w:ilvl="0" w:tplc="7F7ADE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6682D"/>
    <w:multiLevelType w:val="hybridMultilevel"/>
    <w:tmpl w:val="AA9EEDB4"/>
    <w:lvl w:ilvl="0" w:tplc="B9ACB1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F2BDF"/>
    <w:multiLevelType w:val="hybridMultilevel"/>
    <w:tmpl w:val="7EB0A02E"/>
    <w:lvl w:ilvl="0" w:tplc="F534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42DD7"/>
    <w:multiLevelType w:val="hybridMultilevel"/>
    <w:tmpl w:val="6636C5D0"/>
    <w:lvl w:ilvl="0" w:tplc="30C8B8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711E5"/>
    <w:multiLevelType w:val="hybridMultilevel"/>
    <w:tmpl w:val="F84292CE"/>
    <w:lvl w:ilvl="0" w:tplc="4AF65188">
      <w:start w:val="1"/>
      <w:numFmt w:val="bullet"/>
      <w:lvlText w:val=""/>
      <w:lvlJc w:val="left"/>
      <w:pPr>
        <w:ind w:left="288" w:hanging="288"/>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21BA2"/>
    <w:multiLevelType w:val="hybridMultilevel"/>
    <w:tmpl w:val="AE54578A"/>
    <w:lvl w:ilvl="0" w:tplc="F53495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C566E"/>
    <w:multiLevelType w:val="hybridMultilevel"/>
    <w:tmpl w:val="3C48F7FE"/>
    <w:lvl w:ilvl="0" w:tplc="C5A866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74272"/>
    <w:multiLevelType w:val="hybridMultilevel"/>
    <w:tmpl w:val="0A40B4BA"/>
    <w:lvl w:ilvl="0" w:tplc="F8160FA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915E0"/>
    <w:multiLevelType w:val="hybridMultilevel"/>
    <w:tmpl w:val="D828F910"/>
    <w:lvl w:ilvl="0" w:tplc="708E63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73DD7"/>
    <w:multiLevelType w:val="hybridMultilevel"/>
    <w:tmpl w:val="E9DEA1E2"/>
    <w:lvl w:ilvl="0" w:tplc="BCC688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3492F"/>
    <w:multiLevelType w:val="hybridMultilevel"/>
    <w:tmpl w:val="BD1ECD90"/>
    <w:lvl w:ilvl="0" w:tplc="59C0A5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749A7"/>
    <w:multiLevelType w:val="hybridMultilevel"/>
    <w:tmpl w:val="BF9E9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D5F8F"/>
    <w:multiLevelType w:val="hybridMultilevel"/>
    <w:tmpl w:val="5A30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A4078"/>
    <w:multiLevelType w:val="hybridMultilevel"/>
    <w:tmpl w:val="24205450"/>
    <w:lvl w:ilvl="0" w:tplc="F5AC83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A04BD"/>
    <w:multiLevelType w:val="hybridMultilevel"/>
    <w:tmpl w:val="4D447872"/>
    <w:lvl w:ilvl="0" w:tplc="7F88F33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F6887"/>
    <w:multiLevelType w:val="hybridMultilevel"/>
    <w:tmpl w:val="85F22398"/>
    <w:lvl w:ilvl="0" w:tplc="C5A866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40C09"/>
    <w:multiLevelType w:val="hybridMultilevel"/>
    <w:tmpl w:val="AC9E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F3159"/>
    <w:multiLevelType w:val="hybridMultilevel"/>
    <w:tmpl w:val="8DCC2D1E"/>
    <w:lvl w:ilvl="0" w:tplc="04709EE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B0DB4"/>
    <w:multiLevelType w:val="hybridMultilevel"/>
    <w:tmpl w:val="7CB2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E58B5"/>
    <w:multiLevelType w:val="hybridMultilevel"/>
    <w:tmpl w:val="43384176"/>
    <w:lvl w:ilvl="0" w:tplc="298A0C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70927"/>
    <w:multiLevelType w:val="hybridMultilevel"/>
    <w:tmpl w:val="18B42D44"/>
    <w:lvl w:ilvl="0" w:tplc="5B5683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60718"/>
    <w:multiLevelType w:val="hybridMultilevel"/>
    <w:tmpl w:val="EBE6705A"/>
    <w:lvl w:ilvl="0" w:tplc="F6825D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35BA1"/>
    <w:multiLevelType w:val="hybridMultilevel"/>
    <w:tmpl w:val="FC68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658C6"/>
    <w:multiLevelType w:val="hybridMultilevel"/>
    <w:tmpl w:val="6A2A487A"/>
    <w:lvl w:ilvl="0" w:tplc="07B27F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73364"/>
    <w:multiLevelType w:val="hybridMultilevel"/>
    <w:tmpl w:val="44A2582A"/>
    <w:lvl w:ilvl="0" w:tplc="DB46AD78">
      <w:start w:val="1"/>
      <w:numFmt w:val="lowerLetter"/>
      <w:lvlText w:val="%1."/>
      <w:lvlJc w:val="left"/>
      <w:pPr>
        <w:ind w:left="1008" w:hanging="288"/>
      </w:pPr>
      <w:rPr>
        <w:rFont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27FF9"/>
    <w:multiLevelType w:val="hybridMultilevel"/>
    <w:tmpl w:val="7E86746E"/>
    <w:lvl w:ilvl="0" w:tplc="C5A866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5B0"/>
    <w:multiLevelType w:val="hybridMultilevel"/>
    <w:tmpl w:val="466C20B8"/>
    <w:lvl w:ilvl="0" w:tplc="462C9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E5CCD"/>
    <w:multiLevelType w:val="hybridMultilevel"/>
    <w:tmpl w:val="C0340BF8"/>
    <w:lvl w:ilvl="0" w:tplc="C526B5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F66B2"/>
    <w:multiLevelType w:val="hybridMultilevel"/>
    <w:tmpl w:val="45E4C550"/>
    <w:lvl w:ilvl="0" w:tplc="A692A4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E4841"/>
    <w:multiLevelType w:val="hybridMultilevel"/>
    <w:tmpl w:val="9DA2DDA2"/>
    <w:lvl w:ilvl="0" w:tplc="D5C20A8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580274"/>
    <w:multiLevelType w:val="hybridMultilevel"/>
    <w:tmpl w:val="76CA90F6"/>
    <w:lvl w:ilvl="0" w:tplc="E5BAA1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678B6"/>
    <w:multiLevelType w:val="hybridMultilevel"/>
    <w:tmpl w:val="077EBBA0"/>
    <w:lvl w:ilvl="0" w:tplc="708E63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C21"/>
    <w:multiLevelType w:val="hybridMultilevel"/>
    <w:tmpl w:val="7CB2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A095B"/>
    <w:multiLevelType w:val="hybridMultilevel"/>
    <w:tmpl w:val="3072113A"/>
    <w:lvl w:ilvl="0" w:tplc="E1DC45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0008B"/>
    <w:multiLevelType w:val="hybridMultilevel"/>
    <w:tmpl w:val="0748CC40"/>
    <w:lvl w:ilvl="0" w:tplc="C0C000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92727A"/>
    <w:multiLevelType w:val="hybridMultilevel"/>
    <w:tmpl w:val="466C20B8"/>
    <w:lvl w:ilvl="0" w:tplc="462C9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31B1E"/>
    <w:multiLevelType w:val="hybridMultilevel"/>
    <w:tmpl w:val="E7FC35EC"/>
    <w:lvl w:ilvl="0" w:tplc="80CCB1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1522F"/>
    <w:multiLevelType w:val="hybridMultilevel"/>
    <w:tmpl w:val="08E21396"/>
    <w:lvl w:ilvl="0" w:tplc="B17A40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2561E"/>
    <w:multiLevelType w:val="hybridMultilevel"/>
    <w:tmpl w:val="6EAAD1EA"/>
    <w:lvl w:ilvl="0" w:tplc="1BF02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66D40"/>
    <w:multiLevelType w:val="hybridMultilevel"/>
    <w:tmpl w:val="1314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C24A6"/>
    <w:multiLevelType w:val="multilevel"/>
    <w:tmpl w:val="73108772"/>
    <w:lvl w:ilvl="0">
      <w:start w:val="1"/>
      <w:numFmt w:val="bullet"/>
      <w:lvlText w:val=""/>
      <w:lvlJc w:val="left"/>
      <w:pPr>
        <w:tabs>
          <w:tab w:val="num" w:pos="720"/>
        </w:tabs>
        <w:ind w:left="36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F474F"/>
    <w:multiLevelType w:val="hybridMultilevel"/>
    <w:tmpl w:val="3E48C36C"/>
    <w:lvl w:ilvl="0" w:tplc="E332A5F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0727C"/>
    <w:multiLevelType w:val="hybridMultilevel"/>
    <w:tmpl w:val="A2D8EB6C"/>
    <w:lvl w:ilvl="0" w:tplc="F534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E3293"/>
    <w:multiLevelType w:val="hybridMultilevel"/>
    <w:tmpl w:val="42145986"/>
    <w:lvl w:ilvl="0" w:tplc="9FC6D5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5032E"/>
    <w:multiLevelType w:val="hybridMultilevel"/>
    <w:tmpl w:val="5F9EC4F8"/>
    <w:lvl w:ilvl="0" w:tplc="1BF02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904F9D"/>
    <w:multiLevelType w:val="hybridMultilevel"/>
    <w:tmpl w:val="EBE6705A"/>
    <w:lvl w:ilvl="0" w:tplc="F6825D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A5D0D"/>
    <w:multiLevelType w:val="hybridMultilevel"/>
    <w:tmpl w:val="B8E6BF3C"/>
    <w:lvl w:ilvl="0" w:tplc="25E0893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F13C1D"/>
    <w:multiLevelType w:val="hybridMultilevel"/>
    <w:tmpl w:val="E7960648"/>
    <w:lvl w:ilvl="0" w:tplc="BEA8B0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0"/>
  </w:num>
  <w:num w:numId="3">
    <w:abstractNumId w:val="14"/>
  </w:num>
  <w:num w:numId="4">
    <w:abstractNumId w:val="21"/>
  </w:num>
  <w:num w:numId="5">
    <w:abstractNumId w:val="33"/>
  </w:num>
  <w:num w:numId="6">
    <w:abstractNumId w:val="26"/>
  </w:num>
  <w:num w:numId="7">
    <w:abstractNumId w:val="9"/>
  </w:num>
  <w:num w:numId="8">
    <w:abstractNumId w:val="46"/>
  </w:num>
  <w:num w:numId="9">
    <w:abstractNumId w:val="34"/>
  </w:num>
  <w:num w:numId="10">
    <w:abstractNumId w:val="20"/>
  </w:num>
  <w:num w:numId="11">
    <w:abstractNumId w:val="35"/>
  </w:num>
  <w:num w:numId="12">
    <w:abstractNumId w:val="7"/>
  </w:num>
  <w:num w:numId="13">
    <w:abstractNumId w:val="47"/>
  </w:num>
  <w:num w:numId="14">
    <w:abstractNumId w:val="0"/>
  </w:num>
  <w:num w:numId="15">
    <w:abstractNumId w:val="30"/>
  </w:num>
  <w:num w:numId="16">
    <w:abstractNumId w:val="27"/>
  </w:num>
  <w:num w:numId="17">
    <w:abstractNumId w:val="45"/>
  </w:num>
  <w:num w:numId="18">
    <w:abstractNumId w:val="36"/>
  </w:num>
  <w:num w:numId="19">
    <w:abstractNumId w:val="38"/>
  </w:num>
  <w:num w:numId="20">
    <w:abstractNumId w:val="13"/>
  </w:num>
  <w:num w:numId="21">
    <w:abstractNumId w:val="1"/>
  </w:num>
  <w:num w:numId="22">
    <w:abstractNumId w:val="17"/>
  </w:num>
  <w:num w:numId="23">
    <w:abstractNumId w:val="44"/>
  </w:num>
  <w:num w:numId="24">
    <w:abstractNumId w:val="23"/>
  </w:num>
  <w:num w:numId="25">
    <w:abstractNumId w:val="22"/>
  </w:num>
  <w:num w:numId="26">
    <w:abstractNumId w:val="3"/>
  </w:num>
  <w:num w:numId="27">
    <w:abstractNumId w:val="41"/>
  </w:num>
  <w:num w:numId="28">
    <w:abstractNumId w:val="37"/>
  </w:num>
  <w:num w:numId="29">
    <w:abstractNumId w:val="29"/>
  </w:num>
  <w:num w:numId="30">
    <w:abstractNumId w:val="6"/>
  </w:num>
  <w:num w:numId="31">
    <w:abstractNumId w:val="5"/>
  </w:num>
  <w:num w:numId="32">
    <w:abstractNumId w:val="25"/>
  </w:num>
  <w:num w:numId="33">
    <w:abstractNumId w:val="43"/>
  </w:num>
  <w:num w:numId="34">
    <w:abstractNumId w:val="16"/>
  </w:num>
  <w:num w:numId="35">
    <w:abstractNumId w:val="15"/>
  </w:num>
  <w:num w:numId="36">
    <w:abstractNumId w:val="24"/>
  </w:num>
  <w:num w:numId="37">
    <w:abstractNumId w:val="4"/>
  </w:num>
  <w:num w:numId="38">
    <w:abstractNumId w:val="42"/>
  </w:num>
  <w:num w:numId="39">
    <w:abstractNumId w:val="2"/>
  </w:num>
  <w:num w:numId="40">
    <w:abstractNumId w:val="31"/>
  </w:num>
  <w:num w:numId="41">
    <w:abstractNumId w:val="8"/>
  </w:num>
  <w:num w:numId="42">
    <w:abstractNumId w:val="28"/>
  </w:num>
  <w:num w:numId="43">
    <w:abstractNumId w:val="11"/>
  </w:num>
  <w:num w:numId="44">
    <w:abstractNumId w:val="39"/>
  </w:num>
  <w:num w:numId="45">
    <w:abstractNumId w:val="12"/>
  </w:num>
  <w:num w:numId="46">
    <w:abstractNumId w:val="32"/>
  </w:num>
  <w:num w:numId="47">
    <w:abstractNumId w:val="18"/>
  </w:num>
  <w:num w:numId="4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30"/>
    <w:rsid w:val="00001832"/>
    <w:rsid w:val="00001B6D"/>
    <w:rsid w:val="000034C3"/>
    <w:rsid w:val="00010B0E"/>
    <w:rsid w:val="00011719"/>
    <w:rsid w:val="0001417A"/>
    <w:rsid w:val="00022859"/>
    <w:rsid w:val="0002500B"/>
    <w:rsid w:val="000324D9"/>
    <w:rsid w:val="00034A40"/>
    <w:rsid w:val="00035B59"/>
    <w:rsid w:val="0003656E"/>
    <w:rsid w:val="00042346"/>
    <w:rsid w:val="00052AD6"/>
    <w:rsid w:val="000559AA"/>
    <w:rsid w:val="00061D22"/>
    <w:rsid w:val="00061DAE"/>
    <w:rsid w:val="00063813"/>
    <w:rsid w:val="00077C9E"/>
    <w:rsid w:val="00081919"/>
    <w:rsid w:val="00081F1F"/>
    <w:rsid w:val="00082C98"/>
    <w:rsid w:val="00085095"/>
    <w:rsid w:val="00091A80"/>
    <w:rsid w:val="000948E5"/>
    <w:rsid w:val="00097944"/>
    <w:rsid w:val="000A0D98"/>
    <w:rsid w:val="000A613F"/>
    <w:rsid w:val="000A65C0"/>
    <w:rsid w:val="000B134D"/>
    <w:rsid w:val="000B2BAA"/>
    <w:rsid w:val="000B45F4"/>
    <w:rsid w:val="000B5310"/>
    <w:rsid w:val="000C1A8F"/>
    <w:rsid w:val="000C2195"/>
    <w:rsid w:val="000C394B"/>
    <w:rsid w:val="000C5A0A"/>
    <w:rsid w:val="000D12A9"/>
    <w:rsid w:val="000D3798"/>
    <w:rsid w:val="000E0C11"/>
    <w:rsid w:val="000E3A76"/>
    <w:rsid w:val="000E3DCB"/>
    <w:rsid w:val="000E53B8"/>
    <w:rsid w:val="000E690B"/>
    <w:rsid w:val="000F2C87"/>
    <w:rsid w:val="000F3C1B"/>
    <w:rsid w:val="000F4102"/>
    <w:rsid w:val="000F7BF1"/>
    <w:rsid w:val="001003F4"/>
    <w:rsid w:val="00100486"/>
    <w:rsid w:val="00101A43"/>
    <w:rsid w:val="00103445"/>
    <w:rsid w:val="00103AD7"/>
    <w:rsid w:val="00104FCE"/>
    <w:rsid w:val="0010567A"/>
    <w:rsid w:val="00112562"/>
    <w:rsid w:val="00114B64"/>
    <w:rsid w:val="00115A6B"/>
    <w:rsid w:val="001227FC"/>
    <w:rsid w:val="00125B26"/>
    <w:rsid w:val="001278CF"/>
    <w:rsid w:val="00137EF7"/>
    <w:rsid w:val="00145C6C"/>
    <w:rsid w:val="00152AAE"/>
    <w:rsid w:val="00161ACC"/>
    <w:rsid w:val="00165DD3"/>
    <w:rsid w:val="001666EC"/>
    <w:rsid w:val="0017037B"/>
    <w:rsid w:val="00172FA1"/>
    <w:rsid w:val="00175227"/>
    <w:rsid w:val="00176248"/>
    <w:rsid w:val="00180C94"/>
    <w:rsid w:val="00182305"/>
    <w:rsid w:val="0018369E"/>
    <w:rsid w:val="00187E8C"/>
    <w:rsid w:val="001916DD"/>
    <w:rsid w:val="0019310A"/>
    <w:rsid w:val="001946A0"/>
    <w:rsid w:val="001A1674"/>
    <w:rsid w:val="001A2910"/>
    <w:rsid w:val="001A609E"/>
    <w:rsid w:val="001A6CEA"/>
    <w:rsid w:val="001B5A51"/>
    <w:rsid w:val="001B6D82"/>
    <w:rsid w:val="001B7842"/>
    <w:rsid w:val="001C44C4"/>
    <w:rsid w:val="001D20CD"/>
    <w:rsid w:val="001E1ED6"/>
    <w:rsid w:val="001E509A"/>
    <w:rsid w:val="001F0B7B"/>
    <w:rsid w:val="001F40DF"/>
    <w:rsid w:val="001F4879"/>
    <w:rsid w:val="001F4E5F"/>
    <w:rsid w:val="001F5DA4"/>
    <w:rsid w:val="002015CB"/>
    <w:rsid w:val="00202027"/>
    <w:rsid w:val="002027F5"/>
    <w:rsid w:val="00205EC1"/>
    <w:rsid w:val="0021077D"/>
    <w:rsid w:val="0021204C"/>
    <w:rsid w:val="00214218"/>
    <w:rsid w:val="00217884"/>
    <w:rsid w:val="0022018D"/>
    <w:rsid w:val="0022365E"/>
    <w:rsid w:val="00225C6C"/>
    <w:rsid w:val="00231283"/>
    <w:rsid w:val="00231AE1"/>
    <w:rsid w:val="002335A0"/>
    <w:rsid w:val="00235BBF"/>
    <w:rsid w:val="00240678"/>
    <w:rsid w:val="002408BF"/>
    <w:rsid w:val="00242E50"/>
    <w:rsid w:val="002542CC"/>
    <w:rsid w:val="002549EF"/>
    <w:rsid w:val="00255F39"/>
    <w:rsid w:val="002615F4"/>
    <w:rsid w:val="00262AE0"/>
    <w:rsid w:val="002645F4"/>
    <w:rsid w:val="002650D8"/>
    <w:rsid w:val="0026672F"/>
    <w:rsid w:val="00266CB9"/>
    <w:rsid w:val="00273C58"/>
    <w:rsid w:val="0027739E"/>
    <w:rsid w:val="00283851"/>
    <w:rsid w:val="00283E51"/>
    <w:rsid w:val="00284CFD"/>
    <w:rsid w:val="00285B59"/>
    <w:rsid w:val="00285C4A"/>
    <w:rsid w:val="002912BD"/>
    <w:rsid w:val="00293A2B"/>
    <w:rsid w:val="0029472B"/>
    <w:rsid w:val="002A14EE"/>
    <w:rsid w:val="002A2C22"/>
    <w:rsid w:val="002A490A"/>
    <w:rsid w:val="002B2487"/>
    <w:rsid w:val="002B6226"/>
    <w:rsid w:val="002D1430"/>
    <w:rsid w:val="002D479E"/>
    <w:rsid w:val="002D6218"/>
    <w:rsid w:val="002D69D1"/>
    <w:rsid w:val="002E2122"/>
    <w:rsid w:val="002E35C9"/>
    <w:rsid w:val="002F22C2"/>
    <w:rsid w:val="002F3816"/>
    <w:rsid w:val="002F4F45"/>
    <w:rsid w:val="002F61D3"/>
    <w:rsid w:val="00302EC1"/>
    <w:rsid w:val="00312CA0"/>
    <w:rsid w:val="003159AF"/>
    <w:rsid w:val="003179E6"/>
    <w:rsid w:val="00320168"/>
    <w:rsid w:val="00323343"/>
    <w:rsid w:val="003234EB"/>
    <w:rsid w:val="00325D32"/>
    <w:rsid w:val="00327199"/>
    <w:rsid w:val="00327804"/>
    <w:rsid w:val="003339C1"/>
    <w:rsid w:val="0034040B"/>
    <w:rsid w:val="00340EAE"/>
    <w:rsid w:val="003412DB"/>
    <w:rsid w:val="00343456"/>
    <w:rsid w:val="00343BA0"/>
    <w:rsid w:val="00345A54"/>
    <w:rsid w:val="003462A0"/>
    <w:rsid w:val="00346DF9"/>
    <w:rsid w:val="00350106"/>
    <w:rsid w:val="0035342A"/>
    <w:rsid w:val="003556CD"/>
    <w:rsid w:val="00357822"/>
    <w:rsid w:val="00357853"/>
    <w:rsid w:val="00371A85"/>
    <w:rsid w:val="0037241A"/>
    <w:rsid w:val="00372878"/>
    <w:rsid w:val="00376BFB"/>
    <w:rsid w:val="00380035"/>
    <w:rsid w:val="003826DB"/>
    <w:rsid w:val="0038530A"/>
    <w:rsid w:val="00385DC6"/>
    <w:rsid w:val="0039536E"/>
    <w:rsid w:val="003A1010"/>
    <w:rsid w:val="003A3888"/>
    <w:rsid w:val="003A3F26"/>
    <w:rsid w:val="003A45DA"/>
    <w:rsid w:val="003A57A0"/>
    <w:rsid w:val="003B021D"/>
    <w:rsid w:val="003B1E25"/>
    <w:rsid w:val="003B2793"/>
    <w:rsid w:val="003B601B"/>
    <w:rsid w:val="003B606A"/>
    <w:rsid w:val="003B60DC"/>
    <w:rsid w:val="003B68F3"/>
    <w:rsid w:val="003C1769"/>
    <w:rsid w:val="003C1D14"/>
    <w:rsid w:val="003C28B0"/>
    <w:rsid w:val="003C293F"/>
    <w:rsid w:val="003C3822"/>
    <w:rsid w:val="003C46B7"/>
    <w:rsid w:val="003C5A1A"/>
    <w:rsid w:val="003C6F0C"/>
    <w:rsid w:val="003D05E7"/>
    <w:rsid w:val="003D4D8F"/>
    <w:rsid w:val="003D5F77"/>
    <w:rsid w:val="003E0DE2"/>
    <w:rsid w:val="003E5A87"/>
    <w:rsid w:val="003E634A"/>
    <w:rsid w:val="003F3FDC"/>
    <w:rsid w:val="003F4780"/>
    <w:rsid w:val="003F54FA"/>
    <w:rsid w:val="00400111"/>
    <w:rsid w:val="00401D59"/>
    <w:rsid w:val="004044D8"/>
    <w:rsid w:val="00405DF2"/>
    <w:rsid w:val="0040691E"/>
    <w:rsid w:val="00411A25"/>
    <w:rsid w:val="0041324C"/>
    <w:rsid w:val="00413C41"/>
    <w:rsid w:val="0042017B"/>
    <w:rsid w:val="00424103"/>
    <w:rsid w:val="00426EA0"/>
    <w:rsid w:val="004332A2"/>
    <w:rsid w:val="00437DAB"/>
    <w:rsid w:val="00440208"/>
    <w:rsid w:val="0044072A"/>
    <w:rsid w:val="00442E72"/>
    <w:rsid w:val="00444A83"/>
    <w:rsid w:val="00445EAD"/>
    <w:rsid w:val="00450295"/>
    <w:rsid w:val="00453D3A"/>
    <w:rsid w:val="00454D68"/>
    <w:rsid w:val="00454ED6"/>
    <w:rsid w:val="00463D99"/>
    <w:rsid w:val="00464026"/>
    <w:rsid w:val="00471B89"/>
    <w:rsid w:val="00473DD1"/>
    <w:rsid w:val="004753D7"/>
    <w:rsid w:val="00475DCC"/>
    <w:rsid w:val="00476AD2"/>
    <w:rsid w:val="00477F00"/>
    <w:rsid w:val="00486523"/>
    <w:rsid w:val="0049071C"/>
    <w:rsid w:val="00492E99"/>
    <w:rsid w:val="004A0160"/>
    <w:rsid w:val="004A2DDC"/>
    <w:rsid w:val="004B444E"/>
    <w:rsid w:val="004B4BF0"/>
    <w:rsid w:val="004C0D09"/>
    <w:rsid w:val="004C2B51"/>
    <w:rsid w:val="004C5703"/>
    <w:rsid w:val="004C5E02"/>
    <w:rsid w:val="004C7E76"/>
    <w:rsid w:val="004D464C"/>
    <w:rsid w:val="004D47A7"/>
    <w:rsid w:val="004D4D75"/>
    <w:rsid w:val="004D5976"/>
    <w:rsid w:val="004D6462"/>
    <w:rsid w:val="004E4DDE"/>
    <w:rsid w:val="004E53D6"/>
    <w:rsid w:val="004E5FE3"/>
    <w:rsid w:val="004E7096"/>
    <w:rsid w:val="004F08CF"/>
    <w:rsid w:val="004F4721"/>
    <w:rsid w:val="004F55ED"/>
    <w:rsid w:val="004F67A0"/>
    <w:rsid w:val="004F6AB7"/>
    <w:rsid w:val="00502A1A"/>
    <w:rsid w:val="00507FBB"/>
    <w:rsid w:val="005268A4"/>
    <w:rsid w:val="00526ED3"/>
    <w:rsid w:val="00527CE2"/>
    <w:rsid w:val="005346D5"/>
    <w:rsid w:val="005406B9"/>
    <w:rsid w:val="0054164F"/>
    <w:rsid w:val="00541E33"/>
    <w:rsid w:val="0054216F"/>
    <w:rsid w:val="00542DA7"/>
    <w:rsid w:val="00543155"/>
    <w:rsid w:val="00543E68"/>
    <w:rsid w:val="0054691E"/>
    <w:rsid w:val="00547045"/>
    <w:rsid w:val="005501F0"/>
    <w:rsid w:val="005506D3"/>
    <w:rsid w:val="00554A72"/>
    <w:rsid w:val="005557C5"/>
    <w:rsid w:val="0055687B"/>
    <w:rsid w:val="00562DE6"/>
    <w:rsid w:val="0056520E"/>
    <w:rsid w:val="005676FE"/>
    <w:rsid w:val="00572224"/>
    <w:rsid w:val="00577AE4"/>
    <w:rsid w:val="0058107F"/>
    <w:rsid w:val="0058114A"/>
    <w:rsid w:val="005825A0"/>
    <w:rsid w:val="00585299"/>
    <w:rsid w:val="005861DB"/>
    <w:rsid w:val="005864B4"/>
    <w:rsid w:val="00590A52"/>
    <w:rsid w:val="00595309"/>
    <w:rsid w:val="005965A4"/>
    <w:rsid w:val="005A1903"/>
    <w:rsid w:val="005A72D2"/>
    <w:rsid w:val="005B0287"/>
    <w:rsid w:val="005B073F"/>
    <w:rsid w:val="005B3B13"/>
    <w:rsid w:val="005C0316"/>
    <w:rsid w:val="005C24EC"/>
    <w:rsid w:val="005C4671"/>
    <w:rsid w:val="005C6952"/>
    <w:rsid w:val="005D4925"/>
    <w:rsid w:val="005D65EE"/>
    <w:rsid w:val="005D7691"/>
    <w:rsid w:val="005E0152"/>
    <w:rsid w:val="005E1B36"/>
    <w:rsid w:val="005E6EED"/>
    <w:rsid w:val="005E7789"/>
    <w:rsid w:val="005E7E6D"/>
    <w:rsid w:val="005F006E"/>
    <w:rsid w:val="005F0563"/>
    <w:rsid w:val="005F17E9"/>
    <w:rsid w:val="005F399D"/>
    <w:rsid w:val="005F44AA"/>
    <w:rsid w:val="005F7906"/>
    <w:rsid w:val="0060260D"/>
    <w:rsid w:val="006028B6"/>
    <w:rsid w:val="006028F7"/>
    <w:rsid w:val="0060604A"/>
    <w:rsid w:val="006075D5"/>
    <w:rsid w:val="00612B1C"/>
    <w:rsid w:val="00616DF5"/>
    <w:rsid w:val="00621C90"/>
    <w:rsid w:val="0062388F"/>
    <w:rsid w:val="0062447C"/>
    <w:rsid w:val="00624E94"/>
    <w:rsid w:val="00626177"/>
    <w:rsid w:val="00631860"/>
    <w:rsid w:val="006347CA"/>
    <w:rsid w:val="006359C9"/>
    <w:rsid w:val="00636B1A"/>
    <w:rsid w:val="006414A8"/>
    <w:rsid w:val="00641E77"/>
    <w:rsid w:val="00642D7C"/>
    <w:rsid w:val="006435F2"/>
    <w:rsid w:val="006443AF"/>
    <w:rsid w:val="006446F7"/>
    <w:rsid w:val="00646398"/>
    <w:rsid w:val="0065567D"/>
    <w:rsid w:val="00656545"/>
    <w:rsid w:val="00660523"/>
    <w:rsid w:val="00661363"/>
    <w:rsid w:val="0066354A"/>
    <w:rsid w:val="00666DE2"/>
    <w:rsid w:val="00676D79"/>
    <w:rsid w:val="0067742C"/>
    <w:rsid w:val="0068445D"/>
    <w:rsid w:val="0068528B"/>
    <w:rsid w:val="00691E3B"/>
    <w:rsid w:val="0069621C"/>
    <w:rsid w:val="00696FDA"/>
    <w:rsid w:val="006A005A"/>
    <w:rsid w:val="006A084B"/>
    <w:rsid w:val="006A0EF9"/>
    <w:rsid w:val="006B2884"/>
    <w:rsid w:val="006B6BD1"/>
    <w:rsid w:val="006C4EBD"/>
    <w:rsid w:val="006D126D"/>
    <w:rsid w:val="006D5F08"/>
    <w:rsid w:val="006D6A47"/>
    <w:rsid w:val="006D7BE1"/>
    <w:rsid w:val="006E00FC"/>
    <w:rsid w:val="006E26DF"/>
    <w:rsid w:val="006E29C7"/>
    <w:rsid w:val="006F1D07"/>
    <w:rsid w:val="006F56A0"/>
    <w:rsid w:val="006F7FFA"/>
    <w:rsid w:val="007041A1"/>
    <w:rsid w:val="00707972"/>
    <w:rsid w:val="00707BA5"/>
    <w:rsid w:val="00710068"/>
    <w:rsid w:val="00711EB4"/>
    <w:rsid w:val="007128E8"/>
    <w:rsid w:val="007168A1"/>
    <w:rsid w:val="00717C4B"/>
    <w:rsid w:val="00722FB9"/>
    <w:rsid w:val="00723ACD"/>
    <w:rsid w:val="00724387"/>
    <w:rsid w:val="0072614C"/>
    <w:rsid w:val="007266FF"/>
    <w:rsid w:val="00726C2E"/>
    <w:rsid w:val="00726F74"/>
    <w:rsid w:val="00730228"/>
    <w:rsid w:val="007424BB"/>
    <w:rsid w:val="00746FA1"/>
    <w:rsid w:val="007478E9"/>
    <w:rsid w:val="00747D69"/>
    <w:rsid w:val="007519D8"/>
    <w:rsid w:val="00754F05"/>
    <w:rsid w:val="00760B7A"/>
    <w:rsid w:val="00767CED"/>
    <w:rsid w:val="0077173A"/>
    <w:rsid w:val="00773417"/>
    <w:rsid w:val="0077482E"/>
    <w:rsid w:val="0077667D"/>
    <w:rsid w:val="00783CA4"/>
    <w:rsid w:val="00785C43"/>
    <w:rsid w:val="00790E41"/>
    <w:rsid w:val="00793E46"/>
    <w:rsid w:val="007946B6"/>
    <w:rsid w:val="00795AE2"/>
    <w:rsid w:val="00797947"/>
    <w:rsid w:val="007A2540"/>
    <w:rsid w:val="007A262D"/>
    <w:rsid w:val="007B46ED"/>
    <w:rsid w:val="007B4CAD"/>
    <w:rsid w:val="007B5BA7"/>
    <w:rsid w:val="007C50A9"/>
    <w:rsid w:val="007C53B1"/>
    <w:rsid w:val="007C6F5F"/>
    <w:rsid w:val="007E0C70"/>
    <w:rsid w:val="007E2B8D"/>
    <w:rsid w:val="007E2D02"/>
    <w:rsid w:val="007F3AD6"/>
    <w:rsid w:val="007F3D35"/>
    <w:rsid w:val="007F5C80"/>
    <w:rsid w:val="008010BE"/>
    <w:rsid w:val="0080243E"/>
    <w:rsid w:val="00804468"/>
    <w:rsid w:val="00806686"/>
    <w:rsid w:val="0081104C"/>
    <w:rsid w:val="0081188B"/>
    <w:rsid w:val="008132B3"/>
    <w:rsid w:val="00815A57"/>
    <w:rsid w:val="00815BBA"/>
    <w:rsid w:val="00816796"/>
    <w:rsid w:val="00817E19"/>
    <w:rsid w:val="00825193"/>
    <w:rsid w:val="0082534D"/>
    <w:rsid w:val="0082608A"/>
    <w:rsid w:val="00830CA5"/>
    <w:rsid w:val="0083450C"/>
    <w:rsid w:val="00836BF8"/>
    <w:rsid w:val="00840E79"/>
    <w:rsid w:val="008427D1"/>
    <w:rsid w:val="00842FCC"/>
    <w:rsid w:val="00845200"/>
    <w:rsid w:val="00845A24"/>
    <w:rsid w:val="0085135A"/>
    <w:rsid w:val="00852BD2"/>
    <w:rsid w:val="008554B9"/>
    <w:rsid w:val="00863748"/>
    <w:rsid w:val="00874222"/>
    <w:rsid w:val="0087541A"/>
    <w:rsid w:val="00881A4B"/>
    <w:rsid w:val="00883871"/>
    <w:rsid w:val="00890382"/>
    <w:rsid w:val="00894DEA"/>
    <w:rsid w:val="008B02EE"/>
    <w:rsid w:val="008B1C44"/>
    <w:rsid w:val="008B4BB9"/>
    <w:rsid w:val="008C114F"/>
    <w:rsid w:val="008C29E0"/>
    <w:rsid w:val="008C4984"/>
    <w:rsid w:val="008D2C3F"/>
    <w:rsid w:val="008D3CD5"/>
    <w:rsid w:val="008D4238"/>
    <w:rsid w:val="008D510A"/>
    <w:rsid w:val="008D5630"/>
    <w:rsid w:val="008D5D40"/>
    <w:rsid w:val="008E1709"/>
    <w:rsid w:val="008F71A9"/>
    <w:rsid w:val="008F7DBF"/>
    <w:rsid w:val="00901F88"/>
    <w:rsid w:val="009022E1"/>
    <w:rsid w:val="00902713"/>
    <w:rsid w:val="009027EC"/>
    <w:rsid w:val="009047C2"/>
    <w:rsid w:val="00911844"/>
    <w:rsid w:val="00913253"/>
    <w:rsid w:val="00915F17"/>
    <w:rsid w:val="00916763"/>
    <w:rsid w:val="0091733F"/>
    <w:rsid w:val="0092441D"/>
    <w:rsid w:val="0093159F"/>
    <w:rsid w:val="00931C82"/>
    <w:rsid w:val="00931CB6"/>
    <w:rsid w:val="00932C34"/>
    <w:rsid w:val="00932F80"/>
    <w:rsid w:val="00935490"/>
    <w:rsid w:val="00935C9F"/>
    <w:rsid w:val="00936821"/>
    <w:rsid w:val="00943571"/>
    <w:rsid w:val="009437CE"/>
    <w:rsid w:val="00943CC8"/>
    <w:rsid w:val="009440EE"/>
    <w:rsid w:val="009448D1"/>
    <w:rsid w:val="00952776"/>
    <w:rsid w:val="00953BF3"/>
    <w:rsid w:val="009545AA"/>
    <w:rsid w:val="00954D97"/>
    <w:rsid w:val="0095685B"/>
    <w:rsid w:val="00963EEB"/>
    <w:rsid w:val="009656C8"/>
    <w:rsid w:val="00972591"/>
    <w:rsid w:val="00974D8C"/>
    <w:rsid w:val="00980DD9"/>
    <w:rsid w:val="0098279D"/>
    <w:rsid w:val="009829A2"/>
    <w:rsid w:val="009843CC"/>
    <w:rsid w:val="009870FE"/>
    <w:rsid w:val="00987BAA"/>
    <w:rsid w:val="00990AEE"/>
    <w:rsid w:val="009924EA"/>
    <w:rsid w:val="00992E49"/>
    <w:rsid w:val="0099783B"/>
    <w:rsid w:val="00997FC5"/>
    <w:rsid w:val="009A0EB9"/>
    <w:rsid w:val="009A2456"/>
    <w:rsid w:val="009A38E2"/>
    <w:rsid w:val="009A5213"/>
    <w:rsid w:val="009A5EBF"/>
    <w:rsid w:val="009B0378"/>
    <w:rsid w:val="009B7580"/>
    <w:rsid w:val="009B7BDD"/>
    <w:rsid w:val="009C028F"/>
    <w:rsid w:val="009C1837"/>
    <w:rsid w:val="009C42D2"/>
    <w:rsid w:val="009C5C13"/>
    <w:rsid w:val="009D022D"/>
    <w:rsid w:val="009D207C"/>
    <w:rsid w:val="009D4058"/>
    <w:rsid w:val="009D4ADF"/>
    <w:rsid w:val="009E014F"/>
    <w:rsid w:val="009E0734"/>
    <w:rsid w:val="009E54C3"/>
    <w:rsid w:val="009F12FF"/>
    <w:rsid w:val="009F2D8B"/>
    <w:rsid w:val="009F4862"/>
    <w:rsid w:val="00A02ABE"/>
    <w:rsid w:val="00A030BE"/>
    <w:rsid w:val="00A0361E"/>
    <w:rsid w:val="00A071B1"/>
    <w:rsid w:val="00A12D29"/>
    <w:rsid w:val="00A13D7C"/>
    <w:rsid w:val="00A172F6"/>
    <w:rsid w:val="00A20009"/>
    <w:rsid w:val="00A20C44"/>
    <w:rsid w:val="00A30768"/>
    <w:rsid w:val="00A31F1B"/>
    <w:rsid w:val="00A3365D"/>
    <w:rsid w:val="00A34A95"/>
    <w:rsid w:val="00A417E9"/>
    <w:rsid w:val="00A4358B"/>
    <w:rsid w:val="00A4383C"/>
    <w:rsid w:val="00A556F3"/>
    <w:rsid w:val="00A55A98"/>
    <w:rsid w:val="00A566A7"/>
    <w:rsid w:val="00A61126"/>
    <w:rsid w:val="00A6146D"/>
    <w:rsid w:val="00A619BC"/>
    <w:rsid w:val="00A6239A"/>
    <w:rsid w:val="00A626E4"/>
    <w:rsid w:val="00A6337D"/>
    <w:rsid w:val="00A64C1C"/>
    <w:rsid w:val="00A660FF"/>
    <w:rsid w:val="00A674B9"/>
    <w:rsid w:val="00A7182C"/>
    <w:rsid w:val="00A743D4"/>
    <w:rsid w:val="00A75566"/>
    <w:rsid w:val="00A76ED8"/>
    <w:rsid w:val="00A823A5"/>
    <w:rsid w:val="00A83CAE"/>
    <w:rsid w:val="00A8744F"/>
    <w:rsid w:val="00A910C7"/>
    <w:rsid w:val="00A918E1"/>
    <w:rsid w:val="00A91934"/>
    <w:rsid w:val="00A91DF0"/>
    <w:rsid w:val="00A95339"/>
    <w:rsid w:val="00AA22D3"/>
    <w:rsid w:val="00AB12FC"/>
    <w:rsid w:val="00AB155C"/>
    <w:rsid w:val="00AB581C"/>
    <w:rsid w:val="00AB6A67"/>
    <w:rsid w:val="00AC77A7"/>
    <w:rsid w:val="00AD04A0"/>
    <w:rsid w:val="00AD57FA"/>
    <w:rsid w:val="00AD5D78"/>
    <w:rsid w:val="00AE5625"/>
    <w:rsid w:val="00AE6480"/>
    <w:rsid w:val="00AE67DE"/>
    <w:rsid w:val="00AE7CFC"/>
    <w:rsid w:val="00AF0AE0"/>
    <w:rsid w:val="00AF29A4"/>
    <w:rsid w:val="00B00734"/>
    <w:rsid w:val="00B01F88"/>
    <w:rsid w:val="00B03371"/>
    <w:rsid w:val="00B05653"/>
    <w:rsid w:val="00B156FE"/>
    <w:rsid w:val="00B16B90"/>
    <w:rsid w:val="00B20F0F"/>
    <w:rsid w:val="00B22F80"/>
    <w:rsid w:val="00B233CD"/>
    <w:rsid w:val="00B25346"/>
    <w:rsid w:val="00B272CB"/>
    <w:rsid w:val="00B30453"/>
    <w:rsid w:val="00B3066C"/>
    <w:rsid w:val="00B327CE"/>
    <w:rsid w:val="00B32CEB"/>
    <w:rsid w:val="00B3388F"/>
    <w:rsid w:val="00B355BC"/>
    <w:rsid w:val="00B3726E"/>
    <w:rsid w:val="00B51778"/>
    <w:rsid w:val="00B52157"/>
    <w:rsid w:val="00B554BE"/>
    <w:rsid w:val="00B555EE"/>
    <w:rsid w:val="00B60A60"/>
    <w:rsid w:val="00B61DBA"/>
    <w:rsid w:val="00B71969"/>
    <w:rsid w:val="00B725E2"/>
    <w:rsid w:val="00B72C39"/>
    <w:rsid w:val="00B77C9B"/>
    <w:rsid w:val="00B80375"/>
    <w:rsid w:val="00B808D6"/>
    <w:rsid w:val="00B81FE3"/>
    <w:rsid w:val="00B84989"/>
    <w:rsid w:val="00B8569F"/>
    <w:rsid w:val="00B87EC2"/>
    <w:rsid w:val="00B87EFE"/>
    <w:rsid w:val="00B91E9F"/>
    <w:rsid w:val="00B951F5"/>
    <w:rsid w:val="00BA0DA2"/>
    <w:rsid w:val="00BA5320"/>
    <w:rsid w:val="00BA605D"/>
    <w:rsid w:val="00BB092A"/>
    <w:rsid w:val="00BC5123"/>
    <w:rsid w:val="00BC6AFD"/>
    <w:rsid w:val="00BC6CDD"/>
    <w:rsid w:val="00BD2E2A"/>
    <w:rsid w:val="00BD664E"/>
    <w:rsid w:val="00BD7718"/>
    <w:rsid w:val="00BE2577"/>
    <w:rsid w:val="00BF2A78"/>
    <w:rsid w:val="00BF3352"/>
    <w:rsid w:val="00BF42FC"/>
    <w:rsid w:val="00C009A0"/>
    <w:rsid w:val="00C03D6A"/>
    <w:rsid w:val="00C21A7A"/>
    <w:rsid w:val="00C2270C"/>
    <w:rsid w:val="00C22BDD"/>
    <w:rsid w:val="00C23340"/>
    <w:rsid w:val="00C23799"/>
    <w:rsid w:val="00C278FC"/>
    <w:rsid w:val="00C278FF"/>
    <w:rsid w:val="00C32AB8"/>
    <w:rsid w:val="00C479FD"/>
    <w:rsid w:val="00C47B75"/>
    <w:rsid w:val="00C52065"/>
    <w:rsid w:val="00C53313"/>
    <w:rsid w:val="00C53BA3"/>
    <w:rsid w:val="00C57527"/>
    <w:rsid w:val="00C61981"/>
    <w:rsid w:val="00C61A3B"/>
    <w:rsid w:val="00C61B90"/>
    <w:rsid w:val="00C63481"/>
    <w:rsid w:val="00C6424E"/>
    <w:rsid w:val="00C66BD1"/>
    <w:rsid w:val="00C673BD"/>
    <w:rsid w:val="00C73301"/>
    <w:rsid w:val="00C73CA6"/>
    <w:rsid w:val="00C7434D"/>
    <w:rsid w:val="00C745A0"/>
    <w:rsid w:val="00C77CB7"/>
    <w:rsid w:val="00C94333"/>
    <w:rsid w:val="00C94AF8"/>
    <w:rsid w:val="00C94E24"/>
    <w:rsid w:val="00C97FEF"/>
    <w:rsid w:val="00CA015E"/>
    <w:rsid w:val="00CA3395"/>
    <w:rsid w:val="00CB124B"/>
    <w:rsid w:val="00CB5C9A"/>
    <w:rsid w:val="00CB68B7"/>
    <w:rsid w:val="00CB7536"/>
    <w:rsid w:val="00CC0F32"/>
    <w:rsid w:val="00CC2D45"/>
    <w:rsid w:val="00CC69D1"/>
    <w:rsid w:val="00CE00A8"/>
    <w:rsid w:val="00CE5A89"/>
    <w:rsid w:val="00CE683D"/>
    <w:rsid w:val="00CF0C3F"/>
    <w:rsid w:val="00CF1016"/>
    <w:rsid w:val="00CF2DC6"/>
    <w:rsid w:val="00CF32B4"/>
    <w:rsid w:val="00CF4AD8"/>
    <w:rsid w:val="00CF68A0"/>
    <w:rsid w:val="00D012F0"/>
    <w:rsid w:val="00D01E4A"/>
    <w:rsid w:val="00D05659"/>
    <w:rsid w:val="00D10887"/>
    <w:rsid w:val="00D1223F"/>
    <w:rsid w:val="00D12F47"/>
    <w:rsid w:val="00D17F20"/>
    <w:rsid w:val="00D2140F"/>
    <w:rsid w:val="00D2178F"/>
    <w:rsid w:val="00D2318C"/>
    <w:rsid w:val="00D232B2"/>
    <w:rsid w:val="00D258E0"/>
    <w:rsid w:val="00D26499"/>
    <w:rsid w:val="00D32139"/>
    <w:rsid w:val="00D32582"/>
    <w:rsid w:val="00D33AE7"/>
    <w:rsid w:val="00D36084"/>
    <w:rsid w:val="00D367B4"/>
    <w:rsid w:val="00D419DA"/>
    <w:rsid w:val="00D42A38"/>
    <w:rsid w:val="00D4686A"/>
    <w:rsid w:val="00D47706"/>
    <w:rsid w:val="00D503EF"/>
    <w:rsid w:val="00D50B50"/>
    <w:rsid w:val="00D543D7"/>
    <w:rsid w:val="00D55C57"/>
    <w:rsid w:val="00D56397"/>
    <w:rsid w:val="00D60F5F"/>
    <w:rsid w:val="00D63C4C"/>
    <w:rsid w:val="00D645E8"/>
    <w:rsid w:val="00D649DD"/>
    <w:rsid w:val="00D66562"/>
    <w:rsid w:val="00D73CED"/>
    <w:rsid w:val="00D763C0"/>
    <w:rsid w:val="00D82253"/>
    <w:rsid w:val="00D831FE"/>
    <w:rsid w:val="00D853D4"/>
    <w:rsid w:val="00D9085B"/>
    <w:rsid w:val="00D91DC7"/>
    <w:rsid w:val="00D92C8C"/>
    <w:rsid w:val="00D93A0F"/>
    <w:rsid w:val="00D93A91"/>
    <w:rsid w:val="00D94BD9"/>
    <w:rsid w:val="00DA48A3"/>
    <w:rsid w:val="00DA55FE"/>
    <w:rsid w:val="00DA62F4"/>
    <w:rsid w:val="00DA654A"/>
    <w:rsid w:val="00DB4DEC"/>
    <w:rsid w:val="00DC0749"/>
    <w:rsid w:val="00DC1951"/>
    <w:rsid w:val="00DC2A05"/>
    <w:rsid w:val="00DC2F0C"/>
    <w:rsid w:val="00DC4D4D"/>
    <w:rsid w:val="00DC67CD"/>
    <w:rsid w:val="00DC6E6D"/>
    <w:rsid w:val="00DC747F"/>
    <w:rsid w:val="00DC7BA0"/>
    <w:rsid w:val="00DD03E8"/>
    <w:rsid w:val="00DD0B1C"/>
    <w:rsid w:val="00DD0F09"/>
    <w:rsid w:val="00DD1675"/>
    <w:rsid w:val="00DD1A97"/>
    <w:rsid w:val="00DD2FC5"/>
    <w:rsid w:val="00DD3E12"/>
    <w:rsid w:val="00DD4D96"/>
    <w:rsid w:val="00DD5045"/>
    <w:rsid w:val="00DD79CB"/>
    <w:rsid w:val="00DD7FEB"/>
    <w:rsid w:val="00DE1912"/>
    <w:rsid w:val="00DE36A7"/>
    <w:rsid w:val="00DE5040"/>
    <w:rsid w:val="00DF3066"/>
    <w:rsid w:val="00DF33DD"/>
    <w:rsid w:val="00DF40DD"/>
    <w:rsid w:val="00E04353"/>
    <w:rsid w:val="00E06CC2"/>
    <w:rsid w:val="00E10CFF"/>
    <w:rsid w:val="00E115FB"/>
    <w:rsid w:val="00E13845"/>
    <w:rsid w:val="00E2308E"/>
    <w:rsid w:val="00E27362"/>
    <w:rsid w:val="00E278ED"/>
    <w:rsid w:val="00E27CF9"/>
    <w:rsid w:val="00E33C72"/>
    <w:rsid w:val="00E3744F"/>
    <w:rsid w:val="00E40000"/>
    <w:rsid w:val="00E43F51"/>
    <w:rsid w:val="00E462D2"/>
    <w:rsid w:val="00E5036A"/>
    <w:rsid w:val="00E53EDA"/>
    <w:rsid w:val="00E56910"/>
    <w:rsid w:val="00E56BAA"/>
    <w:rsid w:val="00E5744B"/>
    <w:rsid w:val="00E62772"/>
    <w:rsid w:val="00E7025F"/>
    <w:rsid w:val="00E70499"/>
    <w:rsid w:val="00E72A03"/>
    <w:rsid w:val="00E82866"/>
    <w:rsid w:val="00E82F85"/>
    <w:rsid w:val="00E85BC2"/>
    <w:rsid w:val="00E90349"/>
    <w:rsid w:val="00E90D43"/>
    <w:rsid w:val="00E92012"/>
    <w:rsid w:val="00E9388B"/>
    <w:rsid w:val="00EA2CAE"/>
    <w:rsid w:val="00EA2D2A"/>
    <w:rsid w:val="00EA3D1C"/>
    <w:rsid w:val="00EA4AE1"/>
    <w:rsid w:val="00EA4DBA"/>
    <w:rsid w:val="00EB21F1"/>
    <w:rsid w:val="00EB3595"/>
    <w:rsid w:val="00EB502E"/>
    <w:rsid w:val="00EB7666"/>
    <w:rsid w:val="00EC3CFB"/>
    <w:rsid w:val="00EC5AA0"/>
    <w:rsid w:val="00EC6D08"/>
    <w:rsid w:val="00ED07E5"/>
    <w:rsid w:val="00ED29D1"/>
    <w:rsid w:val="00ED2CE2"/>
    <w:rsid w:val="00ED5AAF"/>
    <w:rsid w:val="00ED6ECF"/>
    <w:rsid w:val="00ED7F4C"/>
    <w:rsid w:val="00EE0DC0"/>
    <w:rsid w:val="00EE4253"/>
    <w:rsid w:val="00EE480D"/>
    <w:rsid w:val="00EE4B9C"/>
    <w:rsid w:val="00EE5F6A"/>
    <w:rsid w:val="00EF2AB7"/>
    <w:rsid w:val="00F0193B"/>
    <w:rsid w:val="00F07175"/>
    <w:rsid w:val="00F10536"/>
    <w:rsid w:val="00F2271B"/>
    <w:rsid w:val="00F242EC"/>
    <w:rsid w:val="00F26451"/>
    <w:rsid w:val="00F336D1"/>
    <w:rsid w:val="00F35276"/>
    <w:rsid w:val="00F3626D"/>
    <w:rsid w:val="00F373E9"/>
    <w:rsid w:val="00F4005D"/>
    <w:rsid w:val="00F4031F"/>
    <w:rsid w:val="00F43B26"/>
    <w:rsid w:val="00F468E2"/>
    <w:rsid w:val="00F50776"/>
    <w:rsid w:val="00F525F0"/>
    <w:rsid w:val="00F532BB"/>
    <w:rsid w:val="00F56039"/>
    <w:rsid w:val="00F6410F"/>
    <w:rsid w:val="00F66790"/>
    <w:rsid w:val="00F713FF"/>
    <w:rsid w:val="00F8593E"/>
    <w:rsid w:val="00F8645F"/>
    <w:rsid w:val="00F90852"/>
    <w:rsid w:val="00F94D0D"/>
    <w:rsid w:val="00FA268B"/>
    <w:rsid w:val="00FA27D2"/>
    <w:rsid w:val="00FA60D5"/>
    <w:rsid w:val="00FA6AC4"/>
    <w:rsid w:val="00FB22C0"/>
    <w:rsid w:val="00FB52E1"/>
    <w:rsid w:val="00FB6B77"/>
    <w:rsid w:val="00FC0751"/>
    <w:rsid w:val="00FC2828"/>
    <w:rsid w:val="00FC45AE"/>
    <w:rsid w:val="00FD146C"/>
    <w:rsid w:val="00FD17B2"/>
    <w:rsid w:val="00FD3162"/>
    <w:rsid w:val="00FD3572"/>
    <w:rsid w:val="00FD6E41"/>
    <w:rsid w:val="00FE143E"/>
    <w:rsid w:val="00FE2112"/>
    <w:rsid w:val="00FE5A88"/>
    <w:rsid w:val="00FF3A86"/>
    <w:rsid w:val="00FF55DD"/>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0EDDC"/>
  <w15:docId w15:val="{ED033963-3875-41BF-A1E7-F0DC4D1C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3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93E"/>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387"/>
    <w:pPr>
      <w:ind w:left="720"/>
      <w:contextualSpacing/>
    </w:pPr>
  </w:style>
  <w:style w:type="paragraph" w:styleId="BalloonText">
    <w:name w:val="Balloon Text"/>
    <w:basedOn w:val="Normal"/>
    <w:link w:val="BalloonTextChar"/>
    <w:uiPriority w:val="99"/>
    <w:semiHidden/>
    <w:unhideWhenUsed/>
    <w:rsid w:val="00EE0DC0"/>
    <w:rPr>
      <w:rFonts w:ascii="Tahoma" w:hAnsi="Tahoma" w:cs="Tahoma"/>
      <w:sz w:val="16"/>
      <w:szCs w:val="16"/>
    </w:rPr>
  </w:style>
  <w:style w:type="character" w:customStyle="1" w:styleId="BalloonTextChar">
    <w:name w:val="Balloon Text Char"/>
    <w:basedOn w:val="DefaultParagraphFont"/>
    <w:link w:val="BalloonText"/>
    <w:uiPriority w:val="99"/>
    <w:semiHidden/>
    <w:rsid w:val="00EE0DC0"/>
    <w:rPr>
      <w:rFonts w:ascii="Tahoma" w:hAnsi="Tahoma" w:cs="Tahoma"/>
      <w:sz w:val="16"/>
      <w:szCs w:val="16"/>
    </w:rPr>
  </w:style>
  <w:style w:type="paragraph" w:styleId="Header">
    <w:name w:val="header"/>
    <w:basedOn w:val="Normal"/>
    <w:link w:val="HeaderChar"/>
    <w:uiPriority w:val="99"/>
    <w:unhideWhenUsed/>
    <w:rsid w:val="00C22BDD"/>
    <w:pPr>
      <w:tabs>
        <w:tab w:val="center" w:pos="4680"/>
        <w:tab w:val="right" w:pos="9360"/>
      </w:tabs>
    </w:pPr>
  </w:style>
  <w:style w:type="character" w:customStyle="1" w:styleId="HeaderChar">
    <w:name w:val="Header Char"/>
    <w:basedOn w:val="DefaultParagraphFont"/>
    <w:link w:val="Header"/>
    <w:uiPriority w:val="99"/>
    <w:rsid w:val="00C22BDD"/>
    <w:rPr>
      <w:rFonts w:ascii="Times New Roman" w:hAnsi="Times New Roman"/>
      <w:sz w:val="24"/>
    </w:rPr>
  </w:style>
  <w:style w:type="paragraph" w:styleId="Footer">
    <w:name w:val="footer"/>
    <w:basedOn w:val="Normal"/>
    <w:link w:val="FooterChar"/>
    <w:uiPriority w:val="99"/>
    <w:unhideWhenUsed/>
    <w:rsid w:val="00C22BDD"/>
    <w:pPr>
      <w:tabs>
        <w:tab w:val="center" w:pos="4680"/>
        <w:tab w:val="right" w:pos="9360"/>
      </w:tabs>
    </w:pPr>
  </w:style>
  <w:style w:type="character" w:customStyle="1" w:styleId="FooterChar">
    <w:name w:val="Footer Char"/>
    <w:basedOn w:val="DefaultParagraphFont"/>
    <w:link w:val="Footer"/>
    <w:uiPriority w:val="99"/>
    <w:rsid w:val="00C22BDD"/>
    <w:rPr>
      <w:rFonts w:ascii="Times New Roman" w:hAnsi="Times New Roman"/>
      <w:sz w:val="24"/>
    </w:rPr>
  </w:style>
  <w:style w:type="character" w:styleId="CommentReference">
    <w:name w:val="annotation reference"/>
    <w:basedOn w:val="DefaultParagraphFont"/>
    <w:uiPriority w:val="99"/>
    <w:semiHidden/>
    <w:unhideWhenUsed/>
    <w:rsid w:val="00E92012"/>
    <w:rPr>
      <w:sz w:val="16"/>
      <w:szCs w:val="16"/>
    </w:rPr>
  </w:style>
  <w:style w:type="paragraph" w:styleId="CommentText">
    <w:name w:val="annotation text"/>
    <w:basedOn w:val="Normal"/>
    <w:link w:val="CommentTextChar"/>
    <w:uiPriority w:val="99"/>
    <w:semiHidden/>
    <w:unhideWhenUsed/>
    <w:rsid w:val="00E92012"/>
    <w:rPr>
      <w:sz w:val="20"/>
      <w:szCs w:val="20"/>
    </w:rPr>
  </w:style>
  <w:style w:type="character" w:customStyle="1" w:styleId="CommentTextChar">
    <w:name w:val="Comment Text Char"/>
    <w:basedOn w:val="DefaultParagraphFont"/>
    <w:link w:val="CommentText"/>
    <w:uiPriority w:val="99"/>
    <w:semiHidden/>
    <w:rsid w:val="00E920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012"/>
    <w:rPr>
      <w:b/>
      <w:bCs/>
    </w:rPr>
  </w:style>
  <w:style w:type="character" w:customStyle="1" w:styleId="CommentSubjectChar">
    <w:name w:val="Comment Subject Char"/>
    <w:basedOn w:val="CommentTextChar"/>
    <w:link w:val="CommentSubject"/>
    <w:uiPriority w:val="99"/>
    <w:semiHidden/>
    <w:rsid w:val="00E92012"/>
    <w:rPr>
      <w:rFonts w:ascii="Times New Roman" w:hAnsi="Times New Roman"/>
      <w:b/>
      <w:bCs/>
      <w:sz w:val="20"/>
      <w:szCs w:val="20"/>
    </w:rPr>
  </w:style>
  <w:style w:type="paragraph" w:styleId="BodyText">
    <w:name w:val="Body Text"/>
    <w:basedOn w:val="Normal"/>
    <w:link w:val="BodyTextChar"/>
    <w:uiPriority w:val="1"/>
    <w:qFormat/>
    <w:rsid w:val="0080243E"/>
    <w:pPr>
      <w:widowControl w:val="0"/>
      <w:ind w:left="160" w:hanging="360"/>
    </w:pPr>
    <w:rPr>
      <w:rFonts w:ascii="Calibri" w:eastAsia="Calibri" w:hAnsi="Calibri"/>
      <w:sz w:val="26"/>
      <w:szCs w:val="26"/>
    </w:rPr>
  </w:style>
  <w:style w:type="character" w:customStyle="1" w:styleId="BodyTextChar">
    <w:name w:val="Body Text Char"/>
    <w:basedOn w:val="DefaultParagraphFont"/>
    <w:link w:val="BodyText"/>
    <w:uiPriority w:val="1"/>
    <w:rsid w:val="0080243E"/>
    <w:rPr>
      <w:rFonts w:ascii="Calibri" w:eastAsia="Calibri" w:hAnsi="Calibri"/>
      <w:sz w:val="26"/>
      <w:szCs w:val="26"/>
    </w:rPr>
  </w:style>
  <w:style w:type="character" w:styleId="Hyperlink">
    <w:name w:val="Hyperlink"/>
    <w:basedOn w:val="DefaultParagraphFont"/>
    <w:uiPriority w:val="99"/>
    <w:unhideWhenUsed/>
    <w:rsid w:val="00357822"/>
    <w:rPr>
      <w:color w:val="0563C1" w:themeColor="hyperlink"/>
      <w:u w:val="single"/>
    </w:rPr>
  </w:style>
  <w:style w:type="paragraph" w:styleId="NormalWeb">
    <w:name w:val="Normal (Web)"/>
    <w:basedOn w:val="Normal"/>
    <w:uiPriority w:val="99"/>
    <w:semiHidden/>
    <w:unhideWhenUsed/>
    <w:rsid w:val="008D5D40"/>
    <w:pPr>
      <w:spacing w:before="100" w:beforeAutospacing="1" w:after="100" w:afterAutospacing="1"/>
    </w:pPr>
    <w:rPr>
      <w:rFonts w:eastAsia="Times New Roman" w:cs="Times New Roman"/>
      <w:szCs w:val="24"/>
    </w:rPr>
  </w:style>
  <w:style w:type="character" w:customStyle="1" w:styleId="dateline">
    <w:name w:val="dateline"/>
    <w:basedOn w:val="DefaultParagraphFont"/>
    <w:rsid w:val="008D5D40"/>
  </w:style>
  <w:style w:type="paragraph" w:customStyle="1" w:styleId="gmail-msonormal">
    <w:name w:val="gmail-msonormal"/>
    <w:basedOn w:val="Normal"/>
    <w:rsid w:val="00C23340"/>
    <w:pPr>
      <w:spacing w:before="100" w:beforeAutospacing="1" w:after="100" w:afterAutospacing="1"/>
    </w:pPr>
    <w:rPr>
      <w:rFonts w:cs="Times New Roman"/>
      <w:szCs w:val="24"/>
    </w:rPr>
  </w:style>
  <w:style w:type="character" w:styleId="Emphasis">
    <w:name w:val="Emphasis"/>
    <w:basedOn w:val="DefaultParagraphFont"/>
    <w:uiPriority w:val="20"/>
    <w:qFormat/>
    <w:rsid w:val="005864B4"/>
    <w:rPr>
      <w:i/>
      <w:iCs/>
    </w:rPr>
  </w:style>
  <w:style w:type="character" w:styleId="Strong">
    <w:name w:val="Strong"/>
    <w:basedOn w:val="DefaultParagraphFont"/>
    <w:uiPriority w:val="22"/>
    <w:qFormat/>
    <w:rsid w:val="00E23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300">
      <w:bodyDiv w:val="1"/>
      <w:marLeft w:val="0"/>
      <w:marRight w:val="0"/>
      <w:marTop w:val="0"/>
      <w:marBottom w:val="0"/>
      <w:divBdr>
        <w:top w:val="none" w:sz="0" w:space="0" w:color="auto"/>
        <w:left w:val="none" w:sz="0" w:space="0" w:color="auto"/>
        <w:bottom w:val="none" w:sz="0" w:space="0" w:color="auto"/>
        <w:right w:val="none" w:sz="0" w:space="0" w:color="auto"/>
      </w:divBdr>
    </w:div>
    <w:div w:id="300886492">
      <w:bodyDiv w:val="1"/>
      <w:marLeft w:val="0"/>
      <w:marRight w:val="0"/>
      <w:marTop w:val="0"/>
      <w:marBottom w:val="0"/>
      <w:divBdr>
        <w:top w:val="none" w:sz="0" w:space="0" w:color="auto"/>
        <w:left w:val="none" w:sz="0" w:space="0" w:color="auto"/>
        <w:bottom w:val="none" w:sz="0" w:space="0" w:color="auto"/>
        <w:right w:val="none" w:sz="0" w:space="0" w:color="auto"/>
      </w:divBdr>
      <w:divsChild>
        <w:div w:id="1460876612">
          <w:marLeft w:val="0"/>
          <w:marRight w:val="0"/>
          <w:marTop w:val="0"/>
          <w:marBottom w:val="525"/>
          <w:divBdr>
            <w:top w:val="none" w:sz="0" w:space="0" w:color="auto"/>
            <w:left w:val="none" w:sz="0" w:space="0" w:color="auto"/>
            <w:bottom w:val="single" w:sz="12" w:space="8" w:color="454545"/>
            <w:right w:val="none" w:sz="0" w:space="0" w:color="auto"/>
          </w:divBdr>
        </w:div>
      </w:divsChild>
    </w:div>
    <w:div w:id="683245394">
      <w:bodyDiv w:val="1"/>
      <w:marLeft w:val="0"/>
      <w:marRight w:val="0"/>
      <w:marTop w:val="0"/>
      <w:marBottom w:val="0"/>
      <w:divBdr>
        <w:top w:val="none" w:sz="0" w:space="0" w:color="auto"/>
        <w:left w:val="none" w:sz="0" w:space="0" w:color="auto"/>
        <w:bottom w:val="none" w:sz="0" w:space="0" w:color="auto"/>
        <w:right w:val="none" w:sz="0" w:space="0" w:color="auto"/>
      </w:divBdr>
    </w:div>
    <w:div w:id="729570885">
      <w:bodyDiv w:val="1"/>
      <w:marLeft w:val="0"/>
      <w:marRight w:val="0"/>
      <w:marTop w:val="0"/>
      <w:marBottom w:val="0"/>
      <w:divBdr>
        <w:top w:val="none" w:sz="0" w:space="0" w:color="auto"/>
        <w:left w:val="none" w:sz="0" w:space="0" w:color="auto"/>
        <w:bottom w:val="none" w:sz="0" w:space="0" w:color="auto"/>
        <w:right w:val="none" w:sz="0" w:space="0" w:color="auto"/>
      </w:divBdr>
      <w:divsChild>
        <w:div w:id="1480925387">
          <w:marLeft w:val="0"/>
          <w:marRight w:val="0"/>
          <w:marTop w:val="0"/>
          <w:marBottom w:val="0"/>
          <w:divBdr>
            <w:top w:val="none" w:sz="0" w:space="0" w:color="auto"/>
            <w:left w:val="none" w:sz="0" w:space="0" w:color="auto"/>
            <w:bottom w:val="none" w:sz="0" w:space="0" w:color="auto"/>
            <w:right w:val="none" w:sz="0" w:space="0" w:color="auto"/>
          </w:divBdr>
          <w:divsChild>
            <w:div w:id="1428963228">
              <w:marLeft w:val="0"/>
              <w:marRight w:val="0"/>
              <w:marTop w:val="0"/>
              <w:marBottom w:val="0"/>
              <w:divBdr>
                <w:top w:val="none" w:sz="0" w:space="0" w:color="auto"/>
                <w:left w:val="none" w:sz="0" w:space="0" w:color="auto"/>
                <w:bottom w:val="none" w:sz="0" w:space="0" w:color="auto"/>
                <w:right w:val="none" w:sz="0" w:space="0" w:color="auto"/>
              </w:divBdr>
              <w:divsChild>
                <w:div w:id="1790003247">
                  <w:marLeft w:val="0"/>
                  <w:marRight w:val="0"/>
                  <w:marTop w:val="0"/>
                  <w:marBottom w:val="0"/>
                  <w:divBdr>
                    <w:top w:val="none" w:sz="0" w:space="0" w:color="auto"/>
                    <w:left w:val="none" w:sz="0" w:space="0" w:color="auto"/>
                    <w:bottom w:val="none" w:sz="0" w:space="0" w:color="auto"/>
                    <w:right w:val="none" w:sz="0" w:space="0" w:color="auto"/>
                  </w:divBdr>
                  <w:divsChild>
                    <w:div w:id="677922563">
                      <w:marLeft w:val="-360"/>
                      <w:marRight w:val="-360"/>
                      <w:marTop w:val="0"/>
                      <w:marBottom w:val="0"/>
                      <w:divBdr>
                        <w:top w:val="none" w:sz="0" w:space="0" w:color="auto"/>
                        <w:left w:val="none" w:sz="0" w:space="0" w:color="auto"/>
                        <w:bottom w:val="none" w:sz="0" w:space="0" w:color="auto"/>
                        <w:right w:val="none" w:sz="0" w:space="0" w:color="auto"/>
                      </w:divBdr>
                      <w:divsChild>
                        <w:div w:id="1045525523">
                          <w:marLeft w:val="0"/>
                          <w:marRight w:val="0"/>
                          <w:marTop w:val="0"/>
                          <w:marBottom w:val="0"/>
                          <w:divBdr>
                            <w:top w:val="none" w:sz="0" w:space="0" w:color="auto"/>
                            <w:left w:val="none" w:sz="0" w:space="0" w:color="auto"/>
                            <w:bottom w:val="none" w:sz="0" w:space="0" w:color="auto"/>
                            <w:right w:val="none" w:sz="0" w:space="0" w:color="auto"/>
                          </w:divBdr>
                          <w:divsChild>
                            <w:div w:id="868572365">
                              <w:marLeft w:val="0"/>
                              <w:marRight w:val="0"/>
                              <w:marTop w:val="0"/>
                              <w:marBottom w:val="0"/>
                              <w:divBdr>
                                <w:top w:val="none" w:sz="0" w:space="0" w:color="auto"/>
                                <w:left w:val="none" w:sz="0" w:space="0" w:color="auto"/>
                                <w:bottom w:val="none" w:sz="0" w:space="0" w:color="auto"/>
                                <w:right w:val="none" w:sz="0" w:space="0" w:color="auto"/>
                              </w:divBdr>
                              <w:divsChild>
                                <w:div w:id="1410035231">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040921">
      <w:bodyDiv w:val="1"/>
      <w:marLeft w:val="0"/>
      <w:marRight w:val="0"/>
      <w:marTop w:val="0"/>
      <w:marBottom w:val="0"/>
      <w:divBdr>
        <w:top w:val="none" w:sz="0" w:space="0" w:color="auto"/>
        <w:left w:val="none" w:sz="0" w:space="0" w:color="auto"/>
        <w:bottom w:val="none" w:sz="0" w:space="0" w:color="auto"/>
        <w:right w:val="none" w:sz="0" w:space="0" w:color="auto"/>
      </w:divBdr>
    </w:div>
    <w:div w:id="1444571724">
      <w:bodyDiv w:val="1"/>
      <w:marLeft w:val="0"/>
      <w:marRight w:val="0"/>
      <w:marTop w:val="0"/>
      <w:marBottom w:val="0"/>
      <w:divBdr>
        <w:top w:val="none" w:sz="0" w:space="0" w:color="auto"/>
        <w:left w:val="none" w:sz="0" w:space="0" w:color="auto"/>
        <w:bottom w:val="none" w:sz="0" w:space="0" w:color="auto"/>
        <w:right w:val="none" w:sz="0" w:space="0" w:color="auto"/>
      </w:divBdr>
    </w:div>
    <w:div w:id="1859006415">
      <w:bodyDiv w:val="1"/>
      <w:marLeft w:val="0"/>
      <w:marRight w:val="0"/>
      <w:marTop w:val="0"/>
      <w:marBottom w:val="0"/>
      <w:divBdr>
        <w:top w:val="none" w:sz="0" w:space="0" w:color="auto"/>
        <w:left w:val="none" w:sz="0" w:space="0" w:color="auto"/>
        <w:bottom w:val="none" w:sz="0" w:space="0" w:color="auto"/>
        <w:right w:val="none" w:sz="0" w:space="0" w:color="auto"/>
      </w:divBdr>
    </w:div>
    <w:div w:id="18722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Utah Transit Authority</Company>
  <LinksUpToDate>false</LinksUpToDate>
  <CharactersWithSpaces>21576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Lake-Brey, Melinda (General Office Assistant)</dc:creator>
  <cp:lastModifiedBy>Billings, Eileen (Sr Office Spec- Ext Affairs)</cp:lastModifiedBy>
  <cp:revision>2</cp:revision>
  <cp:lastPrinted>2020-01-15T18:09:00Z</cp:lastPrinted>
  <dcterms:created xsi:type="dcterms:W3CDTF">2020-01-21T21:37:00Z</dcterms:created>
  <dcterms:modified xsi:type="dcterms:W3CDTF">2020-01-21T21:37:00Z</dcterms:modified>
</cp:coreProperties>
</file>