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4DBBF" w14:textId="5B0AF240" w:rsidR="00663660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STATE OF UTAH</w:t>
      </w:r>
    </w:p>
    <w:p w14:paraId="4DFC6A00" w14:textId="443E621F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COUNTY OF SEVIER </w:t>
      </w:r>
    </w:p>
    <w:p w14:paraId="2847222B" w14:textId="0EB0CBE2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TOWN OF ANNABELLA</w:t>
      </w:r>
    </w:p>
    <w:p w14:paraId="2F8A5E37" w14:textId="6A4D37E6" w:rsidR="0018002F" w:rsidRDefault="0018002F" w:rsidP="0018002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665D2E" w14:textId="00A08C5A" w:rsidR="0018002F" w:rsidRDefault="0018002F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TOWN COUNCIL WORK MEETING</w:t>
      </w:r>
    </w:p>
    <w:p w14:paraId="2A34FB04" w14:textId="23DF400C" w:rsidR="0018002F" w:rsidRDefault="007461A1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February 19, 2020</w:t>
      </w:r>
    </w:p>
    <w:p w14:paraId="1D883982" w14:textId="0E130340" w:rsidR="0018002F" w:rsidRDefault="0018002F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A706B9F" w14:textId="1EF009EA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for the Town Council Work Meeting held </w:t>
      </w:r>
      <w:r w:rsidR="007461A1">
        <w:rPr>
          <w:rFonts w:ascii="Arial" w:hAnsi="Arial" w:cs="Arial"/>
          <w:sz w:val="24"/>
          <w:szCs w:val="24"/>
        </w:rPr>
        <w:t>Wednesday, February 19</w:t>
      </w:r>
      <w:r>
        <w:rPr>
          <w:rFonts w:ascii="Arial" w:hAnsi="Arial" w:cs="Arial"/>
          <w:sz w:val="24"/>
          <w:szCs w:val="24"/>
        </w:rPr>
        <w:t>, 20</w:t>
      </w:r>
      <w:r w:rsidR="007461A1">
        <w:rPr>
          <w:rFonts w:ascii="Arial" w:hAnsi="Arial" w:cs="Arial"/>
          <w:sz w:val="24"/>
          <w:szCs w:val="24"/>
        </w:rPr>
        <w:t xml:space="preserve">20 </w:t>
      </w:r>
      <w:r>
        <w:rPr>
          <w:rFonts w:ascii="Arial" w:hAnsi="Arial" w:cs="Arial"/>
          <w:sz w:val="24"/>
          <w:szCs w:val="24"/>
        </w:rPr>
        <w:t>beginning at</w:t>
      </w:r>
      <w:r w:rsidR="002E4425">
        <w:rPr>
          <w:rFonts w:ascii="Arial" w:hAnsi="Arial" w:cs="Arial"/>
          <w:sz w:val="24"/>
          <w:szCs w:val="24"/>
        </w:rPr>
        <w:t xml:space="preserve"> 6</w:t>
      </w:r>
      <w:r>
        <w:rPr>
          <w:rFonts w:ascii="Arial" w:hAnsi="Arial" w:cs="Arial"/>
          <w:sz w:val="24"/>
          <w:szCs w:val="24"/>
        </w:rPr>
        <w:t xml:space="preserve">:00 p.m. at the Annabella </w:t>
      </w:r>
      <w:r w:rsidR="007461A1">
        <w:rPr>
          <w:rFonts w:ascii="Arial" w:hAnsi="Arial" w:cs="Arial"/>
          <w:sz w:val="24"/>
          <w:szCs w:val="24"/>
        </w:rPr>
        <w:t xml:space="preserve">Town Council Chambers, </w:t>
      </w:r>
      <w:r>
        <w:rPr>
          <w:rFonts w:ascii="Arial" w:hAnsi="Arial" w:cs="Arial"/>
          <w:sz w:val="24"/>
          <w:szCs w:val="24"/>
        </w:rPr>
        <w:t>located at 295 East 300 North, Annabella, Utah.  Mayor Brent Christensen conducting.</w:t>
      </w:r>
    </w:p>
    <w:p w14:paraId="1F7A4477" w14:textId="30A14D44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</w:p>
    <w:p w14:paraId="371E00D8" w14:textId="28824268" w:rsidR="0018002F" w:rsidRPr="007461A1" w:rsidRDefault="0018002F" w:rsidP="007461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7461A1">
        <w:rPr>
          <w:rFonts w:ascii="Arial" w:hAnsi="Arial" w:cs="Arial"/>
          <w:sz w:val="24"/>
          <w:szCs w:val="24"/>
        </w:rPr>
        <w:t>ROLL CALL</w:t>
      </w:r>
    </w:p>
    <w:p w14:paraId="3133BA63" w14:textId="1301D297" w:rsidR="007461A1" w:rsidRDefault="007461A1" w:rsidP="007461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CULINARY WATER IMPROVEMENT PROJECT REVIEW &amp; INCREASE IN FUNDING REQUEST</w:t>
      </w:r>
      <w:r w:rsidR="00FF0BD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AWARD</w:t>
      </w:r>
      <w:r w:rsidR="00FF0BD1">
        <w:rPr>
          <w:rFonts w:ascii="Arial" w:hAnsi="Arial" w:cs="Arial"/>
          <w:sz w:val="24"/>
          <w:szCs w:val="24"/>
        </w:rPr>
        <w:t xml:space="preserve"> BID</w:t>
      </w:r>
    </w:p>
    <w:p w14:paraId="7631A037" w14:textId="07CE5949" w:rsidR="007461A1" w:rsidRPr="007461A1" w:rsidRDefault="007461A1" w:rsidP="007461A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7403CCEA" w14:textId="2449F2A6" w:rsidR="0018002F" w:rsidRDefault="0018002F" w:rsidP="007461A1">
      <w:pPr>
        <w:spacing w:after="0"/>
        <w:rPr>
          <w:rFonts w:ascii="Arial" w:hAnsi="Arial" w:cs="Arial"/>
          <w:sz w:val="24"/>
          <w:szCs w:val="24"/>
        </w:rPr>
      </w:pPr>
    </w:p>
    <w:p w14:paraId="6646C5A5" w14:textId="441930B2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</w:p>
    <w:p w14:paraId="156DE9C5" w14:textId="67316EDE" w:rsidR="0018002F" w:rsidRDefault="0018002F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>ROLL CALL.  Roll call was answered by Mayor Christensen.  In attendance were Councilmembers Jill Anderson, Ken Blackburn</w:t>
      </w:r>
      <w:r w:rsidR="004736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7360E">
        <w:rPr>
          <w:rFonts w:ascii="Arial" w:hAnsi="Arial" w:cs="Arial"/>
          <w:sz w:val="24"/>
          <w:szCs w:val="24"/>
        </w:rPr>
        <w:t>Hayven</w:t>
      </w:r>
      <w:proofErr w:type="spellEnd"/>
      <w:r w:rsidR="0047360E">
        <w:rPr>
          <w:rFonts w:ascii="Arial" w:hAnsi="Arial" w:cs="Arial"/>
          <w:sz w:val="24"/>
          <w:szCs w:val="24"/>
        </w:rPr>
        <w:t xml:space="preserve"> Dunn,</w:t>
      </w:r>
      <w:r>
        <w:rPr>
          <w:rFonts w:ascii="Arial" w:hAnsi="Arial" w:cs="Arial"/>
          <w:sz w:val="24"/>
          <w:szCs w:val="24"/>
        </w:rPr>
        <w:t xml:space="preserve"> and Kelvin Johns.  Tina Mitchell, Clerk, and </w:t>
      </w:r>
      <w:r w:rsidR="007461A1">
        <w:rPr>
          <w:rFonts w:ascii="Arial" w:hAnsi="Arial" w:cs="Arial"/>
          <w:sz w:val="24"/>
          <w:szCs w:val="24"/>
        </w:rPr>
        <w:t>Scott Thomsen</w:t>
      </w:r>
      <w:r>
        <w:rPr>
          <w:rFonts w:ascii="Arial" w:hAnsi="Arial" w:cs="Arial"/>
          <w:sz w:val="24"/>
          <w:szCs w:val="24"/>
        </w:rPr>
        <w:t>, Maintenance Supervisor, were al</w:t>
      </w:r>
      <w:r w:rsidR="00203DD9">
        <w:rPr>
          <w:rFonts w:ascii="Arial" w:hAnsi="Arial" w:cs="Arial"/>
          <w:sz w:val="24"/>
          <w:szCs w:val="24"/>
        </w:rPr>
        <w:t>so in attendance.</w:t>
      </w:r>
    </w:p>
    <w:p w14:paraId="06A732E2" w14:textId="5757BE46" w:rsidR="00203DD9" w:rsidRDefault="00203DD9" w:rsidP="0018002F">
      <w:pPr>
        <w:spacing w:after="0"/>
        <w:rPr>
          <w:rFonts w:ascii="Arial" w:hAnsi="Arial" w:cs="Arial"/>
          <w:sz w:val="24"/>
          <w:szCs w:val="24"/>
        </w:rPr>
      </w:pPr>
    </w:p>
    <w:p w14:paraId="4586B6A4" w14:textId="757FB0F3" w:rsidR="00CE3BFA" w:rsidRDefault="00203DD9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7461A1">
        <w:rPr>
          <w:rFonts w:ascii="Arial" w:hAnsi="Arial" w:cs="Arial"/>
          <w:sz w:val="24"/>
          <w:szCs w:val="24"/>
        </w:rPr>
        <w:t>CULINARY WATER IMPROVEMENT PROJECT REVIEW &amp; INCREASE IN FUNDING REQUEST</w:t>
      </w:r>
      <w:r w:rsidR="00FF0BD1">
        <w:rPr>
          <w:rFonts w:ascii="Arial" w:hAnsi="Arial" w:cs="Arial"/>
          <w:sz w:val="24"/>
          <w:szCs w:val="24"/>
        </w:rPr>
        <w:t>/</w:t>
      </w:r>
      <w:r w:rsidR="007461A1">
        <w:rPr>
          <w:rFonts w:ascii="Arial" w:hAnsi="Arial" w:cs="Arial"/>
          <w:sz w:val="24"/>
          <w:szCs w:val="24"/>
        </w:rPr>
        <w:t>AWARD</w:t>
      </w:r>
      <w:r w:rsidR="00FF0BD1">
        <w:rPr>
          <w:rFonts w:ascii="Arial" w:hAnsi="Arial" w:cs="Arial"/>
          <w:sz w:val="24"/>
          <w:szCs w:val="24"/>
        </w:rPr>
        <w:t xml:space="preserve"> BID</w:t>
      </w:r>
      <w:r w:rsidR="007461A1">
        <w:rPr>
          <w:rFonts w:ascii="Arial" w:hAnsi="Arial" w:cs="Arial"/>
          <w:sz w:val="24"/>
          <w:szCs w:val="24"/>
        </w:rPr>
        <w:t xml:space="preserve">.  Jacob Olsen and Parker </w:t>
      </w:r>
      <w:proofErr w:type="spellStart"/>
      <w:r w:rsidR="007461A1">
        <w:rPr>
          <w:rFonts w:ascii="Arial" w:hAnsi="Arial" w:cs="Arial"/>
          <w:sz w:val="24"/>
          <w:szCs w:val="24"/>
        </w:rPr>
        <w:t>Vercimak</w:t>
      </w:r>
      <w:proofErr w:type="spellEnd"/>
      <w:r w:rsidR="007461A1">
        <w:rPr>
          <w:rFonts w:ascii="Arial" w:hAnsi="Arial" w:cs="Arial"/>
          <w:sz w:val="24"/>
          <w:szCs w:val="24"/>
        </w:rPr>
        <w:t xml:space="preserve">, Jones &amp; DeMille, were in attendance to discuss funding for the culinary water improvement project.  Jacob Olsen explained that the original funding amount from Rural Development was $527,000 loan, $250,000 grant, </w:t>
      </w:r>
      <w:r w:rsidR="000F5546">
        <w:rPr>
          <w:rFonts w:ascii="Arial" w:hAnsi="Arial" w:cs="Arial"/>
          <w:sz w:val="24"/>
          <w:szCs w:val="24"/>
        </w:rPr>
        <w:t xml:space="preserve">and </w:t>
      </w:r>
      <w:bookmarkStart w:id="0" w:name="_GoBack"/>
      <w:bookmarkEnd w:id="0"/>
      <w:r w:rsidR="007461A1">
        <w:rPr>
          <w:rFonts w:ascii="Arial" w:hAnsi="Arial" w:cs="Arial"/>
          <w:sz w:val="24"/>
          <w:szCs w:val="24"/>
        </w:rPr>
        <w:t xml:space="preserve">$43,000 applicant contribution for a total of $820,000.  Parker </w:t>
      </w:r>
      <w:proofErr w:type="spellStart"/>
      <w:r w:rsidR="007461A1">
        <w:rPr>
          <w:rFonts w:ascii="Arial" w:hAnsi="Arial" w:cs="Arial"/>
          <w:sz w:val="24"/>
          <w:szCs w:val="24"/>
        </w:rPr>
        <w:t>Vercimak</w:t>
      </w:r>
      <w:proofErr w:type="spellEnd"/>
      <w:r w:rsidR="007461A1">
        <w:rPr>
          <w:rFonts w:ascii="Arial" w:hAnsi="Arial" w:cs="Arial"/>
          <w:sz w:val="24"/>
          <w:szCs w:val="24"/>
        </w:rPr>
        <w:t xml:space="preserve"> added that the </w:t>
      </w:r>
      <w:r w:rsidR="007461A1" w:rsidRPr="00FF0BD1">
        <w:rPr>
          <w:rFonts w:ascii="Arial" w:hAnsi="Arial" w:cs="Arial"/>
          <w:sz w:val="24"/>
          <w:szCs w:val="24"/>
        </w:rPr>
        <w:t>lowest bid</w:t>
      </w:r>
      <w:r w:rsidR="00CE3BFA">
        <w:rPr>
          <w:rFonts w:ascii="Arial" w:hAnsi="Arial" w:cs="Arial"/>
          <w:sz w:val="24"/>
          <w:szCs w:val="24"/>
        </w:rPr>
        <w:t xml:space="preserve"> </w:t>
      </w:r>
      <w:r w:rsidR="000F5546">
        <w:rPr>
          <w:rFonts w:ascii="Arial" w:hAnsi="Arial" w:cs="Arial"/>
          <w:sz w:val="24"/>
          <w:szCs w:val="24"/>
        </w:rPr>
        <w:t xml:space="preserve">of </w:t>
      </w:r>
      <w:r w:rsidR="000F5546" w:rsidRPr="00FF0BD1">
        <w:rPr>
          <w:rFonts w:ascii="Arial" w:hAnsi="Arial" w:cs="Arial"/>
          <w:sz w:val="24"/>
          <w:szCs w:val="24"/>
        </w:rPr>
        <w:t>$</w:t>
      </w:r>
      <w:r w:rsidR="00FF0BD1" w:rsidRPr="00FF0BD1">
        <w:rPr>
          <w:rFonts w:ascii="Arial" w:hAnsi="Arial" w:cs="Arial"/>
          <w:color w:val="201F1E"/>
          <w:sz w:val="24"/>
          <w:szCs w:val="24"/>
          <w:shd w:val="clear" w:color="auto" w:fill="FFFFFF"/>
        </w:rPr>
        <w:t>807,479.60</w:t>
      </w:r>
      <w:r w:rsidR="00CE3BFA">
        <w:rPr>
          <w:rFonts w:ascii="Arial" w:hAnsi="Arial" w:cs="Arial"/>
          <w:color w:val="201F1E"/>
          <w:sz w:val="24"/>
          <w:szCs w:val="24"/>
          <w:shd w:val="clear" w:color="auto" w:fill="FFFFFF"/>
        </w:rPr>
        <w:t xml:space="preserve"> from Jackson Excavating </w:t>
      </w:r>
      <w:r w:rsidR="000F5546">
        <w:rPr>
          <w:rFonts w:ascii="Arial" w:hAnsi="Arial" w:cs="Arial"/>
          <w:color w:val="201F1E"/>
          <w:sz w:val="24"/>
          <w:szCs w:val="24"/>
          <w:shd w:val="clear" w:color="auto" w:fill="FFFFFF"/>
        </w:rPr>
        <w:t>was</w:t>
      </w:r>
      <w:r w:rsidR="000F5546">
        <w:rPr>
          <w:rFonts w:ascii="Calibri" w:hAnsi="Calibri" w:cs="Calibri"/>
          <w:color w:val="201F1E"/>
          <w:shd w:val="clear" w:color="auto" w:fill="FFFFFF"/>
        </w:rPr>
        <w:t xml:space="preserve"> $</w:t>
      </w:r>
      <w:r w:rsidR="007461A1">
        <w:rPr>
          <w:rFonts w:ascii="Arial" w:hAnsi="Arial" w:cs="Arial"/>
          <w:sz w:val="24"/>
          <w:szCs w:val="24"/>
        </w:rPr>
        <w:t xml:space="preserve">164,306.20 higher than expected.  </w:t>
      </w:r>
    </w:p>
    <w:p w14:paraId="5DC0DA1E" w14:textId="77777777" w:rsidR="00CE3BFA" w:rsidRDefault="00CE3BFA" w:rsidP="0018002F">
      <w:pPr>
        <w:spacing w:after="0"/>
        <w:rPr>
          <w:rFonts w:ascii="Arial" w:hAnsi="Arial" w:cs="Arial"/>
          <w:sz w:val="24"/>
          <w:szCs w:val="24"/>
        </w:rPr>
      </w:pPr>
    </w:p>
    <w:p w14:paraId="5C2B69C8" w14:textId="0B231A4C" w:rsidR="00203DD9" w:rsidRDefault="007461A1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</w:t>
      </w:r>
      <w:r w:rsidR="004736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E4425">
        <w:rPr>
          <w:rFonts w:ascii="Arial" w:hAnsi="Arial" w:cs="Arial"/>
          <w:sz w:val="24"/>
          <w:szCs w:val="24"/>
        </w:rPr>
        <w:t>Vercimak</w:t>
      </w:r>
      <w:proofErr w:type="spellEnd"/>
      <w:r w:rsidR="002E4425">
        <w:rPr>
          <w:rFonts w:ascii="Arial" w:hAnsi="Arial" w:cs="Arial"/>
          <w:sz w:val="24"/>
          <w:szCs w:val="24"/>
        </w:rPr>
        <w:t xml:space="preserve"> </w:t>
      </w:r>
      <w:r w:rsidR="000F5546">
        <w:rPr>
          <w:rFonts w:ascii="Arial" w:hAnsi="Arial" w:cs="Arial"/>
          <w:sz w:val="24"/>
          <w:szCs w:val="24"/>
        </w:rPr>
        <w:t>explained that</w:t>
      </w:r>
      <w:r>
        <w:rPr>
          <w:rFonts w:ascii="Arial" w:hAnsi="Arial" w:cs="Arial"/>
          <w:sz w:val="24"/>
          <w:szCs w:val="24"/>
        </w:rPr>
        <w:t xml:space="preserve"> </w:t>
      </w:r>
      <w:r w:rsidR="00497A55">
        <w:rPr>
          <w:rFonts w:ascii="Arial" w:hAnsi="Arial" w:cs="Arial"/>
          <w:sz w:val="24"/>
          <w:szCs w:val="24"/>
        </w:rPr>
        <w:t>with the additional scope of work and SCADA redesign</w:t>
      </w:r>
      <w:r w:rsidR="002E4425">
        <w:rPr>
          <w:rFonts w:ascii="Arial" w:hAnsi="Arial" w:cs="Arial"/>
          <w:sz w:val="24"/>
          <w:szCs w:val="24"/>
        </w:rPr>
        <w:t>, the extra engineering fees will be</w:t>
      </w:r>
      <w:r w:rsidR="00497A55">
        <w:rPr>
          <w:rFonts w:ascii="Arial" w:hAnsi="Arial" w:cs="Arial"/>
          <w:sz w:val="24"/>
          <w:szCs w:val="24"/>
        </w:rPr>
        <w:t xml:space="preserve"> $12,000.  Jones &amp; DeMille </w:t>
      </w:r>
      <w:r w:rsidR="002E4425">
        <w:rPr>
          <w:rFonts w:ascii="Arial" w:hAnsi="Arial" w:cs="Arial"/>
          <w:sz w:val="24"/>
          <w:szCs w:val="24"/>
        </w:rPr>
        <w:t>are willing to waive $4,000 if the Town will pay $8,000.  Bond closing costs were also discussed.</w:t>
      </w:r>
      <w:r w:rsidR="00497A55">
        <w:rPr>
          <w:rFonts w:ascii="Arial" w:hAnsi="Arial" w:cs="Arial"/>
          <w:sz w:val="24"/>
          <w:szCs w:val="24"/>
        </w:rPr>
        <w:t xml:space="preserve">  The Town discussed </w:t>
      </w:r>
      <w:r w:rsidR="002E4425">
        <w:rPr>
          <w:rFonts w:ascii="Arial" w:hAnsi="Arial" w:cs="Arial"/>
          <w:sz w:val="24"/>
          <w:szCs w:val="24"/>
        </w:rPr>
        <w:t xml:space="preserve">two different bid options with the additive alternatives and </w:t>
      </w:r>
      <w:r w:rsidR="00497A55">
        <w:rPr>
          <w:rFonts w:ascii="Arial" w:hAnsi="Arial" w:cs="Arial"/>
          <w:sz w:val="24"/>
          <w:szCs w:val="24"/>
        </w:rPr>
        <w:t>decided</w:t>
      </w:r>
      <w:r w:rsidR="00FF0BD1">
        <w:rPr>
          <w:rFonts w:ascii="Arial" w:hAnsi="Arial" w:cs="Arial"/>
          <w:sz w:val="24"/>
          <w:szCs w:val="24"/>
        </w:rPr>
        <w:t xml:space="preserve"> on option two; </w:t>
      </w:r>
      <w:r w:rsidR="00497A55">
        <w:rPr>
          <w:rFonts w:ascii="Arial" w:hAnsi="Arial" w:cs="Arial"/>
          <w:sz w:val="24"/>
          <w:szCs w:val="24"/>
        </w:rPr>
        <w:t>exclude the catwalk and pond pressure</w:t>
      </w:r>
      <w:r w:rsidR="000F5546">
        <w:rPr>
          <w:rFonts w:ascii="Arial" w:hAnsi="Arial" w:cs="Arial"/>
          <w:sz w:val="24"/>
          <w:szCs w:val="24"/>
        </w:rPr>
        <w:t xml:space="preserve"> transducer.</w:t>
      </w:r>
      <w:r w:rsidR="00FF0BD1">
        <w:rPr>
          <w:rFonts w:ascii="Arial" w:hAnsi="Arial" w:cs="Arial"/>
          <w:sz w:val="24"/>
          <w:szCs w:val="24"/>
        </w:rPr>
        <w:t xml:space="preserve">  Total construction costs for the option chose were $847,853.58.  Total probable cost (with 5% contingency) of the project, which includes engineering and professional services, totals $993,854.</w:t>
      </w:r>
      <w:r w:rsidR="002E4425">
        <w:rPr>
          <w:rFonts w:ascii="Arial" w:hAnsi="Arial" w:cs="Arial"/>
          <w:sz w:val="24"/>
          <w:szCs w:val="24"/>
        </w:rPr>
        <w:t xml:space="preserve">  </w:t>
      </w:r>
    </w:p>
    <w:p w14:paraId="00F04D12" w14:textId="77777777" w:rsidR="00513D9B" w:rsidRDefault="00513D9B" w:rsidP="0018002F">
      <w:pPr>
        <w:spacing w:after="0"/>
        <w:rPr>
          <w:rFonts w:ascii="Arial" w:hAnsi="Arial" w:cs="Arial"/>
          <w:sz w:val="24"/>
          <w:szCs w:val="24"/>
        </w:rPr>
      </w:pPr>
    </w:p>
    <w:p w14:paraId="06CB2CE3" w14:textId="167EC51F" w:rsidR="00513D9B" w:rsidRPr="00513D9B" w:rsidRDefault="00513D9B" w:rsidP="00513D9B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513D9B">
        <w:rPr>
          <w:rFonts w:ascii="Arial" w:hAnsi="Arial" w:cs="Arial"/>
          <w:sz w:val="24"/>
          <w:szCs w:val="24"/>
        </w:rPr>
        <w:t>Mayor Christensen then asked for a vote rewarding the bid.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513D9B">
        <w:rPr>
          <w:rFonts w:ascii="Arial" w:hAnsi="Arial" w:cs="Arial"/>
          <w:i/>
          <w:iCs/>
          <w:sz w:val="24"/>
          <w:szCs w:val="24"/>
        </w:rPr>
        <w:t>Kelvin Johns abstained from votin</w:t>
      </w:r>
      <w:r w:rsidR="00FF0BD1">
        <w:rPr>
          <w:rFonts w:ascii="Arial" w:hAnsi="Arial" w:cs="Arial"/>
          <w:i/>
          <w:iCs/>
          <w:sz w:val="24"/>
          <w:szCs w:val="24"/>
        </w:rPr>
        <w:t xml:space="preserve">g, </w:t>
      </w:r>
      <w:r w:rsidRPr="00513D9B">
        <w:rPr>
          <w:rFonts w:ascii="Arial" w:hAnsi="Arial" w:cs="Arial"/>
          <w:i/>
          <w:iCs/>
          <w:sz w:val="24"/>
          <w:szCs w:val="24"/>
        </w:rPr>
        <w:t>citing conflict of interest on account of his employment with Jones &amp; DeMille</w:t>
      </w:r>
    </w:p>
    <w:p w14:paraId="19B12702" w14:textId="2ED8B205" w:rsidR="00513D9B" w:rsidRPr="00513D9B" w:rsidRDefault="00513D9B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13D9B">
        <w:rPr>
          <w:rFonts w:ascii="Arial" w:hAnsi="Arial" w:cs="Arial"/>
          <w:b/>
          <w:bCs/>
          <w:sz w:val="24"/>
          <w:szCs w:val="24"/>
        </w:rPr>
        <w:t xml:space="preserve">Councilmember Blackburn made a motion </w:t>
      </w:r>
      <w:r w:rsidR="008043C4">
        <w:rPr>
          <w:rFonts w:ascii="Arial" w:hAnsi="Arial" w:cs="Arial"/>
          <w:b/>
          <w:bCs/>
          <w:sz w:val="24"/>
          <w:szCs w:val="24"/>
        </w:rPr>
        <w:t xml:space="preserve">to request additional funding from Rural Development for the Culinary Water Project and to </w:t>
      </w:r>
      <w:r w:rsidRPr="00513D9B">
        <w:rPr>
          <w:rFonts w:ascii="Arial" w:hAnsi="Arial" w:cs="Arial"/>
          <w:b/>
          <w:bCs/>
          <w:sz w:val="24"/>
          <w:szCs w:val="24"/>
        </w:rPr>
        <w:t xml:space="preserve">approve Jackson </w:t>
      </w:r>
      <w:r w:rsidRPr="00513D9B">
        <w:rPr>
          <w:rFonts w:ascii="Arial" w:hAnsi="Arial" w:cs="Arial"/>
          <w:b/>
          <w:bCs/>
          <w:sz w:val="24"/>
          <w:szCs w:val="24"/>
        </w:rPr>
        <w:lastRenderedPageBreak/>
        <w:t>Excavating, Inc. as the lowest responsible bid. The motion was seconded by Councilmember Dunn and the motion carried unanimously.</w:t>
      </w:r>
    </w:p>
    <w:p w14:paraId="5A302E56" w14:textId="175AD3A0" w:rsidR="00FD63C8" w:rsidRDefault="00FD63C8" w:rsidP="0018002F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BE81FC7" w14:textId="3F5BBE7E" w:rsidR="00FD63C8" w:rsidRPr="00FD63C8" w:rsidRDefault="00FD63C8" w:rsidP="0018002F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Pr="00FD63C8">
        <w:rPr>
          <w:rFonts w:ascii="Arial" w:hAnsi="Arial" w:cs="Arial"/>
          <w:b/>
          <w:bCs/>
          <w:sz w:val="24"/>
          <w:szCs w:val="24"/>
        </w:rPr>
        <w:t xml:space="preserve">At </w:t>
      </w:r>
      <w:r w:rsidR="002E4425">
        <w:rPr>
          <w:rFonts w:ascii="Arial" w:hAnsi="Arial" w:cs="Arial"/>
          <w:b/>
          <w:bCs/>
          <w:sz w:val="24"/>
          <w:szCs w:val="24"/>
        </w:rPr>
        <w:t>6:54</w:t>
      </w:r>
      <w:r w:rsidRPr="00FD63C8">
        <w:rPr>
          <w:rFonts w:ascii="Arial" w:hAnsi="Arial" w:cs="Arial"/>
          <w:b/>
          <w:bCs/>
          <w:sz w:val="24"/>
          <w:szCs w:val="24"/>
        </w:rPr>
        <w:t xml:space="preserve"> p.m. Councilmember </w:t>
      </w:r>
      <w:r w:rsidR="002E4425">
        <w:rPr>
          <w:rFonts w:ascii="Arial" w:hAnsi="Arial" w:cs="Arial"/>
          <w:b/>
          <w:bCs/>
          <w:sz w:val="24"/>
          <w:szCs w:val="24"/>
        </w:rPr>
        <w:t>Anderson</w:t>
      </w:r>
      <w:r w:rsidRPr="00FD63C8">
        <w:rPr>
          <w:rFonts w:ascii="Arial" w:hAnsi="Arial" w:cs="Arial"/>
          <w:b/>
          <w:bCs/>
          <w:sz w:val="24"/>
          <w:szCs w:val="24"/>
        </w:rPr>
        <w:t xml:space="preserve"> made a motion that the </w:t>
      </w:r>
      <w:r w:rsidR="002E4425">
        <w:rPr>
          <w:rFonts w:ascii="Arial" w:hAnsi="Arial" w:cs="Arial"/>
          <w:b/>
          <w:bCs/>
          <w:sz w:val="24"/>
          <w:szCs w:val="24"/>
        </w:rPr>
        <w:t>meeting</w:t>
      </w:r>
      <w:r w:rsidRPr="00FD63C8">
        <w:rPr>
          <w:rFonts w:ascii="Arial" w:hAnsi="Arial" w:cs="Arial"/>
          <w:b/>
          <w:bCs/>
          <w:sz w:val="24"/>
          <w:szCs w:val="24"/>
        </w:rPr>
        <w:t xml:space="preserve"> adjourn. The motion was seconded by Councilmember Blackburn and the motion carried unanimously.</w:t>
      </w:r>
    </w:p>
    <w:p w14:paraId="687E0FBF" w14:textId="472EF451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F5FB0C6" w14:textId="50374FA4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of the Town Council meeting held on Wednesday, </w:t>
      </w:r>
      <w:r w:rsidR="002E4425">
        <w:rPr>
          <w:rFonts w:ascii="Arial" w:hAnsi="Arial" w:cs="Arial"/>
          <w:sz w:val="24"/>
          <w:szCs w:val="24"/>
        </w:rPr>
        <w:t>February 19</w:t>
      </w:r>
      <w:r>
        <w:rPr>
          <w:rFonts w:ascii="Arial" w:hAnsi="Arial" w:cs="Arial"/>
          <w:sz w:val="24"/>
          <w:szCs w:val="24"/>
        </w:rPr>
        <w:t>, 20</w:t>
      </w:r>
      <w:r w:rsidR="002E442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were approved this </w:t>
      </w:r>
      <w:r w:rsidR="00CE3BFA">
        <w:rPr>
          <w:rFonts w:ascii="Arial" w:hAnsi="Arial" w:cs="Arial"/>
          <w:sz w:val="24"/>
          <w:szCs w:val="24"/>
        </w:rPr>
        <w:t>12</w:t>
      </w:r>
      <w:r w:rsidR="00CE3BFA" w:rsidRPr="00CE3BFA">
        <w:rPr>
          <w:rFonts w:ascii="Arial" w:hAnsi="Arial" w:cs="Arial"/>
          <w:sz w:val="24"/>
          <w:szCs w:val="24"/>
          <w:vertAlign w:val="superscript"/>
        </w:rPr>
        <w:t>th</w:t>
      </w:r>
      <w:r w:rsidR="00CE3BFA">
        <w:rPr>
          <w:rFonts w:ascii="Arial" w:hAnsi="Arial" w:cs="Arial"/>
          <w:sz w:val="24"/>
          <w:szCs w:val="24"/>
        </w:rPr>
        <w:t xml:space="preserve"> day of </w:t>
      </w:r>
      <w:proofErr w:type="gramStart"/>
      <w:r w:rsidR="00CE3BFA">
        <w:rPr>
          <w:rFonts w:ascii="Arial" w:hAnsi="Arial" w:cs="Arial"/>
          <w:sz w:val="24"/>
          <w:szCs w:val="24"/>
        </w:rPr>
        <w:t>March</w:t>
      </w:r>
      <w:r w:rsidR="002E4425">
        <w:rPr>
          <w:rFonts w:ascii="Arial" w:hAnsi="Arial" w:cs="Arial"/>
          <w:sz w:val="24"/>
          <w:szCs w:val="24"/>
        </w:rPr>
        <w:t>,</w:t>
      </w:r>
      <w:proofErr w:type="gramEnd"/>
      <w:r w:rsidR="002E4425">
        <w:rPr>
          <w:rFonts w:ascii="Arial" w:hAnsi="Arial" w:cs="Arial"/>
          <w:sz w:val="24"/>
          <w:szCs w:val="24"/>
        </w:rPr>
        <w:t xml:space="preserve"> 2020</w:t>
      </w:r>
    </w:p>
    <w:p w14:paraId="2F5E509A" w14:textId="5046E91A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4B697D63" w14:textId="28FC0ADE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839C08F" w14:textId="0A9D2CF5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</w:p>
    <w:p w14:paraId="60EF7813" w14:textId="67693B22" w:rsidR="00FD63C8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</w:t>
      </w:r>
    </w:p>
    <w:p w14:paraId="4B0E7532" w14:textId="19181838" w:rsidR="00FD63C8" w:rsidRPr="0018002F" w:rsidRDefault="00FD63C8" w:rsidP="0018002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Brent Christensen, Mayor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Tina Mitchell, Town Clerk</w:t>
      </w:r>
    </w:p>
    <w:sectPr w:rsidR="00FD63C8" w:rsidRPr="00180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D40EC"/>
    <w:multiLevelType w:val="hybridMultilevel"/>
    <w:tmpl w:val="38D6C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2F"/>
    <w:rsid w:val="000F5546"/>
    <w:rsid w:val="0018002F"/>
    <w:rsid w:val="00203DD9"/>
    <w:rsid w:val="002E4425"/>
    <w:rsid w:val="003A592B"/>
    <w:rsid w:val="0047360E"/>
    <w:rsid w:val="00497A55"/>
    <w:rsid w:val="00513D9B"/>
    <w:rsid w:val="005D783A"/>
    <w:rsid w:val="007461A1"/>
    <w:rsid w:val="008043C4"/>
    <w:rsid w:val="00A47DA1"/>
    <w:rsid w:val="00BC1D44"/>
    <w:rsid w:val="00CE3BFA"/>
    <w:rsid w:val="00D05B89"/>
    <w:rsid w:val="00EC585B"/>
    <w:rsid w:val="00F13617"/>
    <w:rsid w:val="00FD63C8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2959"/>
  <w15:chartTrackingRefBased/>
  <w15:docId w15:val="{3055BA48-A972-4D17-BC82-A478FA7C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Mitchell</dc:creator>
  <cp:keywords/>
  <dc:description/>
  <cp:lastModifiedBy>Tina Mitchell</cp:lastModifiedBy>
  <cp:revision>3</cp:revision>
  <cp:lastPrinted>2020-03-11T18:18:00Z</cp:lastPrinted>
  <dcterms:created xsi:type="dcterms:W3CDTF">2020-03-10T21:59:00Z</dcterms:created>
  <dcterms:modified xsi:type="dcterms:W3CDTF">2020-03-11T18:49:00Z</dcterms:modified>
</cp:coreProperties>
</file>