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77EFF" w14:textId="77777777" w:rsidR="00634030" w:rsidRDefault="00B81742" w:rsidP="00B81742">
      <w:pPr>
        <w:spacing w:after="220"/>
        <w:rPr>
          <w:rFonts w:asciiTheme="minorHAnsi" w:hAnsiTheme="minorHAnsi" w:cstheme="minorHAnsi"/>
          <w:sz w:val="22"/>
          <w:szCs w:val="22"/>
        </w:rPr>
      </w:pPr>
      <w:r w:rsidRPr="00D73AC8">
        <w:rPr>
          <w:rFonts w:asciiTheme="minorHAnsi" w:hAnsiTheme="minorHAnsi" w:cstheme="minorHAnsi"/>
          <w:sz w:val="22"/>
          <w:szCs w:val="22"/>
        </w:rPr>
        <w:t xml:space="preserve">AN ORDINANCE AMENDING THE CITY OF ELK RIDGE MOTOR VEHICLES AND TRAFFIC CODE </w:t>
      </w:r>
      <w:r w:rsidRPr="00D73AC8">
        <w:rPr>
          <w:rFonts w:asciiTheme="minorHAnsi" w:hAnsiTheme="minorHAnsi" w:cstheme="minorHAnsi"/>
          <w:bCs/>
          <w:sz w:val="22"/>
          <w:szCs w:val="22"/>
        </w:rPr>
        <w:t>REGARDING</w:t>
      </w:r>
      <w:r w:rsidRPr="00D73AC8">
        <w:rPr>
          <w:rFonts w:asciiTheme="minorHAnsi" w:hAnsiTheme="minorHAnsi" w:cstheme="minorHAnsi"/>
          <w:b/>
          <w:bCs/>
          <w:sz w:val="22"/>
          <w:szCs w:val="22"/>
        </w:rPr>
        <w:t xml:space="preserve"> </w:t>
      </w:r>
      <w:r w:rsidR="00D73AC8" w:rsidRPr="00D73AC8">
        <w:rPr>
          <w:rFonts w:asciiTheme="minorHAnsi" w:hAnsiTheme="minorHAnsi" w:cstheme="minorHAnsi"/>
          <w:b/>
          <w:bCs/>
          <w:caps/>
          <w:sz w:val="22"/>
          <w:szCs w:val="22"/>
        </w:rPr>
        <w:t>SIGNS AND ADVERTISING STRUCTURES</w:t>
      </w:r>
      <w:r w:rsidRPr="00D73AC8">
        <w:rPr>
          <w:rFonts w:asciiTheme="minorHAnsi" w:hAnsiTheme="minorHAnsi" w:cstheme="minorHAnsi"/>
          <w:sz w:val="22"/>
          <w:szCs w:val="22"/>
        </w:rPr>
        <w:t>, CODIFICATION, INCLUSION IN THE CODE, CORRECTION OF SCRIVENER’S ERRORS, SEVERABILITY, AND PROVIDING AN EFFECTIVE DATE.</w:t>
      </w:r>
      <w:r w:rsidRPr="00D73AC8">
        <w:rPr>
          <w:rFonts w:asciiTheme="minorHAnsi" w:hAnsiTheme="minorHAnsi" w:cstheme="minorHAnsi"/>
          <w:sz w:val="22"/>
          <w:szCs w:val="22"/>
        </w:rPr>
        <w:tab/>
      </w:r>
      <w:r w:rsidRPr="00D73AC8">
        <w:rPr>
          <w:rFonts w:asciiTheme="minorHAnsi" w:hAnsiTheme="minorHAnsi" w:cstheme="minorHAnsi"/>
          <w:sz w:val="22"/>
          <w:szCs w:val="22"/>
        </w:rPr>
        <w:tab/>
      </w:r>
    </w:p>
    <w:p w14:paraId="322FC060" w14:textId="77777777" w:rsidR="00B81742" w:rsidRPr="00D73AC8" w:rsidRDefault="00B81742" w:rsidP="00B81742">
      <w:pPr>
        <w:spacing w:after="220"/>
        <w:rPr>
          <w:rFonts w:asciiTheme="minorHAnsi" w:hAnsiTheme="minorHAnsi" w:cstheme="minorHAnsi"/>
          <w:sz w:val="22"/>
          <w:szCs w:val="22"/>
        </w:rPr>
      </w:pPr>
      <w:r w:rsidRPr="00D73AC8">
        <w:rPr>
          <w:rFonts w:asciiTheme="minorHAnsi" w:hAnsiTheme="minorHAnsi" w:cstheme="minorHAnsi"/>
          <w:b/>
          <w:sz w:val="22"/>
          <w:szCs w:val="22"/>
        </w:rPr>
        <w:t>WHEREAS</w:t>
      </w:r>
      <w:r w:rsidRPr="00D73AC8">
        <w:rPr>
          <w:rFonts w:asciiTheme="minorHAnsi" w:hAnsiTheme="minorHAnsi" w:cstheme="minorHAnsi"/>
          <w:sz w:val="22"/>
          <w:szCs w:val="22"/>
        </w:rPr>
        <w:t xml:space="preserve">, the City of Elk Ridge has adopted the Elk Ridge City </w:t>
      </w:r>
      <w:r w:rsidR="00D73AC8" w:rsidRPr="00D73AC8">
        <w:rPr>
          <w:rFonts w:asciiTheme="minorHAnsi" w:hAnsiTheme="minorHAnsi" w:cstheme="minorHAnsi"/>
          <w:sz w:val="22"/>
          <w:szCs w:val="22"/>
        </w:rPr>
        <w:t>Signs and Advertising Structures Title 10</w:t>
      </w:r>
      <w:r w:rsidRPr="00D73AC8">
        <w:rPr>
          <w:rFonts w:asciiTheme="minorHAnsi" w:hAnsiTheme="minorHAnsi" w:cstheme="minorHAnsi"/>
          <w:sz w:val="22"/>
          <w:szCs w:val="22"/>
        </w:rPr>
        <w:t>, Chapter 1</w:t>
      </w:r>
      <w:r w:rsidR="00D73AC8" w:rsidRPr="00D73AC8">
        <w:rPr>
          <w:rFonts w:asciiTheme="minorHAnsi" w:hAnsiTheme="minorHAnsi" w:cstheme="minorHAnsi"/>
          <w:sz w:val="22"/>
          <w:szCs w:val="22"/>
        </w:rPr>
        <w:t>2 Section 23</w:t>
      </w:r>
      <w:r w:rsidRPr="00D73AC8">
        <w:rPr>
          <w:rFonts w:asciiTheme="minorHAnsi" w:hAnsiTheme="minorHAnsi" w:cstheme="minorHAnsi"/>
          <w:sz w:val="22"/>
          <w:szCs w:val="22"/>
        </w:rPr>
        <w:t xml:space="preserve">,  setting forth terms and conditions concerning </w:t>
      </w:r>
      <w:r w:rsidR="00D73AC8" w:rsidRPr="00D73AC8">
        <w:rPr>
          <w:rFonts w:asciiTheme="minorHAnsi" w:hAnsiTheme="minorHAnsi" w:cstheme="minorHAnsi"/>
          <w:color w:val="000000"/>
          <w:sz w:val="22"/>
          <w:szCs w:val="22"/>
        </w:rPr>
        <w:t>provide standards and requirements relating to the location and design of signs and similar advertising structures</w:t>
      </w:r>
      <w:r w:rsidRPr="00D73AC8">
        <w:rPr>
          <w:rFonts w:asciiTheme="minorHAnsi" w:hAnsiTheme="minorHAnsi" w:cstheme="minorHAnsi"/>
          <w:sz w:val="22"/>
          <w:szCs w:val="22"/>
        </w:rPr>
        <w:t>.</w:t>
      </w:r>
    </w:p>
    <w:p w14:paraId="6CF3DE24" w14:textId="77777777" w:rsidR="00B81742" w:rsidRPr="00D73AC8" w:rsidRDefault="00B81742" w:rsidP="00B81742">
      <w:pPr>
        <w:spacing w:after="220"/>
        <w:rPr>
          <w:rFonts w:asciiTheme="minorHAnsi" w:hAnsiTheme="minorHAnsi" w:cstheme="minorHAnsi"/>
          <w:sz w:val="22"/>
          <w:szCs w:val="22"/>
        </w:rPr>
      </w:pPr>
      <w:r w:rsidRPr="00D73AC8">
        <w:rPr>
          <w:rFonts w:asciiTheme="minorHAnsi" w:hAnsiTheme="minorHAnsi" w:cstheme="minorHAnsi"/>
          <w:b/>
          <w:sz w:val="22"/>
          <w:szCs w:val="22"/>
        </w:rPr>
        <w:t>WHEREAS</w:t>
      </w:r>
      <w:r w:rsidRPr="00D73AC8">
        <w:rPr>
          <w:rFonts w:asciiTheme="minorHAnsi" w:hAnsiTheme="minorHAnsi" w:cstheme="minorHAnsi"/>
          <w:sz w:val="22"/>
          <w:szCs w:val="22"/>
        </w:rPr>
        <w:t xml:space="preserve">, the City of Elk Ridge desires to amend Section </w:t>
      </w:r>
      <w:r w:rsidR="00D73AC8" w:rsidRPr="00D73AC8">
        <w:rPr>
          <w:rFonts w:asciiTheme="minorHAnsi" w:hAnsiTheme="minorHAnsi" w:cstheme="minorHAnsi"/>
          <w:sz w:val="22"/>
          <w:szCs w:val="22"/>
        </w:rPr>
        <w:t>10-12-23</w:t>
      </w:r>
      <w:r w:rsidRPr="00D73AC8">
        <w:rPr>
          <w:rFonts w:asciiTheme="minorHAnsi" w:hAnsiTheme="minorHAnsi" w:cstheme="minorHAnsi"/>
          <w:sz w:val="22"/>
          <w:szCs w:val="22"/>
        </w:rPr>
        <w:t xml:space="preserve"> </w:t>
      </w:r>
      <w:r w:rsidR="00D73AC8" w:rsidRPr="00D73AC8">
        <w:rPr>
          <w:rFonts w:asciiTheme="minorHAnsi" w:hAnsiTheme="minorHAnsi" w:cstheme="minorHAnsi"/>
          <w:sz w:val="22"/>
          <w:szCs w:val="22"/>
        </w:rPr>
        <w:t>Signs and Advertising Structures</w:t>
      </w:r>
      <w:r w:rsidRPr="00D73AC8">
        <w:rPr>
          <w:rFonts w:asciiTheme="minorHAnsi" w:hAnsiTheme="minorHAnsi" w:cstheme="minorHAnsi"/>
          <w:sz w:val="22"/>
          <w:szCs w:val="22"/>
        </w:rPr>
        <w:t xml:space="preserve">, to provide clarification as to </w:t>
      </w:r>
      <w:r w:rsidR="00D73AC8" w:rsidRPr="00D73AC8">
        <w:rPr>
          <w:rFonts w:asciiTheme="minorHAnsi" w:hAnsiTheme="minorHAnsi" w:cstheme="minorHAnsi"/>
          <w:color w:val="000000"/>
          <w:sz w:val="22"/>
          <w:szCs w:val="22"/>
        </w:rPr>
        <w:t>relating to the location and design of signs and similar advertising structures</w:t>
      </w:r>
      <w:r w:rsidR="00D73AC8" w:rsidRPr="00D73AC8">
        <w:rPr>
          <w:rFonts w:asciiTheme="minorHAnsi" w:hAnsiTheme="minorHAnsi" w:cstheme="minorHAnsi"/>
          <w:sz w:val="22"/>
          <w:szCs w:val="22"/>
        </w:rPr>
        <w:t>.</w:t>
      </w:r>
      <w:r w:rsidRPr="00D73AC8">
        <w:rPr>
          <w:rFonts w:asciiTheme="minorHAnsi" w:hAnsiTheme="minorHAnsi" w:cstheme="minorHAnsi"/>
          <w:sz w:val="22"/>
          <w:szCs w:val="22"/>
        </w:rPr>
        <w:t>; and</w:t>
      </w:r>
    </w:p>
    <w:p w14:paraId="629DFEEA" w14:textId="77777777" w:rsidR="00B81742" w:rsidRPr="00D73AC8" w:rsidRDefault="00B81742" w:rsidP="00B81742">
      <w:pPr>
        <w:spacing w:after="220"/>
        <w:rPr>
          <w:rFonts w:asciiTheme="minorHAnsi" w:hAnsiTheme="minorHAnsi" w:cstheme="minorHAnsi"/>
          <w:sz w:val="22"/>
          <w:szCs w:val="22"/>
        </w:rPr>
      </w:pPr>
      <w:r w:rsidRPr="00D73AC8">
        <w:rPr>
          <w:rFonts w:asciiTheme="minorHAnsi" w:hAnsiTheme="minorHAnsi" w:cstheme="minorHAnsi"/>
          <w:b/>
          <w:sz w:val="22"/>
          <w:szCs w:val="22"/>
        </w:rPr>
        <w:t>WHEREAS</w:t>
      </w:r>
      <w:r w:rsidRPr="00D73AC8">
        <w:rPr>
          <w:rFonts w:asciiTheme="minorHAnsi" w:hAnsiTheme="minorHAnsi" w:cstheme="minorHAnsi"/>
          <w:sz w:val="22"/>
          <w:szCs w:val="22"/>
        </w:rPr>
        <w:t xml:space="preserve">, the Elk Ridge </w:t>
      </w:r>
      <w:r w:rsidR="00D73AC8" w:rsidRPr="00D73AC8">
        <w:rPr>
          <w:rFonts w:asciiTheme="minorHAnsi" w:hAnsiTheme="minorHAnsi" w:cstheme="minorHAnsi"/>
          <w:sz w:val="22"/>
          <w:szCs w:val="22"/>
        </w:rPr>
        <w:t>Planning Commission</w:t>
      </w:r>
      <w:r w:rsidRPr="00D73AC8">
        <w:rPr>
          <w:rFonts w:asciiTheme="minorHAnsi" w:hAnsiTheme="minorHAnsi" w:cstheme="minorHAnsi"/>
          <w:sz w:val="22"/>
          <w:szCs w:val="22"/>
        </w:rPr>
        <w:t xml:space="preserve"> held a public meeting on </w:t>
      </w:r>
      <w:r w:rsidR="00D73AC8" w:rsidRPr="00D73AC8">
        <w:rPr>
          <w:rFonts w:asciiTheme="minorHAnsi" w:hAnsiTheme="minorHAnsi" w:cstheme="minorHAnsi"/>
          <w:sz w:val="22"/>
          <w:szCs w:val="22"/>
        </w:rPr>
        <w:t>February 6, 2020 at 7</w:t>
      </w:r>
      <w:r w:rsidRPr="00D73AC8">
        <w:rPr>
          <w:rFonts w:asciiTheme="minorHAnsi" w:hAnsiTheme="minorHAnsi" w:cstheme="minorHAnsi"/>
          <w:sz w:val="22"/>
          <w:szCs w:val="22"/>
        </w:rPr>
        <w:t xml:space="preserve">:00pm, for the purpose of the proposed amendment to Section </w:t>
      </w:r>
      <w:r w:rsidR="00D73AC8" w:rsidRPr="00D73AC8">
        <w:rPr>
          <w:rFonts w:asciiTheme="minorHAnsi" w:hAnsiTheme="minorHAnsi" w:cstheme="minorHAnsi"/>
          <w:sz w:val="22"/>
          <w:szCs w:val="22"/>
        </w:rPr>
        <w:t>10-12-23 Signs and Advertising Structures</w:t>
      </w:r>
      <w:r w:rsidRPr="00D73AC8">
        <w:rPr>
          <w:rFonts w:asciiTheme="minorHAnsi" w:hAnsiTheme="minorHAnsi" w:cstheme="minorHAnsi"/>
          <w:sz w:val="22"/>
          <w:szCs w:val="22"/>
        </w:rPr>
        <w:t>; and</w:t>
      </w:r>
    </w:p>
    <w:p w14:paraId="62495051" w14:textId="77777777" w:rsidR="00B81742" w:rsidRPr="00D73AC8" w:rsidRDefault="00B81742" w:rsidP="00B81742">
      <w:pPr>
        <w:spacing w:after="220"/>
        <w:rPr>
          <w:rFonts w:asciiTheme="minorHAnsi" w:hAnsiTheme="minorHAnsi" w:cstheme="minorHAnsi"/>
          <w:sz w:val="22"/>
          <w:szCs w:val="22"/>
        </w:rPr>
      </w:pPr>
      <w:r w:rsidRPr="00D73AC8">
        <w:rPr>
          <w:rFonts w:asciiTheme="minorHAnsi" w:hAnsiTheme="minorHAnsi" w:cstheme="minorHAnsi"/>
          <w:b/>
          <w:sz w:val="22"/>
          <w:szCs w:val="22"/>
        </w:rPr>
        <w:t xml:space="preserve">WHEREAS, </w:t>
      </w:r>
      <w:r w:rsidRPr="00D73AC8">
        <w:rPr>
          <w:rFonts w:asciiTheme="minorHAnsi" w:hAnsiTheme="minorHAnsi" w:cstheme="minorHAnsi"/>
          <w:sz w:val="22"/>
          <w:szCs w:val="22"/>
        </w:rPr>
        <w:t>the</w:t>
      </w:r>
      <w:r w:rsidRPr="00D73AC8">
        <w:rPr>
          <w:rFonts w:asciiTheme="minorHAnsi" w:hAnsiTheme="minorHAnsi" w:cstheme="minorHAnsi"/>
          <w:b/>
          <w:sz w:val="22"/>
          <w:szCs w:val="22"/>
        </w:rPr>
        <w:t xml:space="preserve"> </w:t>
      </w:r>
      <w:r w:rsidRPr="00D73AC8">
        <w:rPr>
          <w:rFonts w:asciiTheme="minorHAnsi" w:hAnsiTheme="minorHAnsi" w:cstheme="minorHAnsi"/>
          <w:sz w:val="22"/>
          <w:szCs w:val="22"/>
        </w:rPr>
        <w:t xml:space="preserve">public meeting was preceded by the posting of a notice of public meeting in at least three (3) public places: city office, city public works building, pole located at 11200 South and North Twilight Way along with notification to the Payson Chronicle Newspaper, a newspaper of general circulation within the city, at least 24 hours prior to the Public Meeting; and </w:t>
      </w:r>
    </w:p>
    <w:p w14:paraId="319B1030" w14:textId="77777777" w:rsidR="00B81742" w:rsidRPr="00D73AC8" w:rsidRDefault="00B81742" w:rsidP="00B81742">
      <w:pPr>
        <w:spacing w:after="220"/>
        <w:rPr>
          <w:rFonts w:asciiTheme="minorHAnsi" w:hAnsiTheme="minorHAnsi" w:cstheme="minorHAnsi"/>
          <w:sz w:val="22"/>
          <w:szCs w:val="22"/>
        </w:rPr>
      </w:pPr>
      <w:r w:rsidRPr="00D73AC8">
        <w:rPr>
          <w:rFonts w:asciiTheme="minorHAnsi" w:hAnsiTheme="minorHAnsi" w:cstheme="minorHAnsi"/>
          <w:b/>
          <w:sz w:val="22"/>
          <w:szCs w:val="22"/>
        </w:rPr>
        <w:t>WHEREAS</w:t>
      </w:r>
      <w:r w:rsidRPr="00D73AC8">
        <w:rPr>
          <w:rFonts w:asciiTheme="minorHAnsi" w:hAnsiTheme="minorHAnsi" w:cstheme="minorHAnsi"/>
          <w:sz w:val="22"/>
          <w:szCs w:val="22"/>
        </w:rPr>
        <w:t xml:space="preserve">, the notice of the meeting, which was posted and published, by the </w:t>
      </w:r>
      <w:r w:rsidR="00D73AC8" w:rsidRPr="00D73AC8">
        <w:rPr>
          <w:rFonts w:asciiTheme="minorHAnsi" w:hAnsiTheme="minorHAnsi" w:cstheme="minorHAnsi"/>
          <w:sz w:val="22"/>
          <w:szCs w:val="22"/>
        </w:rPr>
        <w:t>Planning Commission</w:t>
      </w:r>
      <w:r w:rsidRPr="00D73AC8">
        <w:rPr>
          <w:rFonts w:asciiTheme="minorHAnsi" w:hAnsiTheme="minorHAnsi" w:cstheme="minorHAnsi"/>
          <w:sz w:val="22"/>
          <w:szCs w:val="22"/>
        </w:rPr>
        <w:t xml:space="preserve"> contains specific advance notice that the proposed ordinance amendment, as set forth herein, would be considered and that copies thereof were available for inspection in the city offices; and </w:t>
      </w:r>
    </w:p>
    <w:p w14:paraId="24C8D655" w14:textId="77777777" w:rsidR="00B81742" w:rsidRPr="00D73AC8" w:rsidRDefault="00B81742" w:rsidP="00B81742">
      <w:pPr>
        <w:spacing w:after="220"/>
        <w:rPr>
          <w:rFonts w:asciiTheme="minorHAnsi" w:hAnsiTheme="minorHAnsi" w:cstheme="minorHAnsi"/>
          <w:sz w:val="22"/>
          <w:szCs w:val="22"/>
        </w:rPr>
      </w:pPr>
      <w:r w:rsidRPr="00D73AC8">
        <w:rPr>
          <w:rFonts w:asciiTheme="minorHAnsi" w:hAnsiTheme="minorHAnsi" w:cstheme="minorHAnsi"/>
          <w:b/>
          <w:bCs/>
          <w:sz w:val="22"/>
          <w:szCs w:val="22"/>
        </w:rPr>
        <w:t xml:space="preserve">NOW THEREFORE, BE IT ORDAINED BY THE CITY COUNCIL OF ELK RIDGE CITY, UTAH, AS FOLLOWS: </w:t>
      </w:r>
      <w:r w:rsidRPr="00D73AC8">
        <w:rPr>
          <w:rFonts w:asciiTheme="minorHAnsi" w:hAnsiTheme="minorHAnsi" w:cstheme="minorHAnsi"/>
          <w:sz w:val="22"/>
          <w:szCs w:val="22"/>
        </w:rPr>
        <w:t>(</w:t>
      </w:r>
      <w:r w:rsidRPr="00D73AC8">
        <w:rPr>
          <w:rFonts w:asciiTheme="minorHAnsi" w:hAnsiTheme="minorHAnsi" w:cstheme="minorHAnsi"/>
          <w:color w:val="FF0000"/>
          <w:sz w:val="22"/>
          <w:szCs w:val="22"/>
        </w:rPr>
        <w:t xml:space="preserve">red </w:t>
      </w:r>
      <w:r w:rsidRPr="00D73AC8">
        <w:rPr>
          <w:rFonts w:asciiTheme="minorHAnsi" w:hAnsiTheme="minorHAnsi" w:cstheme="minorHAnsi"/>
          <w:sz w:val="22"/>
          <w:szCs w:val="22"/>
        </w:rPr>
        <w:t xml:space="preserve">text is added text, </w:t>
      </w:r>
      <w:r w:rsidRPr="00D73AC8">
        <w:rPr>
          <w:rFonts w:asciiTheme="minorHAnsi" w:hAnsiTheme="minorHAnsi" w:cstheme="minorHAnsi"/>
          <w:strike/>
          <w:sz w:val="22"/>
          <w:szCs w:val="22"/>
        </w:rPr>
        <w:t>Strikeout</w:t>
      </w:r>
      <w:r w:rsidRPr="00D73AC8">
        <w:rPr>
          <w:rFonts w:asciiTheme="minorHAnsi" w:hAnsiTheme="minorHAnsi" w:cstheme="minorHAnsi"/>
          <w:sz w:val="22"/>
          <w:szCs w:val="22"/>
        </w:rPr>
        <w:t xml:space="preserve"> text is deleted text)</w:t>
      </w:r>
    </w:p>
    <w:p w14:paraId="47D34D00" w14:textId="77777777" w:rsidR="001A4274" w:rsidRPr="00D73AC8" w:rsidRDefault="001A4274" w:rsidP="001A4274">
      <w:pPr>
        <w:rPr>
          <w:rFonts w:asciiTheme="minorHAnsi" w:hAnsiTheme="minorHAnsi" w:cstheme="minorHAnsi"/>
          <w:sz w:val="22"/>
          <w:szCs w:val="22"/>
        </w:rPr>
      </w:pPr>
      <w:r w:rsidRPr="00D73AC8">
        <w:rPr>
          <w:rStyle w:val="section"/>
          <w:rFonts w:asciiTheme="minorHAnsi" w:hAnsiTheme="minorHAnsi" w:cstheme="minorHAnsi"/>
          <w:b/>
          <w:bCs/>
          <w:color w:val="000000"/>
          <w:sz w:val="22"/>
          <w:szCs w:val="22"/>
        </w:rPr>
        <w:t>10-12-23: SIGNS AND ADVERTISING STRUCTURES:</w:t>
      </w:r>
      <w:bookmarkStart w:id="0" w:name="s1230226"/>
      <w:bookmarkEnd w:id="0"/>
      <w:r w:rsidRPr="00D73AC8">
        <w:rPr>
          <w:rFonts w:asciiTheme="minorHAnsi" w:hAnsiTheme="minorHAnsi" w:cstheme="minorHAnsi"/>
          <w:noProof/>
          <w:color w:val="0000FF"/>
          <w:sz w:val="22"/>
          <w:szCs w:val="22"/>
        </w:rPr>
        <w:drawing>
          <wp:inline distT="0" distB="0" distL="0" distR="0" wp14:anchorId="4CBBE7F5" wp14:editId="5FBE7C11">
            <wp:extent cx="219075" cy="209550"/>
            <wp:effectExtent l="0" t="0" r="9525" b="0"/>
            <wp:docPr id="2" name="Picture 2" descr="link">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k">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D73AC8">
        <w:rPr>
          <w:rFonts w:asciiTheme="minorHAnsi" w:hAnsiTheme="minorHAnsi" w:cstheme="minorHAnsi"/>
          <w:noProof/>
          <w:color w:val="0000FF"/>
          <w:sz w:val="22"/>
          <w:szCs w:val="22"/>
        </w:rPr>
        <w:drawing>
          <wp:inline distT="0" distB="0" distL="0" distR="0" wp14:anchorId="29AA7EC1" wp14:editId="0CCD7F25">
            <wp:extent cx="190500" cy="152400"/>
            <wp:effectExtent l="0" t="0" r="0" b="0"/>
            <wp:docPr id="1" name="Picture 1" descr="link">
              <a:hlinkClick xmlns:a="http://schemas.openxmlformats.org/drawingml/2006/main" r:id="rId6"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k">
                      <a:hlinkClick r:id="rId6" tgtFrame="&quot;_top&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p>
    <w:p w14:paraId="103DD5D7" w14:textId="77777777" w:rsidR="001A4274" w:rsidRPr="00D73AC8" w:rsidRDefault="001A4274" w:rsidP="001A4274">
      <w:pPr>
        <w:rPr>
          <w:rFonts w:asciiTheme="minorHAnsi" w:hAnsiTheme="minorHAnsi" w:cstheme="minorHAnsi"/>
          <w:color w:val="000000"/>
          <w:sz w:val="22"/>
          <w:szCs w:val="22"/>
        </w:rPr>
      </w:pPr>
    </w:p>
    <w:p w14:paraId="2F414E9B" w14:textId="77777777" w:rsidR="001A4274" w:rsidRPr="00D73AC8" w:rsidRDefault="001A4274" w:rsidP="001A4274">
      <w:pPr>
        <w:pStyle w:val="level1"/>
        <w:spacing w:before="0" w:beforeAutospacing="0"/>
        <w:ind w:left="360" w:hanging="360"/>
        <w:rPr>
          <w:rFonts w:asciiTheme="minorHAnsi" w:hAnsiTheme="minorHAnsi" w:cstheme="minorHAnsi"/>
          <w:color w:val="000000"/>
          <w:sz w:val="22"/>
          <w:szCs w:val="22"/>
        </w:rPr>
      </w:pPr>
      <w:r w:rsidRPr="00D73AC8">
        <w:rPr>
          <w:rFonts w:asciiTheme="minorHAnsi" w:hAnsiTheme="minorHAnsi" w:cstheme="minorHAnsi"/>
          <w:color w:val="000000"/>
          <w:sz w:val="22"/>
          <w:szCs w:val="22"/>
        </w:rPr>
        <w:t>A. Intent: It is the intent of this section to provide standards and requirements relating to the location and design of signs and similar advertising structures.</w:t>
      </w:r>
    </w:p>
    <w:p w14:paraId="77715E4E" w14:textId="77777777" w:rsidR="001A4274" w:rsidRPr="00D73AC8" w:rsidRDefault="001A4274" w:rsidP="001A4274">
      <w:pPr>
        <w:pStyle w:val="p1"/>
        <w:spacing w:before="0" w:beforeAutospacing="0" w:after="0" w:afterAutospacing="0"/>
        <w:textAlignment w:val="baseline"/>
        <w:rPr>
          <w:rFonts w:asciiTheme="minorHAnsi" w:hAnsiTheme="minorHAnsi" w:cstheme="minorHAnsi"/>
          <w:color w:val="FF0000"/>
          <w:sz w:val="22"/>
          <w:szCs w:val="22"/>
        </w:rPr>
      </w:pPr>
      <w:r w:rsidRPr="00D73AC8">
        <w:rPr>
          <w:rFonts w:asciiTheme="minorHAnsi" w:hAnsiTheme="minorHAnsi" w:cstheme="minorHAnsi"/>
          <w:color w:val="000000"/>
          <w:sz w:val="22"/>
          <w:szCs w:val="22"/>
        </w:rPr>
        <w:t>B.</w:t>
      </w:r>
      <w:r w:rsidRPr="00D73AC8">
        <w:rPr>
          <w:rFonts w:asciiTheme="minorHAnsi" w:hAnsiTheme="minorHAnsi" w:cstheme="minorHAnsi"/>
          <w:color w:val="000000"/>
          <w:sz w:val="22"/>
          <w:szCs w:val="22"/>
        </w:rPr>
        <w:t xml:space="preserve"> </w:t>
      </w:r>
      <w:r w:rsidRPr="00D73AC8">
        <w:rPr>
          <w:rFonts w:asciiTheme="minorHAnsi" w:hAnsiTheme="minorHAnsi" w:cstheme="minorHAnsi"/>
          <w:color w:val="FF0000"/>
          <w:sz w:val="22"/>
          <w:szCs w:val="22"/>
        </w:rPr>
        <w:t>Purpose</w:t>
      </w:r>
      <w:r w:rsidRPr="00D73AC8">
        <w:rPr>
          <w:rFonts w:asciiTheme="minorHAnsi" w:hAnsiTheme="minorHAnsi" w:cstheme="minorHAnsi"/>
          <w:color w:val="000000"/>
          <w:sz w:val="22"/>
          <w:szCs w:val="22"/>
        </w:rPr>
        <w:t xml:space="preserve">: </w:t>
      </w:r>
      <w:r w:rsidRPr="00D73AC8">
        <w:rPr>
          <w:rFonts w:asciiTheme="minorHAnsi" w:hAnsiTheme="minorHAnsi" w:cstheme="minorHAnsi"/>
          <w:color w:val="000000"/>
          <w:sz w:val="22"/>
          <w:szCs w:val="22"/>
        </w:rPr>
        <w:t xml:space="preserve"> </w:t>
      </w:r>
      <w:r w:rsidRPr="00D73AC8">
        <w:rPr>
          <w:rFonts w:asciiTheme="minorHAnsi" w:hAnsiTheme="minorHAnsi" w:cstheme="minorHAnsi"/>
          <w:strike/>
          <w:color w:val="000000"/>
          <w:sz w:val="22"/>
          <w:szCs w:val="22"/>
        </w:rPr>
        <w:t>Permitted Signs In All Zones: The following accessory signs shall be permitted in all zones, subject to the terms and conditions as may be stated; and provided, that no sign shall be positioned in such a manner as to result in the creation of an unsafe visual clearance at any driveway location or intersection:</w:t>
      </w:r>
      <w:r w:rsidRPr="00D73AC8">
        <w:rPr>
          <w:rFonts w:asciiTheme="minorHAnsi" w:hAnsiTheme="minorHAnsi" w:cstheme="minorHAnsi"/>
          <w:strike/>
          <w:color w:val="000000"/>
          <w:sz w:val="22"/>
          <w:szCs w:val="22"/>
        </w:rPr>
        <w:t xml:space="preserve"> </w:t>
      </w:r>
      <w:r w:rsidRPr="00D73AC8">
        <w:rPr>
          <w:rFonts w:asciiTheme="minorHAnsi" w:hAnsiTheme="minorHAnsi" w:cstheme="minorHAnsi"/>
          <w:color w:val="FF0000"/>
          <w:sz w:val="22"/>
          <w:szCs w:val="22"/>
        </w:rPr>
        <w:t>The purpose of this Section is to regulate the design, location, construction, erection, alteration, use, and maintenance of any commercial sign in Elk Ridge City that is visible to the public from a public right-of-way.  The regulations of this Section apply to both on-premises and off-premises signs, but do not apply to hand-held placards and other similar devices traditionally used for public protest and the exercise of free speech.</w:t>
      </w:r>
    </w:p>
    <w:p w14:paraId="533BD9E9" w14:textId="77777777" w:rsidR="001A4274" w:rsidRPr="00D73AC8" w:rsidRDefault="001A4274" w:rsidP="001A4274">
      <w:pPr>
        <w:pStyle w:val="p1"/>
        <w:spacing w:before="0" w:beforeAutospacing="0" w:after="0" w:afterAutospacing="0"/>
        <w:textAlignment w:val="baseline"/>
        <w:rPr>
          <w:rFonts w:asciiTheme="minorHAnsi" w:hAnsiTheme="minorHAnsi" w:cstheme="minorHAnsi"/>
          <w:color w:val="FF0000"/>
          <w:sz w:val="22"/>
          <w:szCs w:val="22"/>
        </w:rPr>
      </w:pPr>
    </w:p>
    <w:p w14:paraId="3A2397FC" w14:textId="77777777" w:rsidR="001A4274" w:rsidRPr="00D73AC8" w:rsidRDefault="001A4274" w:rsidP="001A4274">
      <w:pPr>
        <w:rPr>
          <w:rFonts w:asciiTheme="minorHAnsi" w:hAnsiTheme="minorHAnsi" w:cstheme="minorHAnsi"/>
          <w:b/>
          <w:color w:val="FF0000"/>
          <w:sz w:val="22"/>
          <w:szCs w:val="22"/>
        </w:rPr>
      </w:pPr>
      <w:r w:rsidRPr="00D73AC8">
        <w:rPr>
          <w:rFonts w:asciiTheme="minorHAnsi" w:hAnsiTheme="minorHAnsi" w:cstheme="minorHAnsi"/>
          <w:color w:val="FF0000"/>
          <w:sz w:val="22"/>
          <w:szCs w:val="22"/>
        </w:rPr>
        <w:t xml:space="preserve">C. </w:t>
      </w:r>
      <w:r w:rsidRPr="00D73AC8">
        <w:rPr>
          <w:rFonts w:asciiTheme="minorHAnsi" w:hAnsiTheme="minorHAnsi" w:cstheme="minorHAnsi"/>
          <w:b/>
          <w:color w:val="FF0000"/>
          <w:sz w:val="22"/>
          <w:szCs w:val="22"/>
        </w:rPr>
        <w:t>Definitions.</w:t>
      </w:r>
    </w:p>
    <w:p w14:paraId="028A7E4F" w14:textId="77777777" w:rsidR="001A4274" w:rsidRPr="00D73AC8" w:rsidRDefault="001A4274" w:rsidP="001A4274">
      <w:pPr>
        <w:ind w:left="432"/>
        <w:rPr>
          <w:rFonts w:asciiTheme="minorHAnsi" w:hAnsiTheme="minorHAnsi" w:cstheme="minorHAnsi"/>
          <w:color w:val="FF0000"/>
          <w:sz w:val="22"/>
          <w:szCs w:val="22"/>
        </w:rPr>
      </w:pPr>
      <w:r w:rsidRPr="00D73AC8">
        <w:rPr>
          <w:rFonts w:asciiTheme="minorHAnsi" w:hAnsiTheme="minorHAnsi" w:cstheme="minorHAnsi"/>
          <w:color w:val="FF0000"/>
          <w:sz w:val="22"/>
          <w:szCs w:val="22"/>
        </w:rPr>
        <w:t>The following words and phrases have the following meanings, unless the context clearly indicates that a contrary meaning is intended:</w:t>
      </w:r>
    </w:p>
    <w:p w14:paraId="161C556C" w14:textId="77777777" w:rsidR="001A4274" w:rsidRPr="00D73AC8" w:rsidRDefault="001A4274" w:rsidP="001A4274">
      <w:pPr>
        <w:pStyle w:val="p1"/>
        <w:spacing w:before="0" w:beforeAutospacing="0" w:after="0" w:afterAutospacing="0"/>
        <w:ind w:left="864" w:hanging="432"/>
        <w:textAlignment w:val="baseline"/>
        <w:rPr>
          <w:rFonts w:asciiTheme="minorHAnsi" w:hAnsiTheme="minorHAnsi" w:cstheme="minorHAnsi"/>
          <w:color w:val="FF0000"/>
          <w:sz w:val="22"/>
          <w:szCs w:val="22"/>
        </w:rPr>
      </w:pPr>
      <w:proofErr w:type="gramStart"/>
      <w:r w:rsidRPr="00D73AC8">
        <w:rPr>
          <w:rFonts w:asciiTheme="minorHAnsi" w:hAnsiTheme="minorHAnsi" w:cstheme="minorHAnsi"/>
          <w:color w:val="FF0000"/>
          <w:sz w:val="22"/>
          <w:szCs w:val="22"/>
        </w:rPr>
        <w:lastRenderedPageBreak/>
        <w:t xml:space="preserve">1. </w:t>
      </w:r>
      <w:r w:rsidRPr="00D73AC8">
        <w:rPr>
          <w:rFonts w:asciiTheme="minorHAnsi" w:hAnsiTheme="minorHAnsi" w:cstheme="minorHAnsi"/>
          <w:color w:val="FF0000"/>
          <w:sz w:val="22"/>
          <w:szCs w:val="22"/>
        </w:rPr>
        <w:tab/>
        <w:t>A-Frame</w:t>
      </w:r>
      <w:proofErr w:type="gramEnd"/>
      <w:r w:rsidRPr="00D73AC8">
        <w:rPr>
          <w:rFonts w:asciiTheme="minorHAnsi" w:hAnsiTheme="minorHAnsi" w:cstheme="minorHAnsi"/>
          <w:color w:val="FF0000"/>
          <w:sz w:val="22"/>
          <w:szCs w:val="22"/>
        </w:rPr>
        <w:t xml:space="preserve"> sign-A temporary and movable sign constructed with two (2) sides attached at the top allowing the sign to stand in an upright position.</w:t>
      </w:r>
    </w:p>
    <w:p w14:paraId="5805D6F8"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2. </w:t>
      </w:r>
      <w:r w:rsidRPr="00D73AC8">
        <w:rPr>
          <w:rFonts w:asciiTheme="minorHAnsi" w:hAnsiTheme="minorHAnsi" w:cstheme="minorHAnsi"/>
          <w:color w:val="FF0000"/>
          <w:sz w:val="22"/>
          <w:szCs w:val="22"/>
        </w:rPr>
        <w:tab/>
        <w:t xml:space="preserve">Abandoned Sign-A sign which remains on a property which has been vacated or which remains unused for a period exceeding four months. </w:t>
      </w:r>
    </w:p>
    <w:p w14:paraId="7314C48D"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3. </w:t>
      </w:r>
      <w:r w:rsidRPr="00D73AC8">
        <w:rPr>
          <w:rFonts w:asciiTheme="minorHAnsi" w:hAnsiTheme="minorHAnsi" w:cstheme="minorHAnsi"/>
          <w:color w:val="FF0000"/>
          <w:sz w:val="22"/>
          <w:szCs w:val="22"/>
        </w:rPr>
        <w:tab/>
        <w:t xml:space="preserve">Awning Sign-A sign constructed of a framework which is mounted to a building or canopy.  The framework of such a sign is usually covered with a light fabric which may be translucent.  The awning cover may contain advertising or identifying copy, graphics or design and may be illuminated by back lighting.  Awnings used strictly as protective structures for windows and doors and having no sign copy or design are not signs and may display the building address only.  </w:t>
      </w:r>
      <w:r w:rsidRPr="00D73AC8">
        <w:rPr>
          <w:rFonts w:asciiTheme="minorHAnsi" w:hAnsiTheme="minorHAnsi" w:cstheme="minorHAnsi"/>
          <w:color w:val="FF0000"/>
          <w:sz w:val="22"/>
          <w:szCs w:val="22"/>
        </w:rPr>
        <w:tab/>
      </w:r>
      <w:r w:rsidRPr="00D73AC8">
        <w:rPr>
          <w:rFonts w:asciiTheme="minorHAnsi" w:hAnsiTheme="minorHAnsi" w:cstheme="minorHAnsi"/>
          <w:color w:val="FF0000"/>
          <w:sz w:val="22"/>
          <w:szCs w:val="22"/>
        </w:rPr>
        <w:tab/>
        <w:t xml:space="preserve">  </w:t>
      </w:r>
    </w:p>
    <w:p w14:paraId="7EC55AF7"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4. </w:t>
      </w:r>
      <w:r w:rsidRPr="00D73AC8">
        <w:rPr>
          <w:rFonts w:asciiTheme="minorHAnsi" w:hAnsiTheme="minorHAnsi" w:cstheme="minorHAnsi"/>
          <w:color w:val="FF0000"/>
          <w:sz w:val="22"/>
          <w:szCs w:val="22"/>
        </w:rPr>
        <w:tab/>
        <w:t>Back Lighting-Illumination caused by a lighting device positioned inside or behind a sign face, the source of which is not itself visible to the observer.  This includes illumination from a lighting device positioned behind raised letters or awnings, or inside a sign cabinet.</w:t>
      </w:r>
    </w:p>
    <w:p w14:paraId="743FBEC5"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5.</w:t>
      </w:r>
      <w:r w:rsidRPr="00D73AC8">
        <w:rPr>
          <w:rFonts w:asciiTheme="minorHAnsi" w:hAnsiTheme="minorHAnsi" w:cstheme="minorHAnsi"/>
          <w:color w:val="FF0000"/>
          <w:sz w:val="22"/>
          <w:szCs w:val="22"/>
        </w:rPr>
        <w:tab/>
        <w:t>Back-to-Back Sign-A sign consisting of two sign facings oriented in opposite directions.</w:t>
      </w:r>
    </w:p>
    <w:p w14:paraId="4C86944F"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6.</w:t>
      </w:r>
      <w:r w:rsidRPr="00D73AC8">
        <w:rPr>
          <w:rFonts w:asciiTheme="minorHAnsi" w:hAnsiTheme="minorHAnsi" w:cstheme="minorHAnsi"/>
          <w:color w:val="FF0000"/>
          <w:sz w:val="22"/>
          <w:szCs w:val="22"/>
        </w:rPr>
        <w:tab/>
        <w:t>Banner-A sign designed for promotional purposes and to be temporarily placed.  Usually made of cloth and/or vinyl.</w:t>
      </w:r>
      <w:r w:rsidRPr="00D73AC8">
        <w:rPr>
          <w:rFonts w:asciiTheme="minorHAnsi" w:hAnsiTheme="minorHAnsi" w:cstheme="minorHAnsi"/>
          <w:color w:val="FF0000"/>
          <w:sz w:val="22"/>
          <w:szCs w:val="22"/>
        </w:rPr>
        <w:tab/>
      </w:r>
      <w:r w:rsidRPr="00D73AC8">
        <w:rPr>
          <w:rFonts w:asciiTheme="minorHAnsi" w:hAnsiTheme="minorHAnsi" w:cstheme="minorHAnsi"/>
          <w:color w:val="FF0000"/>
          <w:sz w:val="22"/>
          <w:szCs w:val="22"/>
        </w:rPr>
        <w:tab/>
      </w:r>
    </w:p>
    <w:p w14:paraId="61F48791"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7. </w:t>
      </w:r>
      <w:r w:rsidRPr="00D73AC8">
        <w:rPr>
          <w:rFonts w:asciiTheme="minorHAnsi" w:hAnsiTheme="minorHAnsi" w:cstheme="minorHAnsi"/>
          <w:color w:val="FF0000"/>
          <w:sz w:val="22"/>
          <w:szCs w:val="22"/>
        </w:rPr>
        <w:tab/>
        <w:t xml:space="preserve">Clear Vision Zone-The areas at intersecting streets and driveways in which unobstructed vision of motor vehicle operators is maintained.  The clear vision zone shall be the triangular area formed by the street right of way lines and a line connecting them at points forty five feet (45') from the point of intersection of said street lines (clear vision area) in accordance with section </w:t>
      </w:r>
      <w:r w:rsidRPr="00D73AC8">
        <w:rPr>
          <w:rFonts w:asciiTheme="minorHAnsi" w:hAnsiTheme="minorHAnsi" w:cstheme="minorHAnsi"/>
          <w:color w:val="FF0000"/>
          <w:sz w:val="22"/>
          <w:szCs w:val="22"/>
          <w:u w:val="single"/>
        </w:rPr>
        <w:t>10-12-9</w:t>
      </w:r>
      <w:r w:rsidRPr="00D73AC8">
        <w:rPr>
          <w:rFonts w:asciiTheme="minorHAnsi" w:hAnsiTheme="minorHAnsi" w:cstheme="minorHAnsi"/>
          <w:color w:val="FF0000"/>
          <w:sz w:val="22"/>
          <w:szCs w:val="22"/>
        </w:rPr>
        <w:t xml:space="preserve"> of this chapter.</w:t>
      </w:r>
    </w:p>
    <w:p w14:paraId="7D01C2F4"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8. </w:t>
      </w:r>
      <w:r w:rsidRPr="00D73AC8">
        <w:rPr>
          <w:rFonts w:asciiTheme="minorHAnsi" w:hAnsiTheme="minorHAnsi" w:cstheme="minorHAnsi"/>
          <w:color w:val="FF0000"/>
          <w:sz w:val="22"/>
          <w:szCs w:val="22"/>
        </w:rPr>
        <w:tab/>
        <w:t xml:space="preserve">Conforming Sign-A sign which meets all provisions of this Section. </w:t>
      </w:r>
    </w:p>
    <w:p w14:paraId="47A0FF74"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9. </w:t>
      </w:r>
      <w:r w:rsidRPr="00D73AC8">
        <w:rPr>
          <w:rFonts w:asciiTheme="minorHAnsi" w:hAnsiTheme="minorHAnsi" w:cstheme="minorHAnsi"/>
          <w:color w:val="FF0000"/>
          <w:sz w:val="22"/>
          <w:szCs w:val="22"/>
        </w:rPr>
        <w:tab/>
        <w:t xml:space="preserve">Construction-The materials, architecture, assembly, and installation of a sign. </w:t>
      </w:r>
    </w:p>
    <w:p w14:paraId="0674E5E0"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10. </w:t>
      </w:r>
      <w:r w:rsidRPr="00D73AC8">
        <w:rPr>
          <w:rFonts w:asciiTheme="minorHAnsi" w:hAnsiTheme="minorHAnsi" w:cstheme="minorHAnsi"/>
          <w:color w:val="FF0000"/>
          <w:sz w:val="22"/>
          <w:szCs w:val="22"/>
        </w:rPr>
        <w:tab/>
        <w:t xml:space="preserve">Design-The form, features, colors and overall appearance of a sign structure. </w:t>
      </w:r>
    </w:p>
    <w:p w14:paraId="4DA388F5"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11. </w:t>
      </w:r>
      <w:r w:rsidRPr="00D73AC8">
        <w:rPr>
          <w:rFonts w:asciiTheme="minorHAnsi" w:hAnsiTheme="minorHAnsi" w:cstheme="minorHAnsi"/>
          <w:color w:val="FF0000"/>
          <w:sz w:val="22"/>
          <w:szCs w:val="22"/>
        </w:rPr>
        <w:tab/>
        <w:t xml:space="preserve">Electronic Display Sign-A sign capable of displaying words, symbols, figures or images that can be electronically or mechanically changed by remote or automatic means    </w:t>
      </w:r>
    </w:p>
    <w:p w14:paraId="15C9FCE4"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12.</w:t>
      </w:r>
      <w:r w:rsidRPr="00D73AC8">
        <w:rPr>
          <w:rFonts w:asciiTheme="minorHAnsi" w:hAnsiTheme="minorHAnsi" w:cstheme="minorHAnsi"/>
          <w:color w:val="FF0000"/>
          <w:sz w:val="22"/>
          <w:szCs w:val="22"/>
        </w:rPr>
        <w:tab/>
      </w:r>
      <w:r w:rsidRPr="00D73AC8">
        <w:rPr>
          <w:rFonts w:asciiTheme="minorHAnsi" w:hAnsiTheme="minorHAnsi" w:cstheme="minorHAnsi"/>
          <w:color w:val="FF0000"/>
          <w:spacing w:val="1"/>
          <w:sz w:val="22"/>
          <w:szCs w:val="22"/>
          <w:shd w:val="clear" w:color="auto" w:fill="FFFFFF"/>
        </w:rPr>
        <w:t>Festoons-A string or series of ribbons, tinsel, small flags or pinwheels.</w:t>
      </w:r>
    </w:p>
    <w:p w14:paraId="00F78129"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13. </w:t>
      </w:r>
      <w:r w:rsidRPr="00D73AC8">
        <w:rPr>
          <w:rFonts w:asciiTheme="minorHAnsi" w:hAnsiTheme="minorHAnsi" w:cstheme="minorHAnsi"/>
          <w:color w:val="FF0000"/>
          <w:sz w:val="22"/>
          <w:szCs w:val="22"/>
        </w:rPr>
        <w:tab/>
        <w:t>Freestanding Sign-A sign which is self-supported by poles, pylons or other structural supports mounted in the ground.</w:t>
      </w:r>
    </w:p>
    <w:p w14:paraId="3222BC91"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14. </w:t>
      </w:r>
      <w:r w:rsidRPr="00D73AC8">
        <w:rPr>
          <w:rFonts w:asciiTheme="minorHAnsi" w:hAnsiTheme="minorHAnsi" w:cstheme="minorHAnsi"/>
          <w:color w:val="FF0000"/>
          <w:sz w:val="22"/>
          <w:szCs w:val="22"/>
        </w:rPr>
        <w:tab/>
        <w:t>Height-The vertical measurement from the crown of roadway to the highest point of the sign structure.</w:t>
      </w:r>
    </w:p>
    <w:p w14:paraId="79A8C2C4"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15.</w:t>
      </w:r>
      <w:r w:rsidRPr="00D73AC8">
        <w:rPr>
          <w:rFonts w:asciiTheme="minorHAnsi" w:hAnsiTheme="minorHAnsi" w:cstheme="minorHAnsi"/>
          <w:color w:val="FF0000"/>
          <w:sz w:val="22"/>
          <w:szCs w:val="22"/>
        </w:rPr>
        <w:tab/>
        <w:t>Identification Nameplate-An accessory nameplate for professional persons or for home occupations.</w:t>
      </w:r>
    </w:p>
    <w:p w14:paraId="5A44D878"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16.</w:t>
      </w:r>
      <w:r w:rsidRPr="00D73AC8">
        <w:rPr>
          <w:rFonts w:asciiTheme="minorHAnsi" w:hAnsiTheme="minorHAnsi" w:cstheme="minorHAnsi"/>
          <w:color w:val="FF0000"/>
          <w:sz w:val="22"/>
          <w:szCs w:val="22"/>
        </w:rPr>
        <w:tab/>
        <w:t>Institutional identification sign- A sign or bulletin board denoting the name of any public, charitable or religious institution located on the premises of the main structure.</w:t>
      </w:r>
    </w:p>
    <w:p w14:paraId="1E314E2F"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17.</w:t>
      </w:r>
      <w:r w:rsidRPr="00D73AC8">
        <w:rPr>
          <w:rFonts w:asciiTheme="minorHAnsi" w:hAnsiTheme="minorHAnsi" w:cstheme="minorHAnsi"/>
          <w:color w:val="FF0000"/>
          <w:sz w:val="22"/>
          <w:szCs w:val="22"/>
        </w:rPr>
        <w:tab/>
        <w:t xml:space="preserve">Illuminated or Lighted Sign-A sign equipped with artificial lighting devices for improving the sign's visibility. </w:t>
      </w:r>
    </w:p>
    <w:p w14:paraId="64912BB3"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18. </w:t>
      </w:r>
      <w:r w:rsidRPr="00D73AC8">
        <w:rPr>
          <w:rFonts w:asciiTheme="minorHAnsi" w:hAnsiTheme="minorHAnsi" w:cstheme="minorHAnsi"/>
          <w:color w:val="FF0000"/>
          <w:sz w:val="22"/>
          <w:szCs w:val="22"/>
        </w:rPr>
        <w:tab/>
        <w:t xml:space="preserve">Illumination (External)-Lighting from a device which is mounted to illuminate a sign from a position outside the sign structure.  External illumination may not be directed in such a manner as to interfere with adjacent property owners or with automobile traffic. </w:t>
      </w:r>
    </w:p>
    <w:p w14:paraId="30466EEF"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19. </w:t>
      </w:r>
      <w:r w:rsidRPr="00D73AC8">
        <w:rPr>
          <w:rFonts w:asciiTheme="minorHAnsi" w:hAnsiTheme="minorHAnsi" w:cstheme="minorHAnsi"/>
          <w:color w:val="FF0000"/>
          <w:sz w:val="22"/>
          <w:szCs w:val="22"/>
        </w:rPr>
        <w:tab/>
        <w:t>Inflated Sign-Any advertising device which is supported by heated or forced air or lighter-than-air gases.</w:t>
      </w:r>
    </w:p>
    <w:p w14:paraId="191A98CC" w14:textId="77777777" w:rsidR="001A4274" w:rsidRPr="00D73AC8" w:rsidRDefault="001A4274" w:rsidP="001A4274">
      <w:pPr>
        <w:ind w:left="864" w:hanging="432"/>
        <w:rPr>
          <w:rFonts w:asciiTheme="minorHAnsi" w:hAnsiTheme="minorHAnsi" w:cstheme="minorHAnsi"/>
          <w:color w:val="FF0000"/>
          <w:sz w:val="22"/>
          <w:szCs w:val="22"/>
          <w:shd w:val="clear" w:color="auto" w:fill="FFFFFF"/>
        </w:rPr>
      </w:pPr>
      <w:r w:rsidRPr="00D73AC8">
        <w:rPr>
          <w:rFonts w:asciiTheme="minorHAnsi" w:hAnsiTheme="minorHAnsi" w:cstheme="minorHAnsi"/>
          <w:color w:val="FF0000"/>
          <w:sz w:val="22"/>
          <w:szCs w:val="22"/>
        </w:rPr>
        <w:t>20.</w:t>
      </w:r>
      <w:r w:rsidRPr="00D73AC8">
        <w:rPr>
          <w:rFonts w:asciiTheme="minorHAnsi" w:hAnsiTheme="minorHAnsi" w:cstheme="minorHAnsi"/>
          <w:color w:val="FF0000"/>
          <w:sz w:val="22"/>
          <w:szCs w:val="22"/>
        </w:rPr>
        <w:tab/>
        <w:t>Marquee-</w:t>
      </w:r>
      <w:r w:rsidRPr="00D73AC8">
        <w:rPr>
          <w:rFonts w:asciiTheme="minorHAnsi" w:hAnsiTheme="minorHAnsi" w:cstheme="minorHAnsi"/>
          <w:color w:val="FF0000"/>
          <w:sz w:val="22"/>
          <w:szCs w:val="22"/>
          <w:shd w:val="clear" w:color="auto" w:fill="FFFFFF"/>
        </w:rPr>
        <w:t>A structure placed over the entrance to a hotel or theatre.  It has signage stating the name of the establishment or, in the case of theatres, the play or movie and the artist(s) appearing at that venue.</w:t>
      </w:r>
      <w:r w:rsidRPr="00D73AC8">
        <w:rPr>
          <w:rFonts w:asciiTheme="minorHAnsi" w:hAnsiTheme="minorHAnsi" w:cstheme="minorHAnsi"/>
          <w:color w:val="FF0000"/>
          <w:sz w:val="22"/>
          <w:szCs w:val="22"/>
        </w:rPr>
        <w:tab/>
      </w:r>
    </w:p>
    <w:p w14:paraId="2C649903"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lastRenderedPageBreak/>
        <w:t xml:space="preserve">21. </w:t>
      </w:r>
      <w:r w:rsidRPr="00D73AC8">
        <w:rPr>
          <w:rFonts w:asciiTheme="minorHAnsi" w:hAnsiTheme="minorHAnsi" w:cstheme="minorHAnsi"/>
          <w:color w:val="FF0000"/>
          <w:sz w:val="22"/>
          <w:szCs w:val="22"/>
        </w:rPr>
        <w:tab/>
        <w:t>Monument Sign-A freestanding business sign which is incorporated into the landscape and which is supported by a base having width greater than two feet which is mounted permanently in the ground.</w:t>
      </w:r>
      <w:r w:rsidRPr="00D73AC8">
        <w:rPr>
          <w:rFonts w:asciiTheme="minorHAnsi" w:hAnsiTheme="minorHAnsi" w:cstheme="minorHAnsi"/>
          <w:color w:val="FF0000"/>
          <w:sz w:val="22"/>
          <w:szCs w:val="22"/>
        </w:rPr>
        <w:tab/>
        <w:t xml:space="preserve">  </w:t>
      </w:r>
    </w:p>
    <w:p w14:paraId="2A4EC5D5"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22. </w:t>
      </w:r>
      <w:r w:rsidRPr="00D73AC8">
        <w:rPr>
          <w:rFonts w:asciiTheme="minorHAnsi" w:hAnsiTheme="minorHAnsi" w:cstheme="minorHAnsi"/>
          <w:color w:val="FF0000"/>
          <w:sz w:val="22"/>
          <w:szCs w:val="22"/>
        </w:rPr>
        <w:tab/>
        <w:t xml:space="preserve">Non-conforming Sign-A sign or sign structure which lawfully existed at the time a sign ordinance became effective but which does not presently conform to all the requirements of these regulations. </w:t>
      </w:r>
    </w:p>
    <w:p w14:paraId="2B0849A2"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23.</w:t>
      </w:r>
      <w:r w:rsidRPr="00D73AC8">
        <w:rPr>
          <w:rFonts w:asciiTheme="minorHAnsi" w:hAnsiTheme="minorHAnsi" w:cstheme="minorHAnsi"/>
          <w:color w:val="FF0000"/>
          <w:sz w:val="22"/>
          <w:szCs w:val="22"/>
        </w:rPr>
        <w:tab/>
      </w:r>
      <w:proofErr w:type="gramStart"/>
      <w:r w:rsidRPr="00D73AC8">
        <w:rPr>
          <w:rFonts w:asciiTheme="minorHAnsi" w:hAnsiTheme="minorHAnsi" w:cstheme="minorHAnsi"/>
          <w:color w:val="FF0000"/>
          <w:sz w:val="22"/>
          <w:szCs w:val="22"/>
        </w:rPr>
        <w:t>Off-</w:t>
      </w:r>
      <w:proofErr w:type="gramEnd"/>
      <w:r w:rsidRPr="00D73AC8">
        <w:rPr>
          <w:rFonts w:asciiTheme="minorHAnsi" w:hAnsiTheme="minorHAnsi" w:cstheme="minorHAnsi"/>
          <w:color w:val="FF0000"/>
          <w:sz w:val="22"/>
          <w:szCs w:val="22"/>
        </w:rPr>
        <w:t>premise Sign-A sign which is visible from a street or highway and advertises a business, development, building, product, commodity, or the availability of goods or services not located on the premises.</w:t>
      </w:r>
    </w:p>
    <w:p w14:paraId="77FD89BD"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24. </w:t>
      </w:r>
      <w:r w:rsidRPr="00D73AC8">
        <w:rPr>
          <w:rFonts w:asciiTheme="minorHAnsi" w:hAnsiTheme="minorHAnsi" w:cstheme="minorHAnsi"/>
          <w:color w:val="FF0000"/>
          <w:sz w:val="22"/>
          <w:szCs w:val="22"/>
        </w:rPr>
        <w:tab/>
        <w:t>On-Premise Sign-A sign which advertises the primary goods or services sold or taking place upon the premises on which the sign is located.</w:t>
      </w:r>
    </w:p>
    <w:p w14:paraId="549A1936"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25. </w:t>
      </w:r>
      <w:r w:rsidRPr="00D73AC8">
        <w:rPr>
          <w:rFonts w:asciiTheme="minorHAnsi" w:hAnsiTheme="minorHAnsi" w:cstheme="minorHAnsi"/>
          <w:color w:val="FF0000"/>
          <w:sz w:val="22"/>
          <w:szCs w:val="22"/>
        </w:rPr>
        <w:tab/>
        <w:t xml:space="preserve">Pedestal Sign-A moveable sign supported by a column or columns and a base. </w:t>
      </w:r>
    </w:p>
    <w:p w14:paraId="36C608B4"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26. </w:t>
      </w:r>
      <w:r w:rsidRPr="00D73AC8">
        <w:rPr>
          <w:rFonts w:asciiTheme="minorHAnsi" w:hAnsiTheme="minorHAnsi" w:cstheme="minorHAnsi"/>
          <w:color w:val="FF0000"/>
          <w:sz w:val="22"/>
          <w:szCs w:val="22"/>
        </w:rPr>
        <w:tab/>
        <w:t>Pole Sign-A freestanding business sign which is supported by a pole, poles, or base not less than 8 feet in height and is mounted permanently in the ground.</w:t>
      </w:r>
      <w:r w:rsidRPr="00D73AC8">
        <w:rPr>
          <w:rFonts w:asciiTheme="minorHAnsi" w:hAnsiTheme="minorHAnsi" w:cstheme="minorHAnsi"/>
          <w:color w:val="FF0000"/>
          <w:sz w:val="22"/>
          <w:szCs w:val="22"/>
        </w:rPr>
        <w:tab/>
      </w:r>
      <w:r w:rsidRPr="00D73AC8">
        <w:rPr>
          <w:rFonts w:asciiTheme="minorHAnsi" w:hAnsiTheme="minorHAnsi" w:cstheme="minorHAnsi"/>
          <w:color w:val="FF0000"/>
          <w:sz w:val="22"/>
          <w:szCs w:val="22"/>
        </w:rPr>
        <w:tab/>
      </w:r>
    </w:p>
    <w:p w14:paraId="6648C44B"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27. </w:t>
      </w:r>
      <w:r w:rsidRPr="00D73AC8">
        <w:rPr>
          <w:rFonts w:asciiTheme="minorHAnsi" w:hAnsiTheme="minorHAnsi" w:cstheme="minorHAnsi"/>
          <w:color w:val="FF0000"/>
          <w:sz w:val="22"/>
          <w:szCs w:val="22"/>
        </w:rPr>
        <w:tab/>
        <w:t>Poster Sign-A wall sign which is designed to be temporary made of paper, plastic, or other non-durable material.</w:t>
      </w:r>
    </w:p>
    <w:p w14:paraId="109F6876"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28.</w:t>
      </w:r>
      <w:r w:rsidRPr="00D73AC8">
        <w:rPr>
          <w:rFonts w:asciiTheme="minorHAnsi" w:hAnsiTheme="minorHAnsi" w:cstheme="minorHAnsi"/>
          <w:color w:val="FF0000"/>
          <w:sz w:val="22"/>
          <w:szCs w:val="22"/>
        </w:rPr>
        <w:tab/>
        <w:t xml:space="preserve">Projecting Sign-A sign which is attached to and projects from a building, pole or other support. </w:t>
      </w:r>
    </w:p>
    <w:p w14:paraId="4E7729F8"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29.</w:t>
      </w:r>
      <w:r w:rsidRPr="00D73AC8">
        <w:rPr>
          <w:rFonts w:asciiTheme="minorHAnsi" w:hAnsiTheme="minorHAnsi" w:cstheme="minorHAnsi"/>
          <w:color w:val="FF0000"/>
          <w:sz w:val="22"/>
          <w:szCs w:val="22"/>
        </w:rPr>
        <w:tab/>
        <w:t>Public Necessity Sign-Signs installed by a unit of government for control of traffic or other regulatory purposes.  This includes street signs, danger and warning signs, directional or warning signs for public service companies, utilities or institutions, or signs erected by or on the order of a public officer in the performance of his public duty.</w:t>
      </w:r>
    </w:p>
    <w:p w14:paraId="4C91E449" w14:textId="77777777" w:rsidR="001A4274" w:rsidRPr="00D73AC8" w:rsidRDefault="001A4274" w:rsidP="001A4274">
      <w:pPr>
        <w:pStyle w:val="p1"/>
        <w:spacing w:before="0" w:beforeAutospacing="0" w:after="0" w:afterAutospacing="0"/>
        <w:ind w:left="864"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30.</w:t>
      </w:r>
      <w:r w:rsidRPr="00D73AC8">
        <w:rPr>
          <w:rFonts w:asciiTheme="minorHAnsi" w:hAnsiTheme="minorHAnsi" w:cstheme="minorHAnsi"/>
          <w:color w:val="FF0000"/>
          <w:sz w:val="22"/>
          <w:szCs w:val="22"/>
        </w:rPr>
        <w:tab/>
        <w:t xml:space="preserve">Pylon Sign-A freestanding sign detached from a building and is supported by one or more structural elements that are architecturally similar to the design of the building </w:t>
      </w:r>
    </w:p>
    <w:p w14:paraId="13EFB284"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31. </w:t>
      </w:r>
      <w:r w:rsidRPr="00D73AC8">
        <w:rPr>
          <w:rFonts w:asciiTheme="minorHAnsi" w:hAnsiTheme="minorHAnsi" w:cstheme="minorHAnsi"/>
          <w:color w:val="FF0000"/>
          <w:sz w:val="22"/>
          <w:szCs w:val="22"/>
        </w:rPr>
        <w:tab/>
        <w:t>Setback-The shortest horizontal distance between a property line and the closest edge of that portion of the sign structure that is in or on the ground.</w:t>
      </w:r>
    </w:p>
    <w:p w14:paraId="6DA03E4D"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32.</w:t>
      </w:r>
      <w:r w:rsidRPr="00D73AC8">
        <w:rPr>
          <w:rFonts w:asciiTheme="minorHAnsi" w:hAnsiTheme="minorHAnsi" w:cstheme="minorHAnsi"/>
          <w:color w:val="FF0000"/>
          <w:sz w:val="22"/>
          <w:szCs w:val="22"/>
        </w:rPr>
        <w:tab/>
        <w:t>Shingle Sign-A sign identifying the tenant of the adjoining space and which:</w:t>
      </w:r>
      <w:r w:rsidRPr="00D73AC8">
        <w:rPr>
          <w:rStyle w:val="apple-converted-space"/>
          <w:rFonts w:asciiTheme="minorHAnsi" w:hAnsiTheme="minorHAnsi" w:cstheme="minorHAnsi"/>
          <w:color w:val="FF0000"/>
          <w:sz w:val="22"/>
          <w:szCs w:val="22"/>
        </w:rPr>
        <w:t> </w:t>
      </w:r>
    </w:p>
    <w:p w14:paraId="378313B3" w14:textId="77777777" w:rsidR="001A4274" w:rsidRPr="00D73AC8" w:rsidRDefault="001A4274" w:rsidP="001A4274">
      <w:pPr>
        <w:pStyle w:val="level2"/>
        <w:spacing w:before="0" w:beforeAutospacing="0" w:after="0" w:afterAutospacing="0"/>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a.</w:t>
      </w:r>
      <w:r w:rsidRPr="00D73AC8">
        <w:rPr>
          <w:rFonts w:asciiTheme="minorHAnsi" w:hAnsiTheme="minorHAnsi" w:cstheme="minorHAnsi"/>
          <w:color w:val="FF0000"/>
          <w:sz w:val="22"/>
          <w:szCs w:val="22"/>
        </w:rPr>
        <w:tab/>
        <w:t>Is suspended from a roof overhang, covered porch, or covered walkway; or</w:t>
      </w:r>
    </w:p>
    <w:p w14:paraId="3A977A17" w14:textId="77777777" w:rsidR="001A4274" w:rsidRPr="00D73AC8" w:rsidRDefault="001A4274" w:rsidP="001A4274">
      <w:pPr>
        <w:pStyle w:val="level2"/>
        <w:spacing w:before="0" w:beforeAutospacing="0" w:after="0" w:afterAutospacing="0"/>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b.</w:t>
      </w:r>
      <w:r w:rsidRPr="00D73AC8">
        <w:rPr>
          <w:rFonts w:asciiTheme="minorHAnsi" w:hAnsiTheme="minorHAnsi" w:cstheme="minorHAnsi"/>
          <w:color w:val="FF0000"/>
          <w:sz w:val="22"/>
          <w:szCs w:val="22"/>
        </w:rPr>
        <w:tab/>
        <w:t>Hangs or swings freely from a support mounted to the wall of a building.</w:t>
      </w:r>
      <w:r w:rsidRPr="00D73AC8">
        <w:rPr>
          <w:rFonts w:asciiTheme="minorHAnsi" w:hAnsiTheme="minorHAnsi" w:cstheme="minorHAnsi"/>
          <w:color w:val="FF0000"/>
          <w:sz w:val="22"/>
          <w:szCs w:val="22"/>
        </w:rPr>
        <w:tab/>
      </w:r>
      <w:r w:rsidRPr="00D73AC8">
        <w:rPr>
          <w:rFonts w:asciiTheme="minorHAnsi" w:hAnsiTheme="minorHAnsi" w:cstheme="minorHAnsi"/>
          <w:color w:val="FF0000"/>
          <w:sz w:val="22"/>
          <w:szCs w:val="22"/>
        </w:rPr>
        <w:tab/>
      </w:r>
    </w:p>
    <w:p w14:paraId="6033A9CF"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33. </w:t>
      </w:r>
      <w:r w:rsidRPr="00D73AC8">
        <w:rPr>
          <w:rFonts w:asciiTheme="minorHAnsi" w:hAnsiTheme="minorHAnsi" w:cstheme="minorHAnsi"/>
          <w:color w:val="FF0000"/>
          <w:sz w:val="22"/>
          <w:szCs w:val="22"/>
        </w:rPr>
        <w:tab/>
        <w:t>Sign-Every advertising message, announcement, declaration, warning, statement, demonstration, illustration, insignia, surface, space, or object erected or maintained in view of the observer for the purpose of identifying, promoting, advertising, directing, or warning for the benefit of any person, product, company, entity, or service.  Sign-shall also include the sign structure, supports, lighting system, attachments, and other features of a sign.  Sign-does not mean flags, badges, or ensigns of any government or governmental agency used for purposes of identification.</w:t>
      </w:r>
    </w:p>
    <w:p w14:paraId="390641CB" w14:textId="77777777" w:rsidR="001A4274" w:rsidRPr="00D73AC8" w:rsidRDefault="001A4274" w:rsidP="001A4274">
      <w:pPr>
        <w:pStyle w:val="p0"/>
        <w:shd w:val="clear" w:color="auto" w:fill="FFFFFF"/>
        <w:spacing w:before="0" w:beforeAutospacing="0" w:after="0" w:afterAutospacing="0"/>
        <w:ind w:left="864" w:hanging="432"/>
        <w:rPr>
          <w:rFonts w:asciiTheme="minorHAnsi" w:hAnsiTheme="minorHAnsi" w:cstheme="minorHAnsi"/>
          <w:color w:val="FF0000"/>
          <w:spacing w:val="1"/>
          <w:sz w:val="22"/>
          <w:szCs w:val="22"/>
        </w:rPr>
      </w:pPr>
      <w:r w:rsidRPr="00D73AC8">
        <w:rPr>
          <w:rFonts w:asciiTheme="minorHAnsi" w:hAnsiTheme="minorHAnsi" w:cstheme="minorHAnsi"/>
          <w:color w:val="FF0000"/>
          <w:sz w:val="22"/>
          <w:szCs w:val="22"/>
        </w:rPr>
        <w:t>34.</w:t>
      </w:r>
      <w:r w:rsidRPr="00D73AC8">
        <w:rPr>
          <w:rFonts w:asciiTheme="minorHAnsi" w:hAnsiTheme="minorHAnsi" w:cstheme="minorHAnsi"/>
          <w:color w:val="FF0000"/>
          <w:sz w:val="22"/>
          <w:szCs w:val="22"/>
        </w:rPr>
        <w:tab/>
        <w:t>Sign Area-The area comprising the message portion of a sign, not including the supporting structure.  When computing the area of a sign only the face from one direction at one time, shall be considered.</w:t>
      </w:r>
    </w:p>
    <w:p w14:paraId="4016C92F" w14:textId="77777777" w:rsidR="001A4274" w:rsidRPr="00D73AC8" w:rsidRDefault="001A4274" w:rsidP="001A4274">
      <w:pPr>
        <w:pStyle w:val="p0"/>
        <w:shd w:val="clear" w:color="auto" w:fill="FFFFFF"/>
        <w:spacing w:before="0" w:beforeAutospacing="0" w:after="0" w:afterAutospacing="0"/>
        <w:ind w:left="864" w:hanging="432"/>
        <w:rPr>
          <w:rFonts w:asciiTheme="minorHAnsi" w:hAnsiTheme="minorHAnsi" w:cstheme="minorHAnsi"/>
          <w:color w:val="FF0000"/>
          <w:spacing w:val="1"/>
          <w:sz w:val="22"/>
          <w:szCs w:val="22"/>
        </w:rPr>
      </w:pPr>
      <w:r w:rsidRPr="00D73AC8">
        <w:rPr>
          <w:rFonts w:asciiTheme="minorHAnsi" w:hAnsiTheme="minorHAnsi" w:cstheme="minorHAnsi"/>
          <w:color w:val="FF0000"/>
          <w:spacing w:val="1"/>
          <w:sz w:val="22"/>
          <w:szCs w:val="22"/>
        </w:rPr>
        <w:t>35.</w:t>
      </w:r>
      <w:r w:rsidRPr="00D73AC8">
        <w:rPr>
          <w:rFonts w:asciiTheme="minorHAnsi" w:hAnsiTheme="minorHAnsi" w:cstheme="minorHAnsi"/>
          <w:color w:val="FF0000"/>
          <w:spacing w:val="1"/>
          <w:sz w:val="22"/>
          <w:szCs w:val="22"/>
        </w:rPr>
        <w:tab/>
        <w:t>Sign Area Computation-The measured area of a sign shall be the entire area within a single continuous perimeter of not more than eight straight lines enclosing the extreme limits of a writing, representation, emblem or any figure of similar character, together with any material or color forming an integral part of the display or used to differentiate a sign designed with more than one exterior surface.  The supports, uprights or structure on which any sign is supported shall not be included in determining the sign area unless such supports, uprights, or structure are designed in such a manner as to form an integral background of the display.</w:t>
      </w:r>
    </w:p>
    <w:p w14:paraId="4530F201" w14:textId="77777777" w:rsidR="001A4274" w:rsidRPr="00D73AC8" w:rsidRDefault="001A4274" w:rsidP="001A4274">
      <w:pPr>
        <w:pStyle w:val="content2"/>
        <w:shd w:val="clear" w:color="auto" w:fill="FFFFFF"/>
        <w:spacing w:before="0" w:beforeAutospacing="0" w:after="0" w:afterAutospacing="0"/>
        <w:ind w:left="1296" w:hanging="432"/>
        <w:rPr>
          <w:rFonts w:asciiTheme="minorHAnsi" w:hAnsiTheme="minorHAnsi" w:cstheme="minorHAnsi"/>
          <w:color w:val="FF0000"/>
          <w:spacing w:val="1"/>
          <w:sz w:val="22"/>
          <w:szCs w:val="22"/>
        </w:rPr>
      </w:pPr>
      <w:r w:rsidRPr="00D73AC8">
        <w:rPr>
          <w:rFonts w:asciiTheme="minorHAnsi" w:hAnsiTheme="minorHAnsi" w:cstheme="minorHAnsi"/>
          <w:color w:val="FF0000"/>
          <w:spacing w:val="1"/>
          <w:sz w:val="22"/>
          <w:szCs w:val="22"/>
        </w:rPr>
        <w:lastRenderedPageBreak/>
        <w:t>a.</w:t>
      </w:r>
      <w:r w:rsidRPr="00D73AC8">
        <w:rPr>
          <w:rFonts w:asciiTheme="minorHAnsi" w:hAnsiTheme="minorHAnsi" w:cstheme="minorHAnsi"/>
          <w:color w:val="FF0000"/>
          <w:spacing w:val="1"/>
          <w:sz w:val="22"/>
          <w:szCs w:val="22"/>
        </w:rPr>
        <w:tab/>
        <w:t>In computing sign area, only one side of a back-to-back sign covering the same subject shall be computed when the signs are parallel or diverge from a common edge by an angle of not more than forty-five (45) degrees.</w:t>
      </w:r>
    </w:p>
    <w:p w14:paraId="01C0F9B7" w14:textId="77777777" w:rsidR="001A4274" w:rsidRPr="00D73AC8" w:rsidRDefault="001A4274" w:rsidP="001A4274">
      <w:pPr>
        <w:pStyle w:val="incr1"/>
        <w:shd w:val="clear" w:color="auto" w:fill="FFFFFF"/>
        <w:spacing w:before="0" w:beforeAutospacing="0" w:after="0" w:afterAutospacing="0"/>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b.</w:t>
      </w:r>
      <w:r w:rsidRPr="00D73AC8">
        <w:rPr>
          <w:rFonts w:asciiTheme="minorHAnsi" w:hAnsiTheme="minorHAnsi" w:cstheme="minorHAnsi"/>
          <w:color w:val="FF0000"/>
          <w:sz w:val="22"/>
          <w:szCs w:val="22"/>
        </w:rPr>
        <w:tab/>
        <w:t>For signs that do not have a frame or a separate background, sign area shall be computed based on the least rectangle, triangle or circle large enough to frame the display.</w:t>
      </w:r>
    </w:p>
    <w:p w14:paraId="6338A3CA" w14:textId="77777777" w:rsidR="001A4274" w:rsidRPr="00D73AC8" w:rsidRDefault="001A4274" w:rsidP="001A4274">
      <w:pPr>
        <w:pStyle w:val="incr1"/>
        <w:shd w:val="clear" w:color="auto" w:fill="FFFFFF"/>
        <w:spacing w:before="0" w:beforeAutospacing="0" w:after="0" w:afterAutospacing="0"/>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r w:rsidRPr="00D73AC8">
        <w:rPr>
          <w:rFonts w:asciiTheme="minorHAnsi" w:hAnsiTheme="minorHAnsi" w:cstheme="minorHAnsi"/>
          <w:color w:val="FF0000"/>
          <w:sz w:val="22"/>
          <w:szCs w:val="22"/>
        </w:rPr>
        <w:tab/>
        <w:t>Where a sign message consists of separated or individual letters, modules or symbols, each portion of the sign message shall not be considered as a one-sign panel.  In such cases, a single continuous perimeter surrounding the sign message shall be utilized to determine its sign area.</w:t>
      </w:r>
    </w:p>
    <w:p w14:paraId="0EF07313" w14:textId="77777777" w:rsidR="001A4274" w:rsidRPr="00D73AC8" w:rsidRDefault="001A4274" w:rsidP="001A4274">
      <w:pPr>
        <w:pStyle w:val="incr1"/>
        <w:shd w:val="clear" w:color="auto" w:fill="FFFFFF"/>
        <w:spacing w:before="0" w:beforeAutospacing="0" w:after="0" w:afterAutospacing="0"/>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ab/>
      </w:r>
      <w:r w:rsidRPr="00D73AC8">
        <w:rPr>
          <w:rFonts w:asciiTheme="minorHAnsi" w:hAnsiTheme="minorHAnsi" w:cstheme="minorHAnsi"/>
          <w:color w:val="FF0000"/>
          <w:sz w:val="22"/>
          <w:szCs w:val="22"/>
        </w:rPr>
        <w:tab/>
      </w:r>
    </w:p>
    <w:p w14:paraId="397B5F98" w14:textId="77777777" w:rsidR="001A4274" w:rsidRPr="00D73AC8" w:rsidRDefault="001A4274" w:rsidP="001A4274">
      <w:pPr>
        <w:pStyle w:val="Heading3"/>
        <w:shd w:val="clear" w:color="auto" w:fill="FFFFFF"/>
        <w:spacing w:before="0" w:beforeAutospacing="0" w:after="0" w:afterAutospacing="0"/>
        <w:ind w:left="864" w:hanging="432"/>
        <w:rPr>
          <w:rFonts w:asciiTheme="minorHAnsi" w:hAnsiTheme="minorHAnsi" w:cstheme="minorHAnsi"/>
          <w:b w:val="0"/>
          <w:color w:val="FF0000"/>
          <w:sz w:val="22"/>
          <w:szCs w:val="22"/>
        </w:rPr>
      </w:pPr>
      <w:r w:rsidRPr="00D73AC8">
        <w:rPr>
          <w:rFonts w:asciiTheme="minorHAnsi" w:hAnsiTheme="minorHAnsi" w:cstheme="minorHAnsi"/>
          <w:b w:val="0"/>
          <w:color w:val="FF0000"/>
          <w:sz w:val="22"/>
          <w:szCs w:val="22"/>
          <w:shd w:val="clear" w:color="auto" w:fill="FFFFFF"/>
        </w:rPr>
        <w:t>36.</w:t>
      </w:r>
      <w:r w:rsidRPr="00D73AC8">
        <w:rPr>
          <w:rFonts w:asciiTheme="minorHAnsi" w:hAnsiTheme="minorHAnsi" w:cstheme="minorHAnsi"/>
          <w:b w:val="0"/>
          <w:color w:val="FF0000"/>
          <w:sz w:val="22"/>
          <w:szCs w:val="22"/>
          <w:shd w:val="clear" w:color="auto" w:fill="FFFFFF"/>
        </w:rPr>
        <w:tab/>
      </w:r>
      <w:hyperlink r:id="rId8" w:history="1">
        <w:r w:rsidRPr="00D73AC8">
          <w:rPr>
            <w:rStyle w:val="Hyperlink"/>
            <w:rFonts w:asciiTheme="minorHAnsi" w:hAnsiTheme="minorHAnsi" w:cstheme="minorHAnsi"/>
            <w:b w:val="0"/>
            <w:color w:val="FF0000"/>
            <w:sz w:val="22"/>
            <w:szCs w:val="22"/>
          </w:rPr>
          <w:t>Snipe Sign</w:t>
        </w:r>
      </w:hyperlink>
      <w:r w:rsidRPr="00D73AC8">
        <w:rPr>
          <w:rStyle w:val="apple-converted-space"/>
          <w:rFonts w:asciiTheme="minorHAnsi" w:hAnsiTheme="minorHAnsi" w:cstheme="minorHAnsi"/>
          <w:b w:val="0"/>
          <w:color w:val="FF0000"/>
          <w:sz w:val="22"/>
          <w:szCs w:val="22"/>
        </w:rPr>
        <w:t>-</w:t>
      </w:r>
      <w:r w:rsidRPr="00D73AC8">
        <w:rPr>
          <w:rFonts w:asciiTheme="minorHAnsi" w:hAnsiTheme="minorHAnsi" w:cstheme="minorHAnsi"/>
          <w:b w:val="0"/>
          <w:color w:val="FF0000"/>
          <w:sz w:val="22"/>
          <w:szCs w:val="22"/>
        </w:rPr>
        <w:t>A sign or other advertisement, typically made of non- or semi-durable materials, mounted to a tree, utility pole, or to the ground by nails, staples, a wire frame, or similar device.  It is located within a right of way, planter strip, median, park, or on public property.  The message appearing on it that does not apply to the present use of the premises or structure upon which the sign is located and is not otherwise permitted by this Section.</w:t>
      </w:r>
    </w:p>
    <w:p w14:paraId="4D0F0CD4" w14:textId="77777777" w:rsidR="001A4274" w:rsidRPr="00D73AC8" w:rsidRDefault="001A4274" w:rsidP="001A427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37.  Temporary Sign-Any identification, advertising, directional, or promotional device which is not permanently constructed or attached to the ground or any structure.</w:t>
      </w:r>
    </w:p>
    <w:p w14:paraId="556C0D36" w14:textId="77777777" w:rsidR="001A4274" w:rsidRPr="00D73AC8" w:rsidRDefault="001A4274" w:rsidP="001A4274">
      <w:pPr>
        <w:pStyle w:val="p1"/>
        <w:spacing w:before="0" w:beforeAutospacing="0" w:after="0" w:afterAutospacing="0"/>
        <w:ind w:firstLine="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38.</w:t>
      </w:r>
      <w:r w:rsidRPr="00D73AC8">
        <w:rPr>
          <w:rFonts w:asciiTheme="minorHAnsi" w:hAnsiTheme="minorHAnsi" w:cstheme="minorHAnsi"/>
          <w:color w:val="FF0000"/>
          <w:sz w:val="22"/>
          <w:szCs w:val="22"/>
        </w:rPr>
        <w:tab/>
        <w:t>Wall Sign-A sign which is mounted to any vertical or near vertical portion of a building.</w:t>
      </w:r>
    </w:p>
    <w:p w14:paraId="2D43B58C" w14:textId="77777777" w:rsidR="001A4274" w:rsidRPr="00D73AC8" w:rsidRDefault="001A4274" w:rsidP="001A4274">
      <w:pPr>
        <w:pStyle w:val="p1"/>
        <w:spacing w:before="0" w:beforeAutospacing="0" w:after="0" w:afterAutospacing="0"/>
        <w:ind w:left="432"/>
        <w:textAlignment w:val="baseline"/>
        <w:rPr>
          <w:rFonts w:asciiTheme="minorHAnsi" w:hAnsiTheme="minorHAnsi" w:cstheme="minorHAnsi"/>
          <w:strike/>
          <w:color w:val="000000"/>
          <w:sz w:val="22"/>
          <w:szCs w:val="22"/>
        </w:rPr>
      </w:pPr>
    </w:p>
    <w:p w14:paraId="1998890A" w14:textId="77777777" w:rsidR="00B81742" w:rsidRPr="00D73AC8" w:rsidRDefault="00B81742" w:rsidP="00B81742">
      <w:pPr>
        <w:rPr>
          <w:rFonts w:asciiTheme="minorHAnsi" w:hAnsiTheme="minorHAnsi" w:cstheme="minorHAnsi"/>
          <w:b/>
          <w:color w:val="FF0000"/>
          <w:sz w:val="22"/>
          <w:szCs w:val="22"/>
        </w:rPr>
      </w:pPr>
      <w:r w:rsidRPr="00D73AC8">
        <w:rPr>
          <w:rFonts w:asciiTheme="minorHAnsi" w:hAnsiTheme="minorHAnsi" w:cstheme="minorHAnsi"/>
          <w:b/>
          <w:color w:val="FF0000"/>
          <w:sz w:val="22"/>
          <w:szCs w:val="22"/>
        </w:rPr>
        <w:t>D.</w:t>
      </w:r>
      <w:r w:rsidRPr="00D73AC8">
        <w:rPr>
          <w:rFonts w:asciiTheme="minorHAnsi" w:hAnsiTheme="minorHAnsi" w:cstheme="minorHAnsi"/>
          <w:b/>
          <w:color w:val="FF0000"/>
          <w:sz w:val="22"/>
          <w:szCs w:val="22"/>
        </w:rPr>
        <w:tab/>
        <w:t>General Requirements.</w:t>
      </w:r>
    </w:p>
    <w:p w14:paraId="0BCDFB8F" w14:textId="77777777" w:rsidR="00B81742" w:rsidRDefault="00B81742" w:rsidP="00B81742">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1.</w:t>
      </w:r>
      <w:r w:rsidRPr="00D73AC8">
        <w:rPr>
          <w:rFonts w:asciiTheme="minorHAnsi" w:hAnsiTheme="minorHAnsi" w:cstheme="minorHAnsi"/>
          <w:color w:val="FF0000"/>
          <w:sz w:val="22"/>
          <w:szCs w:val="22"/>
        </w:rPr>
        <w:tab/>
        <w:t xml:space="preserve">Sign design, placement, and construction shall comply with the requirements of this Title, the International Building Code, the National Electrical Code, as adopted by Elk Ridge City, federal, state, and utility company requirements.  A structural engineering plan shall accompany a sign permit application and is subject to wind speed requirements as set forth in the latest addition of the International Building Code.  Any electrical sign shall meet the vertical and horizontal clearance requirements of the National Electric Code.  </w:t>
      </w:r>
    </w:p>
    <w:p w14:paraId="5D82EAF0" w14:textId="1B80969A" w:rsidR="00BE04A8" w:rsidRDefault="00BE04A8" w:rsidP="00B81742">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 xml:space="preserve">2.    Dark Sky Compliance- refer to 10-12-43 </w:t>
      </w:r>
      <w:proofErr w:type="spellStart"/>
      <w:r>
        <w:rPr>
          <w:rFonts w:asciiTheme="minorHAnsi" w:hAnsiTheme="minorHAnsi" w:cstheme="minorHAnsi"/>
          <w:color w:val="FF0000"/>
          <w:sz w:val="22"/>
          <w:szCs w:val="22"/>
        </w:rPr>
        <w:t>Outddor</w:t>
      </w:r>
      <w:proofErr w:type="spellEnd"/>
      <w:r>
        <w:rPr>
          <w:rFonts w:asciiTheme="minorHAnsi" w:hAnsiTheme="minorHAnsi" w:cstheme="minorHAnsi"/>
          <w:color w:val="FF0000"/>
          <w:sz w:val="22"/>
          <w:szCs w:val="22"/>
        </w:rPr>
        <w:t xml:space="preserve"> lighting </w:t>
      </w:r>
      <w:proofErr w:type="spellStart"/>
      <w:r>
        <w:rPr>
          <w:rFonts w:asciiTheme="minorHAnsi" w:hAnsiTheme="minorHAnsi" w:cstheme="minorHAnsi"/>
          <w:color w:val="FF0000"/>
          <w:sz w:val="22"/>
          <w:szCs w:val="22"/>
        </w:rPr>
        <w:t>requrements</w:t>
      </w:r>
      <w:proofErr w:type="spellEnd"/>
    </w:p>
    <w:p w14:paraId="2F1E47E5" w14:textId="77777777" w:rsidR="00BE04A8" w:rsidRPr="00D73AC8" w:rsidRDefault="00BE04A8" w:rsidP="00B81742">
      <w:pPr>
        <w:ind w:left="864" w:hanging="432"/>
        <w:rPr>
          <w:rFonts w:asciiTheme="minorHAnsi" w:hAnsiTheme="minorHAnsi" w:cstheme="minorHAnsi"/>
          <w:color w:val="FF0000"/>
          <w:sz w:val="22"/>
          <w:szCs w:val="22"/>
        </w:rPr>
      </w:pPr>
    </w:p>
    <w:p w14:paraId="783855E4" w14:textId="4C817110" w:rsidR="00B81742" w:rsidRPr="00D73AC8" w:rsidRDefault="00BE04A8" w:rsidP="00B81742">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3</w:t>
      </w:r>
      <w:r w:rsidR="00B81742" w:rsidRPr="00D73AC8">
        <w:rPr>
          <w:rFonts w:asciiTheme="minorHAnsi" w:hAnsiTheme="minorHAnsi" w:cstheme="minorHAnsi"/>
          <w:color w:val="FF0000"/>
          <w:sz w:val="22"/>
          <w:szCs w:val="22"/>
        </w:rPr>
        <w:t>.</w:t>
      </w:r>
      <w:r w:rsidR="00B81742" w:rsidRPr="00D73AC8">
        <w:rPr>
          <w:rFonts w:asciiTheme="minorHAnsi" w:hAnsiTheme="minorHAnsi" w:cstheme="minorHAnsi"/>
          <w:color w:val="FF0000"/>
          <w:sz w:val="22"/>
          <w:szCs w:val="22"/>
        </w:rPr>
        <w:tab/>
        <w:t xml:space="preserve">The location of a sign, sign materials, and required landscaping shall be approved by the Planning Commission.  </w:t>
      </w:r>
    </w:p>
    <w:p w14:paraId="24440DD5" w14:textId="2435330C" w:rsidR="00B81742" w:rsidRPr="00D73AC8" w:rsidRDefault="00BE04A8" w:rsidP="00B81742">
      <w:pPr>
        <w:pStyle w:val="p1"/>
        <w:spacing w:before="0" w:beforeAutospacing="0" w:after="0" w:afterAutospacing="0"/>
        <w:ind w:left="864" w:hanging="432"/>
        <w:textAlignment w:val="baseline"/>
        <w:rPr>
          <w:rFonts w:asciiTheme="minorHAnsi" w:hAnsiTheme="minorHAnsi" w:cstheme="minorHAnsi"/>
          <w:color w:val="FF0000"/>
          <w:sz w:val="22"/>
          <w:szCs w:val="22"/>
        </w:rPr>
      </w:pPr>
      <w:r>
        <w:rPr>
          <w:rFonts w:asciiTheme="minorHAnsi" w:hAnsiTheme="minorHAnsi" w:cstheme="minorHAnsi"/>
          <w:color w:val="FF0000"/>
          <w:sz w:val="22"/>
          <w:szCs w:val="22"/>
        </w:rPr>
        <w:t>4</w:t>
      </w:r>
      <w:r w:rsidR="00B81742" w:rsidRPr="00D73AC8">
        <w:rPr>
          <w:rFonts w:asciiTheme="minorHAnsi" w:hAnsiTheme="minorHAnsi" w:cstheme="minorHAnsi"/>
          <w:color w:val="FF0000"/>
          <w:sz w:val="22"/>
          <w:szCs w:val="22"/>
        </w:rPr>
        <w:t>.</w:t>
      </w:r>
      <w:r w:rsidR="00B81742" w:rsidRPr="00D73AC8">
        <w:rPr>
          <w:rFonts w:asciiTheme="minorHAnsi" w:hAnsiTheme="minorHAnsi" w:cstheme="minorHAnsi"/>
          <w:color w:val="FF0000"/>
          <w:sz w:val="22"/>
          <w:szCs w:val="22"/>
        </w:rPr>
        <w:tab/>
        <w:t xml:space="preserve">No sign shall be erected within the defined clear view or clear vision area of any property, as described in section </w:t>
      </w:r>
      <w:r w:rsidR="00B81742" w:rsidRPr="00D73AC8">
        <w:rPr>
          <w:rFonts w:asciiTheme="minorHAnsi" w:hAnsiTheme="minorHAnsi" w:cstheme="minorHAnsi"/>
          <w:color w:val="FF0000"/>
          <w:sz w:val="22"/>
          <w:szCs w:val="22"/>
          <w:u w:val="single"/>
        </w:rPr>
        <w:t>10-12-9</w:t>
      </w:r>
      <w:r w:rsidR="00B81742" w:rsidRPr="00D73AC8">
        <w:rPr>
          <w:rFonts w:asciiTheme="minorHAnsi" w:hAnsiTheme="minorHAnsi" w:cstheme="minorHAnsi"/>
          <w:color w:val="FF0000"/>
          <w:sz w:val="22"/>
          <w:szCs w:val="22"/>
        </w:rPr>
        <w:t xml:space="preserve"> of this chapter, or to create a nuisance or hazard to any person or vehicle as determined by the City or any Law Enforcement Officer.</w:t>
      </w:r>
    </w:p>
    <w:p w14:paraId="61D35D8C" w14:textId="5CF854E3" w:rsidR="00B81742" w:rsidRPr="00D73AC8" w:rsidRDefault="00BE04A8" w:rsidP="00B81742">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5</w:t>
      </w:r>
      <w:r w:rsidR="00B81742" w:rsidRPr="00D73AC8">
        <w:rPr>
          <w:rFonts w:asciiTheme="minorHAnsi" w:hAnsiTheme="minorHAnsi" w:cstheme="minorHAnsi"/>
          <w:color w:val="FF0000"/>
          <w:sz w:val="22"/>
          <w:szCs w:val="22"/>
        </w:rPr>
        <w:t xml:space="preserve">. </w:t>
      </w:r>
      <w:r w:rsidR="00B81742" w:rsidRPr="00D73AC8">
        <w:rPr>
          <w:rFonts w:asciiTheme="minorHAnsi" w:hAnsiTheme="minorHAnsi" w:cstheme="minorHAnsi"/>
          <w:color w:val="FF0000"/>
          <w:sz w:val="22"/>
          <w:szCs w:val="22"/>
        </w:rPr>
        <w:tab/>
        <w:t xml:space="preserve">No sign shall be constructed that resembles any official sign or marker erected by a governmental entity, or which by reason of position, shape, or color would conflict with the proper function of any official traffic control device. </w:t>
      </w:r>
    </w:p>
    <w:p w14:paraId="04B8B468" w14:textId="752D2CAC" w:rsidR="00B81742" w:rsidRPr="00D73AC8" w:rsidRDefault="00BE04A8" w:rsidP="00B81742">
      <w:pPr>
        <w:pStyle w:val="p1"/>
        <w:spacing w:before="0" w:beforeAutospacing="0" w:after="0" w:afterAutospacing="0"/>
        <w:ind w:left="864" w:hanging="432"/>
        <w:textAlignment w:val="baseline"/>
        <w:rPr>
          <w:rFonts w:asciiTheme="minorHAnsi" w:hAnsiTheme="minorHAnsi" w:cstheme="minorHAnsi"/>
          <w:color w:val="FF0000"/>
          <w:sz w:val="22"/>
          <w:szCs w:val="22"/>
        </w:rPr>
      </w:pPr>
      <w:r>
        <w:rPr>
          <w:rFonts w:asciiTheme="minorHAnsi" w:hAnsiTheme="minorHAnsi" w:cstheme="minorHAnsi"/>
          <w:color w:val="FF0000"/>
          <w:sz w:val="22"/>
          <w:szCs w:val="22"/>
        </w:rPr>
        <w:t>6</w:t>
      </w:r>
      <w:r w:rsidR="00B81742" w:rsidRPr="00D73AC8">
        <w:rPr>
          <w:rFonts w:asciiTheme="minorHAnsi" w:hAnsiTheme="minorHAnsi" w:cstheme="minorHAnsi"/>
          <w:color w:val="FF0000"/>
          <w:sz w:val="22"/>
          <w:szCs w:val="22"/>
        </w:rPr>
        <w:t>.</w:t>
      </w:r>
      <w:r w:rsidR="00B81742" w:rsidRPr="00D73AC8">
        <w:rPr>
          <w:rFonts w:asciiTheme="minorHAnsi" w:hAnsiTheme="minorHAnsi" w:cstheme="minorHAnsi"/>
          <w:color w:val="FF0000"/>
          <w:sz w:val="22"/>
          <w:szCs w:val="22"/>
        </w:rPr>
        <w:tab/>
        <w:t>Except for signs owned and installed by a government agency, or installed by permission of a government agency, no sign shall be erected on, over, or across:</w:t>
      </w:r>
    </w:p>
    <w:p w14:paraId="3CEDA684" w14:textId="77777777" w:rsidR="00B81742" w:rsidRPr="00D73AC8" w:rsidRDefault="00B81742" w:rsidP="00B81742">
      <w:pPr>
        <w:pStyle w:val="p1"/>
        <w:spacing w:before="0" w:beforeAutospacing="0" w:after="0" w:afterAutospacing="0"/>
        <w:ind w:left="1296"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a.</w:t>
      </w:r>
      <w:r w:rsidRPr="00D73AC8">
        <w:rPr>
          <w:rFonts w:asciiTheme="minorHAnsi" w:hAnsiTheme="minorHAnsi" w:cstheme="minorHAnsi"/>
          <w:color w:val="FF0000"/>
          <w:sz w:val="22"/>
          <w:szCs w:val="22"/>
        </w:rPr>
        <w:tab/>
        <w:t>Any publicly owned property.</w:t>
      </w:r>
    </w:p>
    <w:p w14:paraId="0419DA4B" w14:textId="77777777" w:rsidR="00B81742" w:rsidRPr="00D73AC8" w:rsidRDefault="00B81742" w:rsidP="00B81742">
      <w:pPr>
        <w:pStyle w:val="p1"/>
        <w:spacing w:before="0" w:beforeAutospacing="0" w:after="0" w:afterAutospacing="0"/>
        <w:ind w:left="1296"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b.</w:t>
      </w:r>
      <w:r w:rsidRPr="00D73AC8">
        <w:rPr>
          <w:rFonts w:asciiTheme="minorHAnsi" w:hAnsiTheme="minorHAnsi" w:cstheme="minorHAnsi"/>
          <w:color w:val="FF0000"/>
          <w:sz w:val="22"/>
          <w:szCs w:val="22"/>
        </w:rPr>
        <w:tab/>
        <w:t>A public building.</w:t>
      </w:r>
    </w:p>
    <w:p w14:paraId="6ED81588" w14:textId="77777777" w:rsidR="00B81742" w:rsidRPr="00D73AC8" w:rsidRDefault="00B81742" w:rsidP="00B81742">
      <w:pPr>
        <w:pStyle w:val="p1"/>
        <w:spacing w:before="0" w:beforeAutospacing="0" w:after="0" w:afterAutospacing="0"/>
        <w:ind w:left="1296" w:hanging="432"/>
        <w:textAlignment w:val="baseline"/>
        <w:rPr>
          <w:rFonts w:asciiTheme="minorHAnsi" w:hAnsiTheme="minorHAnsi" w:cstheme="minorHAnsi"/>
          <w:color w:val="FF0000"/>
          <w:sz w:val="22"/>
          <w:szCs w:val="22"/>
        </w:rPr>
      </w:pPr>
      <w:proofErr w:type="gramStart"/>
      <w:r w:rsidRPr="00D73AC8">
        <w:rPr>
          <w:rFonts w:asciiTheme="minorHAnsi" w:hAnsiTheme="minorHAnsi" w:cstheme="minorHAnsi"/>
          <w:color w:val="FF0000"/>
          <w:sz w:val="22"/>
          <w:szCs w:val="22"/>
        </w:rPr>
        <w:t>c</w:t>
      </w:r>
      <w:proofErr w:type="gramEnd"/>
      <w:r w:rsidRPr="00D73AC8">
        <w:rPr>
          <w:rFonts w:asciiTheme="minorHAnsi" w:hAnsiTheme="minorHAnsi" w:cstheme="minorHAnsi"/>
          <w:color w:val="FF0000"/>
          <w:sz w:val="22"/>
          <w:szCs w:val="22"/>
        </w:rPr>
        <w:t>.</w:t>
      </w:r>
      <w:r w:rsidRPr="00D73AC8">
        <w:rPr>
          <w:rFonts w:asciiTheme="minorHAnsi" w:hAnsiTheme="minorHAnsi" w:cstheme="minorHAnsi"/>
          <w:color w:val="FF0000"/>
          <w:sz w:val="22"/>
          <w:szCs w:val="22"/>
        </w:rPr>
        <w:tab/>
        <w:t>Within a public street right-of-way.</w:t>
      </w:r>
    </w:p>
    <w:p w14:paraId="72BEFBA3" w14:textId="77777777" w:rsidR="00B81742" w:rsidRPr="00D73AC8" w:rsidRDefault="00B81742" w:rsidP="00B81742">
      <w:pPr>
        <w:pStyle w:val="p1"/>
        <w:spacing w:before="0" w:beforeAutospacing="0" w:after="0" w:afterAutospacing="0"/>
        <w:ind w:left="1296"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d.</w:t>
      </w:r>
      <w:r w:rsidRPr="00D73AC8">
        <w:rPr>
          <w:rFonts w:asciiTheme="minorHAnsi" w:hAnsiTheme="minorHAnsi" w:cstheme="minorHAnsi"/>
          <w:color w:val="FF0000"/>
          <w:sz w:val="22"/>
          <w:szCs w:val="22"/>
        </w:rPr>
        <w:tab/>
        <w:t>A public park.</w:t>
      </w:r>
    </w:p>
    <w:p w14:paraId="23C89886" w14:textId="65B1C169" w:rsidR="00B81742" w:rsidRPr="00D73AC8" w:rsidRDefault="00BE04A8" w:rsidP="00B81742">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7</w:t>
      </w:r>
      <w:r w:rsidR="00B81742" w:rsidRPr="00D73AC8">
        <w:rPr>
          <w:rFonts w:asciiTheme="minorHAnsi" w:hAnsiTheme="minorHAnsi" w:cstheme="minorHAnsi"/>
          <w:color w:val="FF0000"/>
          <w:sz w:val="22"/>
          <w:szCs w:val="22"/>
        </w:rPr>
        <w:t>.</w:t>
      </w:r>
      <w:r w:rsidR="00B81742" w:rsidRPr="00D73AC8">
        <w:rPr>
          <w:rFonts w:asciiTheme="minorHAnsi" w:hAnsiTheme="minorHAnsi" w:cstheme="minorHAnsi"/>
          <w:color w:val="FF0000"/>
          <w:sz w:val="22"/>
          <w:szCs w:val="22"/>
        </w:rPr>
        <w:tab/>
        <w:t>No off-premise sign shall be located on any property without the written consent of the property owner.</w:t>
      </w:r>
    </w:p>
    <w:p w14:paraId="61900D57" w14:textId="46FF50DD" w:rsidR="00B81742" w:rsidRPr="00D73AC8" w:rsidRDefault="00BE04A8" w:rsidP="00B81742">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lastRenderedPageBreak/>
        <w:t>8</w:t>
      </w:r>
      <w:r w:rsidR="00B81742" w:rsidRPr="00D73AC8">
        <w:rPr>
          <w:rFonts w:asciiTheme="minorHAnsi" w:hAnsiTheme="minorHAnsi" w:cstheme="minorHAnsi"/>
          <w:color w:val="FF0000"/>
          <w:sz w:val="22"/>
          <w:szCs w:val="22"/>
        </w:rPr>
        <w:t>.</w:t>
      </w:r>
      <w:r w:rsidR="00B81742" w:rsidRPr="00D73AC8">
        <w:rPr>
          <w:rFonts w:asciiTheme="minorHAnsi" w:hAnsiTheme="minorHAnsi" w:cstheme="minorHAnsi"/>
          <w:color w:val="FF0000"/>
          <w:sz w:val="22"/>
          <w:szCs w:val="22"/>
        </w:rPr>
        <w:tab/>
        <w:t>A home occupation is allowed one identification nameplate sign which shall not exceed three (3) feet in height.  Off-premise home occupation signs are not allowed.  A home occupation sign is not subject to D-1 and D-2 of this paragraph.</w:t>
      </w:r>
    </w:p>
    <w:p w14:paraId="6E5CB970" w14:textId="77777777" w:rsidR="00B94857" w:rsidRPr="00D73AC8" w:rsidRDefault="00B94857" w:rsidP="00B94857">
      <w:pPr>
        <w:contextualSpacing/>
        <w:rPr>
          <w:rFonts w:asciiTheme="minorHAnsi" w:hAnsiTheme="minorHAnsi" w:cstheme="minorHAnsi"/>
          <w:sz w:val="22"/>
          <w:szCs w:val="22"/>
        </w:rPr>
      </w:pPr>
    </w:p>
    <w:p w14:paraId="1E8B783F" w14:textId="3A7C40E7" w:rsidR="00B81742" w:rsidRDefault="00B81742" w:rsidP="00BE04A8">
      <w:pPr>
        <w:contextualSpacing/>
        <w:rPr>
          <w:rFonts w:asciiTheme="minorHAnsi" w:hAnsiTheme="minorHAnsi" w:cstheme="minorHAnsi"/>
          <w:color w:val="000000"/>
          <w:sz w:val="22"/>
          <w:szCs w:val="22"/>
        </w:rPr>
      </w:pPr>
      <w:r w:rsidRPr="00D73AC8">
        <w:rPr>
          <w:rFonts w:asciiTheme="minorHAnsi" w:hAnsiTheme="minorHAnsi" w:cstheme="minorHAnsi"/>
          <w:sz w:val="22"/>
          <w:szCs w:val="22"/>
        </w:rPr>
        <w:t>.</w:t>
      </w:r>
      <w:r w:rsidR="00B94857">
        <w:rPr>
          <w:rFonts w:asciiTheme="minorHAnsi" w:hAnsiTheme="minorHAnsi" w:cstheme="minorHAnsi"/>
          <w:b/>
          <w:color w:val="000000"/>
          <w:sz w:val="22"/>
          <w:szCs w:val="22"/>
        </w:rPr>
        <w:t>E</w:t>
      </w:r>
      <w:r w:rsidRPr="00D73AC8">
        <w:rPr>
          <w:rFonts w:asciiTheme="minorHAnsi" w:hAnsiTheme="minorHAnsi" w:cstheme="minorHAnsi"/>
          <w:b/>
          <w:color w:val="000000"/>
          <w:sz w:val="22"/>
          <w:szCs w:val="22"/>
        </w:rPr>
        <w:t xml:space="preserve">.  </w:t>
      </w:r>
      <w:r w:rsidRPr="00D73AC8">
        <w:rPr>
          <w:rFonts w:asciiTheme="minorHAnsi" w:hAnsiTheme="minorHAnsi" w:cstheme="minorHAnsi"/>
          <w:b/>
          <w:color w:val="000000"/>
          <w:sz w:val="22"/>
          <w:szCs w:val="22"/>
        </w:rPr>
        <w:t>Signs Not Requiring Permit</w:t>
      </w:r>
      <w:r w:rsidRPr="00D73AC8">
        <w:rPr>
          <w:rFonts w:asciiTheme="minorHAnsi" w:hAnsiTheme="minorHAnsi" w:cstheme="minorHAnsi"/>
          <w:color w:val="000000"/>
          <w:sz w:val="22"/>
          <w:szCs w:val="22"/>
        </w:rPr>
        <w:t>:</w:t>
      </w:r>
    </w:p>
    <w:p w14:paraId="6790C354" w14:textId="77777777" w:rsidR="00FF21AC" w:rsidRPr="00D73AC8" w:rsidRDefault="00FF21AC" w:rsidP="00634030">
      <w:pPr>
        <w:pStyle w:val="level2"/>
        <w:spacing w:before="0" w:beforeAutospacing="0"/>
        <w:contextualSpacing/>
        <w:rPr>
          <w:rFonts w:asciiTheme="minorHAnsi" w:hAnsiTheme="minorHAnsi" w:cstheme="minorHAnsi"/>
          <w:color w:val="FF0000"/>
          <w:sz w:val="22"/>
          <w:szCs w:val="22"/>
        </w:rPr>
      </w:pPr>
    </w:p>
    <w:p w14:paraId="37A2616E" w14:textId="77777777" w:rsidR="001A4274" w:rsidRPr="00D73AC8" w:rsidRDefault="00FF21AC" w:rsidP="00FF21AC">
      <w:pPr>
        <w:pStyle w:val="level2"/>
        <w:spacing w:before="0" w:beforeAutospacing="0"/>
        <w:ind w:left="450" w:hanging="36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1A4274" w:rsidRPr="00D73AC8">
        <w:rPr>
          <w:rFonts w:asciiTheme="minorHAnsi" w:hAnsiTheme="minorHAnsi" w:cstheme="minorHAnsi"/>
          <w:color w:val="000000"/>
          <w:sz w:val="22"/>
          <w:szCs w:val="22"/>
        </w:rPr>
        <w:t>1. The following signs shall be permitted without the necessity of obtaining a permit from the city: (Ord. 97-7-8-8, 7-8-1997)</w:t>
      </w:r>
    </w:p>
    <w:p w14:paraId="6B8092B9" w14:textId="77777777" w:rsidR="001A4274" w:rsidRPr="00D73AC8" w:rsidRDefault="001A4274" w:rsidP="00634030">
      <w:pPr>
        <w:pStyle w:val="level3"/>
        <w:spacing w:before="0" w:beforeAutospacing="0"/>
        <w:ind w:left="630" w:hanging="240"/>
        <w:rPr>
          <w:rFonts w:asciiTheme="minorHAnsi" w:hAnsiTheme="minorHAnsi" w:cstheme="minorHAnsi"/>
          <w:color w:val="000000"/>
          <w:sz w:val="22"/>
          <w:szCs w:val="22"/>
        </w:rPr>
      </w:pPr>
      <w:r w:rsidRPr="00D73AC8">
        <w:rPr>
          <w:rFonts w:asciiTheme="minorHAnsi" w:hAnsiTheme="minorHAnsi" w:cstheme="minorHAnsi"/>
          <w:color w:val="000000"/>
          <w:sz w:val="22"/>
          <w:szCs w:val="22"/>
        </w:rPr>
        <w:t xml:space="preserve">a. Real estate sales; one sign per street frontage advertising the sale, lease or rental of the premises; provided, that such signs shall not exceed six (6) square feet in residential zones and eight (8) square feet in other zones. All such signs shall be removed within six (6) months from the date of installation. (Ord. 97-7-8-8, 7-8-1997; </w:t>
      </w:r>
      <w:proofErr w:type="spellStart"/>
      <w:r w:rsidRPr="00D73AC8">
        <w:rPr>
          <w:rFonts w:asciiTheme="minorHAnsi" w:hAnsiTheme="minorHAnsi" w:cstheme="minorHAnsi"/>
          <w:color w:val="000000"/>
          <w:sz w:val="22"/>
          <w:szCs w:val="22"/>
        </w:rPr>
        <w:t>amd</w:t>
      </w:r>
      <w:proofErr w:type="spellEnd"/>
      <w:r w:rsidRPr="00D73AC8">
        <w:rPr>
          <w:rFonts w:asciiTheme="minorHAnsi" w:hAnsiTheme="minorHAnsi" w:cstheme="minorHAnsi"/>
          <w:color w:val="000000"/>
          <w:sz w:val="22"/>
          <w:szCs w:val="22"/>
        </w:rPr>
        <w:t>. 2003 Code)</w:t>
      </w:r>
    </w:p>
    <w:p w14:paraId="3E89B446" w14:textId="77777777" w:rsidR="001A4274" w:rsidRPr="00D73AC8" w:rsidRDefault="001A4274" w:rsidP="00634030">
      <w:pPr>
        <w:pStyle w:val="level3"/>
        <w:spacing w:before="0" w:beforeAutospacing="0"/>
        <w:ind w:left="630" w:hanging="240"/>
        <w:rPr>
          <w:rFonts w:asciiTheme="minorHAnsi" w:hAnsiTheme="minorHAnsi" w:cstheme="minorHAnsi"/>
          <w:color w:val="000000"/>
          <w:sz w:val="22"/>
          <w:szCs w:val="22"/>
        </w:rPr>
      </w:pPr>
      <w:r w:rsidRPr="00D73AC8">
        <w:rPr>
          <w:rFonts w:asciiTheme="minorHAnsi" w:hAnsiTheme="minorHAnsi" w:cstheme="minorHAnsi"/>
          <w:color w:val="000000"/>
          <w:sz w:val="22"/>
          <w:szCs w:val="22"/>
        </w:rPr>
        <w:t xml:space="preserve">b. Political signs; </w:t>
      </w:r>
      <w:r w:rsidRPr="00D73AC8">
        <w:rPr>
          <w:rFonts w:asciiTheme="minorHAnsi" w:hAnsiTheme="minorHAnsi" w:cstheme="minorHAnsi"/>
          <w:strike/>
          <w:color w:val="000000"/>
          <w:sz w:val="22"/>
          <w:szCs w:val="22"/>
        </w:rPr>
        <w:t>signs for the purpose of announcing the candidacy of any person seeking public office; provided, that such signs shall be removed not more than seven (7) days following the election</w:t>
      </w:r>
      <w:r w:rsidRPr="00D73AC8">
        <w:rPr>
          <w:rFonts w:asciiTheme="minorHAnsi" w:hAnsiTheme="minorHAnsi" w:cstheme="minorHAnsi"/>
          <w:color w:val="000000"/>
          <w:sz w:val="22"/>
          <w:szCs w:val="22"/>
        </w:rPr>
        <w:t>.</w:t>
      </w:r>
      <w:r w:rsidR="00B81742" w:rsidRPr="00D73AC8">
        <w:rPr>
          <w:rFonts w:asciiTheme="minorHAnsi" w:hAnsiTheme="minorHAnsi" w:cstheme="minorHAnsi"/>
          <w:color w:val="000000"/>
          <w:sz w:val="22"/>
          <w:szCs w:val="22"/>
        </w:rPr>
        <w:t xml:space="preserve"> </w:t>
      </w:r>
      <w:r w:rsidR="00B81742" w:rsidRPr="00D73AC8">
        <w:rPr>
          <w:rFonts w:asciiTheme="minorHAnsi" w:hAnsiTheme="minorHAnsi" w:cstheme="minorHAnsi"/>
          <w:color w:val="FF0000"/>
          <w:sz w:val="22"/>
          <w:szCs w:val="22"/>
        </w:rPr>
        <w:t>Are subject to the requirements of Paragraph N-3 of this Section</w:t>
      </w:r>
      <w:r w:rsidR="00B81742" w:rsidRPr="00D73AC8">
        <w:rPr>
          <w:rFonts w:asciiTheme="minorHAnsi" w:hAnsiTheme="minorHAnsi" w:cstheme="minorHAnsi"/>
          <w:color w:val="000000"/>
          <w:sz w:val="22"/>
          <w:szCs w:val="22"/>
        </w:rPr>
        <w:t>.</w:t>
      </w:r>
    </w:p>
    <w:p w14:paraId="43D5BF04" w14:textId="77777777" w:rsidR="001A4274" w:rsidRPr="00D73AC8" w:rsidRDefault="001A4274" w:rsidP="00634030">
      <w:pPr>
        <w:pStyle w:val="level3"/>
        <w:spacing w:before="0" w:beforeAutospacing="0"/>
        <w:ind w:left="630" w:hanging="240"/>
        <w:rPr>
          <w:rFonts w:asciiTheme="minorHAnsi" w:hAnsiTheme="minorHAnsi" w:cstheme="minorHAnsi"/>
          <w:color w:val="000000"/>
          <w:sz w:val="22"/>
          <w:szCs w:val="22"/>
        </w:rPr>
      </w:pPr>
      <w:r w:rsidRPr="00D73AC8">
        <w:rPr>
          <w:rFonts w:asciiTheme="minorHAnsi" w:hAnsiTheme="minorHAnsi" w:cstheme="minorHAnsi"/>
          <w:color w:val="000000"/>
          <w:sz w:val="22"/>
          <w:szCs w:val="22"/>
        </w:rPr>
        <w:t>c. Identification nameplates; accessory nameplates for professional persons or home occupations. Said signs shall be not more than two (2) square feet in area, be unlighted, and contain no advertising material.</w:t>
      </w:r>
    </w:p>
    <w:p w14:paraId="7A0DD145" w14:textId="77777777" w:rsidR="001A4274" w:rsidRPr="00D73AC8" w:rsidRDefault="001A4274" w:rsidP="00634030">
      <w:pPr>
        <w:pStyle w:val="level3"/>
        <w:spacing w:before="0" w:beforeAutospacing="0"/>
        <w:ind w:left="630" w:hanging="240"/>
        <w:rPr>
          <w:rFonts w:asciiTheme="minorHAnsi" w:hAnsiTheme="minorHAnsi" w:cstheme="minorHAnsi"/>
          <w:color w:val="000000"/>
          <w:sz w:val="22"/>
          <w:szCs w:val="22"/>
        </w:rPr>
      </w:pPr>
      <w:r w:rsidRPr="00D73AC8">
        <w:rPr>
          <w:rFonts w:asciiTheme="minorHAnsi" w:hAnsiTheme="minorHAnsi" w:cstheme="minorHAnsi"/>
          <w:color w:val="000000"/>
          <w:sz w:val="22"/>
          <w:szCs w:val="22"/>
        </w:rPr>
        <w:t>d. Institutional identification signs; one sign or bulletin board per street front denoting the name of any public, charitable or religious institution when located on the premises of the main structure, and provided such sign shall not exceed twenty four (24) square feet in area.</w:t>
      </w:r>
    </w:p>
    <w:p w14:paraId="7F223594" w14:textId="77777777" w:rsidR="001A4274" w:rsidRPr="00D73AC8" w:rsidRDefault="001A4274" w:rsidP="00634030">
      <w:pPr>
        <w:pStyle w:val="level3"/>
        <w:spacing w:before="0" w:beforeAutospacing="0"/>
        <w:ind w:left="630" w:hanging="240"/>
        <w:rPr>
          <w:rFonts w:asciiTheme="minorHAnsi" w:hAnsiTheme="minorHAnsi" w:cstheme="minorHAnsi"/>
          <w:color w:val="000000"/>
          <w:sz w:val="22"/>
          <w:szCs w:val="22"/>
        </w:rPr>
      </w:pPr>
      <w:r w:rsidRPr="00D73AC8">
        <w:rPr>
          <w:rFonts w:asciiTheme="minorHAnsi" w:hAnsiTheme="minorHAnsi" w:cstheme="minorHAnsi"/>
          <w:color w:val="000000"/>
          <w:sz w:val="22"/>
          <w:szCs w:val="22"/>
        </w:rPr>
        <w:t>e. Governmental signs; signs erected by a governmental unit for regulatory or informational purposes such as traffic signs, street signs and public notices.</w:t>
      </w:r>
    </w:p>
    <w:p w14:paraId="5E6E7629" w14:textId="77777777" w:rsidR="00E4181E" w:rsidRDefault="001A4274" w:rsidP="004D5B31">
      <w:pPr>
        <w:pStyle w:val="level3"/>
        <w:spacing w:before="0" w:beforeAutospacing="0"/>
        <w:ind w:left="630" w:hanging="240"/>
        <w:rPr>
          <w:rFonts w:asciiTheme="minorHAnsi" w:hAnsiTheme="minorHAnsi" w:cstheme="minorHAnsi"/>
          <w:color w:val="000000"/>
          <w:sz w:val="22"/>
          <w:szCs w:val="22"/>
        </w:rPr>
      </w:pPr>
      <w:r w:rsidRPr="00D73AC8">
        <w:rPr>
          <w:rFonts w:asciiTheme="minorHAnsi" w:hAnsiTheme="minorHAnsi" w:cstheme="minorHAnsi"/>
          <w:color w:val="000000"/>
          <w:sz w:val="22"/>
          <w:szCs w:val="22"/>
        </w:rPr>
        <w:t xml:space="preserve">f. Public signs; signs of a </w:t>
      </w:r>
      <w:proofErr w:type="spellStart"/>
      <w:r w:rsidRPr="00D73AC8">
        <w:rPr>
          <w:rFonts w:asciiTheme="minorHAnsi" w:hAnsiTheme="minorHAnsi" w:cstheme="minorHAnsi"/>
          <w:color w:val="000000"/>
          <w:sz w:val="22"/>
          <w:szCs w:val="22"/>
        </w:rPr>
        <w:t>nonadvertising</w:t>
      </w:r>
      <w:proofErr w:type="spellEnd"/>
      <w:r w:rsidRPr="00D73AC8">
        <w:rPr>
          <w:rFonts w:asciiTheme="minorHAnsi" w:hAnsiTheme="minorHAnsi" w:cstheme="minorHAnsi"/>
          <w:color w:val="000000"/>
          <w:sz w:val="22"/>
          <w:szCs w:val="22"/>
        </w:rPr>
        <w:t xml:space="preserve"> nature intended to identify a condition or provide information to the public, such as public utility information signs, safety and danger signs, trespass signs, entrance and exit markers, provided, no sign shall exceed four (4) square feet in area</w:t>
      </w:r>
      <w:r w:rsidR="004D5B31">
        <w:rPr>
          <w:rFonts w:asciiTheme="minorHAnsi" w:hAnsiTheme="minorHAnsi" w:cstheme="minorHAnsi"/>
          <w:color w:val="000000"/>
          <w:sz w:val="22"/>
          <w:szCs w:val="22"/>
        </w:rPr>
        <w:t>.</w:t>
      </w:r>
    </w:p>
    <w:p w14:paraId="0C385FAC" w14:textId="48391C00" w:rsidR="007B03E1" w:rsidRPr="007B03E1" w:rsidRDefault="007B03E1" w:rsidP="004D5B31">
      <w:pPr>
        <w:pStyle w:val="level3"/>
        <w:spacing w:before="0" w:beforeAutospacing="0"/>
        <w:ind w:left="630" w:hanging="240"/>
        <w:rPr>
          <w:rFonts w:asciiTheme="minorHAnsi" w:hAnsiTheme="minorHAnsi" w:cstheme="minorHAnsi"/>
          <w:color w:val="FF0000"/>
          <w:sz w:val="22"/>
          <w:szCs w:val="22"/>
        </w:rPr>
      </w:pPr>
      <w:proofErr w:type="gramStart"/>
      <w:r w:rsidRPr="007B03E1">
        <w:rPr>
          <w:rFonts w:ascii="Calibri" w:hAnsi="Calibri" w:cs="Helvetica"/>
          <w:color w:val="FF0000"/>
          <w:sz w:val="22"/>
          <w:szCs w:val="22"/>
        </w:rPr>
        <w:t xml:space="preserve">g.  </w:t>
      </w:r>
      <w:r w:rsidRPr="007B03E1">
        <w:rPr>
          <w:rFonts w:ascii="Calibri" w:hAnsi="Calibri" w:cs="Helvetica"/>
          <w:color w:val="FF0000"/>
          <w:sz w:val="22"/>
          <w:szCs w:val="22"/>
        </w:rPr>
        <w:t>Poster</w:t>
      </w:r>
      <w:proofErr w:type="gramEnd"/>
      <w:r w:rsidRPr="007B03E1">
        <w:rPr>
          <w:rFonts w:ascii="Calibri" w:hAnsi="Calibri" w:cs="Helvetica"/>
          <w:color w:val="FF0000"/>
          <w:sz w:val="22"/>
          <w:szCs w:val="22"/>
        </w:rPr>
        <w:t xml:space="preserve"> Signs – Non-commercial posters not affiliated with any business or political movement may be displayed for up to 72 hours in select public locations within the city. These signs may not infringe on required sight distances and may not cause damage to public facilities. Poster signs must be secured against wind.</w:t>
      </w:r>
    </w:p>
    <w:p w14:paraId="4EB7E56D" w14:textId="1AC18D12" w:rsidR="00284234" w:rsidRPr="00D73AC8" w:rsidRDefault="007B03E1" w:rsidP="00634030">
      <w:pPr>
        <w:pStyle w:val="p1"/>
        <w:spacing w:before="0" w:beforeAutospacing="0" w:after="0" w:afterAutospacing="0"/>
        <w:ind w:left="630" w:hanging="270"/>
        <w:textAlignment w:val="baseline"/>
        <w:rPr>
          <w:rFonts w:asciiTheme="minorHAnsi" w:hAnsiTheme="minorHAnsi" w:cstheme="minorHAnsi"/>
          <w:color w:val="FF0000"/>
          <w:sz w:val="22"/>
          <w:szCs w:val="22"/>
        </w:rPr>
      </w:pPr>
      <w:r>
        <w:rPr>
          <w:rFonts w:asciiTheme="minorHAnsi" w:hAnsiTheme="minorHAnsi" w:cstheme="minorHAnsi"/>
          <w:color w:val="FF0000"/>
          <w:sz w:val="22"/>
          <w:szCs w:val="22"/>
        </w:rPr>
        <w:t>h</w:t>
      </w:r>
      <w:r w:rsidR="00284234" w:rsidRPr="00D73AC8">
        <w:rPr>
          <w:rFonts w:asciiTheme="minorHAnsi" w:hAnsiTheme="minorHAnsi" w:cstheme="minorHAnsi"/>
          <w:color w:val="FF0000"/>
          <w:sz w:val="22"/>
          <w:szCs w:val="22"/>
        </w:rPr>
        <w:t xml:space="preserve">. </w:t>
      </w:r>
      <w:r w:rsidR="00284234" w:rsidRPr="00D73AC8">
        <w:rPr>
          <w:rFonts w:asciiTheme="minorHAnsi" w:hAnsiTheme="minorHAnsi" w:cstheme="minorHAnsi"/>
          <w:color w:val="FF0000"/>
          <w:sz w:val="22"/>
          <w:szCs w:val="22"/>
        </w:rPr>
        <w:t>Flags-Up to three (3) flags may be displayed on and up to three (3) flagpoles not to exceed thirty-five (35) feet in height.  Commercial properties may have any number of flags that are twelve feet (12') or less in height for a period of up to thirty (30) days.  After the thirty (30) day period, the property owner must either remove all but three (3) flags on its property or obtain a temporary sign permit.</w:t>
      </w:r>
    </w:p>
    <w:p w14:paraId="7FE95AF7" w14:textId="77777777" w:rsidR="00284234" w:rsidRPr="00D73AC8" w:rsidRDefault="00284234" w:rsidP="00634030">
      <w:pPr>
        <w:pStyle w:val="p1"/>
        <w:spacing w:before="0" w:beforeAutospacing="0" w:after="0" w:afterAutospacing="0"/>
        <w:ind w:left="630" w:hanging="432"/>
        <w:textAlignment w:val="baseline"/>
        <w:rPr>
          <w:rFonts w:asciiTheme="minorHAnsi" w:hAnsiTheme="minorHAnsi" w:cstheme="minorHAnsi"/>
          <w:color w:val="FF0000"/>
          <w:sz w:val="22"/>
          <w:szCs w:val="22"/>
        </w:rPr>
      </w:pPr>
    </w:p>
    <w:p w14:paraId="3653A3CD" w14:textId="564F864B" w:rsidR="00284234" w:rsidRPr="00D73AC8" w:rsidRDefault="007B03E1" w:rsidP="00634030">
      <w:pPr>
        <w:pStyle w:val="p1"/>
        <w:spacing w:before="0" w:beforeAutospacing="0" w:after="0" w:afterAutospacing="0"/>
        <w:ind w:left="630" w:hanging="270"/>
        <w:textAlignment w:val="baseline"/>
        <w:rPr>
          <w:rFonts w:asciiTheme="minorHAnsi" w:hAnsiTheme="minorHAnsi" w:cstheme="minorHAnsi"/>
          <w:color w:val="FF0000"/>
          <w:sz w:val="22"/>
          <w:szCs w:val="22"/>
        </w:rPr>
      </w:pPr>
      <w:proofErr w:type="spellStart"/>
      <w:proofErr w:type="gramStart"/>
      <w:r>
        <w:rPr>
          <w:rFonts w:asciiTheme="minorHAnsi" w:hAnsiTheme="minorHAnsi" w:cstheme="minorHAnsi"/>
          <w:color w:val="FF0000"/>
          <w:sz w:val="22"/>
          <w:szCs w:val="22"/>
        </w:rPr>
        <w:t>i</w:t>
      </w:r>
      <w:proofErr w:type="spellEnd"/>
      <w:proofErr w:type="gramEnd"/>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Interior Signs-Signs located on the interior of a building, stadium or structure.</w:t>
      </w:r>
    </w:p>
    <w:p w14:paraId="41BFC2DE" w14:textId="77777777" w:rsidR="00284234" w:rsidRPr="00D73AC8" w:rsidRDefault="00284234" w:rsidP="00284234">
      <w:pPr>
        <w:pStyle w:val="level3"/>
        <w:spacing w:before="0" w:beforeAutospacing="0" w:after="0" w:afterAutospacing="0"/>
        <w:rPr>
          <w:rFonts w:asciiTheme="minorHAnsi" w:hAnsiTheme="minorHAnsi" w:cstheme="minorHAnsi"/>
          <w:color w:val="000000"/>
          <w:sz w:val="22"/>
          <w:szCs w:val="22"/>
        </w:rPr>
      </w:pPr>
      <w:r w:rsidRPr="00D73AC8">
        <w:rPr>
          <w:rFonts w:asciiTheme="minorHAnsi" w:hAnsiTheme="minorHAnsi" w:cstheme="minorHAnsi"/>
          <w:color w:val="000000"/>
          <w:sz w:val="22"/>
          <w:szCs w:val="22"/>
        </w:rPr>
        <w:lastRenderedPageBreak/>
        <w:t xml:space="preserve"> </w:t>
      </w:r>
      <w:r w:rsidRPr="00D73AC8">
        <w:rPr>
          <w:rFonts w:asciiTheme="minorHAnsi" w:hAnsiTheme="minorHAnsi" w:cstheme="minorHAnsi"/>
          <w:color w:val="000000"/>
          <w:sz w:val="22"/>
          <w:szCs w:val="22"/>
        </w:rPr>
        <w:tab/>
      </w:r>
    </w:p>
    <w:p w14:paraId="74A39EDA" w14:textId="77777777" w:rsidR="00284234" w:rsidRPr="00D17A81" w:rsidRDefault="00B94857" w:rsidP="001A4274">
      <w:pPr>
        <w:pStyle w:val="level2"/>
        <w:spacing w:before="0" w:beforeAutospacing="0"/>
        <w:ind w:hanging="240"/>
        <w:rPr>
          <w:rFonts w:asciiTheme="minorHAnsi" w:hAnsiTheme="minorHAnsi" w:cstheme="minorHAnsi"/>
          <w:b/>
          <w:color w:val="FF0000"/>
          <w:sz w:val="22"/>
          <w:szCs w:val="22"/>
        </w:rPr>
      </w:pPr>
      <w:r w:rsidRPr="00D17A81">
        <w:rPr>
          <w:rFonts w:asciiTheme="minorHAnsi" w:hAnsiTheme="minorHAnsi" w:cstheme="minorHAnsi"/>
          <w:b/>
          <w:color w:val="FF0000"/>
          <w:sz w:val="22"/>
          <w:szCs w:val="22"/>
        </w:rPr>
        <w:t>F</w:t>
      </w:r>
      <w:r w:rsidR="001A4274" w:rsidRPr="00D17A81">
        <w:rPr>
          <w:rFonts w:asciiTheme="minorHAnsi" w:hAnsiTheme="minorHAnsi" w:cstheme="minorHAnsi"/>
          <w:b/>
          <w:color w:val="FF0000"/>
          <w:sz w:val="22"/>
          <w:szCs w:val="22"/>
        </w:rPr>
        <w:t>. Signs Requiring Permit:</w:t>
      </w:r>
    </w:p>
    <w:p w14:paraId="44121A17" w14:textId="77777777" w:rsidR="00284234" w:rsidRPr="00B94857" w:rsidRDefault="00284234" w:rsidP="00284234">
      <w:pPr>
        <w:shd w:val="clear" w:color="auto" w:fill="FFFFFF"/>
        <w:rPr>
          <w:rFonts w:asciiTheme="minorHAnsi" w:hAnsiTheme="minorHAnsi" w:cstheme="minorHAnsi"/>
          <w:color w:val="FF0000"/>
          <w:sz w:val="22"/>
          <w:szCs w:val="22"/>
        </w:rPr>
      </w:pPr>
      <w:r w:rsidRPr="00D73AC8">
        <w:rPr>
          <w:rFonts w:asciiTheme="minorHAnsi" w:hAnsiTheme="minorHAnsi" w:cstheme="minorHAnsi"/>
          <w:color w:val="FF0000"/>
          <w:sz w:val="22"/>
          <w:szCs w:val="22"/>
        </w:rPr>
        <w:t>Where a sign permit is required, no sign shall be erected without first obtaining the necessary permit.  The application for a sign permit for the construction, modification, or remodeling of sign shall include a plot plan and site plan and shall meet the same document requirements as for a commercial building.  Included on the plot plan will be details of how the sign is to be firmly anchored or attached to the building or ground</w:t>
      </w:r>
      <w:r w:rsidRPr="00B94857">
        <w:rPr>
          <w:rFonts w:asciiTheme="minorHAnsi" w:hAnsiTheme="minorHAnsi" w:cstheme="minorHAnsi"/>
          <w:color w:val="FF0000"/>
          <w:sz w:val="22"/>
          <w:szCs w:val="22"/>
        </w:rPr>
        <w:t xml:space="preserve">.  </w:t>
      </w:r>
      <w:r w:rsidR="00B94857" w:rsidRPr="00B94857">
        <w:rPr>
          <w:rFonts w:asciiTheme="minorHAnsi" w:hAnsiTheme="minorHAnsi" w:cstheme="minorHAnsi"/>
          <w:color w:val="FF0000"/>
          <w:sz w:val="22"/>
          <w:szCs w:val="22"/>
        </w:rPr>
        <w:t>Commercial signs are limited to use in the C-1 Commercial Zone</w:t>
      </w:r>
    </w:p>
    <w:p w14:paraId="057FB8CE" w14:textId="77777777" w:rsidR="00284234" w:rsidRPr="00D73AC8" w:rsidRDefault="00284234" w:rsidP="00284234">
      <w:pPr>
        <w:shd w:val="clear" w:color="auto" w:fill="FFFFFF"/>
        <w:ind w:left="720" w:hanging="432"/>
        <w:textAlignment w:val="center"/>
        <w:rPr>
          <w:rFonts w:asciiTheme="minorHAnsi" w:hAnsiTheme="minorHAnsi" w:cstheme="minorHAnsi"/>
          <w:b/>
          <w:color w:val="FF0000"/>
          <w:sz w:val="22"/>
          <w:szCs w:val="22"/>
        </w:rPr>
      </w:pPr>
    </w:p>
    <w:p w14:paraId="0FE15F27" w14:textId="77777777" w:rsidR="00284234" w:rsidRPr="00D73AC8" w:rsidRDefault="00B94857" w:rsidP="00284234">
      <w:pPr>
        <w:shd w:val="clear" w:color="auto" w:fill="FFFFFF"/>
        <w:ind w:left="720" w:hanging="432"/>
        <w:textAlignment w:val="center"/>
        <w:rPr>
          <w:rFonts w:asciiTheme="minorHAnsi" w:hAnsiTheme="minorHAnsi" w:cstheme="minorHAnsi"/>
          <w:b/>
          <w:bCs/>
          <w:color w:val="FF0000"/>
          <w:sz w:val="22"/>
          <w:szCs w:val="22"/>
        </w:rPr>
      </w:pPr>
      <w:r>
        <w:rPr>
          <w:rFonts w:asciiTheme="minorHAnsi" w:hAnsiTheme="minorHAnsi" w:cstheme="minorHAnsi"/>
          <w:b/>
          <w:color w:val="FF0000"/>
          <w:sz w:val="22"/>
          <w:szCs w:val="22"/>
        </w:rPr>
        <w:t>1</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r>
      <w:r w:rsidR="00284234" w:rsidRPr="00D73AC8">
        <w:rPr>
          <w:rFonts w:asciiTheme="minorHAnsi" w:hAnsiTheme="minorHAnsi" w:cstheme="minorHAnsi"/>
          <w:b/>
          <w:bCs/>
          <w:color w:val="FF0000"/>
          <w:sz w:val="22"/>
          <w:szCs w:val="22"/>
        </w:rPr>
        <w:t>Application.</w:t>
      </w:r>
    </w:p>
    <w:p w14:paraId="540C0401" w14:textId="77777777" w:rsidR="00284234" w:rsidRPr="00D73AC8" w:rsidRDefault="00B94857" w:rsidP="00284234">
      <w:pPr>
        <w:pStyle w:val="incr0"/>
        <w:shd w:val="clear" w:color="auto" w:fill="FFFFFF"/>
        <w:spacing w:before="0" w:beforeAutospacing="0" w:after="0" w:afterAutospacing="0"/>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a</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Application for a sign permit shall be on forms provided by Elk Ridge City and be accompanied by plans and information as required by the City to appropriately review the application for compliance with the requirements of this Title and other rules or regulations.</w:t>
      </w:r>
    </w:p>
    <w:p w14:paraId="6C0273FA" w14:textId="77777777" w:rsidR="00284234" w:rsidRPr="00D73AC8" w:rsidRDefault="00B94857" w:rsidP="00284234">
      <w:pPr>
        <w:pStyle w:val="incr0"/>
        <w:shd w:val="clear" w:color="auto" w:fill="FFFFFF"/>
        <w:spacing w:before="0" w:beforeAutospacing="0" w:after="0" w:afterAutospacing="0"/>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b</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Applications shall be accompanied by the appropriate fees as set forth in the fee schedule of the City.  All such permit fees are considered application fees and are not refundable but shall be applied toward the required permit fee if granted.</w:t>
      </w:r>
    </w:p>
    <w:p w14:paraId="352820F4" w14:textId="77777777" w:rsidR="00284234" w:rsidRPr="00D73AC8" w:rsidRDefault="00B94857" w:rsidP="00284234">
      <w:pPr>
        <w:pStyle w:val="incr0"/>
        <w:shd w:val="clear" w:color="auto" w:fill="FFFFFF"/>
        <w:spacing w:before="0" w:beforeAutospacing="0" w:after="0" w:afterAutospacing="0"/>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c</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Double Fee Required.  In the event that work is started prior to obtaining a permit, the fee for a sign permit shall be doubled.  The payment of such double fee shall not relieve any persons from fully complying with the requirements of this Title in the execution of the work, nor from any other penalties prescribed herein.</w:t>
      </w:r>
    </w:p>
    <w:p w14:paraId="5F84F01A" w14:textId="77777777" w:rsidR="00284234" w:rsidRPr="00D73AC8" w:rsidRDefault="00B94857" w:rsidP="00284234">
      <w:pPr>
        <w:pStyle w:val="incr0"/>
        <w:shd w:val="clear" w:color="auto" w:fill="FFFFFF"/>
        <w:spacing w:before="0" w:beforeAutospacing="0" w:after="0" w:afterAutospacing="0"/>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d</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Expiration of Application.  An application for which no permit is issued after sixty (60) days following the date of application due to inaction by the applicant shall expire.  Applications and plans submitted may thereafter be destroyed by the City.  The department may extend the time for action by the applicant for a period not exceeding a total of ninety (90) days from the date of application upon written request by the applicant showing the circumstances beyond the control of the applicant that have prevented action from being taken.  In order to renew action on an application after the expiration, the applicant shall resubmit plans and pay new fees.</w:t>
      </w:r>
    </w:p>
    <w:p w14:paraId="09FC0FE2" w14:textId="77777777" w:rsidR="00284234" w:rsidRPr="00D73AC8" w:rsidRDefault="00B94857" w:rsidP="00284234">
      <w:pPr>
        <w:pStyle w:val="level1"/>
        <w:spacing w:before="0" w:beforeAutospacing="0" w:after="0" w:afterAutospacing="0"/>
        <w:ind w:left="1170" w:hanging="900"/>
        <w:rPr>
          <w:rFonts w:asciiTheme="minorHAnsi" w:hAnsiTheme="minorHAnsi" w:cstheme="minorHAnsi"/>
          <w:b/>
          <w:color w:val="FF0000"/>
          <w:sz w:val="22"/>
          <w:szCs w:val="22"/>
        </w:rPr>
      </w:pPr>
      <w:r>
        <w:rPr>
          <w:rFonts w:asciiTheme="minorHAnsi" w:hAnsiTheme="minorHAnsi" w:cstheme="minorHAnsi"/>
          <w:b/>
          <w:color w:val="FF0000"/>
          <w:sz w:val="22"/>
          <w:szCs w:val="22"/>
        </w:rPr>
        <w:t>2</w:t>
      </w:r>
      <w:r w:rsidR="00284234" w:rsidRPr="00D73AC8">
        <w:rPr>
          <w:rFonts w:asciiTheme="minorHAnsi" w:hAnsiTheme="minorHAnsi" w:cstheme="minorHAnsi"/>
          <w:b/>
          <w:color w:val="FF0000"/>
          <w:sz w:val="22"/>
          <w:szCs w:val="22"/>
        </w:rPr>
        <w:t xml:space="preserve">. </w:t>
      </w:r>
      <w:r w:rsidR="00284234" w:rsidRPr="00D73AC8">
        <w:rPr>
          <w:rFonts w:asciiTheme="minorHAnsi" w:hAnsiTheme="minorHAnsi" w:cstheme="minorHAnsi"/>
          <w:b/>
          <w:color w:val="FF0000"/>
          <w:sz w:val="22"/>
          <w:szCs w:val="22"/>
        </w:rPr>
        <w:t>Review and Approval Procedure.</w:t>
      </w:r>
    </w:p>
    <w:p w14:paraId="25F9FCF0" w14:textId="77777777" w:rsidR="00284234" w:rsidRPr="00D73AC8" w:rsidRDefault="00B94857" w:rsidP="00284234">
      <w:pPr>
        <w:pStyle w:val="level2"/>
        <w:spacing w:before="0" w:beforeAutospacing="0" w:after="0" w:afterAutospacing="0"/>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a</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Permit Issued: Upon submittal, the application will be reviewed for conformance with the standards of this chapter.  A permit will be issued, provided the proposed sign meets all applicable requirements of this Title and the required fees are paid.</w:t>
      </w:r>
    </w:p>
    <w:p w14:paraId="026940A2" w14:textId="77777777" w:rsidR="00284234" w:rsidRPr="00D73AC8" w:rsidRDefault="00284234" w:rsidP="00284234">
      <w:pPr>
        <w:pStyle w:val="level2"/>
        <w:spacing w:before="0" w:beforeAutospacing="0" w:after="0" w:afterAutospacing="0"/>
        <w:ind w:left="1170"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w:t>
      </w:r>
      <w:r w:rsidRPr="00D73AC8">
        <w:rPr>
          <w:rFonts w:asciiTheme="minorHAnsi" w:hAnsiTheme="minorHAnsi" w:cstheme="minorHAnsi"/>
          <w:color w:val="FF0000"/>
          <w:sz w:val="22"/>
          <w:szCs w:val="22"/>
        </w:rPr>
        <w:tab/>
        <w:t>Inspections: All signs for which a permit is required shall be subject to the following inspections by the City:</w:t>
      </w:r>
    </w:p>
    <w:p w14:paraId="1AE1383B" w14:textId="77777777" w:rsidR="00284234" w:rsidRPr="00D73AC8" w:rsidRDefault="00D17A81" w:rsidP="00284234">
      <w:pPr>
        <w:pStyle w:val="level3"/>
        <w:spacing w:before="0" w:beforeAutospacing="0" w:after="0" w:afterAutospacing="0"/>
        <w:ind w:left="1170"/>
        <w:rPr>
          <w:rFonts w:asciiTheme="minorHAnsi" w:hAnsiTheme="minorHAnsi" w:cstheme="minorHAnsi"/>
          <w:color w:val="FF0000"/>
          <w:sz w:val="22"/>
          <w:szCs w:val="22"/>
        </w:rPr>
      </w:pPr>
      <w:bookmarkStart w:id="1" w:name="_GoBack"/>
      <w:bookmarkEnd w:id="1"/>
      <w:proofErr w:type="spellStart"/>
      <w:proofErr w:type="gramStart"/>
      <w:r>
        <w:rPr>
          <w:rFonts w:asciiTheme="minorHAnsi" w:hAnsiTheme="minorHAnsi" w:cstheme="minorHAnsi"/>
          <w:color w:val="FF0000"/>
          <w:sz w:val="22"/>
          <w:szCs w:val="22"/>
        </w:rPr>
        <w:t>i</w:t>
      </w:r>
      <w:proofErr w:type="spellEnd"/>
      <w:proofErr w:type="gramEnd"/>
      <w:r>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A footing or structural inspection on all freestanding signs.</w:t>
      </w:r>
    </w:p>
    <w:p w14:paraId="4D36FDCF" w14:textId="77777777" w:rsidR="00284234" w:rsidRPr="00D73AC8" w:rsidRDefault="00D17A81" w:rsidP="00284234">
      <w:pPr>
        <w:pStyle w:val="level3"/>
        <w:spacing w:before="0" w:beforeAutospacing="0" w:after="0" w:afterAutospacing="0"/>
        <w:ind w:left="1170"/>
        <w:rPr>
          <w:rFonts w:asciiTheme="minorHAnsi" w:hAnsiTheme="minorHAnsi" w:cstheme="minorHAnsi"/>
          <w:color w:val="FF0000"/>
          <w:sz w:val="22"/>
          <w:szCs w:val="22"/>
        </w:rPr>
      </w:pPr>
      <w:r>
        <w:rPr>
          <w:rFonts w:asciiTheme="minorHAnsi" w:hAnsiTheme="minorHAnsi" w:cstheme="minorHAnsi"/>
          <w:color w:val="FF0000"/>
          <w:sz w:val="22"/>
          <w:szCs w:val="22"/>
        </w:rPr>
        <w:t>ii</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An electrical inspection on all illuminated signs.</w:t>
      </w:r>
    </w:p>
    <w:p w14:paraId="51B3DEE4" w14:textId="77777777" w:rsidR="00284234" w:rsidRPr="00D73AC8" w:rsidRDefault="00D17A81" w:rsidP="00284234">
      <w:pPr>
        <w:pStyle w:val="level3"/>
        <w:spacing w:before="0" w:beforeAutospacing="0" w:after="0" w:afterAutospacing="0"/>
        <w:ind w:left="1170"/>
        <w:rPr>
          <w:rFonts w:asciiTheme="minorHAnsi" w:hAnsiTheme="minorHAnsi" w:cstheme="minorHAnsi"/>
          <w:color w:val="FF0000"/>
          <w:sz w:val="22"/>
          <w:szCs w:val="22"/>
        </w:rPr>
      </w:pPr>
      <w:r>
        <w:rPr>
          <w:rFonts w:asciiTheme="minorHAnsi" w:hAnsiTheme="minorHAnsi" w:cstheme="minorHAnsi"/>
          <w:color w:val="FF0000"/>
          <w:sz w:val="22"/>
          <w:szCs w:val="22"/>
        </w:rPr>
        <w:t>iii</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An inspection of braces, anchors, supports, and connections on all wall signs.</w:t>
      </w:r>
    </w:p>
    <w:p w14:paraId="7C7AB1DB" w14:textId="77777777" w:rsidR="00284234" w:rsidRPr="00D73AC8" w:rsidRDefault="00D17A81" w:rsidP="00634030">
      <w:pPr>
        <w:pStyle w:val="level3"/>
        <w:spacing w:before="0" w:beforeAutospacing="0" w:after="0" w:afterAutospacing="0"/>
        <w:ind w:left="1440" w:hanging="270"/>
        <w:rPr>
          <w:rFonts w:asciiTheme="minorHAnsi" w:hAnsiTheme="minorHAnsi" w:cstheme="minorHAnsi"/>
          <w:color w:val="FF0000"/>
          <w:sz w:val="22"/>
          <w:szCs w:val="22"/>
        </w:rPr>
      </w:pPr>
      <w:r>
        <w:rPr>
          <w:rFonts w:asciiTheme="minorHAnsi" w:hAnsiTheme="minorHAnsi" w:cstheme="minorHAnsi"/>
          <w:color w:val="FF0000"/>
          <w:sz w:val="22"/>
          <w:szCs w:val="22"/>
        </w:rPr>
        <w:t>iv</w:t>
      </w:r>
      <w:r w:rsidR="00284234" w:rsidRPr="00D73AC8">
        <w:rPr>
          <w:rFonts w:asciiTheme="minorHAnsi" w:hAnsiTheme="minorHAnsi" w:cstheme="minorHAnsi"/>
          <w:color w:val="FF0000"/>
          <w:sz w:val="22"/>
          <w:szCs w:val="22"/>
        </w:rPr>
        <w:t xml:space="preserve">. </w:t>
      </w:r>
      <w:r w:rsidR="00284234" w:rsidRPr="00D73AC8">
        <w:rPr>
          <w:rFonts w:asciiTheme="minorHAnsi" w:hAnsiTheme="minorHAnsi" w:cstheme="minorHAnsi"/>
          <w:color w:val="FF0000"/>
          <w:sz w:val="22"/>
          <w:szCs w:val="22"/>
        </w:rPr>
        <w:tab/>
        <w:t>A final inspection to ensure the sign has been located and constructed according to the approved sign permit.</w:t>
      </w:r>
    </w:p>
    <w:p w14:paraId="0A062762" w14:textId="77777777" w:rsidR="00284234" w:rsidRPr="00D73AC8" w:rsidRDefault="00B94857" w:rsidP="00284234">
      <w:pPr>
        <w:pStyle w:val="level1"/>
        <w:spacing w:before="0" w:beforeAutospacing="0" w:after="0" w:afterAutospacing="0"/>
        <w:ind w:left="720" w:hanging="432"/>
        <w:rPr>
          <w:rFonts w:asciiTheme="minorHAnsi" w:hAnsiTheme="minorHAnsi" w:cstheme="minorHAnsi"/>
          <w:color w:val="FF0000"/>
          <w:sz w:val="22"/>
          <w:szCs w:val="22"/>
        </w:rPr>
      </w:pPr>
      <w:r>
        <w:rPr>
          <w:rFonts w:asciiTheme="minorHAnsi" w:hAnsiTheme="minorHAnsi" w:cstheme="minorHAnsi"/>
          <w:b/>
          <w:color w:val="FF0000"/>
          <w:sz w:val="22"/>
          <w:szCs w:val="22"/>
        </w:rPr>
        <w:t>3</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Permit Fees:</w:t>
      </w:r>
      <w:r w:rsidR="00284234" w:rsidRPr="00D73AC8">
        <w:rPr>
          <w:rFonts w:asciiTheme="minorHAnsi" w:hAnsiTheme="minorHAnsi" w:cstheme="minorHAnsi"/>
          <w:color w:val="FF0000"/>
          <w:sz w:val="22"/>
          <w:szCs w:val="22"/>
        </w:rPr>
        <w:t xml:space="preserve"> </w:t>
      </w:r>
    </w:p>
    <w:p w14:paraId="292181CA" w14:textId="77777777" w:rsidR="00284234" w:rsidRPr="00D73AC8" w:rsidRDefault="00284234" w:rsidP="00284234">
      <w:pPr>
        <w:pStyle w:val="level1"/>
        <w:spacing w:before="0" w:beforeAutospacing="0" w:after="0" w:afterAutospacing="0"/>
        <w:ind w:left="1170"/>
        <w:rPr>
          <w:rFonts w:asciiTheme="minorHAnsi" w:hAnsiTheme="minorHAnsi" w:cstheme="minorHAnsi"/>
          <w:color w:val="FF0000"/>
          <w:sz w:val="22"/>
          <w:szCs w:val="22"/>
        </w:rPr>
      </w:pPr>
      <w:r w:rsidRPr="00D73AC8">
        <w:rPr>
          <w:rFonts w:asciiTheme="minorHAnsi" w:hAnsiTheme="minorHAnsi" w:cstheme="minorHAnsi"/>
          <w:color w:val="FF0000"/>
          <w:sz w:val="22"/>
          <w:szCs w:val="22"/>
        </w:rPr>
        <w:t>Sign permit fees shall be assessed according to the current Elk Ridge City fee schedule as established from time to time by the City council.  When a permit is obtained in order to voluntarily bring a legal non-conforming sign into compliance with the terms of this chapter, there will be no fees assessed to the permit.</w:t>
      </w:r>
    </w:p>
    <w:p w14:paraId="057CFC27" w14:textId="77777777" w:rsidR="00B94857" w:rsidRDefault="00B94857" w:rsidP="00284234">
      <w:pPr>
        <w:pStyle w:val="level1"/>
        <w:spacing w:before="0" w:beforeAutospacing="0" w:after="0" w:afterAutospacing="0"/>
        <w:ind w:left="630" w:hanging="432"/>
        <w:rPr>
          <w:rFonts w:asciiTheme="minorHAnsi" w:hAnsiTheme="minorHAnsi" w:cstheme="minorHAnsi"/>
          <w:b/>
          <w:color w:val="FF0000"/>
          <w:sz w:val="22"/>
          <w:szCs w:val="22"/>
        </w:rPr>
      </w:pPr>
    </w:p>
    <w:p w14:paraId="26E20883" w14:textId="77777777" w:rsidR="00B94857" w:rsidRDefault="00B94857" w:rsidP="00284234">
      <w:pPr>
        <w:pStyle w:val="level1"/>
        <w:spacing w:before="0" w:beforeAutospacing="0" w:after="0" w:afterAutospacing="0"/>
        <w:ind w:left="630" w:hanging="432"/>
        <w:rPr>
          <w:rFonts w:asciiTheme="minorHAnsi" w:hAnsiTheme="minorHAnsi" w:cstheme="minorHAnsi"/>
          <w:b/>
          <w:color w:val="FF0000"/>
          <w:sz w:val="22"/>
          <w:szCs w:val="22"/>
        </w:rPr>
      </w:pPr>
    </w:p>
    <w:p w14:paraId="486D40BD" w14:textId="77777777" w:rsidR="00B94857" w:rsidRDefault="00B94857" w:rsidP="00284234">
      <w:pPr>
        <w:pStyle w:val="level1"/>
        <w:spacing w:before="0" w:beforeAutospacing="0" w:after="0" w:afterAutospacing="0"/>
        <w:ind w:left="630" w:hanging="432"/>
        <w:rPr>
          <w:rFonts w:asciiTheme="minorHAnsi" w:hAnsiTheme="minorHAnsi" w:cstheme="minorHAnsi"/>
          <w:b/>
          <w:color w:val="FF0000"/>
          <w:sz w:val="22"/>
          <w:szCs w:val="22"/>
        </w:rPr>
      </w:pPr>
    </w:p>
    <w:p w14:paraId="22596083" w14:textId="77777777" w:rsidR="00B94857" w:rsidRDefault="00B94857" w:rsidP="00284234">
      <w:pPr>
        <w:pStyle w:val="level1"/>
        <w:spacing w:before="0" w:beforeAutospacing="0" w:after="0" w:afterAutospacing="0"/>
        <w:ind w:left="630" w:hanging="432"/>
        <w:rPr>
          <w:rFonts w:asciiTheme="minorHAnsi" w:hAnsiTheme="minorHAnsi" w:cstheme="minorHAnsi"/>
          <w:b/>
          <w:color w:val="FF0000"/>
          <w:sz w:val="22"/>
          <w:szCs w:val="22"/>
        </w:rPr>
      </w:pPr>
    </w:p>
    <w:p w14:paraId="59D850DD" w14:textId="77777777" w:rsidR="00284234" w:rsidRPr="00D73AC8" w:rsidRDefault="00B94857" w:rsidP="00284234">
      <w:pPr>
        <w:pStyle w:val="level1"/>
        <w:spacing w:before="0" w:beforeAutospacing="0" w:after="0" w:afterAutospacing="0"/>
        <w:ind w:left="630" w:hanging="432"/>
        <w:rPr>
          <w:rFonts w:asciiTheme="minorHAnsi" w:hAnsiTheme="minorHAnsi" w:cstheme="minorHAnsi"/>
          <w:b/>
          <w:color w:val="FF0000"/>
          <w:sz w:val="22"/>
          <w:szCs w:val="22"/>
        </w:rPr>
      </w:pPr>
      <w:r>
        <w:rPr>
          <w:rFonts w:asciiTheme="minorHAnsi" w:hAnsiTheme="minorHAnsi" w:cstheme="minorHAnsi"/>
          <w:b/>
          <w:color w:val="FF0000"/>
          <w:sz w:val="22"/>
          <w:szCs w:val="22"/>
        </w:rPr>
        <w:t>4</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Permit Limitations:</w:t>
      </w:r>
    </w:p>
    <w:p w14:paraId="5AA30EDE" w14:textId="77777777" w:rsidR="00284234" w:rsidRPr="00D73AC8" w:rsidRDefault="00D17A81" w:rsidP="00284234">
      <w:pPr>
        <w:pStyle w:val="level2"/>
        <w:spacing w:before="0" w:beforeAutospacing="0" w:after="0" w:afterAutospacing="0"/>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a</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 xml:space="preserve">Transferability: </w:t>
      </w:r>
    </w:p>
    <w:p w14:paraId="3C7E39A8" w14:textId="77777777" w:rsidR="00284234" w:rsidRPr="00D73AC8" w:rsidRDefault="00D17A81" w:rsidP="00284234">
      <w:pPr>
        <w:pStyle w:val="level2"/>
        <w:spacing w:before="0" w:beforeAutospacing="0" w:after="0" w:afterAutospacing="0"/>
        <w:ind w:left="1350" w:hanging="270"/>
        <w:rPr>
          <w:rFonts w:asciiTheme="minorHAnsi" w:hAnsiTheme="minorHAnsi" w:cstheme="minorHAnsi"/>
          <w:color w:val="FF0000"/>
          <w:sz w:val="22"/>
          <w:szCs w:val="22"/>
        </w:rPr>
      </w:pPr>
      <w:proofErr w:type="spellStart"/>
      <w:r>
        <w:rPr>
          <w:rFonts w:asciiTheme="minorHAnsi" w:hAnsiTheme="minorHAnsi" w:cstheme="minorHAnsi"/>
          <w:color w:val="FF0000"/>
          <w:sz w:val="22"/>
          <w:szCs w:val="22"/>
        </w:rPr>
        <w:t>i</w:t>
      </w:r>
      <w:proofErr w:type="spellEnd"/>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 xml:space="preserve">Permits, permit numbers, permit applications, and supporting information shall not be transferable to other sites or signs and shall be valid only for a specific sign at the designated location. </w:t>
      </w:r>
    </w:p>
    <w:p w14:paraId="5176C828" w14:textId="77777777" w:rsidR="00284234" w:rsidRPr="00D73AC8" w:rsidRDefault="00D17A81" w:rsidP="00634030">
      <w:pPr>
        <w:pStyle w:val="level2"/>
        <w:spacing w:before="0" w:beforeAutospacing="0" w:after="0" w:afterAutospacing="0"/>
        <w:ind w:left="1260" w:hanging="270"/>
        <w:rPr>
          <w:rFonts w:asciiTheme="minorHAnsi" w:hAnsiTheme="minorHAnsi" w:cstheme="minorHAnsi"/>
          <w:color w:val="FF0000"/>
          <w:sz w:val="22"/>
          <w:szCs w:val="22"/>
        </w:rPr>
      </w:pPr>
      <w:r>
        <w:rPr>
          <w:rFonts w:asciiTheme="minorHAnsi" w:hAnsiTheme="minorHAnsi" w:cstheme="minorHAnsi"/>
          <w:color w:val="FF0000"/>
          <w:sz w:val="22"/>
          <w:szCs w:val="22"/>
        </w:rPr>
        <w:t>ii</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 xml:space="preserve">Any time a sign or sign structure is altered, removed, or relocated in a manner different from the terms of an issued sign permit, such existing sign permit will become void and a new application must be made for the sign as altered or relocated. </w:t>
      </w:r>
    </w:p>
    <w:p w14:paraId="54E99679" w14:textId="77777777" w:rsidR="00284234" w:rsidRPr="00D73AC8" w:rsidRDefault="00D17A81" w:rsidP="00634030">
      <w:pPr>
        <w:pStyle w:val="level2"/>
        <w:spacing w:before="0" w:beforeAutospacing="0" w:after="0" w:afterAutospacing="0"/>
        <w:ind w:left="1260" w:hanging="270"/>
        <w:rPr>
          <w:rFonts w:asciiTheme="minorHAnsi" w:hAnsiTheme="minorHAnsi" w:cstheme="minorHAnsi"/>
          <w:color w:val="FF0000"/>
          <w:sz w:val="22"/>
          <w:szCs w:val="22"/>
        </w:rPr>
      </w:pPr>
      <w:r>
        <w:rPr>
          <w:rFonts w:asciiTheme="minorHAnsi" w:hAnsiTheme="minorHAnsi" w:cstheme="minorHAnsi"/>
          <w:color w:val="FF0000"/>
          <w:sz w:val="22"/>
          <w:szCs w:val="22"/>
        </w:rPr>
        <w:t>iii</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Signs associated with a business that has its ownership transferred with no proposed alteration to the business name, building, or signage shall, upon notification to the city, have its permits transferred to the new business owner without need of a new application.</w:t>
      </w:r>
    </w:p>
    <w:p w14:paraId="203E8809" w14:textId="77777777" w:rsidR="00D73AC8" w:rsidRPr="00D73AC8" w:rsidRDefault="00D73AC8" w:rsidP="00D73AC8">
      <w:pPr>
        <w:pStyle w:val="level2"/>
        <w:spacing w:before="0" w:beforeAutospacing="0" w:after="0" w:afterAutospacing="0"/>
        <w:ind w:left="720" w:hanging="270"/>
        <w:rPr>
          <w:rFonts w:asciiTheme="minorHAnsi" w:hAnsiTheme="minorHAnsi" w:cstheme="minorHAnsi"/>
          <w:color w:val="FF0000"/>
          <w:sz w:val="22"/>
          <w:szCs w:val="22"/>
        </w:rPr>
      </w:pPr>
    </w:p>
    <w:p w14:paraId="19F58036" w14:textId="77777777" w:rsidR="00284234" w:rsidRPr="00D73AC8" w:rsidRDefault="00634030" w:rsidP="00D73AC8">
      <w:pPr>
        <w:pStyle w:val="level2"/>
        <w:spacing w:before="0" w:beforeAutospacing="0" w:after="0" w:afterAutospacing="0"/>
        <w:ind w:left="720" w:hanging="270"/>
        <w:rPr>
          <w:rFonts w:asciiTheme="minorHAnsi" w:hAnsiTheme="minorHAnsi" w:cstheme="minorHAnsi"/>
          <w:color w:val="FF0000"/>
          <w:sz w:val="22"/>
          <w:szCs w:val="22"/>
        </w:rPr>
      </w:pPr>
      <w:r>
        <w:rPr>
          <w:rFonts w:asciiTheme="minorHAnsi" w:hAnsiTheme="minorHAnsi" w:cstheme="minorHAnsi"/>
          <w:color w:val="FF0000"/>
          <w:sz w:val="22"/>
          <w:szCs w:val="22"/>
        </w:rPr>
        <w:t>A</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 xml:space="preserve">Sign A Nuisance: </w:t>
      </w:r>
    </w:p>
    <w:p w14:paraId="7A446145" w14:textId="77777777" w:rsidR="00284234" w:rsidRPr="00D73AC8" w:rsidRDefault="00284234" w:rsidP="00D73AC8">
      <w:pPr>
        <w:pStyle w:val="level2"/>
        <w:spacing w:before="0" w:beforeAutospacing="0" w:after="0" w:afterAutospacing="0"/>
        <w:ind w:left="1260" w:hanging="360"/>
        <w:rPr>
          <w:rFonts w:asciiTheme="minorHAnsi" w:hAnsiTheme="minorHAnsi" w:cstheme="minorHAnsi"/>
          <w:b/>
          <w:color w:val="FF0000"/>
          <w:sz w:val="22"/>
          <w:szCs w:val="22"/>
        </w:rPr>
      </w:pPr>
      <w:r w:rsidRPr="00D73AC8">
        <w:rPr>
          <w:rFonts w:asciiTheme="minorHAnsi" w:hAnsiTheme="minorHAnsi" w:cstheme="minorHAnsi"/>
          <w:color w:val="FF0000"/>
          <w:sz w:val="22"/>
          <w:szCs w:val="22"/>
        </w:rPr>
        <w:tab/>
        <w:t>No permit for a sign may be deemed to constitute permission or authorization to maintain a public or private nuisance, nor shall any permit issued hereunder constitute a defense in any action to abate a nuisance.</w:t>
      </w:r>
    </w:p>
    <w:p w14:paraId="2C54831D" w14:textId="77777777" w:rsidR="00284234" w:rsidRPr="00D73AC8" w:rsidRDefault="00284234" w:rsidP="00284234">
      <w:pPr>
        <w:shd w:val="clear" w:color="auto" w:fill="FFFFFF"/>
        <w:ind w:left="1170"/>
        <w:rPr>
          <w:rFonts w:asciiTheme="minorHAnsi" w:hAnsiTheme="minorHAnsi" w:cstheme="minorHAnsi"/>
          <w:b/>
          <w:color w:val="FF0000"/>
          <w:sz w:val="22"/>
          <w:szCs w:val="22"/>
        </w:rPr>
      </w:pPr>
    </w:p>
    <w:p w14:paraId="4136AA81" w14:textId="77777777" w:rsidR="00284234" w:rsidRPr="00D73AC8" w:rsidRDefault="00D17A81" w:rsidP="00634030">
      <w:pPr>
        <w:pStyle w:val="p1"/>
        <w:spacing w:before="0" w:beforeAutospacing="0" w:after="0" w:afterAutospacing="0"/>
        <w:textAlignment w:val="baseline"/>
        <w:rPr>
          <w:rFonts w:asciiTheme="minorHAnsi" w:hAnsiTheme="minorHAnsi" w:cstheme="minorHAnsi"/>
          <w:color w:val="FF0000"/>
          <w:sz w:val="22"/>
          <w:szCs w:val="22"/>
        </w:rPr>
      </w:pPr>
      <w:r>
        <w:rPr>
          <w:rFonts w:asciiTheme="minorHAnsi" w:hAnsiTheme="minorHAnsi" w:cstheme="minorHAnsi"/>
          <w:b/>
          <w:color w:val="FF0000"/>
          <w:sz w:val="22"/>
          <w:szCs w:val="22"/>
        </w:rPr>
        <w:t>5</w:t>
      </w:r>
      <w:r w:rsidR="00D73AC8" w:rsidRPr="00D73AC8">
        <w:rPr>
          <w:rFonts w:asciiTheme="minorHAnsi" w:hAnsiTheme="minorHAnsi" w:cstheme="minorHAnsi"/>
          <w:b/>
          <w:color w:val="FF0000"/>
          <w:sz w:val="22"/>
          <w:szCs w:val="22"/>
        </w:rPr>
        <w:t xml:space="preserve">.  </w:t>
      </w:r>
      <w:r w:rsidR="00284234" w:rsidRPr="00D73AC8">
        <w:rPr>
          <w:rFonts w:asciiTheme="minorHAnsi" w:hAnsiTheme="minorHAnsi" w:cstheme="minorHAnsi"/>
          <w:b/>
          <w:color w:val="FF0000"/>
          <w:sz w:val="22"/>
          <w:szCs w:val="22"/>
        </w:rPr>
        <w:t>Setbacks and Spacing Requirements.</w:t>
      </w:r>
    </w:p>
    <w:p w14:paraId="6937EED4" w14:textId="77777777" w:rsidR="00284234" w:rsidRPr="00D73AC8" w:rsidRDefault="00D17A81" w:rsidP="00284234">
      <w:pPr>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a</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Signs shall be set back a minimum of five (5) feet from any property line.  This setback requirement shall be determined by measuring the distance from the property line to the edge of the sign support closest to the property line.</w:t>
      </w:r>
    </w:p>
    <w:p w14:paraId="21D21E4C" w14:textId="77777777" w:rsidR="00284234" w:rsidRPr="00D73AC8" w:rsidRDefault="00D17A81" w:rsidP="00284234">
      <w:pPr>
        <w:pStyle w:val="p1"/>
        <w:spacing w:before="0" w:beforeAutospacing="0" w:after="0" w:afterAutospacing="0"/>
        <w:ind w:left="1170" w:hanging="432"/>
        <w:textAlignment w:val="baseline"/>
        <w:rPr>
          <w:rFonts w:asciiTheme="minorHAnsi" w:hAnsiTheme="minorHAnsi" w:cstheme="minorHAnsi"/>
          <w:color w:val="FF0000"/>
          <w:sz w:val="22"/>
          <w:szCs w:val="22"/>
        </w:rPr>
      </w:pPr>
      <w:r>
        <w:rPr>
          <w:rFonts w:asciiTheme="minorHAnsi" w:hAnsiTheme="minorHAnsi" w:cstheme="minorHAnsi"/>
          <w:color w:val="FF0000"/>
          <w:sz w:val="22"/>
          <w:szCs w:val="22"/>
        </w:rPr>
        <w:t>b</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Unless specifically stated otherwise, a sign shall be set back from the property line a distance equal to or greater than the height of the sign and no overhead portion of such sign shall be located closer than three (3) feet from the property line.</w:t>
      </w:r>
    </w:p>
    <w:p w14:paraId="14E116F0" w14:textId="77777777" w:rsidR="00284234" w:rsidRPr="00D73AC8" w:rsidRDefault="00D17A81" w:rsidP="00284234">
      <w:pPr>
        <w:pStyle w:val="p1"/>
        <w:spacing w:before="0" w:beforeAutospacing="0" w:after="0" w:afterAutospacing="0"/>
        <w:ind w:left="1170" w:hanging="432"/>
        <w:textAlignment w:val="baseline"/>
        <w:rPr>
          <w:rFonts w:asciiTheme="minorHAnsi" w:hAnsiTheme="minorHAnsi" w:cstheme="minorHAnsi"/>
          <w:color w:val="FF0000"/>
          <w:sz w:val="22"/>
          <w:szCs w:val="22"/>
        </w:rPr>
      </w:pPr>
      <w:r>
        <w:rPr>
          <w:rFonts w:asciiTheme="minorHAnsi" w:hAnsiTheme="minorHAnsi" w:cstheme="minorHAnsi"/>
          <w:color w:val="FF0000"/>
          <w:sz w:val="22"/>
          <w:szCs w:val="22"/>
        </w:rPr>
        <w:t>c</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 xml:space="preserve">Pole and pylon signs shall be located at least one-hundred (100) feet from any low-profile sign located on the same or immediately adjoining lot. </w:t>
      </w:r>
    </w:p>
    <w:p w14:paraId="1A39BA0D" w14:textId="77777777" w:rsidR="00284234" w:rsidRPr="00D73AC8" w:rsidRDefault="00D17A81" w:rsidP="00284234">
      <w:pPr>
        <w:pStyle w:val="p1"/>
        <w:spacing w:before="0" w:beforeAutospacing="0" w:after="0" w:afterAutospacing="0"/>
        <w:ind w:left="1170" w:hanging="432"/>
        <w:textAlignment w:val="baseline"/>
        <w:rPr>
          <w:rFonts w:asciiTheme="minorHAnsi" w:hAnsiTheme="minorHAnsi" w:cstheme="minorHAnsi"/>
          <w:color w:val="FF0000"/>
          <w:sz w:val="22"/>
          <w:szCs w:val="22"/>
        </w:rPr>
      </w:pPr>
      <w:r>
        <w:rPr>
          <w:rFonts w:asciiTheme="minorHAnsi" w:hAnsiTheme="minorHAnsi" w:cstheme="minorHAnsi"/>
          <w:color w:val="FF0000"/>
          <w:sz w:val="22"/>
          <w:szCs w:val="22"/>
        </w:rPr>
        <w:t>d</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Low-profile signs shall be located at least fifty (50) feet from another low-profile sign located on the same or immediately adjoining lot.</w:t>
      </w:r>
    </w:p>
    <w:p w14:paraId="33A3356D" w14:textId="77777777" w:rsidR="00284234" w:rsidRPr="00D73AC8" w:rsidRDefault="00D17A81" w:rsidP="00D17A81">
      <w:pPr>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 xml:space="preserve">e.     </w:t>
      </w:r>
      <w:r w:rsidR="00284234" w:rsidRPr="00D73AC8">
        <w:rPr>
          <w:rFonts w:asciiTheme="minorHAnsi" w:hAnsiTheme="minorHAnsi" w:cstheme="minorHAnsi"/>
          <w:color w:val="FF0000"/>
          <w:sz w:val="22"/>
          <w:szCs w:val="22"/>
        </w:rPr>
        <w:t>The setback and spacing requirements of this paragraph to not apply to signs owned and installed by a government agency.</w:t>
      </w:r>
    </w:p>
    <w:p w14:paraId="174572FD" w14:textId="77777777" w:rsidR="00284234" w:rsidRPr="00D73AC8" w:rsidRDefault="00284234" w:rsidP="00284234">
      <w:pPr>
        <w:ind w:left="1170" w:hanging="432"/>
        <w:rPr>
          <w:rFonts w:asciiTheme="minorHAnsi" w:hAnsiTheme="minorHAnsi" w:cstheme="minorHAnsi"/>
          <w:color w:val="FF0000"/>
          <w:sz w:val="22"/>
          <w:szCs w:val="22"/>
        </w:rPr>
      </w:pPr>
    </w:p>
    <w:p w14:paraId="5E5905F6" w14:textId="77777777" w:rsidR="00284234" w:rsidRPr="00D73AC8" w:rsidRDefault="00D17A81" w:rsidP="00D73AC8">
      <w:pPr>
        <w:ind w:left="180" w:hanging="432"/>
        <w:rPr>
          <w:rFonts w:asciiTheme="minorHAnsi" w:hAnsiTheme="minorHAnsi" w:cstheme="minorHAnsi"/>
          <w:b/>
          <w:color w:val="FF0000"/>
          <w:sz w:val="22"/>
          <w:szCs w:val="22"/>
        </w:rPr>
      </w:pPr>
      <w:r>
        <w:rPr>
          <w:rFonts w:asciiTheme="minorHAnsi" w:hAnsiTheme="minorHAnsi" w:cstheme="minorHAnsi"/>
          <w:b/>
          <w:color w:val="FF0000"/>
          <w:sz w:val="22"/>
          <w:szCs w:val="22"/>
        </w:rPr>
        <w:t xml:space="preserve">    6.</w:t>
      </w:r>
      <w:r w:rsidR="00284234" w:rsidRPr="00D73AC8">
        <w:rPr>
          <w:rFonts w:asciiTheme="minorHAnsi" w:hAnsiTheme="minorHAnsi" w:cstheme="minorHAnsi"/>
          <w:b/>
          <w:color w:val="FF0000"/>
          <w:sz w:val="22"/>
          <w:szCs w:val="22"/>
        </w:rPr>
        <w:tab/>
        <w:t>Free standing Sign Requirements.</w:t>
      </w:r>
    </w:p>
    <w:p w14:paraId="18469519" w14:textId="77777777" w:rsidR="00284234" w:rsidRPr="00D73AC8" w:rsidRDefault="00284234" w:rsidP="00284234">
      <w:pPr>
        <w:ind w:left="1170"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Free standing signs for individual businesses shall meet these guidelines:</w:t>
      </w:r>
    </w:p>
    <w:p w14:paraId="66D294AE" w14:textId="77777777" w:rsidR="00284234" w:rsidRPr="00D73AC8" w:rsidRDefault="00D17A81" w:rsidP="00284234">
      <w:pPr>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a</w:t>
      </w:r>
      <w:r w:rsidR="00284234" w:rsidRPr="00D73AC8">
        <w:rPr>
          <w:rFonts w:asciiTheme="minorHAnsi" w:hAnsiTheme="minorHAnsi" w:cstheme="minorHAnsi"/>
          <w:color w:val="FF0000"/>
          <w:sz w:val="22"/>
          <w:szCs w:val="22"/>
        </w:rPr>
        <w:t xml:space="preserve">. </w:t>
      </w:r>
      <w:r w:rsidR="00284234" w:rsidRPr="00D73AC8">
        <w:rPr>
          <w:rFonts w:asciiTheme="minorHAnsi" w:hAnsiTheme="minorHAnsi" w:cstheme="minorHAnsi"/>
          <w:color w:val="FF0000"/>
          <w:sz w:val="22"/>
          <w:szCs w:val="22"/>
        </w:rPr>
        <w:tab/>
        <w:t xml:space="preserve">Monument signs shall have a maximum height of six (6) feet as measured from the crown of the road to the highest point of the sign.  Sign area for a monument sign shall not exceed forty-eight (48) square feet. </w:t>
      </w:r>
    </w:p>
    <w:p w14:paraId="379EC4AF" w14:textId="77777777" w:rsidR="00284234" w:rsidRPr="00D73AC8" w:rsidRDefault="00D17A81" w:rsidP="00284234">
      <w:pPr>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b</w:t>
      </w:r>
      <w:r w:rsidR="00284234" w:rsidRPr="00D73AC8">
        <w:rPr>
          <w:rFonts w:asciiTheme="minorHAnsi" w:hAnsiTheme="minorHAnsi" w:cstheme="minorHAnsi"/>
          <w:color w:val="FF0000"/>
          <w:sz w:val="22"/>
          <w:szCs w:val="22"/>
        </w:rPr>
        <w:t xml:space="preserve">. </w:t>
      </w:r>
      <w:r w:rsidR="00284234" w:rsidRPr="00D73AC8">
        <w:rPr>
          <w:rFonts w:asciiTheme="minorHAnsi" w:hAnsiTheme="minorHAnsi" w:cstheme="minorHAnsi"/>
          <w:color w:val="FF0000"/>
          <w:sz w:val="22"/>
          <w:szCs w:val="22"/>
        </w:rPr>
        <w:tab/>
        <w:t>Pole signs shall have a maximum height of twenty-five (25) feet as measured from the crown of the road to the highest point of the sign.  Sign area for a pole sign shall not exceed eighty (80) square feet.</w:t>
      </w:r>
    </w:p>
    <w:p w14:paraId="60EC2F82" w14:textId="77777777" w:rsidR="00284234" w:rsidRPr="00D73AC8" w:rsidRDefault="00D17A81" w:rsidP="00284234">
      <w:pPr>
        <w:pStyle w:val="p1"/>
        <w:spacing w:before="0" w:beforeAutospacing="0" w:after="0" w:afterAutospacing="0"/>
        <w:ind w:left="1170" w:hanging="432"/>
        <w:textAlignment w:val="baseline"/>
        <w:rPr>
          <w:rFonts w:asciiTheme="minorHAnsi" w:hAnsiTheme="minorHAnsi" w:cstheme="minorHAnsi"/>
          <w:color w:val="FF0000"/>
          <w:sz w:val="22"/>
          <w:szCs w:val="22"/>
        </w:rPr>
      </w:pPr>
      <w:r>
        <w:rPr>
          <w:rFonts w:asciiTheme="minorHAnsi" w:hAnsiTheme="minorHAnsi" w:cstheme="minorHAnsi"/>
          <w:color w:val="FF0000"/>
          <w:sz w:val="22"/>
          <w:szCs w:val="22"/>
        </w:rPr>
        <w:t>c</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 xml:space="preserve">Pylon signs shall have a minimum height of fifteen (15) feet and a maximum height of twenty-five (25) feet as measured from the crown of the road to the highest point of the sign.  Sign area for a pylon sign shall not exceed eighty (80) square </w:t>
      </w:r>
      <w:r w:rsidR="00284234" w:rsidRPr="00D73AC8">
        <w:rPr>
          <w:rFonts w:asciiTheme="minorHAnsi" w:hAnsiTheme="minorHAnsi" w:cstheme="minorHAnsi"/>
          <w:color w:val="FF0000"/>
          <w:sz w:val="22"/>
          <w:szCs w:val="22"/>
        </w:rPr>
        <w:lastRenderedPageBreak/>
        <w:t>feet.  The structural elements that support the sign must be architecturally similar to the design of the building.</w:t>
      </w:r>
    </w:p>
    <w:p w14:paraId="5FE7886F" w14:textId="77777777" w:rsidR="00284234" w:rsidRPr="00D73AC8" w:rsidRDefault="00D17A81" w:rsidP="00284234">
      <w:pPr>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d</w:t>
      </w:r>
      <w:r w:rsidR="00284234" w:rsidRPr="00D73AC8">
        <w:rPr>
          <w:rFonts w:asciiTheme="minorHAnsi" w:hAnsiTheme="minorHAnsi" w:cstheme="minorHAnsi"/>
          <w:color w:val="FF0000"/>
          <w:sz w:val="22"/>
          <w:szCs w:val="22"/>
        </w:rPr>
        <w:t xml:space="preserve">. </w:t>
      </w:r>
      <w:r w:rsidR="00284234" w:rsidRPr="00D73AC8">
        <w:rPr>
          <w:rFonts w:asciiTheme="minorHAnsi" w:hAnsiTheme="minorHAnsi" w:cstheme="minorHAnsi"/>
          <w:color w:val="FF0000"/>
          <w:sz w:val="22"/>
          <w:szCs w:val="22"/>
        </w:rPr>
        <w:tab/>
        <w:t>Monument, pole, and pylon signs are to be located in a landscaped planter area that is equal to or larger than the sign area.</w:t>
      </w:r>
    </w:p>
    <w:p w14:paraId="5069EDFA" w14:textId="77777777" w:rsidR="00284234" w:rsidRPr="00D73AC8" w:rsidRDefault="00D17A81" w:rsidP="00284234">
      <w:pPr>
        <w:ind w:left="1170" w:hanging="432"/>
        <w:rPr>
          <w:rFonts w:asciiTheme="minorHAnsi" w:hAnsiTheme="minorHAnsi" w:cstheme="minorHAnsi"/>
          <w:color w:val="FF0000"/>
          <w:sz w:val="22"/>
          <w:szCs w:val="22"/>
        </w:rPr>
      </w:pPr>
      <w:r>
        <w:rPr>
          <w:rFonts w:asciiTheme="minorHAnsi" w:hAnsiTheme="minorHAnsi" w:cstheme="minorHAnsi"/>
          <w:color w:val="FF0000"/>
          <w:sz w:val="22"/>
          <w:szCs w:val="22"/>
        </w:rPr>
        <w:t>e</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No part of any freestanding sign shall extend over any pedestrian or vehicular access area.</w:t>
      </w:r>
    </w:p>
    <w:p w14:paraId="0ADB7FFE" w14:textId="77777777" w:rsidR="00284234" w:rsidRPr="00D73AC8" w:rsidRDefault="00284234" w:rsidP="00284234">
      <w:pPr>
        <w:ind w:left="432" w:hanging="432"/>
        <w:rPr>
          <w:rFonts w:asciiTheme="minorHAnsi" w:hAnsiTheme="minorHAnsi" w:cstheme="minorHAnsi"/>
          <w:color w:val="FF0000"/>
          <w:sz w:val="22"/>
          <w:szCs w:val="22"/>
        </w:rPr>
      </w:pPr>
    </w:p>
    <w:p w14:paraId="21C9E388" w14:textId="77777777" w:rsidR="00284234" w:rsidRPr="00D73AC8" w:rsidRDefault="00D17A81" w:rsidP="00284234">
      <w:pPr>
        <w:ind w:left="432" w:hanging="432"/>
        <w:rPr>
          <w:rFonts w:asciiTheme="minorHAnsi" w:hAnsiTheme="minorHAnsi" w:cstheme="minorHAnsi"/>
          <w:b/>
          <w:color w:val="FF0000"/>
          <w:sz w:val="22"/>
          <w:szCs w:val="22"/>
        </w:rPr>
      </w:pPr>
      <w:r>
        <w:rPr>
          <w:rFonts w:asciiTheme="minorHAnsi" w:hAnsiTheme="minorHAnsi" w:cstheme="minorHAnsi"/>
          <w:b/>
          <w:color w:val="FF0000"/>
          <w:sz w:val="22"/>
          <w:szCs w:val="22"/>
        </w:rPr>
        <w:t>7</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Awnings, Wall Signs, Shingle Signs, Banner Signs Requirements:</w:t>
      </w:r>
    </w:p>
    <w:p w14:paraId="592A8AFB" w14:textId="77777777" w:rsidR="00284234" w:rsidRPr="00D73AC8" w:rsidRDefault="00D17A81" w:rsidP="00284234">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a</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 xml:space="preserve">Awning signs and wall mounted signs shall be designed to be harmonious with other signs and the structures to which they are attached. </w:t>
      </w:r>
    </w:p>
    <w:p w14:paraId="5022B053" w14:textId="77777777" w:rsidR="00284234" w:rsidRPr="00D73AC8" w:rsidRDefault="00D17A81" w:rsidP="00284234">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b</w:t>
      </w:r>
      <w:r w:rsidR="00284234" w:rsidRPr="00D73AC8">
        <w:rPr>
          <w:rFonts w:asciiTheme="minorHAnsi" w:hAnsiTheme="minorHAnsi" w:cstheme="minorHAnsi"/>
          <w:color w:val="FF0000"/>
          <w:sz w:val="22"/>
          <w:szCs w:val="22"/>
        </w:rPr>
        <w:t xml:space="preserve">. </w:t>
      </w:r>
      <w:r w:rsidR="00284234" w:rsidRPr="00D73AC8">
        <w:rPr>
          <w:rFonts w:asciiTheme="minorHAnsi" w:hAnsiTheme="minorHAnsi" w:cstheme="minorHAnsi"/>
          <w:color w:val="FF0000"/>
          <w:sz w:val="22"/>
          <w:szCs w:val="22"/>
        </w:rPr>
        <w:tab/>
        <w:t>Wall signs may occupy up to twenty (20) percent of the total wall area where the main entrance is located.  Wall signs may be located on one additional wall, not exceeding ten (10) percent of that wall surface.</w:t>
      </w:r>
    </w:p>
    <w:p w14:paraId="5DD344A1" w14:textId="77777777" w:rsidR="00284234" w:rsidRPr="00D73AC8" w:rsidRDefault="00D17A81" w:rsidP="00284234">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c</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Awnings, canopies, fascia or marquees shall be designated as permanent parts of the building.  Awnings shall be constructed of low maintenance materials and flush mounted against the wall.  The sign area of the awnings, canopies, fascia or marquees shall be included as a part of the total wall sign area calculation.  In cases where an awning, canopy, fascia or marquee is constructed of translucent material, is illuminated from within or behind the structure and contains sign copy, the entire area of the structure shall be calculated in determining the sign area</w:t>
      </w:r>
    </w:p>
    <w:p w14:paraId="0CFCC496" w14:textId="77777777" w:rsidR="00284234" w:rsidRPr="00D73AC8" w:rsidRDefault="00D17A81" w:rsidP="00284234">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d</w:t>
      </w:r>
      <w:r w:rsidR="00284234" w:rsidRPr="00D73AC8">
        <w:rPr>
          <w:rFonts w:asciiTheme="minorHAnsi" w:hAnsiTheme="minorHAnsi" w:cstheme="minorHAnsi"/>
          <w:color w:val="FF0000"/>
          <w:sz w:val="22"/>
          <w:szCs w:val="22"/>
        </w:rPr>
        <w:t xml:space="preserve">. </w:t>
      </w:r>
      <w:r w:rsidR="00284234" w:rsidRPr="00D73AC8">
        <w:rPr>
          <w:rFonts w:asciiTheme="minorHAnsi" w:hAnsiTheme="minorHAnsi" w:cstheme="minorHAnsi"/>
          <w:color w:val="FF0000"/>
          <w:sz w:val="22"/>
          <w:szCs w:val="22"/>
        </w:rPr>
        <w:tab/>
        <w:t>Wall mounted signs shall be constructed of low maintenance materials using flush mounted cabinets, individual pan channel letters, or raised or flush mounted metal or plastic cutout letters.  Wall mounted signs shall be mounted parallel to, and shall not extend more than twenty-four (24) inches from, the wall.  There shall be no visible support structure.</w:t>
      </w:r>
    </w:p>
    <w:p w14:paraId="580E57C7" w14:textId="77777777" w:rsidR="00284234" w:rsidRPr="00D73AC8" w:rsidRDefault="00D17A81" w:rsidP="00284234">
      <w:pPr>
        <w:pStyle w:val="level2"/>
        <w:spacing w:before="0" w:beforeAutospacing="0" w:after="0" w:afterAutospacing="0"/>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e</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Shingle Signs:</w:t>
      </w:r>
    </w:p>
    <w:p w14:paraId="394A4A5B" w14:textId="77777777" w:rsidR="00284234" w:rsidRPr="00D73AC8" w:rsidRDefault="00D17A81" w:rsidP="00D17A81">
      <w:pPr>
        <w:pStyle w:val="level3"/>
        <w:spacing w:before="0" w:beforeAutospacing="0" w:after="0" w:afterAutospacing="0"/>
        <w:ind w:left="1296" w:hanging="432"/>
        <w:rPr>
          <w:rFonts w:asciiTheme="minorHAnsi" w:hAnsiTheme="minorHAnsi" w:cstheme="minorHAnsi"/>
          <w:color w:val="FF0000"/>
          <w:sz w:val="22"/>
          <w:szCs w:val="22"/>
        </w:rPr>
      </w:pPr>
      <w:proofErr w:type="spellStart"/>
      <w:r>
        <w:rPr>
          <w:rFonts w:asciiTheme="minorHAnsi" w:hAnsiTheme="minorHAnsi" w:cstheme="minorHAnsi"/>
          <w:color w:val="FF0000"/>
          <w:sz w:val="22"/>
          <w:szCs w:val="22"/>
        </w:rPr>
        <w:t>i</w:t>
      </w:r>
      <w:proofErr w:type="spellEnd"/>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Shingle signs no larger than two (2) feet high by three (3) feet wide shall be permitted.</w:t>
      </w:r>
    </w:p>
    <w:p w14:paraId="72134F76" w14:textId="77777777" w:rsidR="00284234" w:rsidRPr="00D73AC8" w:rsidRDefault="00D17A81" w:rsidP="00D17A81">
      <w:pPr>
        <w:pStyle w:val="level3"/>
        <w:spacing w:before="0" w:beforeAutospacing="0" w:after="0" w:afterAutospacing="0"/>
        <w:ind w:left="1260" w:hanging="396"/>
        <w:rPr>
          <w:rFonts w:asciiTheme="minorHAnsi" w:hAnsiTheme="minorHAnsi" w:cstheme="minorHAnsi"/>
          <w:color w:val="FF0000"/>
          <w:sz w:val="22"/>
          <w:szCs w:val="22"/>
        </w:rPr>
      </w:pPr>
      <w:r>
        <w:rPr>
          <w:rFonts w:asciiTheme="minorHAnsi" w:hAnsiTheme="minorHAnsi" w:cstheme="minorHAnsi"/>
          <w:color w:val="FF0000"/>
          <w:sz w:val="22"/>
          <w:szCs w:val="22"/>
        </w:rPr>
        <w:t xml:space="preserve">ii.  </w:t>
      </w:r>
      <w:r>
        <w:rPr>
          <w:rFonts w:asciiTheme="minorHAnsi" w:hAnsiTheme="minorHAnsi" w:cstheme="minorHAnsi"/>
          <w:color w:val="FF0000"/>
          <w:sz w:val="22"/>
          <w:szCs w:val="22"/>
        </w:rPr>
        <w:tab/>
      </w:r>
      <w:r w:rsidR="00284234" w:rsidRPr="00D73AC8">
        <w:rPr>
          <w:rFonts w:asciiTheme="minorHAnsi" w:hAnsiTheme="minorHAnsi" w:cstheme="minorHAnsi"/>
          <w:color w:val="FF0000"/>
          <w:sz w:val="22"/>
          <w:szCs w:val="22"/>
        </w:rPr>
        <w:t xml:space="preserve">Signs shall be suspended from a roof overhang, covered walkway, covered porch, </w:t>
      </w:r>
      <w:r>
        <w:rPr>
          <w:rFonts w:asciiTheme="minorHAnsi" w:hAnsiTheme="minorHAnsi" w:cstheme="minorHAnsi"/>
          <w:color w:val="FF0000"/>
          <w:sz w:val="22"/>
          <w:szCs w:val="22"/>
        </w:rPr>
        <w:t xml:space="preserve">   </w:t>
      </w:r>
      <w:r w:rsidR="00284234" w:rsidRPr="00D73AC8">
        <w:rPr>
          <w:rFonts w:asciiTheme="minorHAnsi" w:hAnsiTheme="minorHAnsi" w:cstheme="minorHAnsi"/>
          <w:color w:val="FF0000"/>
          <w:sz w:val="22"/>
          <w:szCs w:val="22"/>
        </w:rPr>
        <w:t>open lattice walkway, or attached to a building wall.</w:t>
      </w:r>
    </w:p>
    <w:p w14:paraId="69DC49DE" w14:textId="77777777" w:rsidR="00284234" w:rsidRPr="00D73AC8" w:rsidRDefault="00D17A81" w:rsidP="00284234">
      <w:pPr>
        <w:pStyle w:val="level3"/>
        <w:spacing w:before="0" w:beforeAutospacing="0" w:after="0" w:afterAutospacing="0"/>
        <w:ind w:left="1296" w:hanging="432"/>
        <w:rPr>
          <w:rFonts w:asciiTheme="minorHAnsi" w:hAnsiTheme="minorHAnsi" w:cstheme="minorHAnsi"/>
          <w:color w:val="FF0000"/>
          <w:sz w:val="22"/>
          <w:szCs w:val="22"/>
        </w:rPr>
      </w:pPr>
      <w:r>
        <w:rPr>
          <w:rFonts w:asciiTheme="minorHAnsi" w:hAnsiTheme="minorHAnsi" w:cstheme="minorHAnsi"/>
          <w:color w:val="FF0000"/>
          <w:sz w:val="22"/>
          <w:szCs w:val="22"/>
        </w:rPr>
        <w:t>iii</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A shingle sign shall identify the business and be on the building of the business the sign identifies</w:t>
      </w:r>
    </w:p>
    <w:p w14:paraId="430AA7FC" w14:textId="77777777" w:rsidR="00284234" w:rsidRPr="00D73AC8" w:rsidRDefault="00D17A81" w:rsidP="00284234">
      <w:pPr>
        <w:pStyle w:val="level3"/>
        <w:spacing w:before="0" w:beforeAutospacing="0" w:after="0" w:afterAutospacing="0"/>
        <w:ind w:left="1296" w:hanging="432"/>
        <w:rPr>
          <w:rFonts w:asciiTheme="minorHAnsi" w:hAnsiTheme="minorHAnsi" w:cstheme="minorHAnsi"/>
          <w:color w:val="FF0000"/>
          <w:sz w:val="22"/>
          <w:szCs w:val="22"/>
        </w:rPr>
      </w:pPr>
      <w:r>
        <w:rPr>
          <w:rFonts w:asciiTheme="minorHAnsi" w:hAnsiTheme="minorHAnsi" w:cstheme="minorHAnsi"/>
          <w:color w:val="FF0000"/>
          <w:sz w:val="22"/>
          <w:szCs w:val="22"/>
        </w:rPr>
        <w:t>iv</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No part of a shingle sign shall extend further than four (4) feet horizontally from the building fascia.</w:t>
      </w:r>
    </w:p>
    <w:p w14:paraId="0ADB3C53" w14:textId="77777777" w:rsidR="00284234" w:rsidRPr="00D73AC8" w:rsidRDefault="00D17A81" w:rsidP="00284234">
      <w:pPr>
        <w:pStyle w:val="level3"/>
        <w:spacing w:before="0" w:beforeAutospacing="0" w:after="0" w:afterAutospacing="0"/>
        <w:ind w:left="1296" w:hanging="432"/>
        <w:rPr>
          <w:rFonts w:asciiTheme="minorHAnsi" w:hAnsiTheme="minorHAnsi" w:cstheme="minorHAnsi"/>
          <w:color w:val="FF0000"/>
          <w:sz w:val="22"/>
          <w:szCs w:val="22"/>
        </w:rPr>
      </w:pPr>
      <w:r>
        <w:rPr>
          <w:rFonts w:asciiTheme="minorHAnsi" w:hAnsiTheme="minorHAnsi" w:cstheme="minorHAnsi"/>
          <w:color w:val="FF0000"/>
          <w:sz w:val="22"/>
          <w:szCs w:val="22"/>
        </w:rPr>
        <w:t>v</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The maximum number of such signs perpendicular or parallel to the business front shall be one sign.</w:t>
      </w:r>
    </w:p>
    <w:p w14:paraId="17A60476" w14:textId="77777777" w:rsidR="00284234" w:rsidRPr="00D73AC8" w:rsidRDefault="00D17A81" w:rsidP="00284234">
      <w:pPr>
        <w:ind w:left="1296" w:hanging="432"/>
        <w:rPr>
          <w:rFonts w:asciiTheme="minorHAnsi" w:hAnsiTheme="minorHAnsi" w:cstheme="minorHAnsi"/>
          <w:color w:val="FF0000"/>
          <w:sz w:val="22"/>
          <w:szCs w:val="22"/>
        </w:rPr>
      </w:pPr>
      <w:proofErr w:type="gramStart"/>
      <w:r>
        <w:rPr>
          <w:rFonts w:asciiTheme="minorHAnsi" w:hAnsiTheme="minorHAnsi" w:cstheme="minorHAnsi"/>
          <w:color w:val="FF0000"/>
          <w:sz w:val="22"/>
          <w:szCs w:val="22"/>
        </w:rPr>
        <w:t>vi</w:t>
      </w:r>
      <w:proofErr w:type="gramEnd"/>
      <w:r w:rsidR="00284234" w:rsidRPr="00D73AC8">
        <w:rPr>
          <w:rFonts w:asciiTheme="minorHAnsi" w:hAnsiTheme="minorHAnsi" w:cstheme="minorHAnsi"/>
          <w:color w:val="FF0000"/>
          <w:sz w:val="22"/>
          <w:szCs w:val="22"/>
        </w:rPr>
        <w:tab/>
        <w:t>Shingle signs shall maintain a minimum clearance between the bottom of the sign and the nearest grade or sidewalk of seven feet six inches (7'6").</w:t>
      </w:r>
    </w:p>
    <w:p w14:paraId="5705E135" w14:textId="77777777" w:rsidR="00284234" w:rsidRPr="00D73AC8" w:rsidRDefault="00D17A81" w:rsidP="00D17A81">
      <w:pPr>
        <w:ind w:left="1260" w:hanging="396"/>
        <w:rPr>
          <w:rFonts w:asciiTheme="minorHAnsi" w:hAnsiTheme="minorHAnsi" w:cstheme="minorHAnsi"/>
          <w:color w:val="FF0000"/>
          <w:sz w:val="22"/>
          <w:szCs w:val="22"/>
        </w:rPr>
      </w:pPr>
      <w:r>
        <w:rPr>
          <w:rFonts w:asciiTheme="minorHAnsi" w:hAnsiTheme="minorHAnsi" w:cstheme="minorHAnsi"/>
          <w:color w:val="FF0000"/>
          <w:sz w:val="22"/>
          <w:szCs w:val="22"/>
        </w:rPr>
        <w:t>vii</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Banners are allowed only for grand openings and promotions and must not remain posted for more than seven (7) days.</w:t>
      </w:r>
    </w:p>
    <w:p w14:paraId="179D8CE4" w14:textId="77777777" w:rsidR="00284234" w:rsidRPr="00D73AC8" w:rsidRDefault="00284234" w:rsidP="00284234">
      <w:pPr>
        <w:ind w:left="432" w:hanging="432"/>
        <w:rPr>
          <w:rFonts w:asciiTheme="minorHAnsi" w:hAnsiTheme="minorHAnsi" w:cstheme="minorHAnsi"/>
          <w:color w:val="FF0000"/>
          <w:sz w:val="22"/>
          <w:szCs w:val="22"/>
        </w:rPr>
      </w:pPr>
    </w:p>
    <w:p w14:paraId="1232CA1E" w14:textId="77777777" w:rsidR="00284234" w:rsidRPr="00D73AC8" w:rsidRDefault="00D17A81" w:rsidP="00284234">
      <w:pPr>
        <w:ind w:left="432" w:hanging="432"/>
        <w:rPr>
          <w:rFonts w:asciiTheme="minorHAnsi" w:hAnsiTheme="minorHAnsi" w:cstheme="minorHAnsi"/>
          <w:b/>
          <w:color w:val="FF0000"/>
          <w:sz w:val="22"/>
          <w:szCs w:val="22"/>
        </w:rPr>
      </w:pPr>
      <w:r>
        <w:rPr>
          <w:rFonts w:asciiTheme="minorHAnsi" w:hAnsiTheme="minorHAnsi" w:cstheme="minorHAnsi"/>
          <w:b/>
          <w:color w:val="FF0000"/>
          <w:sz w:val="22"/>
          <w:szCs w:val="22"/>
        </w:rPr>
        <w:t>8</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Electronic Display Signs.</w:t>
      </w:r>
    </w:p>
    <w:p w14:paraId="418098B8" w14:textId="77777777" w:rsidR="00284234" w:rsidRPr="00D73AC8" w:rsidRDefault="00D17A81" w:rsidP="00284234">
      <w:pPr>
        <w:ind w:left="864" w:hanging="432"/>
        <w:rPr>
          <w:rFonts w:asciiTheme="minorHAnsi" w:hAnsiTheme="minorHAnsi" w:cstheme="minorHAnsi"/>
          <w:color w:val="FF0000"/>
          <w:sz w:val="22"/>
          <w:szCs w:val="22"/>
        </w:rPr>
      </w:pPr>
      <w:r>
        <w:rPr>
          <w:rFonts w:asciiTheme="minorHAnsi" w:hAnsiTheme="minorHAnsi" w:cstheme="minorHAnsi"/>
          <w:color w:val="FF0000"/>
          <w:sz w:val="22"/>
          <w:szCs w:val="22"/>
        </w:rPr>
        <w:t>a</w:t>
      </w:r>
      <w:r w:rsidR="00284234" w:rsidRPr="00D73AC8">
        <w:rPr>
          <w:rFonts w:asciiTheme="minorHAnsi" w:hAnsiTheme="minorHAnsi" w:cstheme="minorHAnsi"/>
          <w:color w:val="FF0000"/>
          <w:sz w:val="22"/>
          <w:szCs w:val="22"/>
        </w:rPr>
        <w:t>.</w:t>
      </w:r>
      <w:r w:rsidR="00284234" w:rsidRPr="00D73AC8">
        <w:rPr>
          <w:rFonts w:asciiTheme="minorHAnsi" w:hAnsiTheme="minorHAnsi" w:cstheme="minorHAnsi"/>
          <w:color w:val="FF0000"/>
          <w:sz w:val="22"/>
          <w:szCs w:val="22"/>
        </w:rPr>
        <w:tab/>
        <w:t>Electronic Display Signs are prohibited.</w:t>
      </w:r>
    </w:p>
    <w:p w14:paraId="7D6FB10B" w14:textId="77777777" w:rsidR="00284234" w:rsidRPr="00D73AC8" w:rsidRDefault="00284234" w:rsidP="00284234">
      <w:pPr>
        <w:pStyle w:val="p3"/>
        <w:spacing w:before="0" w:beforeAutospacing="0" w:after="0" w:afterAutospacing="0"/>
        <w:ind w:left="432"/>
        <w:textAlignment w:val="baseline"/>
        <w:rPr>
          <w:rFonts w:asciiTheme="minorHAnsi" w:hAnsiTheme="minorHAnsi" w:cstheme="minorHAnsi"/>
          <w:color w:val="FF0000"/>
          <w:sz w:val="22"/>
          <w:szCs w:val="22"/>
        </w:rPr>
      </w:pPr>
    </w:p>
    <w:p w14:paraId="40E7E9E8" w14:textId="77777777" w:rsidR="00284234" w:rsidRPr="00D73AC8" w:rsidRDefault="00D17A81" w:rsidP="00284234">
      <w:pPr>
        <w:pStyle w:val="p1"/>
        <w:spacing w:before="0" w:beforeAutospacing="0" w:after="0" w:afterAutospacing="0"/>
        <w:ind w:left="432" w:hanging="432"/>
        <w:textAlignment w:val="baseline"/>
        <w:rPr>
          <w:rFonts w:asciiTheme="minorHAnsi" w:hAnsiTheme="minorHAnsi" w:cstheme="minorHAnsi"/>
          <w:b/>
          <w:color w:val="FF0000"/>
          <w:sz w:val="22"/>
          <w:szCs w:val="22"/>
        </w:rPr>
      </w:pPr>
      <w:r>
        <w:rPr>
          <w:rFonts w:asciiTheme="minorHAnsi" w:hAnsiTheme="minorHAnsi" w:cstheme="minorHAnsi"/>
          <w:b/>
          <w:color w:val="FF0000"/>
          <w:sz w:val="22"/>
          <w:szCs w:val="22"/>
        </w:rPr>
        <w:t>9</w:t>
      </w:r>
      <w:r w:rsidR="00284234" w:rsidRPr="00D73AC8">
        <w:rPr>
          <w:rFonts w:asciiTheme="minorHAnsi" w:hAnsiTheme="minorHAnsi" w:cstheme="minorHAnsi"/>
          <w:b/>
          <w:color w:val="FF0000"/>
          <w:sz w:val="22"/>
          <w:szCs w:val="22"/>
        </w:rPr>
        <w:tab/>
        <w:t xml:space="preserve">Sign Maintenance. </w:t>
      </w:r>
    </w:p>
    <w:p w14:paraId="1C054D50" w14:textId="77777777" w:rsidR="00284234" w:rsidRDefault="00284234" w:rsidP="0028423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 </w:t>
      </w:r>
      <w:r w:rsidRPr="00D73AC8">
        <w:rPr>
          <w:rFonts w:asciiTheme="minorHAnsi" w:hAnsiTheme="minorHAnsi" w:cstheme="minorHAnsi"/>
          <w:color w:val="FF0000"/>
          <w:sz w:val="22"/>
          <w:szCs w:val="22"/>
        </w:rPr>
        <w:tab/>
        <w:t xml:space="preserve">All signs, permanent or temporary, whether under a unified sign agreement or not, shall be maintained in a safe structural and operational condition.  Further, signs shall </w:t>
      </w:r>
      <w:r w:rsidRPr="00D73AC8">
        <w:rPr>
          <w:rFonts w:asciiTheme="minorHAnsi" w:hAnsiTheme="minorHAnsi" w:cstheme="minorHAnsi"/>
          <w:color w:val="FF0000"/>
          <w:sz w:val="22"/>
          <w:szCs w:val="22"/>
        </w:rPr>
        <w:lastRenderedPageBreak/>
        <w:t>maintain their original visual appearance.  The City is authorized to determine the structural and visual conditions of each sign.</w:t>
      </w:r>
    </w:p>
    <w:p w14:paraId="1273BC59" w14:textId="77777777" w:rsidR="00D17A81" w:rsidRPr="00D73AC8" w:rsidRDefault="00D17A81" w:rsidP="00284234">
      <w:pPr>
        <w:ind w:left="864" w:hanging="432"/>
        <w:rPr>
          <w:rFonts w:asciiTheme="minorHAnsi" w:hAnsiTheme="minorHAnsi" w:cstheme="minorHAnsi"/>
          <w:color w:val="FF0000"/>
          <w:sz w:val="22"/>
          <w:szCs w:val="22"/>
        </w:rPr>
      </w:pPr>
    </w:p>
    <w:p w14:paraId="7D0D6457"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a. </w:t>
      </w:r>
      <w:r w:rsidRPr="00D73AC8">
        <w:rPr>
          <w:rFonts w:asciiTheme="minorHAnsi" w:hAnsiTheme="minorHAnsi" w:cstheme="minorHAnsi"/>
          <w:color w:val="FF0000"/>
          <w:sz w:val="22"/>
          <w:szCs w:val="22"/>
        </w:rPr>
        <w:tab/>
        <w:t xml:space="preserve">In the event that a sign becomes structurally unsafe or which appearance becomes unsightly due to weathering, ripping or tearing, or any other cause, the City shall notify the owner of the sign to make the appropriate repairs within twenty (20) days.  If said repairs are not adequately completed, the City may dismantle the sign, and assess the cost thereof to the sign owner. </w:t>
      </w:r>
    </w:p>
    <w:p w14:paraId="05CF5EC9"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b. </w:t>
      </w:r>
      <w:r w:rsidRPr="00D73AC8">
        <w:rPr>
          <w:rFonts w:asciiTheme="minorHAnsi" w:hAnsiTheme="minorHAnsi" w:cstheme="minorHAnsi"/>
          <w:color w:val="FF0000"/>
          <w:sz w:val="22"/>
          <w:szCs w:val="22"/>
        </w:rPr>
        <w:tab/>
        <w:t>Notwithstanding any civil remedies the City may have, the individual, partner, or corporate officer, responsible for the unsafe or unsightly condition shall be guilty of an infraction.  Each day of that continued violation shall be considered a separate offense.</w:t>
      </w:r>
    </w:p>
    <w:p w14:paraId="7F73FE30" w14:textId="77777777" w:rsidR="00284234" w:rsidRPr="00D73AC8" w:rsidRDefault="00284234" w:rsidP="00284234">
      <w:pPr>
        <w:pStyle w:val="p1"/>
        <w:spacing w:before="0" w:beforeAutospacing="0" w:after="0" w:afterAutospacing="0"/>
        <w:ind w:left="864"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2.</w:t>
      </w:r>
      <w:r w:rsidRPr="00D73AC8">
        <w:rPr>
          <w:rFonts w:asciiTheme="minorHAnsi" w:hAnsiTheme="minorHAnsi" w:cstheme="minorHAnsi"/>
          <w:color w:val="FF0000"/>
          <w:sz w:val="22"/>
          <w:szCs w:val="22"/>
        </w:rPr>
        <w:tab/>
        <w:t>Maintenance does not include structural alterations, cosmetic or style changes or enlargement of sign area.</w:t>
      </w:r>
    </w:p>
    <w:p w14:paraId="1FEB67FB" w14:textId="77777777" w:rsidR="00284234" w:rsidRPr="00D73AC8" w:rsidRDefault="00284234" w:rsidP="0028423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3. </w:t>
      </w:r>
      <w:r w:rsidRPr="00D73AC8">
        <w:rPr>
          <w:rFonts w:asciiTheme="minorHAnsi" w:hAnsiTheme="minorHAnsi" w:cstheme="minorHAnsi"/>
          <w:color w:val="FF0000"/>
          <w:sz w:val="22"/>
          <w:szCs w:val="22"/>
        </w:rPr>
        <w:tab/>
        <w:t>Repair of Building Facade.  Any building facade from which a sign is removed or on which a sign is repaired, changed, or replaced shall be repaired, if damaged.  The repair of facades, where signs have been removed, along with cleaning, repair, and painting constitute maintenance.  Any marks or latent image of the sign or outline shall be removed by refinishing the affected area so that no visible image of the old sign remains.  This shall be done within thirty (30) days of the date of removal, damage, change, or replacement.</w:t>
      </w:r>
    </w:p>
    <w:p w14:paraId="2500DB6E" w14:textId="77777777" w:rsidR="00284234" w:rsidRPr="00D73AC8" w:rsidRDefault="00284234" w:rsidP="0028423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4.</w:t>
      </w:r>
      <w:r w:rsidRPr="00D73AC8">
        <w:rPr>
          <w:rFonts w:asciiTheme="minorHAnsi" w:hAnsiTheme="minorHAnsi" w:cstheme="minorHAnsi"/>
          <w:color w:val="FF0000"/>
          <w:sz w:val="22"/>
          <w:szCs w:val="22"/>
        </w:rPr>
        <w:tab/>
        <w:t>The</w:t>
      </w:r>
      <w:r w:rsidR="00D17A81">
        <w:rPr>
          <w:rFonts w:asciiTheme="minorHAnsi" w:hAnsiTheme="minorHAnsi" w:cstheme="minorHAnsi"/>
          <w:color w:val="FF0000"/>
          <w:sz w:val="22"/>
          <w:szCs w:val="22"/>
        </w:rPr>
        <w:t xml:space="preserve"> general area and</w:t>
      </w:r>
      <w:r w:rsidRPr="00D73AC8">
        <w:rPr>
          <w:rFonts w:asciiTheme="minorHAnsi" w:hAnsiTheme="minorHAnsi" w:cstheme="minorHAnsi"/>
          <w:color w:val="FF0000"/>
          <w:sz w:val="22"/>
          <w:szCs w:val="22"/>
        </w:rPr>
        <w:t xml:space="preserve"> landscaped area of any freestanding sign on developed property shall be kept neat and tidy at all times; and kept clear of any weeds, trash, debris, refuse, or any other unapproved materials.</w:t>
      </w:r>
    </w:p>
    <w:p w14:paraId="2CEEDD3C" w14:textId="77777777" w:rsidR="00284234" w:rsidRPr="00D73AC8" w:rsidRDefault="00284234" w:rsidP="00284234">
      <w:pPr>
        <w:ind w:left="432" w:hanging="432"/>
        <w:rPr>
          <w:rFonts w:asciiTheme="minorHAnsi" w:hAnsiTheme="minorHAnsi" w:cstheme="minorHAnsi"/>
          <w:color w:val="FF0000"/>
          <w:sz w:val="22"/>
          <w:szCs w:val="22"/>
        </w:rPr>
      </w:pPr>
    </w:p>
    <w:p w14:paraId="62AA0B34" w14:textId="77777777" w:rsidR="00284234" w:rsidRPr="00D73AC8" w:rsidRDefault="00E4181E" w:rsidP="00284234">
      <w:pPr>
        <w:ind w:left="432" w:hanging="432"/>
        <w:rPr>
          <w:rFonts w:asciiTheme="minorHAnsi" w:hAnsiTheme="minorHAnsi" w:cstheme="minorHAnsi"/>
          <w:b/>
          <w:color w:val="FF0000"/>
          <w:sz w:val="22"/>
          <w:szCs w:val="22"/>
        </w:rPr>
      </w:pPr>
      <w:r>
        <w:rPr>
          <w:rFonts w:asciiTheme="minorHAnsi" w:hAnsiTheme="minorHAnsi" w:cstheme="minorHAnsi"/>
          <w:b/>
          <w:color w:val="FF0000"/>
          <w:sz w:val="22"/>
          <w:szCs w:val="22"/>
        </w:rPr>
        <w:t>G</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Handbills, Signs – Public Places and Objects.</w:t>
      </w:r>
    </w:p>
    <w:p w14:paraId="307CC3E0" w14:textId="77777777" w:rsidR="00284234" w:rsidRPr="00D73AC8" w:rsidRDefault="00284234" w:rsidP="00284234">
      <w:pPr>
        <w:pStyle w:val="p1"/>
        <w:spacing w:before="0" w:beforeAutospacing="0" w:after="0" w:afterAutospacing="0"/>
        <w:ind w:left="864"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1.</w:t>
      </w:r>
      <w:r w:rsidRPr="00D73AC8">
        <w:rPr>
          <w:rFonts w:asciiTheme="minorHAnsi" w:hAnsiTheme="minorHAnsi" w:cstheme="minorHAnsi"/>
          <w:color w:val="FF0000"/>
          <w:sz w:val="22"/>
          <w:szCs w:val="22"/>
        </w:rPr>
        <w:tab/>
        <w:t>Except as otherwise stipulated, no person shall paint, mark or write on, or post or otherwise affix, any hand-bill or sign to or upon any sidewalk, crosswalk, curb, curbstone, park strip, street lamp post, bench, hydrant, tree, shrub, tree stake or guard, electric light or power or telephone wire pole, or wire appurtenance thereof or upon any lighting system, public bridge, drinking fountain, lifesaving equipment, playground equipment, public building, street sign, or traffic sign.</w:t>
      </w:r>
    </w:p>
    <w:p w14:paraId="3D733720" w14:textId="77777777" w:rsidR="00284234" w:rsidRPr="00D73AC8" w:rsidRDefault="00284234" w:rsidP="00284234">
      <w:pPr>
        <w:pStyle w:val="p1"/>
        <w:spacing w:before="0" w:beforeAutospacing="0" w:after="0" w:afterAutospacing="0"/>
        <w:ind w:left="864"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2.</w:t>
      </w:r>
      <w:r w:rsidRPr="00D73AC8">
        <w:rPr>
          <w:rFonts w:asciiTheme="minorHAnsi" w:hAnsiTheme="minorHAnsi" w:cstheme="minorHAnsi"/>
          <w:color w:val="FF0000"/>
          <w:sz w:val="22"/>
          <w:szCs w:val="22"/>
        </w:rPr>
        <w:tab/>
        <w:t xml:space="preserve">Any handbill or sign found posted upon public property contrary to the provisions of this Section may be removed by the City or Law Enforcement Officer.  The person responsible for any such illegal posting shall be guilty of an infraction and be liable for the cost incurred in the removal thereof and the City is authorized to effect the collection of said sign.  </w:t>
      </w:r>
    </w:p>
    <w:p w14:paraId="08169CCC" w14:textId="77777777" w:rsidR="00284234" w:rsidRPr="00D73AC8" w:rsidRDefault="00284234" w:rsidP="00284234">
      <w:pPr>
        <w:pStyle w:val="p1"/>
        <w:spacing w:before="0" w:beforeAutospacing="0" w:after="0" w:afterAutospacing="0"/>
        <w:ind w:left="864"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3.</w:t>
      </w:r>
      <w:r w:rsidRPr="00D73AC8">
        <w:rPr>
          <w:rFonts w:asciiTheme="minorHAnsi" w:hAnsiTheme="minorHAnsi" w:cstheme="minorHAnsi"/>
          <w:color w:val="FF0000"/>
          <w:sz w:val="22"/>
          <w:szCs w:val="22"/>
        </w:rPr>
        <w:tab/>
        <w:t>Nothing in this Section shall apply to the installation of a metal plaque or plate or individual letters or figures in a sidewalk commemorating a cultural, historical, or artistic event, location, or personality for which the City has granted a written permit.  Nor shall this Section apply to any plaque or plate placed as a memorial under or near a newly planted tree on public property in memory of or honoring a deceased person or persons for which the City has granted a written permit.</w:t>
      </w:r>
    </w:p>
    <w:p w14:paraId="6689ED3D" w14:textId="77777777" w:rsidR="00284234" w:rsidRPr="00D73AC8" w:rsidRDefault="00284234" w:rsidP="00284234">
      <w:pPr>
        <w:pStyle w:val="p1"/>
        <w:spacing w:before="0" w:beforeAutospacing="0" w:after="0" w:afterAutospacing="0"/>
        <w:ind w:left="864" w:hanging="432"/>
        <w:textAlignment w:val="baseline"/>
        <w:rPr>
          <w:rFonts w:asciiTheme="minorHAnsi" w:hAnsiTheme="minorHAnsi" w:cstheme="minorHAnsi"/>
          <w:color w:val="FF0000"/>
          <w:sz w:val="22"/>
          <w:szCs w:val="22"/>
        </w:rPr>
      </w:pPr>
      <w:r w:rsidRPr="00D73AC8">
        <w:rPr>
          <w:rFonts w:asciiTheme="minorHAnsi" w:hAnsiTheme="minorHAnsi" w:cstheme="minorHAnsi"/>
          <w:color w:val="FF0000"/>
          <w:sz w:val="22"/>
          <w:szCs w:val="22"/>
        </w:rPr>
        <w:t>4.</w:t>
      </w:r>
      <w:r w:rsidRPr="00D73AC8">
        <w:rPr>
          <w:rFonts w:asciiTheme="minorHAnsi" w:hAnsiTheme="minorHAnsi" w:cstheme="minorHAnsi"/>
          <w:color w:val="FF0000"/>
          <w:sz w:val="22"/>
          <w:szCs w:val="22"/>
        </w:rPr>
        <w:tab/>
        <w:t>Nothing in this Section shall apply to the painting of house numbers upon curbs.</w:t>
      </w:r>
    </w:p>
    <w:p w14:paraId="545F20AA" w14:textId="77777777" w:rsidR="00284234" w:rsidRPr="00D73AC8" w:rsidRDefault="00284234" w:rsidP="00284234">
      <w:pPr>
        <w:pStyle w:val="p1"/>
        <w:spacing w:before="0" w:beforeAutospacing="0" w:after="0" w:afterAutospacing="0"/>
        <w:ind w:left="432" w:hanging="432"/>
        <w:textAlignment w:val="baseline"/>
        <w:rPr>
          <w:rFonts w:asciiTheme="minorHAnsi" w:hAnsiTheme="minorHAnsi" w:cstheme="minorHAnsi"/>
          <w:color w:val="FF0000"/>
          <w:sz w:val="22"/>
          <w:szCs w:val="22"/>
        </w:rPr>
      </w:pPr>
    </w:p>
    <w:p w14:paraId="6074FBFD" w14:textId="77777777" w:rsidR="00284234" w:rsidRPr="00D73AC8" w:rsidRDefault="00E4181E" w:rsidP="00284234">
      <w:pPr>
        <w:rPr>
          <w:rFonts w:asciiTheme="minorHAnsi" w:hAnsiTheme="minorHAnsi" w:cstheme="minorHAnsi"/>
          <w:b/>
          <w:color w:val="FF0000"/>
          <w:sz w:val="22"/>
          <w:szCs w:val="22"/>
        </w:rPr>
      </w:pPr>
      <w:r>
        <w:rPr>
          <w:rFonts w:asciiTheme="minorHAnsi" w:hAnsiTheme="minorHAnsi" w:cstheme="minorHAnsi"/>
          <w:b/>
          <w:color w:val="FF0000"/>
          <w:sz w:val="22"/>
          <w:szCs w:val="22"/>
        </w:rPr>
        <w:t>H</w:t>
      </w:r>
      <w:r w:rsidR="00284234" w:rsidRPr="00D73AC8">
        <w:rPr>
          <w:rFonts w:asciiTheme="minorHAnsi" w:hAnsiTheme="minorHAnsi" w:cstheme="minorHAnsi"/>
          <w:b/>
          <w:color w:val="FF0000"/>
          <w:sz w:val="22"/>
          <w:szCs w:val="22"/>
        </w:rPr>
        <w:t>. Temporary Signs.</w:t>
      </w:r>
    </w:p>
    <w:p w14:paraId="02F3F7C6" w14:textId="77777777" w:rsidR="00284234" w:rsidRPr="00D73AC8" w:rsidRDefault="00284234" w:rsidP="0028423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1.</w:t>
      </w:r>
      <w:r w:rsidRPr="00D73AC8">
        <w:rPr>
          <w:rFonts w:asciiTheme="minorHAnsi" w:hAnsiTheme="minorHAnsi" w:cstheme="minorHAnsi"/>
          <w:color w:val="FF0000"/>
          <w:sz w:val="22"/>
          <w:szCs w:val="22"/>
        </w:rPr>
        <w:tab/>
        <w:t xml:space="preserve">Construction and Development Signs. </w:t>
      </w:r>
    </w:p>
    <w:p w14:paraId="647518C1"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a. </w:t>
      </w:r>
      <w:r w:rsidRPr="00D73AC8">
        <w:rPr>
          <w:rFonts w:asciiTheme="minorHAnsi" w:hAnsiTheme="minorHAnsi" w:cstheme="minorHAnsi"/>
          <w:color w:val="FF0000"/>
          <w:sz w:val="22"/>
          <w:szCs w:val="22"/>
        </w:rPr>
        <w:tab/>
        <w:t xml:space="preserve">One (1) non-illuminated sign is allowed per development phase. </w:t>
      </w:r>
    </w:p>
    <w:p w14:paraId="7B439C4C"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lastRenderedPageBreak/>
        <w:t xml:space="preserve">b. </w:t>
      </w:r>
      <w:r w:rsidRPr="00D73AC8">
        <w:rPr>
          <w:rFonts w:asciiTheme="minorHAnsi" w:hAnsiTheme="minorHAnsi" w:cstheme="minorHAnsi"/>
          <w:color w:val="FF0000"/>
          <w:sz w:val="22"/>
          <w:szCs w:val="22"/>
        </w:rPr>
        <w:tab/>
        <w:t>Each sign shall have a maximum area of thirty-two (32) square feet and a maximum height of eight (8) feet.</w:t>
      </w:r>
    </w:p>
    <w:p w14:paraId="6BD00DF0"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r w:rsidRPr="00D73AC8">
        <w:rPr>
          <w:rFonts w:asciiTheme="minorHAnsi" w:hAnsiTheme="minorHAnsi" w:cstheme="minorHAnsi"/>
          <w:color w:val="FF0000"/>
          <w:sz w:val="22"/>
          <w:szCs w:val="22"/>
        </w:rPr>
        <w:tab/>
        <w:t xml:space="preserve">The sign may identify the name of the project, the names of developer, contractor, architect, subcontractor, and financier of the project, and the projected completion date. </w:t>
      </w:r>
    </w:p>
    <w:p w14:paraId="27B3939F"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d.</w:t>
      </w:r>
      <w:r w:rsidRPr="00D73AC8">
        <w:rPr>
          <w:rFonts w:asciiTheme="minorHAnsi" w:hAnsiTheme="minorHAnsi" w:cstheme="minorHAnsi"/>
          <w:color w:val="FF0000"/>
          <w:sz w:val="22"/>
          <w:szCs w:val="22"/>
        </w:rPr>
        <w:tab/>
        <w:t xml:space="preserve">No sign permit shall be issued until a final plat has been recorded. </w:t>
      </w:r>
    </w:p>
    <w:p w14:paraId="2F32EFBD"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e. </w:t>
      </w:r>
      <w:r w:rsidRPr="00D73AC8">
        <w:rPr>
          <w:rFonts w:asciiTheme="minorHAnsi" w:hAnsiTheme="minorHAnsi" w:cstheme="minorHAnsi"/>
          <w:color w:val="FF0000"/>
          <w:sz w:val="22"/>
          <w:szCs w:val="22"/>
        </w:rPr>
        <w:tab/>
        <w:t xml:space="preserve">Signs shall be maintained and kept in good repair.  Signs which are ripped, faded, have holes, or are similar stages of disrepair must be removed. </w:t>
      </w:r>
    </w:p>
    <w:p w14:paraId="5023E93F"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f.</w:t>
      </w:r>
      <w:r w:rsidRPr="00D73AC8">
        <w:rPr>
          <w:rFonts w:asciiTheme="minorHAnsi" w:hAnsiTheme="minorHAnsi" w:cstheme="minorHAnsi"/>
          <w:color w:val="FF0000"/>
          <w:sz w:val="22"/>
          <w:szCs w:val="22"/>
        </w:rPr>
        <w:tab/>
        <w:t>Signs must be removed upon issuance of the last building permit for the project.</w:t>
      </w:r>
    </w:p>
    <w:p w14:paraId="0CB7E996" w14:textId="77777777" w:rsidR="004D5B31" w:rsidRDefault="004D5B31" w:rsidP="00284234">
      <w:pPr>
        <w:ind w:left="864" w:hanging="432"/>
        <w:rPr>
          <w:rFonts w:asciiTheme="minorHAnsi" w:hAnsiTheme="minorHAnsi" w:cstheme="minorHAnsi"/>
          <w:color w:val="FF0000"/>
          <w:sz w:val="22"/>
          <w:szCs w:val="22"/>
        </w:rPr>
      </w:pPr>
    </w:p>
    <w:p w14:paraId="0688CEDA" w14:textId="77777777" w:rsidR="00284234" w:rsidRPr="00D73AC8" w:rsidRDefault="00284234" w:rsidP="0028423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2.</w:t>
      </w:r>
      <w:r w:rsidRPr="00D73AC8">
        <w:rPr>
          <w:rFonts w:asciiTheme="minorHAnsi" w:hAnsiTheme="minorHAnsi" w:cstheme="minorHAnsi"/>
          <w:color w:val="FF0000"/>
          <w:sz w:val="22"/>
          <w:szCs w:val="22"/>
        </w:rPr>
        <w:tab/>
        <w:t>Signs for Grand Openings, Seasonal Sales, or Special Events.</w:t>
      </w:r>
    </w:p>
    <w:p w14:paraId="49742CE1"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a. </w:t>
      </w:r>
      <w:r w:rsidRPr="00D73AC8">
        <w:rPr>
          <w:rFonts w:asciiTheme="minorHAnsi" w:hAnsiTheme="minorHAnsi" w:cstheme="minorHAnsi"/>
          <w:color w:val="FF0000"/>
          <w:sz w:val="22"/>
          <w:szCs w:val="22"/>
        </w:rPr>
        <w:tab/>
        <w:t xml:space="preserve">Signs may be used to advertise grand openings, a change of business ownership, special sales, seasonal sales, new products or services, special events, and other similar promotions.  A permit is required from the City for each different event.  No fee is required to obtain the permit. </w:t>
      </w:r>
    </w:p>
    <w:p w14:paraId="08EA899C"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b. </w:t>
      </w:r>
      <w:r w:rsidRPr="00D73AC8">
        <w:rPr>
          <w:rFonts w:asciiTheme="minorHAnsi" w:hAnsiTheme="minorHAnsi" w:cstheme="minorHAnsi"/>
          <w:color w:val="FF0000"/>
          <w:sz w:val="22"/>
          <w:szCs w:val="22"/>
        </w:rPr>
        <w:tab/>
        <w:t xml:space="preserve">The signs may include such displays as pennants, banners, </w:t>
      </w:r>
      <w:r w:rsidRPr="00D73AC8">
        <w:rPr>
          <w:rFonts w:asciiTheme="minorHAnsi" w:hAnsiTheme="minorHAnsi" w:cstheme="minorHAnsi"/>
          <w:color w:val="FF0000"/>
          <w:spacing w:val="1"/>
          <w:sz w:val="22"/>
          <w:szCs w:val="22"/>
          <w:shd w:val="clear" w:color="auto" w:fill="FFFFFF"/>
        </w:rPr>
        <w:t>festoons</w:t>
      </w:r>
      <w:r w:rsidRPr="00D73AC8">
        <w:rPr>
          <w:rFonts w:asciiTheme="minorHAnsi" w:hAnsiTheme="minorHAnsi" w:cstheme="minorHAnsi"/>
          <w:color w:val="FF0000"/>
          <w:sz w:val="22"/>
          <w:szCs w:val="22"/>
        </w:rPr>
        <w:t xml:space="preserve">, flags, inflatable structures, character or product likenesses, and other similar attention attracting media and devices.  Small, portable signs shall be brought inside the store daily when the store closes.  Banner signs which are torn shall be immediately removed.  Signs which become faded must be removed and replaced.  No searchlights are allowed as part of advertising displays. </w:t>
      </w:r>
    </w:p>
    <w:p w14:paraId="28ADDF4B"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c. </w:t>
      </w:r>
      <w:r w:rsidRPr="00D73AC8">
        <w:rPr>
          <w:rFonts w:asciiTheme="minorHAnsi" w:hAnsiTheme="minorHAnsi" w:cstheme="minorHAnsi"/>
          <w:color w:val="FF0000"/>
          <w:sz w:val="22"/>
          <w:szCs w:val="22"/>
        </w:rPr>
        <w:tab/>
        <w:t xml:space="preserve">Such displays shall be allowed for a maximum of fourteen (14) consecutive days no more than twelve (12) times per year, unless otherwise specifically allowed. </w:t>
      </w:r>
    </w:p>
    <w:p w14:paraId="315C0DDF"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d. </w:t>
      </w:r>
      <w:r w:rsidRPr="00D73AC8">
        <w:rPr>
          <w:rFonts w:asciiTheme="minorHAnsi" w:hAnsiTheme="minorHAnsi" w:cstheme="minorHAnsi"/>
          <w:color w:val="FF0000"/>
          <w:sz w:val="22"/>
          <w:szCs w:val="22"/>
        </w:rPr>
        <w:tab/>
        <w:t xml:space="preserve">Grand opening displays are allowed for thirty (30) consecutive days.  The grand opening display requires a new business, change in business name, change of location, major remodeling, or new management. </w:t>
      </w:r>
    </w:p>
    <w:p w14:paraId="338D04BF" w14:textId="77777777" w:rsidR="00284234" w:rsidRPr="00D73AC8" w:rsidRDefault="00284234" w:rsidP="00284234">
      <w:pPr>
        <w:ind w:left="1296" w:hanging="432"/>
        <w:rPr>
          <w:rFonts w:asciiTheme="minorHAnsi" w:hAnsiTheme="minorHAnsi" w:cstheme="minorHAnsi"/>
          <w:color w:val="FF0000"/>
          <w:sz w:val="22"/>
          <w:szCs w:val="22"/>
        </w:rPr>
      </w:pPr>
      <w:proofErr w:type="gramStart"/>
      <w:r w:rsidRPr="00D73AC8">
        <w:rPr>
          <w:rFonts w:asciiTheme="minorHAnsi" w:hAnsiTheme="minorHAnsi" w:cstheme="minorHAnsi"/>
          <w:color w:val="FF0000"/>
          <w:sz w:val="22"/>
          <w:szCs w:val="22"/>
        </w:rPr>
        <w:t>f</w:t>
      </w:r>
      <w:proofErr w:type="gramEnd"/>
      <w:r w:rsidRPr="00D73AC8">
        <w:rPr>
          <w:rFonts w:asciiTheme="minorHAnsi" w:hAnsiTheme="minorHAnsi" w:cstheme="minorHAnsi"/>
          <w:color w:val="FF0000"/>
          <w:sz w:val="22"/>
          <w:szCs w:val="22"/>
        </w:rPr>
        <w:t xml:space="preserve">. </w:t>
      </w:r>
      <w:r w:rsidRPr="00D73AC8">
        <w:rPr>
          <w:rFonts w:asciiTheme="minorHAnsi" w:hAnsiTheme="minorHAnsi" w:cstheme="minorHAnsi"/>
          <w:color w:val="FF0000"/>
          <w:sz w:val="22"/>
          <w:szCs w:val="22"/>
        </w:rPr>
        <w:tab/>
        <w:t>Elk Ridge City may place signs to give notice of special events and functions.  Such signs may be displayed during city, holiday, or civic functions.  Signs may be erected 30 days prior to the event or function.  All signs must be removed at the conclusion of the event or function.  No permit is required.</w:t>
      </w:r>
    </w:p>
    <w:p w14:paraId="43FBD9F8" w14:textId="77777777" w:rsidR="00284234" w:rsidRPr="00D73AC8" w:rsidRDefault="00284234" w:rsidP="00284234">
      <w:pPr>
        <w:pStyle w:val="level1"/>
        <w:spacing w:before="0" w:beforeAutospacing="0" w:after="0" w:afterAutospacing="0"/>
        <w:ind w:left="864" w:hanging="360"/>
        <w:rPr>
          <w:rFonts w:asciiTheme="minorHAnsi" w:hAnsiTheme="minorHAnsi" w:cstheme="minorHAnsi"/>
          <w:color w:val="FF0000"/>
          <w:sz w:val="22"/>
          <w:szCs w:val="22"/>
        </w:rPr>
      </w:pPr>
      <w:r w:rsidRPr="00D73AC8">
        <w:rPr>
          <w:rFonts w:asciiTheme="minorHAnsi" w:hAnsiTheme="minorHAnsi" w:cstheme="minorHAnsi"/>
          <w:color w:val="FF0000"/>
          <w:sz w:val="22"/>
          <w:szCs w:val="22"/>
        </w:rPr>
        <w:t>3.</w:t>
      </w:r>
      <w:r w:rsidRPr="00D73AC8">
        <w:rPr>
          <w:rFonts w:asciiTheme="minorHAnsi" w:hAnsiTheme="minorHAnsi" w:cstheme="minorHAnsi"/>
          <w:color w:val="FF0000"/>
          <w:sz w:val="22"/>
          <w:szCs w:val="22"/>
        </w:rPr>
        <w:tab/>
        <w:t xml:space="preserve">Political Signs: </w:t>
      </w:r>
    </w:p>
    <w:p w14:paraId="2FE5DCFB" w14:textId="77777777" w:rsidR="00284234" w:rsidRPr="00D73AC8" w:rsidRDefault="00284234" w:rsidP="00284234">
      <w:pPr>
        <w:pStyle w:val="level1"/>
        <w:spacing w:before="0" w:beforeAutospacing="0" w:after="0" w:afterAutospacing="0"/>
        <w:ind w:left="864"/>
        <w:rPr>
          <w:rFonts w:asciiTheme="minorHAnsi" w:hAnsiTheme="minorHAnsi" w:cstheme="minorHAnsi"/>
          <w:color w:val="FF0000"/>
          <w:sz w:val="22"/>
          <w:szCs w:val="22"/>
        </w:rPr>
      </w:pPr>
      <w:r w:rsidRPr="00D73AC8">
        <w:rPr>
          <w:rFonts w:asciiTheme="minorHAnsi" w:hAnsiTheme="minorHAnsi" w:cstheme="minorHAnsi"/>
          <w:color w:val="FF0000"/>
          <w:sz w:val="22"/>
          <w:szCs w:val="22"/>
        </w:rPr>
        <w:t>Political signs may be erected prior to any election without necessity of a permit subject to the following requirements:</w:t>
      </w:r>
    </w:p>
    <w:p w14:paraId="205B5384"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a. </w:t>
      </w:r>
      <w:r w:rsidRPr="00D73AC8">
        <w:rPr>
          <w:rFonts w:asciiTheme="minorHAnsi" w:hAnsiTheme="minorHAnsi" w:cstheme="minorHAnsi"/>
          <w:color w:val="FF0000"/>
          <w:sz w:val="22"/>
          <w:szCs w:val="22"/>
        </w:rPr>
        <w:tab/>
        <w:t xml:space="preserve">Shall be no larger than two (2) feet by three (3) </w:t>
      </w:r>
      <w:commentRangeStart w:id="2"/>
      <w:commentRangeStart w:id="3"/>
      <w:r w:rsidRPr="00D73AC8">
        <w:rPr>
          <w:rFonts w:asciiTheme="minorHAnsi" w:hAnsiTheme="minorHAnsi" w:cstheme="minorHAnsi"/>
          <w:color w:val="FF0000"/>
          <w:sz w:val="22"/>
          <w:szCs w:val="22"/>
        </w:rPr>
        <w:t>feet</w:t>
      </w:r>
      <w:commentRangeEnd w:id="2"/>
      <w:r w:rsidRPr="00D73AC8">
        <w:rPr>
          <w:rStyle w:val="CommentReference"/>
          <w:rFonts w:asciiTheme="minorHAnsi" w:hAnsiTheme="minorHAnsi" w:cstheme="minorHAnsi"/>
          <w:color w:val="FF0000"/>
          <w:sz w:val="22"/>
          <w:szCs w:val="22"/>
        </w:rPr>
        <w:commentReference w:id="2"/>
      </w:r>
      <w:commentRangeEnd w:id="3"/>
      <w:r w:rsidRPr="00D73AC8">
        <w:rPr>
          <w:rStyle w:val="CommentReference"/>
          <w:rFonts w:asciiTheme="minorHAnsi" w:hAnsiTheme="minorHAnsi" w:cstheme="minorHAnsi"/>
          <w:color w:val="FF0000"/>
          <w:sz w:val="22"/>
          <w:szCs w:val="22"/>
        </w:rPr>
        <w:commentReference w:id="3"/>
      </w:r>
      <w:r w:rsidRPr="00D73AC8">
        <w:rPr>
          <w:rFonts w:asciiTheme="minorHAnsi" w:hAnsiTheme="minorHAnsi" w:cstheme="minorHAnsi"/>
          <w:color w:val="FF0000"/>
          <w:sz w:val="22"/>
          <w:szCs w:val="22"/>
        </w:rPr>
        <w:t>.</w:t>
      </w:r>
    </w:p>
    <w:p w14:paraId="6A9FA99F"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b.</w:t>
      </w:r>
      <w:r w:rsidRPr="00D73AC8">
        <w:rPr>
          <w:rFonts w:asciiTheme="minorHAnsi" w:hAnsiTheme="minorHAnsi" w:cstheme="minorHAnsi"/>
          <w:color w:val="FF0000"/>
          <w:sz w:val="22"/>
          <w:szCs w:val="22"/>
        </w:rPr>
        <w:tab/>
        <w:t xml:space="preserve">Signs may be posted when the candidate filing periods starts and after the candidate has officially filed.  The signs must be removed within forty-eight (48) hours after any election. </w:t>
      </w:r>
    </w:p>
    <w:p w14:paraId="0A3B1B39" w14:textId="77777777" w:rsidR="00284234" w:rsidRPr="00D73AC8" w:rsidRDefault="00284234" w:rsidP="00284234">
      <w:pPr>
        <w:pStyle w:val="level2"/>
        <w:spacing w:before="0" w:beforeAutospacing="0" w:after="0" w:afterAutospacing="0"/>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r w:rsidRPr="00D73AC8">
        <w:rPr>
          <w:rFonts w:asciiTheme="minorHAnsi" w:hAnsiTheme="minorHAnsi" w:cstheme="minorHAnsi"/>
          <w:color w:val="FF0000"/>
          <w:sz w:val="22"/>
          <w:szCs w:val="22"/>
        </w:rPr>
        <w:tab/>
        <w:t>Such signs are subject to all requirements and provisions of the Utah Code Annotated and other laws as may be applicable.</w:t>
      </w:r>
    </w:p>
    <w:p w14:paraId="189000BF" w14:textId="77777777" w:rsidR="00284234" w:rsidRPr="00D73AC8" w:rsidRDefault="00284234" w:rsidP="00284234">
      <w:pPr>
        <w:pStyle w:val="level2"/>
        <w:spacing w:before="0" w:beforeAutospacing="0" w:after="0" w:afterAutospacing="0"/>
        <w:ind w:left="432" w:hanging="432"/>
        <w:rPr>
          <w:rFonts w:asciiTheme="minorHAnsi" w:hAnsiTheme="minorHAnsi" w:cstheme="minorHAnsi"/>
          <w:color w:val="FF0000"/>
          <w:sz w:val="22"/>
          <w:szCs w:val="22"/>
        </w:rPr>
      </w:pPr>
    </w:p>
    <w:p w14:paraId="67796B36" w14:textId="77777777" w:rsidR="00284234" w:rsidRPr="00D73AC8" w:rsidRDefault="00E4181E" w:rsidP="00284234">
      <w:pPr>
        <w:rPr>
          <w:rFonts w:asciiTheme="minorHAnsi" w:hAnsiTheme="minorHAnsi" w:cstheme="minorHAnsi"/>
          <w:b/>
          <w:color w:val="FF0000"/>
          <w:sz w:val="22"/>
          <w:szCs w:val="22"/>
        </w:rPr>
      </w:pPr>
      <w:r>
        <w:rPr>
          <w:rFonts w:asciiTheme="minorHAnsi" w:hAnsiTheme="minorHAnsi" w:cstheme="minorHAnsi"/>
          <w:b/>
          <w:color w:val="FF0000"/>
          <w:sz w:val="22"/>
          <w:szCs w:val="22"/>
        </w:rPr>
        <w:t>I</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Prohibited Signs.</w:t>
      </w:r>
    </w:p>
    <w:p w14:paraId="3812EFED" w14:textId="77777777" w:rsidR="00284234" w:rsidRPr="00D73AC8" w:rsidRDefault="00284234" w:rsidP="00284234">
      <w:pPr>
        <w:ind w:left="432"/>
        <w:rPr>
          <w:rFonts w:asciiTheme="minorHAnsi" w:hAnsiTheme="minorHAnsi" w:cstheme="minorHAnsi"/>
          <w:color w:val="FF0000"/>
          <w:sz w:val="22"/>
          <w:szCs w:val="22"/>
        </w:rPr>
      </w:pPr>
      <w:r w:rsidRPr="00D73AC8">
        <w:rPr>
          <w:rFonts w:asciiTheme="minorHAnsi" w:hAnsiTheme="minorHAnsi" w:cstheme="minorHAnsi"/>
          <w:color w:val="FF0000"/>
          <w:sz w:val="22"/>
          <w:szCs w:val="22"/>
        </w:rPr>
        <w:t>Any sign not specifically authorized is prohibited, including, but not limited to the following:</w:t>
      </w:r>
    </w:p>
    <w:p w14:paraId="498B33DC"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 </w:t>
      </w:r>
      <w:r w:rsidRPr="00D73AC8">
        <w:rPr>
          <w:rFonts w:asciiTheme="minorHAnsi" w:hAnsiTheme="minorHAnsi" w:cstheme="minorHAnsi"/>
          <w:color w:val="FF0000"/>
          <w:sz w:val="22"/>
          <w:szCs w:val="22"/>
        </w:rPr>
        <w:tab/>
        <w:t xml:space="preserve">Signs on a public right-of-way, public property, planter strips, medians, or buildings.  </w:t>
      </w:r>
    </w:p>
    <w:p w14:paraId="7C5153D0"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2.</w:t>
      </w:r>
      <w:r w:rsidRPr="00D73AC8">
        <w:rPr>
          <w:rFonts w:asciiTheme="minorHAnsi" w:hAnsiTheme="minorHAnsi" w:cstheme="minorHAnsi"/>
          <w:color w:val="FF0000"/>
          <w:sz w:val="22"/>
          <w:szCs w:val="22"/>
        </w:rPr>
        <w:tab/>
        <w:t>Political signs that pose a visibility hazard to pedestrians or motor vehicle traffic along streets, sidewalks, or street comers.</w:t>
      </w:r>
    </w:p>
    <w:p w14:paraId="57094B0C"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3.</w:t>
      </w:r>
      <w:r w:rsidRPr="00D73AC8">
        <w:rPr>
          <w:rFonts w:asciiTheme="minorHAnsi" w:hAnsiTheme="minorHAnsi" w:cstheme="minorHAnsi"/>
          <w:color w:val="FF0000"/>
          <w:sz w:val="22"/>
          <w:szCs w:val="22"/>
        </w:rPr>
        <w:tab/>
        <w:t>Signs which create a nuisance, glare, or hazard to the public safety.</w:t>
      </w:r>
    </w:p>
    <w:p w14:paraId="1A90E833"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lastRenderedPageBreak/>
        <w:t xml:space="preserve">4. </w:t>
      </w:r>
      <w:r w:rsidRPr="00D73AC8">
        <w:rPr>
          <w:rFonts w:asciiTheme="minorHAnsi" w:hAnsiTheme="minorHAnsi" w:cstheme="minorHAnsi"/>
          <w:color w:val="FF0000"/>
          <w:sz w:val="22"/>
          <w:szCs w:val="22"/>
        </w:rPr>
        <w:tab/>
        <w:t>Signs placed or painted on any rock or tree, are mounted on a telephone pole, power pole, or other utility pole.</w:t>
      </w:r>
    </w:p>
    <w:p w14:paraId="4428A207"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5.</w:t>
      </w:r>
      <w:r w:rsidRPr="00D73AC8">
        <w:rPr>
          <w:rFonts w:asciiTheme="minorHAnsi" w:hAnsiTheme="minorHAnsi" w:cstheme="minorHAnsi"/>
          <w:color w:val="FF0000"/>
          <w:sz w:val="22"/>
          <w:szCs w:val="22"/>
        </w:rPr>
        <w:tab/>
        <w:t>Any sort of sign used to advertise or display any visually communicated message by letter or by picture, of any kind, on any seating bench located on public property.</w:t>
      </w:r>
    </w:p>
    <w:p w14:paraId="65DCB48B"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6. </w:t>
      </w:r>
      <w:r w:rsidRPr="00D73AC8">
        <w:rPr>
          <w:rFonts w:asciiTheme="minorHAnsi" w:hAnsiTheme="minorHAnsi" w:cstheme="minorHAnsi"/>
          <w:color w:val="FF0000"/>
          <w:sz w:val="22"/>
          <w:szCs w:val="22"/>
        </w:rPr>
        <w:tab/>
        <w:t xml:space="preserve">Signs announcing the proposed development of property prior to preliminary site plan approval or after issuance of the last certificate of occupancy. </w:t>
      </w:r>
    </w:p>
    <w:p w14:paraId="5F0715B5" w14:textId="77777777" w:rsidR="00284234" w:rsidRPr="00D73AC8" w:rsidRDefault="00284234" w:rsidP="00284234">
      <w:pPr>
        <w:shd w:val="clear" w:color="auto" w:fill="FFFFFF"/>
        <w:ind w:left="864"/>
        <w:rPr>
          <w:rFonts w:asciiTheme="minorHAnsi" w:hAnsiTheme="minorHAnsi" w:cstheme="minorHAnsi"/>
          <w:color w:val="FF0000"/>
          <w:sz w:val="22"/>
          <w:szCs w:val="22"/>
        </w:rPr>
      </w:pPr>
      <w:r w:rsidRPr="00D73AC8">
        <w:rPr>
          <w:rFonts w:asciiTheme="minorHAnsi" w:hAnsiTheme="minorHAnsi" w:cstheme="minorHAnsi"/>
          <w:color w:val="FF0000"/>
          <w:sz w:val="22"/>
          <w:szCs w:val="22"/>
        </w:rPr>
        <w:t>7.</w:t>
      </w:r>
      <w:r w:rsidRPr="00D73AC8">
        <w:rPr>
          <w:rFonts w:asciiTheme="minorHAnsi" w:hAnsiTheme="minorHAnsi" w:cstheme="minorHAnsi"/>
          <w:color w:val="FF0000"/>
          <w:sz w:val="22"/>
          <w:szCs w:val="22"/>
        </w:rPr>
        <w:tab/>
      </w:r>
      <w:r w:rsidRPr="00D73AC8">
        <w:rPr>
          <w:rFonts w:asciiTheme="minorHAnsi" w:hAnsiTheme="minorHAnsi" w:cstheme="minorHAnsi"/>
          <w:color w:val="FF0000"/>
          <w:spacing w:val="1"/>
          <w:sz w:val="22"/>
          <w:szCs w:val="22"/>
          <w:shd w:val="clear" w:color="auto" w:fill="FFFFFF"/>
        </w:rPr>
        <w:t>Portable trailer signs.</w:t>
      </w:r>
    </w:p>
    <w:p w14:paraId="2DD89919"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8. </w:t>
      </w:r>
      <w:r w:rsidRPr="00D73AC8">
        <w:rPr>
          <w:rFonts w:asciiTheme="minorHAnsi" w:hAnsiTheme="minorHAnsi" w:cstheme="minorHAnsi"/>
          <w:color w:val="FF0000"/>
          <w:sz w:val="22"/>
          <w:szCs w:val="22"/>
        </w:rPr>
        <w:tab/>
        <w:t xml:space="preserve">Roof-mounted signs, or signs that project above the highest point of the roofline or parapet of the building. </w:t>
      </w:r>
    </w:p>
    <w:p w14:paraId="69760D7A"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9. </w:t>
      </w:r>
      <w:r w:rsidRPr="00D73AC8">
        <w:rPr>
          <w:rFonts w:asciiTheme="minorHAnsi" w:hAnsiTheme="minorHAnsi" w:cstheme="minorHAnsi"/>
          <w:color w:val="FF0000"/>
          <w:sz w:val="22"/>
          <w:szCs w:val="22"/>
        </w:rPr>
        <w:tab/>
        <w:t>Projecting signs, flag-mounted signs, or signs that project from the roof or wall of a building perpendicular to the wall surface, except for shingle signs as permitted.</w:t>
      </w:r>
    </w:p>
    <w:p w14:paraId="70EFE067"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10. </w:t>
      </w:r>
      <w:r w:rsidRPr="00D73AC8">
        <w:rPr>
          <w:rFonts w:asciiTheme="minorHAnsi" w:hAnsiTheme="minorHAnsi" w:cstheme="minorHAnsi"/>
          <w:color w:val="FF0000"/>
          <w:sz w:val="22"/>
          <w:szCs w:val="22"/>
        </w:rPr>
        <w:tab/>
        <w:t xml:space="preserve">Inflated sign displays, balloons and other devices supported by the pressure of forced or heated air or of lighter-than-air gasses and attached to the ground or a structure except as permitted. </w:t>
      </w:r>
    </w:p>
    <w:p w14:paraId="3D80BC84"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11. </w:t>
      </w:r>
      <w:r w:rsidRPr="00D73AC8">
        <w:rPr>
          <w:rFonts w:asciiTheme="minorHAnsi" w:hAnsiTheme="minorHAnsi" w:cstheme="minorHAnsi"/>
          <w:color w:val="FF0000"/>
          <w:sz w:val="22"/>
          <w:szCs w:val="22"/>
        </w:rPr>
        <w:tab/>
        <w:t xml:space="preserve">Temporary promotional business signs, including but not limited to banners, pennants, streamers, flags, beacons, searchlights and portable reader signs except as permitted. </w:t>
      </w:r>
    </w:p>
    <w:p w14:paraId="0ECCD96A"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12. </w:t>
      </w:r>
      <w:r w:rsidRPr="00D73AC8">
        <w:rPr>
          <w:rFonts w:asciiTheme="minorHAnsi" w:hAnsiTheme="minorHAnsi" w:cstheme="minorHAnsi"/>
          <w:color w:val="FF0000"/>
          <w:sz w:val="22"/>
          <w:szCs w:val="22"/>
        </w:rPr>
        <w:tab/>
        <w:t>Movable or portable signs and signs not permanently installed in the ground or on a pole or building such as A-Frame, pedestal, or similar sign devices, except as permitted</w:t>
      </w:r>
    </w:p>
    <w:p w14:paraId="63BD7998"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13 </w:t>
      </w:r>
      <w:r w:rsidRPr="00D73AC8">
        <w:rPr>
          <w:rFonts w:asciiTheme="minorHAnsi" w:hAnsiTheme="minorHAnsi" w:cstheme="minorHAnsi"/>
          <w:color w:val="FF0000"/>
          <w:sz w:val="22"/>
          <w:szCs w:val="22"/>
        </w:rPr>
        <w:tab/>
        <w:t>Off-premises signs except as permitted.</w:t>
      </w:r>
    </w:p>
    <w:p w14:paraId="76EE9DFF"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14. </w:t>
      </w:r>
      <w:r w:rsidRPr="00D73AC8">
        <w:rPr>
          <w:rFonts w:asciiTheme="minorHAnsi" w:hAnsiTheme="minorHAnsi" w:cstheme="minorHAnsi"/>
          <w:color w:val="FF0000"/>
          <w:sz w:val="22"/>
          <w:szCs w:val="22"/>
        </w:rPr>
        <w:tab/>
        <w:t xml:space="preserve">Obsolete or abandoned signs or messages which identify services no longer provided on the premises. </w:t>
      </w:r>
    </w:p>
    <w:p w14:paraId="3B30416A"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15. </w:t>
      </w:r>
      <w:r w:rsidRPr="00D73AC8">
        <w:rPr>
          <w:rFonts w:asciiTheme="minorHAnsi" w:hAnsiTheme="minorHAnsi" w:cstheme="minorHAnsi"/>
          <w:color w:val="FF0000"/>
          <w:sz w:val="22"/>
          <w:szCs w:val="22"/>
        </w:rPr>
        <w:tab/>
        <w:t>Strings of lights not permanently mounted to a rigid background except as permitted.</w:t>
      </w:r>
    </w:p>
    <w:p w14:paraId="454A4A10" w14:textId="77777777" w:rsidR="00284234" w:rsidRPr="00D73AC8" w:rsidRDefault="00284234" w:rsidP="00284234">
      <w:pPr>
        <w:ind w:left="1296" w:hanging="432"/>
        <w:rPr>
          <w:rFonts w:asciiTheme="minorHAnsi" w:hAnsiTheme="minorHAnsi" w:cstheme="minorHAnsi"/>
          <w:color w:val="FF0000"/>
          <w:spacing w:val="1"/>
          <w:sz w:val="22"/>
          <w:szCs w:val="22"/>
          <w:shd w:val="clear" w:color="auto" w:fill="FFFFFF"/>
        </w:rPr>
      </w:pPr>
      <w:r w:rsidRPr="00D73AC8">
        <w:rPr>
          <w:rFonts w:asciiTheme="minorHAnsi" w:hAnsiTheme="minorHAnsi" w:cstheme="minorHAnsi"/>
          <w:color w:val="FF0000"/>
          <w:sz w:val="22"/>
          <w:szCs w:val="22"/>
        </w:rPr>
        <w:t>16.</w:t>
      </w:r>
      <w:r w:rsidRPr="00D73AC8">
        <w:rPr>
          <w:rFonts w:asciiTheme="minorHAnsi" w:hAnsiTheme="minorHAnsi" w:cstheme="minorHAnsi"/>
          <w:color w:val="FF0000"/>
          <w:sz w:val="22"/>
          <w:szCs w:val="22"/>
        </w:rPr>
        <w:tab/>
      </w:r>
      <w:r w:rsidRPr="00D73AC8">
        <w:rPr>
          <w:rFonts w:asciiTheme="minorHAnsi" w:hAnsiTheme="minorHAnsi" w:cstheme="minorHAnsi"/>
          <w:color w:val="FF0000"/>
          <w:spacing w:val="1"/>
          <w:sz w:val="22"/>
          <w:szCs w:val="22"/>
          <w:shd w:val="clear" w:color="auto" w:fill="FFFFFF"/>
        </w:rPr>
        <w:t>Snipe signs, except those by a government agency.</w:t>
      </w:r>
    </w:p>
    <w:p w14:paraId="4E081763" w14:textId="77777777" w:rsidR="00284234" w:rsidRPr="00D73AC8" w:rsidRDefault="00284234" w:rsidP="00284234">
      <w:pPr>
        <w:ind w:left="1296" w:hanging="432"/>
        <w:rPr>
          <w:rFonts w:asciiTheme="minorHAnsi" w:hAnsiTheme="minorHAnsi" w:cstheme="minorHAnsi"/>
          <w:color w:val="FF0000"/>
          <w:spacing w:val="1"/>
          <w:sz w:val="22"/>
          <w:szCs w:val="22"/>
          <w:shd w:val="clear" w:color="auto" w:fill="FFFFFF"/>
        </w:rPr>
      </w:pPr>
      <w:r w:rsidRPr="00D73AC8">
        <w:rPr>
          <w:rFonts w:asciiTheme="minorHAnsi" w:hAnsiTheme="minorHAnsi" w:cstheme="minorHAnsi"/>
          <w:color w:val="FF0000"/>
          <w:spacing w:val="1"/>
          <w:sz w:val="22"/>
          <w:szCs w:val="22"/>
          <w:shd w:val="clear" w:color="auto" w:fill="FFFFFF"/>
        </w:rPr>
        <w:t>17.</w:t>
      </w:r>
      <w:r w:rsidRPr="00D73AC8">
        <w:rPr>
          <w:rFonts w:asciiTheme="minorHAnsi" w:hAnsiTheme="minorHAnsi" w:cstheme="minorHAnsi"/>
          <w:color w:val="FF0000"/>
          <w:spacing w:val="1"/>
          <w:sz w:val="22"/>
          <w:szCs w:val="22"/>
          <w:shd w:val="clear" w:color="auto" w:fill="FFFFFF"/>
        </w:rPr>
        <w:tab/>
        <w:t xml:space="preserve">An advertising sign or device which emits audible sound, odor, any visible substance, or produces </w:t>
      </w:r>
      <w:r w:rsidRPr="00D73AC8">
        <w:rPr>
          <w:rFonts w:asciiTheme="minorHAnsi" w:hAnsiTheme="minorHAnsi" w:cstheme="minorHAnsi"/>
          <w:color w:val="FF0000"/>
          <w:sz w:val="22"/>
          <w:szCs w:val="22"/>
        </w:rPr>
        <w:t>intermittent or flashing light, employs the use of live animals.</w:t>
      </w:r>
    </w:p>
    <w:p w14:paraId="2776070F" w14:textId="77777777" w:rsidR="00284234" w:rsidRPr="00D73AC8" w:rsidRDefault="00284234" w:rsidP="00284234">
      <w:pPr>
        <w:ind w:left="1296" w:hanging="432"/>
        <w:rPr>
          <w:rFonts w:asciiTheme="minorHAnsi" w:hAnsiTheme="minorHAnsi" w:cstheme="minorHAnsi"/>
          <w:color w:val="FF0000"/>
          <w:spacing w:val="1"/>
          <w:sz w:val="22"/>
          <w:szCs w:val="22"/>
          <w:shd w:val="clear" w:color="auto" w:fill="FFFFFF"/>
        </w:rPr>
      </w:pPr>
      <w:r w:rsidRPr="00D73AC8">
        <w:rPr>
          <w:rFonts w:asciiTheme="minorHAnsi" w:hAnsiTheme="minorHAnsi" w:cstheme="minorHAnsi"/>
          <w:color w:val="FF0000"/>
          <w:spacing w:val="1"/>
          <w:sz w:val="22"/>
          <w:szCs w:val="22"/>
          <w:shd w:val="clear" w:color="auto" w:fill="FFFFFF"/>
        </w:rPr>
        <w:t>18.</w:t>
      </w:r>
      <w:r w:rsidRPr="00D73AC8">
        <w:rPr>
          <w:rFonts w:asciiTheme="minorHAnsi" w:hAnsiTheme="minorHAnsi" w:cstheme="minorHAnsi"/>
          <w:color w:val="FF0000"/>
          <w:spacing w:val="1"/>
          <w:sz w:val="22"/>
          <w:szCs w:val="22"/>
          <w:shd w:val="clear" w:color="auto" w:fill="FFFFFF"/>
        </w:rPr>
        <w:tab/>
        <w:t>Painted wall signs painted directly on any building, wall, fence, or pole except as allowed with a special permit.</w:t>
      </w:r>
    </w:p>
    <w:p w14:paraId="75F998F9" w14:textId="77777777" w:rsidR="00284234" w:rsidRPr="00D73AC8" w:rsidRDefault="00284234" w:rsidP="00284234">
      <w:pPr>
        <w:ind w:left="1296" w:hanging="432"/>
        <w:rPr>
          <w:rFonts w:asciiTheme="minorHAnsi" w:hAnsiTheme="minorHAnsi" w:cstheme="minorHAnsi"/>
          <w:color w:val="FF0000"/>
          <w:spacing w:val="1"/>
          <w:sz w:val="22"/>
          <w:szCs w:val="22"/>
          <w:shd w:val="clear" w:color="auto" w:fill="FFFFFF"/>
        </w:rPr>
      </w:pPr>
    </w:p>
    <w:p w14:paraId="036E7016" w14:textId="77777777" w:rsidR="00284234" w:rsidRPr="00D73AC8" w:rsidRDefault="00284234" w:rsidP="00284234">
      <w:pPr>
        <w:ind w:left="432" w:hanging="432"/>
        <w:rPr>
          <w:rFonts w:asciiTheme="minorHAnsi" w:hAnsiTheme="minorHAnsi" w:cstheme="minorHAnsi"/>
          <w:color w:val="FF0000"/>
          <w:spacing w:val="1"/>
          <w:sz w:val="22"/>
          <w:szCs w:val="22"/>
          <w:shd w:val="clear" w:color="auto" w:fill="FFFFFF"/>
        </w:rPr>
      </w:pPr>
    </w:p>
    <w:p w14:paraId="3ECEB790" w14:textId="77777777" w:rsidR="00284234" w:rsidRPr="00D73AC8" w:rsidRDefault="00E4181E" w:rsidP="00284234">
      <w:pPr>
        <w:ind w:left="432" w:hanging="432"/>
        <w:rPr>
          <w:rFonts w:asciiTheme="minorHAnsi" w:hAnsiTheme="minorHAnsi" w:cstheme="minorHAnsi"/>
          <w:b/>
          <w:color w:val="FF0000"/>
          <w:sz w:val="22"/>
          <w:szCs w:val="22"/>
        </w:rPr>
      </w:pPr>
      <w:r>
        <w:rPr>
          <w:rFonts w:asciiTheme="minorHAnsi" w:hAnsiTheme="minorHAnsi" w:cstheme="minorHAnsi"/>
          <w:b/>
          <w:color w:val="FF0000"/>
          <w:sz w:val="22"/>
          <w:szCs w:val="22"/>
        </w:rPr>
        <w:t>J</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 xml:space="preserve">Exempt Signs: </w:t>
      </w:r>
    </w:p>
    <w:p w14:paraId="1B64D24D" w14:textId="77777777" w:rsidR="00284234" w:rsidRPr="00D73AC8" w:rsidRDefault="00284234" w:rsidP="0028423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The following signs shall be exempt from the provisions of this chapter</w:t>
      </w:r>
      <w:proofErr w:type="gramStart"/>
      <w:r w:rsidRPr="00D73AC8">
        <w:rPr>
          <w:rFonts w:asciiTheme="minorHAnsi" w:hAnsiTheme="minorHAnsi" w:cstheme="minorHAnsi"/>
          <w:color w:val="FF0000"/>
          <w:sz w:val="22"/>
          <w:szCs w:val="22"/>
        </w:rPr>
        <w:t>:</w:t>
      </w:r>
      <w:proofErr w:type="gramEnd"/>
      <w:r w:rsidRPr="00D73AC8">
        <w:rPr>
          <w:rFonts w:asciiTheme="minorHAnsi" w:hAnsiTheme="minorHAnsi" w:cstheme="minorHAnsi"/>
          <w:color w:val="FF0000"/>
          <w:sz w:val="22"/>
          <w:szCs w:val="22"/>
        </w:rPr>
        <w:br/>
        <w:t>1.</w:t>
      </w:r>
      <w:r w:rsidRPr="00D73AC8">
        <w:rPr>
          <w:rFonts w:asciiTheme="minorHAnsi" w:hAnsiTheme="minorHAnsi" w:cstheme="minorHAnsi"/>
          <w:color w:val="FF0000"/>
          <w:sz w:val="22"/>
          <w:szCs w:val="22"/>
        </w:rPr>
        <w:tab/>
        <w:t>Official notices authorized by a court, public body, or public safety official.</w:t>
      </w:r>
    </w:p>
    <w:p w14:paraId="05E4964A"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2.</w:t>
      </w:r>
      <w:r w:rsidRPr="00D73AC8">
        <w:rPr>
          <w:rFonts w:asciiTheme="minorHAnsi" w:hAnsiTheme="minorHAnsi" w:cstheme="minorHAnsi"/>
          <w:color w:val="FF0000"/>
          <w:sz w:val="22"/>
          <w:szCs w:val="22"/>
        </w:rPr>
        <w:tab/>
        <w:t>Directional, warning or information signs authorized by a government.</w:t>
      </w:r>
    </w:p>
    <w:p w14:paraId="2D663ED8" w14:textId="77777777" w:rsidR="00284234" w:rsidRPr="00D73AC8" w:rsidRDefault="00284234" w:rsidP="00284234">
      <w:pPr>
        <w:shd w:val="clear" w:color="auto" w:fill="FFFFFF"/>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3.</w:t>
      </w:r>
      <w:r w:rsidRPr="00D73AC8">
        <w:rPr>
          <w:rFonts w:asciiTheme="minorHAnsi" w:hAnsiTheme="minorHAnsi" w:cstheme="minorHAnsi"/>
          <w:color w:val="FF0000"/>
          <w:sz w:val="22"/>
          <w:szCs w:val="22"/>
        </w:rPr>
        <w:tab/>
        <w:t>Memorial plaques or building identification signs when made an integral part of the building or structure; or cornerstones when cut or carved into the masonry surface of a building.</w:t>
      </w:r>
    </w:p>
    <w:p w14:paraId="4685B385" w14:textId="77777777" w:rsidR="00284234" w:rsidRPr="00D73AC8" w:rsidRDefault="00284234" w:rsidP="00284234">
      <w:pPr>
        <w:shd w:val="clear" w:color="auto" w:fill="FFFFFF"/>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4.</w:t>
      </w:r>
      <w:r w:rsidRPr="00D73AC8">
        <w:rPr>
          <w:rFonts w:asciiTheme="minorHAnsi" w:hAnsiTheme="minorHAnsi" w:cstheme="minorHAnsi"/>
          <w:color w:val="FF0000"/>
          <w:sz w:val="22"/>
          <w:szCs w:val="22"/>
        </w:rPr>
        <w:tab/>
        <w:t>The flag of a government or noncommercial institution, such as a school or a business identification flag.</w:t>
      </w:r>
    </w:p>
    <w:p w14:paraId="1244C0FF" w14:textId="77777777" w:rsidR="00284234" w:rsidRPr="00D73AC8" w:rsidRDefault="00284234" w:rsidP="00284234">
      <w:pPr>
        <w:shd w:val="clear" w:color="auto" w:fill="FFFFFF"/>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5.</w:t>
      </w:r>
      <w:r w:rsidRPr="00D73AC8">
        <w:rPr>
          <w:rFonts w:asciiTheme="minorHAnsi" w:hAnsiTheme="minorHAnsi" w:cstheme="minorHAnsi"/>
          <w:color w:val="FF0000"/>
          <w:sz w:val="22"/>
          <w:szCs w:val="22"/>
        </w:rPr>
        <w:tab/>
        <w:t>Religious symbols and seasonal decorations provided that no traffic hazard is created.</w:t>
      </w:r>
    </w:p>
    <w:p w14:paraId="72ACBBA5" w14:textId="77777777" w:rsidR="00284234" w:rsidRPr="00D73AC8" w:rsidRDefault="00284234" w:rsidP="00284234">
      <w:pPr>
        <w:shd w:val="clear" w:color="auto" w:fill="FFFFFF"/>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6.</w:t>
      </w:r>
      <w:r w:rsidRPr="00D73AC8">
        <w:rPr>
          <w:rFonts w:asciiTheme="minorHAnsi" w:hAnsiTheme="minorHAnsi" w:cstheme="minorHAnsi"/>
          <w:color w:val="FF0000"/>
          <w:sz w:val="22"/>
          <w:szCs w:val="22"/>
        </w:rPr>
        <w:tab/>
        <w:t>Works of art containing no form of advertising copy.</w:t>
      </w:r>
    </w:p>
    <w:p w14:paraId="67A78DF1" w14:textId="77777777" w:rsidR="00284234" w:rsidRPr="00D73AC8" w:rsidRDefault="00284234" w:rsidP="00284234">
      <w:pPr>
        <w:shd w:val="clear" w:color="auto" w:fill="FFFFFF"/>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7.</w:t>
      </w:r>
      <w:r w:rsidRPr="00D73AC8">
        <w:rPr>
          <w:rFonts w:asciiTheme="minorHAnsi" w:hAnsiTheme="minorHAnsi" w:cstheme="minorHAnsi"/>
          <w:color w:val="FF0000"/>
          <w:sz w:val="22"/>
          <w:szCs w:val="22"/>
        </w:rPr>
        <w:tab/>
        <w:t>Street address signs and combination nameplate and street address signs that contain no advertising copy and which do not exceed six (6) square feet in area.</w:t>
      </w:r>
    </w:p>
    <w:p w14:paraId="21FD5110" w14:textId="77777777" w:rsidR="00284234" w:rsidRPr="00D73AC8" w:rsidRDefault="00284234" w:rsidP="00284234">
      <w:pPr>
        <w:shd w:val="clear" w:color="auto" w:fill="FFFFFF"/>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lastRenderedPageBreak/>
        <w:t>8.</w:t>
      </w:r>
      <w:r w:rsidRPr="00D73AC8">
        <w:rPr>
          <w:rFonts w:asciiTheme="minorHAnsi" w:hAnsiTheme="minorHAnsi" w:cstheme="minorHAnsi"/>
          <w:color w:val="FF0000"/>
          <w:sz w:val="22"/>
          <w:szCs w:val="22"/>
        </w:rPr>
        <w:tab/>
        <w:t>Signs oriented only to the property on which they are located and which are not visible from the public right of way.</w:t>
      </w:r>
    </w:p>
    <w:p w14:paraId="0E1B859E" w14:textId="77777777" w:rsidR="00284234" w:rsidRPr="00D73AC8" w:rsidRDefault="00284234" w:rsidP="00284234">
      <w:pPr>
        <w:shd w:val="clear" w:color="auto" w:fill="FFFFFF"/>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9.</w:t>
      </w:r>
      <w:r w:rsidRPr="00D73AC8">
        <w:rPr>
          <w:rFonts w:asciiTheme="minorHAnsi" w:hAnsiTheme="minorHAnsi" w:cstheme="minorHAnsi"/>
          <w:color w:val="FF0000"/>
          <w:sz w:val="22"/>
          <w:szCs w:val="22"/>
        </w:rPr>
        <w:tab/>
        <w:t>Signs in the display windows of a business which are incorporated in a display of merchandise.</w:t>
      </w:r>
    </w:p>
    <w:p w14:paraId="50E1B7B8" w14:textId="77777777" w:rsidR="00284234" w:rsidRPr="00D73AC8" w:rsidRDefault="00284234" w:rsidP="00284234">
      <w:pPr>
        <w:ind w:left="432" w:hanging="432"/>
        <w:rPr>
          <w:rFonts w:asciiTheme="minorHAnsi" w:hAnsiTheme="minorHAnsi" w:cstheme="minorHAnsi"/>
          <w:color w:val="FF0000"/>
          <w:sz w:val="22"/>
          <w:szCs w:val="22"/>
        </w:rPr>
      </w:pPr>
    </w:p>
    <w:p w14:paraId="7E51E5F5" w14:textId="77777777" w:rsidR="00284234" w:rsidRPr="00D73AC8" w:rsidRDefault="00E4181E" w:rsidP="00284234">
      <w:pPr>
        <w:rPr>
          <w:rFonts w:asciiTheme="minorHAnsi" w:hAnsiTheme="minorHAnsi" w:cstheme="minorHAnsi"/>
          <w:color w:val="FF0000"/>
          <w:sz w:val="22"/>
          <w:szCs w:val="22"/>
        </w:rPr>
      </w:pPr>
      <w:r>
        <w:rPr>
          <w:rFonts w:asciiTheme="minorHAnsi" w:hAnsiTheme="minorHAnsi" w:cstheme="minorHAnsi"/>
          <w:b/>
          <w:color w:val="FF0000"/>
          <w:sz w:val="22"/>
          <w:szCs w:val="22"/>
        </w:rPr>
        <w:t>K</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Nonconforming Signs.</w:t>
      </w:r>
      <w:r w:rsidR="00284234" w:rsidRPr="00D73AC8">
        <w:rPr>
          <w:rFonts w:asciiTheme="minorHAnsi" w:hAnsiTheme="minorHAnsi" w:cstheme="minorHAnsi"/>
          <w:color w:val="FF0000"/>
          <w:sz w:val="22"/>
          <w:szCs w:val="22"/>
        </w:rPr>
        <w:t xml:space="preserve"> </w:t>
      </w:r>
    </w:p>
    <w:p w14:paraId="26EFD939" w14:textId="77777777" w:rsidR="00284234" w:rsidRPr="00D73AC8" w:rsidRDefault="00284234" w:rsidP="00284234">
      <w:pPr>
        <w:ind w:left="432"/>
        <w:rPr>
          <w:rFonts w:asciiTheme="minorHAnsi" w:hAnsiTheme="minorHAnsi" w:cstheme="minorHAnsi"/>
          <w:color w:val="FF0000"/>
          <w:sz w:val="22"/>
          <w:szCs w:val="22"/>
        </w:rPr>
      </w:pPr>
      <w:r w:rsidRPr="00D73AC8">
        <w:rPr>
          <w:rFonts w:asciiTheme="minorHAnsi" w:hAnsiTheme="minorHAnsi" w:cstheme="minorHAnsi"/>
          <w:color w:val="FF0000"/>
          <w:sz w:val="22"/>
          <w:szCs w:val="22"/>
        </w:rPr>
        <w:t>Signs erected and in existence on the effective date of this ordinance which are legal signs as of the effective date of this ordinance, which do not meet the requirements of this ordinance may be maintained as a matter of right as a nonconforming sign, with the exception of being required to meet the maintenance requirements of Paragraph M of this Section.  In the event that a non-conforming sign is destroyed or otherwise removed, it may not be rebuilt without coming into conformity with the requirements of this Title.</w:t>
      </w:r>
    </w:p>
    <w:p w14:paraId="5A6D24DD" w14:textId="77777777" w:rsidR="00284234" w:rsidRPr="00D73AC8" w:rsidRDefault="00284234" w:rsidP="00284234">
      <w:pPr>
        <w:ind w:left="432"/>
        <w:rPr>
          <w:rFonts w:asciiTheme="minorHAnsi" w:hAnsiTheme="minorHAnsi" w:cstheme="minorHAnsi"/>
          <w:color w:val="FF0000"/>
          <w:sz w:val="22"/>
          <w:szCs w:val="22"/>
        </w:rPr>
      </w:pPr>
    </w:p>
    <w:p w14:paraId="282C253A" w14:textId="77777777" w:rsidR="00284234" w:rsidRPr="00D73AC8" w:rsidRDefault="00E4181E" w:rsidP="00284234">
      <w:pPr>
        <w:rPr>
          <w:rFonts w:asciiTheme="minorHAnsi" w:hAnsiTheme="minorHAnsi" w:cstheme="minorHAnsi"/>
          <w:b/>
          <w:color w:val="FF0000"/>
          <w:sz w:val="22"/>
          <w:szCs w:val="22"/>
        </w:rPr>
      </w:pPr>
      <w:r>
        <w:rPr>
          <w:rFonts w:asciiTheme="minorHAnsi" w:hAnsiTheme="minorHAnsi" w:cstheme="minorHAnsi"/>
          <w:b/>
          <w:color w:val="FF0000"/>
          <w:sz w:val="22"/>
          <w:szCs w:val="22"/>
        </w:rPr>
        <w:t>L</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Enforcement.</w:t>
      </w:r>
    </w:p>
    <w:p w14:paraId="409CEDF9" w14:textId="77777777" w:rsidR="00284234" w:rsidRPr="00D73AC8" w:rsidRDefault="00284234" w:rsidP="00284234">
      <w:pPr>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1. </w:t>
      </w:r>
      <w:r w:rsidRPr="00D73AC8">
        <w:rPr>
          <w:rFonts w:asciiTheme="minorHAnsi" w:hAnsiTheme="minorHAnsi" w:cstheme="minorHAnsi"/>
          <w:color w:val="FF0000"/>
          <w:sz w:val="22"/>
          <w:szCs w:val="22"/>
        </w:rPr>
        <w:tab/>
        <w:t>Elk Ridge City shall be empowered to institute any appropriate action or proceeding as provided for in Title 4 Chapter 2 of the Elk Ridge City, Utah: City Code in any case where any sign is erected, constructed, reconstructed, altered, repaired, converted, or maintained in violation of any City ordinance, to accomplish the following purpose:</w:t>
      </w:r>
    </w:p>
    <w:p w14:paraId="5F62435F"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a. </w:t>
      </w:r>
      <w:r w:rsidRPr="00D73AC8">
        <w:rPr>
          <w:rFonts w:asciiTheme="minorHAnsi" w:hAnsiTheme="minorHAnsi" w:cstheme="minorHAnsi"/>
          <w:color w:val="FF0000"/>
          <w:sz w:val="22"/>
          <w:szCs w:val="22"/>
        </w:rPr>
        <w:tab/>
        <w:t>To prevent such unlawful erection, construction, reconstruction, alteration, repair, conversion, maintenance or use.</w:t>
      </w:r>
    </w:p>
    <w:p w14:paraId="57BF6C27"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b. </w:t>
      </w:r>
      <w:r w:rsidRPr="00D73AC8">
        <w:rPr>
          <w:rFonts w:asciiTheme="minorHAnsi" w:hAnsiTheme="minorHAnsi" w:cstheme="minorHAnsi"/>
          <w:color w:val="FF0000"/>
          <w:sz w:val="22"/>
          <w:szCs w:val="22"/>
        </w:rPr>
        <w:tab/>
        <w:t>To restrain, to correct, or abate such violation.</w:t>
      </w:r>
    </w:p>
    <w:p w14:paraId="65A4E96F" w14:textId="77777777" w:rsidR="00284234" w:rsidRPr="00D73AC8" w:rsidRDefault="00284234" w:rsidP="00284234">
      <w:pPr>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c. </w:t>
      </w:r>
      <w:r w:rsidRPr="00D73AC8">
        <w:rPr>
          <w:rFonts w:asciiTheme="minorHAnsi" w:hAnsiTheme="minorHAnsi" w:cstheme="minorHAnsi"/>
          <w:color w:val="FF0000"/>
          <w:sz w:val="22"/>
          <w:szCs w:val="22"/>
        </w:rPr>
        <w:tab/>
        <w:t>To abate and remove unsafe, dangerous, or other signs not in compliance with these regulations.</w:t>
      </w:r>
    </w:p>
    <w:p w14:paraId="029C3C4B" w14:textId="77777777" w:rsidR="00284234" w:rsidRPr="00D73AC8" w:rsidRDefault="00284234" w:rsidP="00284234">
      <w:pPr>
        <w:pStyle w:val="level2"/>
        <w:spacing w:before="0" w:beforeAutospacing="0" w:after="0" w:afterAutospacing="0"/>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2.</w:t>
      </w:r>
      <w:r w:rsidRPr="00D73AC8">
        <w:rPr>
          <w:rFonts w:asciiTheme="minorHAnsi" w:hAnsiTheme="minorHAnsi" w:cstheme="minorHAnsi"/>
          <w:color w:val="FF0000"/>
          <w:sz w:val="22"/>
          <w:szCs w:val="22"/>
        </w:rPr>
        <w:tab/>
        <w:t>Removal of Signs:</w:t>
      </w:r>
    </w:p>
    <w:p w14:paraId="3EC1AB1D" w14:textId="77777777" w:rsidR="00284234" w:rsidRPr="00D73AC8" w:rsidRDefault="00284234" w:rsidP="00284234">
      <w:pPr>
        <w:pStyle w:val="level3"/>
        <w:spacing w:before="0" w:beforeAutospacing="0" w:after="0" w:afterAutospacing="0"/>
        <w:ind w:left="1296"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a.</w:t>
      </w:r>
      <w:r w:rsidRPr="00D73AC8">
        <w:rPr>
          <w:rFonts w:asciiTheme="minorHAnsi" w:hAnsiTheme="minorHAnsi" w:cstheme="minorHAnsi"/>
          <w:color w:val="FF0000"/>
          <w:sz w:val="22"/>
          <w:szCs w:val="22"/>
        </w:rPr>
        <w:tab/>
        <w:t>Authority: Elk Ridge City is hereby authorized to require removal of any sign.</w:t>
      </w:r>
    </w:p>
    <w:p w14:paraId="26CE5546" w14:textId="77777777" w:rsidR="00284234" w:rsidRPr="00D73AC8" w:rsidRDefault="00284234" w:rsidP="00284234">
      <w:pPr>
        <w:pStyle w:val="level4"/>
        <w:spacing w:before="0" w:beforeAutospacing="0" w:after="0" w:afterAutospacing="0"/>
        <w:ind w:left="1728"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w:t>
      </w:r>
      <w:proofErr w:type="spellStart"/>
      <w:r w:rsidRPr="00D73AC8">
        <w:rPr>
          <w:rFonts w:asciiTheme="minorHAnsi" w:hAnsiTheme="minorHAnsi" w:cstheme="minorHAnsi"/>
          <w:color w:val="FF0000"/>
          <w:sz w:val="22"/>
          <w:szCs w:val="22"/>
        </w:rPr>
        <w:t>i</w:t>
      </w:r>
      <w:proofErr w:type="spellEnd"/>
      <w:r w:rsidRPr="00D73AC8">
        <w:rPr>
          <w:rFonts w:asciiTheme="minorHAnsi" w:hAnsiTheme="minorHAnsi" w:cstheme="minorHAnsi"/>
          <w:color w:val="FF0000"/>
          <w:sz w:val="22"/>
          <w:szCs w:val="22"/>
        </w:rPr>
        <w:t>)</w:t>
      </w:r>
      <w:r w:rsidRPr="00D73AC8">
        <w:rPr>
          <w:rFonts w:asciiTheme="minorHAnsi" w:hAnsiTheme="minorHAnsi" w:cstheme="minorHAnsi"/>
          <w:color w:val="FF0000"/>
          <w:sz w:val="22"/>
          <w:szCs w:val="22"/>
        </w:rPr>
        <w:tab/>
        <w:t>Written Notice: Before bringing action to require removal of any sign, the City shall give written notice to the owner of the sign or the owner of the premises on which such sign is located.  The notice shall state the violation charged and the reasons and grounds for removal, specifying the deficiencies or defects and what repairs, if any, will make the sign conform to the requirements of this Title.  The notice shall also specify that the sign must be removed or made to conform to the provisions of this Title within the notice period.  Service of Notice shall be made personally on the owner or lessee, or by certified mail addressed to the owner or lessee at the address specified in the permit or the last known address.</w:t>
      </w:r>
    </w:p>
    <w:p w14:paraId="54AA31D3" w14:textId="77777777" w:rsidR="00284234" w:rsidRPr="00D73AC8" w:rsidRDefault="00284234" w:rsidP="00284234">
      <w:pPr>
        <w:pStyle w:val="level3"/>
        <w:spacing w:before="0" w:beforeAutospacing="0" w:after="0" w:afterAutospacing="0"/>
        <w:ind w:left="1728"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(ii)</w:t>
      </w:r>
      <w:r w:rsidRPr="00D73AC8">
        <w:rPr>
          <w:rFonts w:asciiTheme="minorHAnsi" w:hAnsiTheme="minorHAnsi" w:cstheme="minorHAnsi"/>
          <w:color w:val="FF0000"/>
          <w:sz w:val="22"/>
          <w:szCs w:val="22"/>
        </w:rPr>
        <w:tab/>
        <w:t>Notice Period - Notwithstanding 4-2B of Elk Ridge City, Utah: City Code</w:t>
      </w:r>
      <w:proofErr w:type="gramStart"/>
      <w:r w:rsidRPr="00D73AC8">
        <w:rPr>
          <w:rFonts w:asciiTheme="minorHAnsi" w:hAnsiTheme="minorHAnsi" w:cstheme="minorHAnsi"/>
          <w:color w:val="FF0000"/>
          <w:sz w:val="22"/>
          <w:szCs w:val="22"/>
        </w:rPr>
        <w:t>:</w:t>
      </w:r>
      <w:proofErr w:type="gramEnd"/>
      <w:r w:rsidRPr="00D73AC8">
        <w:rPr>
          <w:rFonts w:asciiTheme="minorHAnsi" w:hAnsiTheme="minorHAnsi" w:cstheme="minorHAnsi"/>
          <w:color w:val="FF0000"/>
          <w:sz w:val="22"/>
          <w:szCs w:val="22"/>
        </w:rPr>
        <w:br/>
        <w:t>(A) </w:t>
      </w:r>
      <w:r w:rsidRPr="00D73AC8">
        <w:rPr>
          <w:rFonts w:asciiTheme="minorHAnsi" w:hAnsiTheme="minorHAnsi" w:cstheme="minorHAnsi"/>
          <w:color w:val="FF0000"/>
          <w:sz w:val="22"/>
          <w:szCs w:val="22"/>
        </w:rPr>
        <w:tab/>
        <w:t>The notice period for permanent signs shall be fourteen (14) days.</w:t>
      </w:r>
      <w:r w:rsidRPr="00D73AC8">
        <w:rPr>
          <w:rFonts w:asciiTheme="minorHAnsi" w:hAnsiTheme="minorHAnsi" w:cstheme="minorHAnsi"/>
          <w:color w:val="FF0000"/>
          <w:sz w:val="22"/>
          <w:szCs w:val="22"/>
        </w:rPr>
        <w:br/>
        <w:t>(B)</w:t>
      </w:r>
      <w:r w:rsidRPr="00D73AC8">
        <w:rPr>
          <w:rFonts w:asciiTheme="minorHAnsi" w:hAnsiTheme="minorHAnsi" w:cstheme="minorHAnsi"/>
          <w:color w:val="FF0000"/>
          <w:sz w:val="22"/>
          <w:szCs w:val="22"/>
        </w:rPr>
        <w:tab/>
        <w:t>The notice period for temporary signs shall be forty-eight (48) hours.</w:t>
      </w:r>
    </w:p>
    <w:p w14:paraId="20464BDD" w14:textId="77777777" w:rsidR="00284234" w:rsidRPr="00D73AC8" w:rsidRDefault="00284234" w:rsidP="00284234">
      <w:pPr>
        <w:pStyle w:val="level4"/>
        <w:spacing w:before="0" w:beforeAutospacing="0" w:after="0" w:afterAutospacing="0"/>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3.</w:t>
      </w:r>
      <w:r w:rsidRPr="00D73AC8">
        <w:rPr>
          <w:rFonts w:asciiTheme="minorHAnsi" w:hAnsiTheme="minorHAnsi" w:cstheme="minorHAnsi"/>
          <w:color w:val="FF0000"/>
          <w:sz w:val="22"/>
          <w:szCs w:val="22"/>
        </w:rPr>
        <w:tab/>
        <w:t>Unsafe or Defective Sign:</w:t>
      </w:r>
    </w:p>
    <w:p w14:paraId="43D91974" w14:textId="77777777" w:rsidR="00284234" w:rsidRPr="00D73AC8" w:rsidRDefault="00284234" w:rsidP="00284234">
      <w:pPr>
        <w:pStyle w:val="level4"/>
        <w:spacing w:before="0" w:beforeAutospacing="0" w:after="0" w:afterAutospacing="0"/>
        <w:ind w:left="1296"/>
        <w:rPr>
          <w:rFonts w:asciiTheme="minorHAnsi" w:hAnsiTheme="minorHAnsi" w:cstheme="minorHAnsi"/>
          <w:color w:val="FF0000"/>
          <w:sz w:val="22"/>
          <w:szCs w:val="22"/>
        </w:rPr>
      </w:pPr>
      <w:r w:rsidRPr="00D73AC8">
        <w:rPr>
          <w:rFonts w:asciiTheme="minorHAnsi" w:hAnsiTheme="minorHAnsi" w:cstheme="minorHAnsi"/>
          <w:color w:val="FF0000"/>
          <w:sz w:val="22"/>
          <w:szCs w:val="22"/>
        </w:rPr>
        <w:t>Elk Ridge City may immediately remove, following notice to the owner of the sign or the property on which it is located, of any unsafe or defective sign that creates an immediate hazard to persons or property.  When unsafe or defective signs are removed by City, the responsible party shall be notified within two (2) business days of the reason for the removal and the location from which the sign was removed.  Removed signs shall be picked up by the responsible party within ninety (90) days after paying storage and administrative costs.  After ninety (90) days the removed signs will be destroyed.</w:t>
      </w:r>
    </w:p>
    <w:p w14:paraId="7AB24B82" w14:textId="77777777" w:rsidR="00284234" w:rsidRPr="00D73AC8" w:rsidRDefault="00284234" w:rsidP="00284234">
      <w:pPr>
        <w:pStyle w:val="level4"/>
        <w:spacing w:before="0" w:beforeAutospacing="0" w:after="0" w:afterAutospacing="0"/>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4.</w:t>
      </w:r>
      <w:r w:rsidRPr="00D73AC8">
        <w:rPr>
          <w:rFonts w:asciiTheme="minorHAnsi" w:hAnsiTheme="minorHAnsi" w:cstheme="minorHAnsi"/>
          <w:color w:val="FF0000"/>
          <w:sz w:val="22"/>
          <w:szCs w:val="22"/>
        </w:rPr>
        <w:tab/>
        <w:t xml:space="preserve">Prosecution: </w:t>
      </w:r>
    </w:p>
    <w:p w14:paraId="2507A84C" w14:textId="77777777" w:rsidR="00284234" w:rsidRPr="00D73AC8" w:rsidRDefault="00284234" w:rsidP="00284234">
      <w:pPr>
        <w:pStyle w:val="level4"/>
        <w:spacing w:before="0" w:beforeAutospacing="0" w:after="0" w:afterAutospacing="0"/>
        <w:ind w:left="1296"/>
        <w:rPr>
          <w:rFonts w:asciiTheme="minorHAnsi" w:hAnsiTheme="minorHAnsi" w:cstheme="minorHAnsi"/>
          <w:color w:val="FF0000"/>
          <w:sz w:val="22"/>
          <w:szCs w:val="22"/>
        </w:rPr>
      </w:pPr>
      <w:r w:rsidRPr="00D73AC8">
        <w:rPr>
          <w:rFonts w:asciiTheme="minorHAnsi" w:hAnsiTheme="minorHAnsi" w:cstheme="minorHAnsi"/>
          <w:color w:val="FF0000"/>
          <w:sz w:val="22"/>
          <w:szCs w:val="22"/>
        </w:rPr>
        <w:lastRenderedPageBreak/>
        <w:t>If the owner or lessee of the premises upon which the sign is located has not demonstrated to the satisfaction of the City that the sign has been removed or brought into compliance with the provisions of this Title by the end of the notice period, the City shall submit the violations to the city prosecutor for prosecution.</w:t>
      </w:r>
    </w:p>
    <w:p w14:paraId="31D03F01" w14:textId="77777777" w:rsidR="00284234" w:rsidRPr="00D73AC8" w:rsidRDefault="00284234" w:rsidP="00284234">
      <w:pPr>
        <w:pStyle w:val="level4"/>
        <w:spacing w:before="0" w:beforeAutospacing="0" w:after="0" w:afterAutospacing="0"/>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5.</w:t>
      </w:r>
      <w:r w:rsidRPr="00D73AC8">
        <w:rPr>
          <w:rFonts w:asciiTheme="minorHAnsi" w:hAnsiTheme="minorHAnsi" w:cstheme="minorHAnsi"/>
          <w:color w:val="FF0000"/>
          <w:sz w:val="22"/>
          <w:szCs w:val="22"/>
        </w:rPr>
        <w:tab/>
        <w:t xml:space="preserve">Continuing Violation: </w:t>
      </w:r>
    </w:p>
    <w:p w14:paraId="1D0DE993" w14:textId="77777777" w:rsidR="00284234" w:rsidRPr="00D73AC8" w:rsidRDefault="00284234" w:rsidP="00284234">
      <w:pPr>
        <w:pStyle w:val="level4"/>
        <w:spacing w:before="0" w:beforeAutospacing="0" w:after="0" w:afterAutospacing="0"/>
        <w:ind w:left="1296"/>
        <w:rPr>
          <w:rFonts w:asciiTheme="minorHAnsi" w:hAnsiTheme="minorHAnsi" w:cstheme="minorHAnsi"/>
          <w:color w:val="FF0000"/>
          <w:sz w:val="22"/>
          <w:szCs w:val="22"/>
        </w:rPr>
      </w:pPr>
      <w:r w:rsidRPr="00D73AC8">
        <w:rPr>
          <w:rFonts w:asciiTheme="minorHAnsi" w:hAnsiTheme="minorHAnsi" w:cstheme="minorHAnsi"/>
          <w:color w:val="FF0000"/>
          <w:sz w:val="22"/>
          <w:szCs w:val="22"/>
        </w:rPr>
        <w:t>Re-erection of any sign or substantially similar sign on the same premises without a proper City permit, after a notice of violation has been issued, shall be deemed a new violation in addition to the original violation.</w:t>
      </w:r>
    </w:p>
    <w:p w14:paraId="39C66892" w14:textId="77777777" w:rsidR="00284234" w:rsidRPr="00D73AC8" w:rsidRDefault="00284234" w:rsidP="00284234">
      <w:pPr>
        <w:pStyle w:val="level4"/>
        <w:spacing w:before="0" w:beforeAutospacing="0" w:after="0" w:afterAutospacing="0"/>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6.</w:t>
      </w:r>
      <w:r w:rsidRPr="00D73AC8">
        <w:rPr>
          <w:rFonts w:asciiTheme="minorHAnsi" w:hAnsiTheme="minorHAnsi" w:cstheme="minorHAnsi"/>
          <w:color w:val="FF0000"/>
          <w:sz w:val="22"/>
          <w:szCs w:val="22"/>
        </w:rPr>
        <w:tab/>
        <w:t xml:space="preserve">Removal of Illegal Temporary Signs: </w:t>
      </w:r>
    </w:p>
    <w:p w14:paraId="0BA67D69" w14:textId="77777777" w:rsidR="00284234" w:rsidRPr="00D73AC8" w:rsidRDefault="00284234" w:rsidP="00284234">
      <w:pPr>
        <w:pStyle w:val="level4"/>
        <w:spacing w:before="0" w:beforeAutospacing="0" w:after="0" w:afterAutospacing="0"/>
        <w:ind w:left="1296"/>
        <w:rPr>
          <w:rFonts w:asciiTheme="minorHAnsi" w:hAnsiTheme="minorHAnsi" w:cstheme="minorHAnsi"/>
          <w:color w:val="FF0000"/>
          <w:sz w:val="22"/>
          <w:szCs w:val="22"/>
        </w:rPr>
      </w:pPr>
      <w:r w:rsidRPr="00D73AC8">
        <w:rPr>
          <w:rFonts w:asciiTheme="minorHAnsi" w:hAnsiTheme="minorHAnsi" w:cstheme="minorHAnsi"/>
          <w:color w:val="FF0000"/>
          <w:sz w:val="22"/>
          <w:szCs w:val="22"/>
        </w:rPr>
        <w:t>The City may remove any temporary sign which is maintained or re-erected after the expiration of the notice period, if the owner or lessee of the premises has been issued a notice of violation at least once before for the same violation involving the same or similar sign.  When temporary signs are removed by City, the responsible party shall be notified within two (2) business days of the reason for the removal and the location from which the sign was removed.  Removed signs shall be picked up by the responsible party within ninety (90) days after paying storage and administrative costs.  After ninety (90) days the removed signs will be destroyed.</w:t>
      </w:r>
    </w:p>
    <w:p w14:paraId="0D25ECDB" w14:textId="77777777" w:rsidR="00284234" w:rsidRPr="00D73AC8" w:rsidRDefault="00284234" w:rsidP="00284234">
      <w:pPr>
        <w:pStyle w:val="level4"/>
        <w:spacing w:before="0" w:beforeAutospacing="0" w:after="0" w:afterAutospacing="0"/>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7.</w:t>
      </w:r>
      <w:r w:rsidRPr="00D73AC8">
        <w:rPr>
          <w:rFonts w:asciiTheme="minorHAnsi" w:hAnsiTheme="minorHAnsi" w:cstheme="minorHAnsi"/>
          <w:color w:val="FF0000"/>
          <w:sz w:val="22"/>
          <w:szCs w:val="22"/>
        </w:rPr>
        <w:tab/>
        <w:t xml:space="preserve">Costs of Corrective Action: </w:t>
      </w:r>
    </w:p>
    <w:p w14:paraId="02FC3A85" w14:textId="77777777" w:rsidR="00284234" w:rsidRPr="00D73AC8" w:rsidRDefault="00284234" w:rsidP="00284234">
      <w:pPr>
        <w:pStyle w:val="level4"/>
        <w:spacing w:before="0" w:beforeAutospacing="0" w:after="0" w:afterAutospacing="0"/>
        <w:ind w:left="1296"/>
        <w:rPr>
          <w:rFonts w:asciiTheme="minorHAnsi" w:hAnsiTheme="minorHAnsi" w:cstheme="minorHAnsi"/>
          <w:color w:val="FF0000"/>
          <w:sz w:val="22"/>
          <w:szCs w:val="22"/>
        </w:rPr>
      </w:pPr>
      <w:r w:rsidRPr="00D73AC8">
        <w:rPr>
          <w:rFonts w:asciiTheme="minorHAnsi" w:hAnsiTheme="minorHAnsi" w:cstheme="minorHAnsi"/>
          <w:color w:val="FF0000"/>
          <w:sz w:val="22"/>
          <w:szCs w:val="22"/>
        </w:rPr>
        <w:t>The costs of removal and storage of a sign by the City shall be borne by the owner of the sign.</w:t>
      </w:r>
    </w:p>
    <w:p w14:paraId="215DB332" w14:textId="77777777" w:rsidR="00284234" w:rsidRPr="00D73AC8" w:rsidRDefault="00284234" w:rsidP="00284234">
      <w:pPr>
        <w:pStyle w:val="level2"/>
        <w:spacing w:before="0" w:beforeAutospacing="0" w:after="0" w:afterAutospacing="0"/>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8.</w:t>
      </w:r>
      <w:r w:rsidRPr="00D73AC8">
        <w:rPr>
          <w:rFonts w:asciiTheme="minorHAnsi" w:hAnsiTheme="minorHAnsi" w:cstheme="minorHAnsi"/>
          <w:color w:val="FF0000"/>
          <w:sz w:val="22"/>
          <w:szCs w:val="22"/>
        </w:rPr>
        <w:tab/>
        <w:t xml:space="preserve">Cost of Enforcement: </w:t>
      </w:r>
    </w:p>
    <w:p w14:paraId="22B04575" w14:textId="77777777" w:rsidR="00284234" w:rsidRPr="00D73AC8" w:rsidRDefault="00284234" w:rsidP="00284234">
      <w:pPr>
        <w:pStyle w:val="level2"/>
        <w:spacing w:before="0" w:beforeAutospacing="0" w:after="0" w:afterAutospacing="0"/>
        <w:ind w:left="1296"/>
        <w:rPr>
          <w:rFonts w:asciiTheme="minorHAnsi" w:hAnsiTheme="minorHAnsi" w:cstheme="minorHAnsi"/>
          <w:color w:val="FF0000"/>
          <w:sz w:val="22"/>
          <w:szCs w:val="22"/>
        </w:rPr>
      </w:pPr>
      <w:r w:rsidRPr="00D73AC8">
        <w:rPr>
          <w:rFonts w:asciiTheme="minorHAnsi" w:hAnsiTheme="minorHAnsi" w:cstheme="minorHAnsi"/>
          <w:color w:val="FF0000"/>
          <w:sz w:val="22"/>
          <w:szCs w:val="22"/>
        </w:rPr>
        <w:t>The city shall be entitled to recover all costs incurred, including but not limited to administrative fees, storage fees, attorney fees, court costs, or a</w:t>
      </w:r>
      <w:r w:rsidRPr="00D73AC8">
        <w:rPr>
          <w:rFonts w:asciiTheme="minorHAnsi" w:hAnsiTheme="minorHAnsi" w:cstheme="minorHAnsi"/>
          <w:color w:val="FF0000"/>
          <w:sz w:val="22"/>
          <w:szCs w:val="22"/>
          <w:shd w:val="clear" w:color="auto" w:fill="FFFFFF"/>
        </w:rPr>
        <w:t xml:space="preserve">ncillary charges, </w:t>
      </w:r>
      <w:r w:rsidRPr="00D73AC8">
        <w:rPr>
          <w:rFonts w:asciiTheme="minorHAnsi" w:hAnsiTheme="minorHAnsi" w:cstheme="minorHAnsi"/>
          <w:color w:val="FF0000"/>
          <w:sz w:val="22"/>
          <w:szCs w:val="22"/>
        </w:rPr>
        <w:t>in the enforcement of actions under this chapter and in accordance with Utah Code Annotated sections 10-9a-802 and 803, as amended.</w:t>
      </w:r>
    </w:p>
    <w:p w14:paraId="5F655E23" w14:textId="77777777" w:rsidR="00284234" w:rsidRPr="00D73AC8" w:rsidRDefault="00284234" w:rsidP="00284234">
      <w:pPr>
        <w:pStyle w:val="level2"/>
        <w:spacing w:before="0" w:beforeAutospacing="0" w:after="0" w:afterAutospacing="0"/>
        <w:ind w:left="864" w:hanging="432"/>
        <w:rPr>
          <w:rFonts w:asciiTheme="minorHAnsi" w:hAnsiTheme="minorHAnsi" w:cstheme="minorHAnsi"/>
          <w:color w:val="FF0000"/>
          <w:sz w:val="22"/>
          <w:szCs w:val="22"/>
        </w:rPr>
      </w:pPr>
      <w:r w:rsidRPr="00D73AC8">
        <w:rPr>
          <w:rFonts w:asciiTheme="minorHAnsi" w:hAnsiTheme="minorHAnsi" w:cstheme="minorHAnsi"/>
          <w:color w:val="FF0000"/>
          <w:sz w:val="22"/>
          <w:szCs w:val="22"/>
        </w:rPr>
        <w:t>9.</w:t>
      </w:r>
      <w:r w:rsidRPr="00D73AC8">
        <w:rPr>
          <w:rFonts w:asciiTheme="minorHAnsi" w:hAnsiTheme="minorHAnsi" w:cstheme="minorHAnsi"/>
          <w:color w:val="FF0000"/>
          <w:sz w:val="22"/>
          <w:szCs w:val="22"/>
        </w:rPr>
        <w:tab/>
        <w:t xml:space="preserve">Liability for Damages: </w:t>
      </w:r>
    </w:p>
    <w:p w14:paraId="4ED94D3D" w14:textId="77777777" w:rsidR="00284234" w:rsidRPr="00D73AC8" w:rsidRDefault="00284234" w:rsidP="00284234">
      <w:pPr>
        <w:pStyle w:val="level2"/>
        <w:spacing w:before="0" w:beforeAutospacing="0" w:after="0" w:afterAutospacing="0"/>
        <w:ind w:left="1296"/>
        <w:rPr>
          <w:rFonts w:asciiTheme="minorHAnsi" w:hAnsiTheme="minorHAnsi" w:cstheme="minorHAnsi"/>
          <w:color w:val="FF0000"/>
          <w:sz w:val="22"/>
          <w:szCs w:val="22"/>
        </w:rPr>
      </w:pPr>
      <w:r w:rsidRPr="00D73AC8">
        <w:rPr>
          <w:rFonts w:asciiTheme="minorHAnsi" w:hAnsiTheme="minorHAnsi" w:cstheme="minorHAnsi"/>
          <w:color w:val="FF0000"/>
          <w:sz w:val="22"/>
          <w:szCs w:val="22"/>
        </w:rPr>
        <w:t>The provisions of this chapter shall not be construed to relieve or limit in any way, the responsibility or liability of any person, firm, or corporation which erects or owns any sign for personal injury or property damage caused by the sign.  In addition, this chapter shall not be construed to impose upon the City, its officers, or its employees any responsibility or liability because of the approval of any sign under the provisions of this chapter.</w:t>
      </w:r>
    </w:p>
    <w:p w14:paraId="017505EA" w14:textId="77777777" w:rsidR="00284234" w:rsidRPr="00D73AC8" w:rsidRDefault="00284234" w:rsidP="00284234">
      <w:pPr>
        <w:pStyle w:val="level1"/>
        <w:spacing w:before="0" w:beforeAutospacing="0" w:after="0" w:afterAutospacing="0"/>
        <w:ind w:left="792" w:hanging="360"/>
        <w:rPr>
          <w:rFonts w:asciiTheme="minorHAnsi" w:hAnsiTheme="minorHAnsi" w:cstheme="minorHAnsi"/>
          <w:color w:val="FF0000"/>
          <w:sz w:val="22"/>
          <w:szCs w:val="22"/>
        </w:rPr>
      </w:pPr>
      <w:r w:rsidRPr="00D73AC8">
        <w:rPr>
          <w:rFonts w:asciiTheme="minorHAnsi" w:hAnsiTheme="minorHAnsi" w:cstheme="minorHAnsi"/>
          <w:color w:val="FF0000"/>
          <w:sz w:val="22"/>
          <w:szCs w:val="22"/>
        </w:rPr>
        <w:t>10.</w:t>
      </w:r>
      <w:r w:rsidRPr="00D73AC8">
        <w:rPr>
          <w:rFonts w:asciiTheme="minorHAnsi" w:hAnsiTheme="minorHAnsi" w:cstheme="minorHAnsi"/>
          <w:color w:val="FF0000"/>
          <w:sz w:val="22"/>
          <w:szCs w:val="22"/>
        </w:rPr>
        <w:tab/>
        <w:t xml:space="preserve">Appeal: </w:t>
      </w:r>
    </w:p>
    <w:p w14:paraId="017092F1" w14:textId="77777777" w:rsidR="00284234" w:rsidRPr="00D73AC8" w:rsidRDefault="00284234" w:rsidP="00284234">
      <w:pPr>
        <w:pStyle w:val="level1"/>
        <w:spacing w:before="0" w:beforeAutospacing="0" w:after="0" w:afterAutospacing="0"/>
        <w:ind w:left="1296"/>
        <w:rPr>
          <w:rFonts w:asciiTheme="minorHAnsi" w:hAnsiTheme="minorHAnsi" w:cstheme="minorHAnsi"/>
          <w:color w:val="FF0000"/>
          <w:sz w:val="22"/>
          <w:szCs w:val="22"/>
        </w:rPr>
      </w:pPr>
      <w:r w:rsidRPr="00D73AC8">
        <w:rPr>
          <w:rFonts w:asciiTheme="minorHAnsi" w:hAnsiTheme="minorHAnsi" w:cstheme="minorHAnsi"/>
          <w:color w:val="FF0000"/>
          <w:sz w:val="22"/>
          <w:szCs w:val="22"/>
        </w:rPr>
        <w:t>An applicant for a sign permit or a permit holder may appeal the decision of the City when the permit is not approved or if a permit is revoked, to the appeals and variance hearing officer by filing an appeal application within fifteen (15) days of the date when the notice was served or the date of the certified mailing.</w:t>
      </w:r>
    </w:p>
    <w:p w14:paraId="56C1CC1E" w14:textId="77777777" w:rsidR="00284234" w:rsidRPr="00D73AC8" w:rsidRDefault="00284234" w:rsidP="00284234">
      <w:pPr>
        <w:pStyle w:val="level1"/>
        <w:spacing w:before="0" w:beforeAutospacing="0" w:after="0" w:afterAutospacing="0"/>
        <w:ind w:left="1296"/>
        <w:rPr>
          <w:rFonts w:asciiTheme="minorHAnsi" w:hAnsiTheme="minorHAnsi" w:cstheme="minorHAnsi"/>
          <w:color w:val="FF0000"/>
          <w:sz w:val="22"/>
          <w:szCs w:val="22"/>
        </w:rPr>
      </w:pPr>
    </w:p>
    <w:p w14:paraId="63C07273" w14:textId="77777777" w:rsidR="00284234" w:rsidRPr="00D73AC8" w:rsidRDefault="00E4181E" w:rsidP="00284234">
      <w:pPr>
        <w:shd w:val="clear" w:color="auto" w:fill="FFFFFF"/>
        <w:ind w:left="432" w:hanging="432"/>
        <w:rPr>
          <w:rFonts w:asciiTheme="minorHAnsi" w:hAnsiTheme="minorHAnsi" w:cstheme="minorHAnsi"/>
          <w:b/>
          <w:color w:val="FF0000"/>
          <w:sz w:val="22"/>
          <w:szCs w:val="22"/>
        </w:rPr>
      </w:pPr>
      <w:r>
        <w:rPr>
          <w:rFonts w:asciiTheme="minorHAnsi" w:hAnsiTheme="minorHAnsi" w:cstheme="minorHAnsi"/>
          <w:b/>
          <w:color w:val="FF0000"/>
          <w:sz w:val="22"/>
          <w:szCs w:val="22"/>
        </w:rPr>
        <w:t>M</w:t>
      </w:r>
      <w:r w:rsidR="00284234" w:rsidRPr="00D73AC8">
        <w:rPr>
          <w:rFonts w:asciiTheme="minorHAnsi" w:hAnsiTheme="minorHAnsi" w:cstheme="minorHAnsi"/>
          <w:b/>
          <w:color w:val="FF0000"/>
          <w:sz w:val="22"/>
          <w:szCs w:val="22"/>
        </w:rPr>
        <w:t>.</w:t>
      </w:r>
      <w:r w:rsidR="00284234" w:rsidRPr="00D73AC8">
        <w:rPr>
          <w:rFonts w:asciiTheme="minorHAnsi" w:hAnsiTheme="minorHAnsi" w:cstheme="minorHAnsi"/>
          <w:b/>
          <w:color w:val="FF0000"/>
          <w:sz w:val="22"/>
          <w:szCs w:val="22"/>
        </w:rPr>
        <w:tab/>
        <w:t>Table of Signs.</w:t>
      </w:r>
    </w:p>
    <w:tbl>
      <w:tblPr>
        <w:tblpPr w:leftFromText="180" w:rightFromText="180" w:vertAnchor="text" w:horzAnchor="margin" w:tblpXSpec="center" w:tblpY="939"/>
        <w:tblW w:w="9518" w:type="dxa"/>
        <w:tblCellMar>
          <w:top w:w="15" w:type="dxa"/>
          <w:left w:w="15" w:type="dxa"/>
          <w:bottom w:w="15" w:type="dxa"/>
          <w:right w:w="15" w:type="dxa"/>
        </w:tblCellMar>
        <w:tblLook w:val="0000" w:firstRow="0" w:lastRow="0" w:firstColumn="0" w:lastColumn="0" w:noHBand="0" w:noVBand="0"/>
      </w:tblPr>
      <w:tblGrid>
        <w:gridCol w:w="1995"/>
        <w:gridCol w:w="1710"/>
        <w:gridCol w:w="1170"/>
        <w:gridCol w:w="990"/>
        <w:gridCol w:w="1443"/>
        <w:gridCol w:w="1081"/>
        <w:gridCol w:w="1129"/>
      </w:tblGrid>
      <w:tr w:rsidR="00284234" w:rsidRPr="00D73AC8" w14:paraId="7FF2BD85"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vAlign w:val="center"/>
          </w:tcPr>
          <w:p w14:paraId="68F3854F" w14:textId="77777777" w:rsidR="00284234" w:rsidRPr="00D73AC8" w:rsidRDefault="00284234" w:rsidP="005B2368">
            <w:pPr>
              <w:spacing w:after="120"/>
              <w:jc w:val="center"/>
              <w:rPr>
                <w:rFonts w:asciiTheme="minorHAnsi" w:hAnsiTheme="minorHAnsi" w:cstheme="minorHAnsi"/>
                <w:b/>
                <w:bCs/>
                <w:color w:val="FF0000"/>
                <w:sz w:val="22"/>
                <w:szCs w:val="22"/>
              </w:rPr>
            </w:pPr>
            <w:r w:rsidRPr="00D73AC8">
              <w:rPr>
                <w:rFonts w:asciiTheme="minorHAnsi" w:hAnsiTheme="minorHAnsi" w:cstheme="minorHAnsi"/>
                <w:b/>
                <w:bCs/>
                <w:color w:val="FF0000"/>
                <w:sz w:val="22"/>
                <w:szCs w:val="22"/>
              </w:rPr>
              <w:t>Type Of</w:t>
            </w:r>
            <w:r w:rsidRPr="00D73AC8">
              <w:rPr>
                <w:rStyle w:val="apple-converted-space"/>
                <w:rFonts w:asciiTheme="minorHAnsi" w:hAnsiTheme="minorHAnsi" w:cstheme="minorHAnsi"/>
                <w:b/>
                <w:bCs/>
                <w:color w:val="FF0000"/>
                <w:sz w:val="22"/>
                <w:szCs w:val="22"/>
              </w:rPr>
              <w:t> </w:t>
            </w:r>
            <w:r w:rsidRPr="00D73AC8">
              <w:rPr>
                <w:rFonts w:asciiTheme="minorHAnsi" w:hAnsiTheme="minorHAnsi" w:cstheme="minorHAnsi"/>
                <w:b/>
                <w:bCs/>
                <w:color w:val="FF0000"/>
                <w:sz w:val="22"/>
                <w:szCs w:val="22"/>
              </w:rPr>
              <w:br/>
              <w:t>Sign</w:t>
            </w:r>
          </w:p>
        </w:tc>
        <w:tc>
          <w:tcPr>
            <w:tcW w:w="1710" w:type="dxa"/>
            <w:tcBorders>
              <w:top w:val="single" w:sz="6" w:space="0" w:color="000000"/>
              <w:left w:val="single" w:sz="6" w:space="0" w:color="000000"/>
              <w:bottom w:val="single" w:sz="6" w:space="0" w:color="000000"/>
              <w:right w:val="single" w:sz="6" w:space="0" w:color="000000"/>
            </w:tcBorders>
            <w:vAlign w:val="center"/>
          </w:tcPr>
          <w:p w14:paraId="614E183D" w14:textId="77777777" w:rsidR="00284234" w:rsidRPr="00D73AC8" w:rsidRDefault="00284234" w:rsidP="005B2368">
            <w:pPr>
              <w:spacing w:after="120"/>
              <w:jc w:val="center"/>
              <w:rPr>
                <w:rFonts w:asciiTheme="minorHAnsi" w:hAnsiTheme="minorHAnsi" w:cstheme="minorHAnsi"/>
                <w:b/>
                <w:bCs/>
                <w:color w:val="FF0000"/>
                <w:sz w:val="22"/>
                <w:szCs w:val="22"/>
              </w:rPr>
            </w:pPr>
            <w:r w:rsidRPr="00D73AC8">
              <w:rPr>
                <w:rFonts w:asciiTheme="minorHAnsi" w:hAnsiTheme="minorHAnsi" w:cstheme="minorHAnsi"/>
                <w:b/>
                <w:bCs/>
                <w:color w:val="FF0000"/>
                <w:sz w:val="22"/>
                <w:szCs w:val="22"/>
              </w:rPr>
              <w:t>Maximum Size in Feet</w:t>
            </w:r>
          </w:p>
        </w:tc>
        <w:tc>
          <w:tcPr>
            <w:tcW w:w="1170" w:type="dxa"/>
            <w:tcBorders>
              <w:top w:val="single" w:sz="6" w:space="0" w:color="000000"/>
              <w:left w:val="single" w:sz="6" w:space="0" w:color="000000"/>
              <w:bottom w:val="single" w:sz="6" w:space="0" w:color="000000"/>
              <w:right w:val="single" w:sz="6" w:space="0" w:color="000000"/>
            </w:tcBorders>
            <w:vAlign w:val="center"/>
          </w:tcPr>
          <w:p w14:paraId="0C04D59F" w14:textId="77777777" w:rsidR="00284234" w:rsidRPr="00D73AC8" w:rsidRDefault="00284234" w:rsidP="005B2368">
            <w:pPr>
              <w:spacing w:after="120"/>
              <w:jc w:val="center"/>
              <w:rPr>
                <w:rFonts w:asciiTheme="minorHAnsi" w:hAnsiTheme="minorHAnsi" w:cstheme="minorHAnsi"/>
                <w:b/>
                <w:bCs/>
                <w:color w:val="FF0000"/>
                <w:sz w:val="22"/>
                <w:szCs w:val="22"/>
              </w:rPr>
            </w:pPr>
            <w:r w:rsidRPr="00D73AC8">
              <w:rPr>
                <w:rFonts w:asciiTheme="minorHAnsi" w:hAnsiTheme="minorHAnsi" w:cstheme="minorHAnsi"/>
                <w:b/>
                <w:bCs/>
                <w:color w:val="FF0000"/>
                <w:sz w:val="22"/>
                <w:szCs w:val="22"/>
              </w:rPr>
              <w:t>Maximum Height (Feet)</w:t>
            </w:r>
          </w:p>
        </w:tc>
        <w:tc>
          <w:tcPr>
            <w:tcW w:w="990" w:type="dxa"/>
            <w:tcBorders>
              <w:top w:val="single" w:sz="6" w:space="0" w:color="000000"/>
              <w:left w:val="single" w:sz="6" w:space="0" w:color="000000"/>
              <w:bottom w:val="single" w:sz="6" w:space="0" w:color="000000"/>
              <w:right w:val="single" w:sz="6" w:space="0" w:color="000000"/>
            </w:tcBorders>
            <w:vAlign w:val="center"/>
          </w:tcPr>
          <w:p w14:paraId="3083F919" w14:textId="77777777" w:rsidR="00284234" w:rsidRPr="00D73AC8" w:rsidRDefault="00284234" w:rsidP="005B2368">
            <w:pPr>
              <w:spacing w:after="120"/>
              <w:jc w:val="center"/>
              <w:rPr>
                <w:rFonts w:asciiTheme="minorHAnsi" w:hAnsiTheme="minorHAnsi" w:cstheme="minorHAnsi"/>
                <w:b/>
                <w:bCs/>
                <w:color w:val="FF0000"/>
                <w:sz w:val="22"/>
                <w:szCs w:val="22"/>
              </w:rPr>
            </w:pPr>
            <w:r w:rsidRPr="00D73AC8">
              <w:rPr>
                <w:rFonts w:asciiTheme="minorHAnsi" w:hAnsiTheme="minorHAnsi" w:cstheme="minorHAnsi"/>
                <w:b/>
                <w:bCs/>
                <w:color w:val="FF0000"/>
                <w:sz w:val="22"/>
                <w:szCs w:val="22"/>
              </w:rPr>
              <w:t>Permitted Zones</w:t>
            </w:r>
          </w:p>
        </w:tc>
        <w:tc>
          <w:tcPr>
            <w:tcW w:w="0" w:type="auto"/>
            <w:tcBorders>
              <w:top w:val="single" w:sz="6" w:space="0" w:color="000000"/>
              <w:left w:val="single" w:sz="6" w:space="0" w:color="000000"/>
              <w:bottom w:val="single" w:sz="6" w:space="0" w:color="000000"/>
              <w:right w:val="single" w:sz="6" w:space="0" w:color="000000"/>
            </w:tcBorders>
            <w:vAlign w:val="center"/>
          </w:tcPr>
          <w:p w14:paraId="51F800BC" w14:textId="77777777" w:rsidR="00284234" w:rsidRPr="00D73AC8" w:rsidRDefault="00284234" w:rsidP="005B2368">
            <w:pPr>
              <w:spacing w:after="120"/>
              <w:jc w:val="center"/>
              <w:rPr>
                <w:rFonts w:asciiTheme="minorHAnsi" w:hAnsiTheme="minorHAnsi" w:cstheme="minorHAnsi"/>
                <w:b/>
                <w:bCs/>
                <w:color w:val="FF0000"/>
                <w:sz w:val="22"/>
                <w:szCs w:val="22"/>
              </w:rPr>
            </w:pPr>
            <w:r w:rsidRPr="00D73AC8">
              <w:rPr>
                <w:rFonts w:asciiTheme="minorHAnsi" w:hAnsiTheme="minorHAnsi" w:cstheme="minorHAnsi"/>
                <w:b/>
                <w:bCs/>
                <w:color w:val="FF0000"/>
                <w:sz w:val="22"/>
                <w:szCs w:val="22"/>
              </w:rPr>
              <w:t>Conditional Use Zones</w:t>
            </w:r>
          </w:p>
        </w:tc>
        <w:tc>
          <w:tcPr>
            <w:tcW w:w="1081" w:type="dxa"/>
            <w:tcBorders>
              <w:top w:val="single" w:sz="6" w:space="0" w:color="000000"/>
              <w:left w:val="single" w:sz="6" w:space="0" w:color="000000"/>
              <w:bottom w:val="single" w:sz="6" w:space="0" w:color="000000"/>
              <w:right w:val="single" w:sz="6" w:space="0" w:color="000000"/>
            </w:tcBorders>
            <w:vAlign w:val="center"/>
          </w:tcPr>
          <w:p w14:paraId="3240FF2B" w14:textId="77777777" w:rsidR="00284234" w:rsidRPr="00D73AC8" w:rsidRDefault="00284234" w:rsidP="005B2368">
            <w:pPr>
              <w:spacing w:after="120"/>
              <w:jc w:val="center"/>
              <w:rPr>
                <w:rFonts w:asciiTheme="minorHAnsi" w:hAnsiTheme="minorHAnsi" w:cstheme="minorHAnsi"/>
                <w:b/>
                <w:bCs/>
                <w:color w:val="FF0000"/>
                <w:sz w:val="22"/>
                <w:szCs w:val="22"/>
              </w:rPr>
            </w:pPr>
            <w:r w:rsidRPr="00D73AC8">
              <w:rPr>
                <w:rFonts w:asciiTheme="minorHAnsi" w:hAnsiTheme="minorHAnsi" w:cstheme="minorHAnsi"/>
                <w:b/>
                <w:bCs/>
                <w:color w:val="FF0000"/>
                <w:sz w:val="22"/>
                <w:szCs w:val="22"/>
              </w:rPr>
              <w:t>Lighting Type</w:t>
            </w:r>
          </w:p>
        </w:tc>
        <w:tc>
          <w:tcPr>
            <w:tcW w:w="1129" w:type="dxa"/>
            <w:tcBorders>
              <w:top w:val="single" w:sz="6" w:space="0" w:color="000000"/>
              <w:left w:val="single" w:sz="6" w:space="0" w:color="000000"/>
              <w:bottom w:val="single" w:sz="6" w:space="0" w:color="000000"/>
              <w:right w:val="single" w:sz="6" w:space="0" w:color="000000"/>
            </w:tcBorders>
            <w:vAlign w:val="center"/>
          </w:tcPr>
          <w:p w14:paraId="0289EA6B" w14:textId="77777777" w:rsidR="00284234" w:rsidRPr="00D73AC8" w:rsidRDefault="00284234" w:rsidP="005B2368">
            <w:pPr>
              <w:spacing w:after="120"/>
              <w:jc w:val="center"/>
              <w:rPr>
                <w:rFonts w:asciiTheme="minorHAnsi" w:hAnsiTheme="minorHAnsi" w:cstheme="minorHAnsi"/>
                <w:b/>
                <w:bCs/>
                <w:color w:val="FF0000"/>
                <w:sz w:val="22"/>
                <w:szCs w:val="22"/>
              </w:rPr>
            </w:pPr>
            <w:r w:rsidRPr="00D73AC8">
              <w:rPr>
                <w:rFonts w:asciiTheme="minorHAnsi" w:hAnsiTheme="minorHAnsi" w:cstheme="minorHAnsi"/>
                <w:b/>
                <w:bCs/>
                <w:color w:val="FF0000"/>
                <w:sz w:val="22"/>
                <w:szCs w:val="22"/>
              </w:rPr>
              <w:t>Building Permit Required</w:t>
            </w:r>
          </w:p>
        </w:tc>
      </w:tr>
      <w:tr w:rsidR="00284234" w:rsidRPr="00D73AC8" w14:paraId="3825220A"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1E5D8F6E"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lastRenderedPageBreak/>
              <w:t>Awning</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6543FF6"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20% of front wall</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9268167"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12</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53F3FB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67CD7A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5E6AF385"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Indirect</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80D0FD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Yes</w:t>
            </w:r>
          </w:p>
        </w:tc>
      </w:tr>
      <w:tr w:rsidR="00284234" w:rsidRPr="00D73AC8" w14:paraId="4CF0AB7C"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397B44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Construction and Development</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DEC993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32 sq. ft. per side</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8BE58A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8</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95CB73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4ECC48A"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A3CD7FE"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B3720C3"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Yes</w:t>
            </w:r>
          </w:p>
        </w:tc>
      </w:tr>
      <w:tr w:rsidR="00284234" w:rsidRPr="00D73AC8" w14:paraId="13449589"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7EF9B4C"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Electronic display sign, Monument Sign</w:t>
            </w:r>
          </w:p>
        </w:tc>
        <w:tc>
          <w:tcPr>
            <w:tcW w:w="7523" w:type="dxa"/>
            <w:gridSpan w:val="6"/>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E2597F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Not Allowed</w:t>
            </w:r>
          </w:p>
        </w:tc>
      </w:tr>
      <w:tr w:rsidR="00284234" w:rsidRPr="00D73AC8" w14:paraId="151FCC6A"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9296D5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Electronic display sign, Pole Sign</w:t>
            </w:r>
          </w:p>
        </w:tc>
        <w:tc>
          <w:tcPr>
            <w:tcW w:w="7523" w:type="dxa"/>
            <w:gridSpan w:val="6"/>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55541112" w14:textId="77777777" w:rsidR="00284234" w:rsidRPr="00D73AC8" w:rsidRDefault="00284234" w:rsidP="005B2368">
            <w:pPr>
              <w:pStyle w:val="NormalWeb"/>
              <w:spacing w:before="0" w:beforeAutospacing="0" w:after="0" w:afterAutospacing="0"/>
              <w:rPr>
                <w:rFonts w:asciiTheme="minorHAnsi" w:hAnsiTheme="minorHAnsi" w:cstheme="minorHAnsi"/>
                <w:color w:val="FF0000"/>
                <w:sz w:val="22"/>
                <w:szCs w:val="22"/>
              </w:rPr>
            </w:pPr>
            <w:r w:rsidRPr="00D73AC8">
              <w:rPr>
                <w:rFonts w:asciiTheme="minorHAnsi" w:hAnsiTheme="minorHAnsi" w:cstheme="minorHAnsi"/>
                <w:color w:val="FF0000"/>
                <w:sz w:val="22"/>
                <w:szCs w:val="22"/>
              </w:rPr>
              <w:t>Not Allowed</w:t>
            </w:r>
          </w:p>
        </w:tc>
      </w:tr>
      <w:tr w:rsidR="00284234" w:rsidRPr="00D73AC8" w14:paraId="374C2343" w14:textId="77777777" w:rsidTr="005B2368">
        <w:trPr>
          <w:trHeight w:val="1145"/>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FF1AF0F"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Identification </w:t>
            </w:r>
          </w:p>
          <w:p w14:paraId="75D5C74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Nameplate</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54A3613"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4 sq. ft.</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B093D90"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3 (when mounted on the ground) </w:t>
            </w:r>
          </w:p>
          <w:p w14:paraId="1C8B7BCE"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Below roof line when mounted on a building (max)</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E19540C"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All</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1CBA0B68"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8544D5B"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52854DB" w14:textId="77777777" w:rsidR="00284234" w:rsidRPr="00D73AC8" w:rsidRDefault="00284234" w:rsidP="005B2368">
            <w:pPr>
              <w:pStyle w:val="NormalWeb"/>
              <w:spacing w:before="0" w:beforeAutospacing="0" w:after="0" w:afterAutospacing="0"/>
              <w:rPr>
                <w:rFonts w:asciiTheme="minorHAnsi" w:hAnsiTheme="minorHAnsi" w:cstheme="minorHAnsi"/>
                <w:color w:val="FF0000"/>
                <w:sz w:val="22"/>
                <w:szCs w:val="22"/>
              </w:rPr>
            </w:pPr>
            <w:r w:rsidRPr="00D73AC8">
              <w:rPr>
                <w:rFonts w:asciiTheme="minorHAnsi" w:hAnsiTheme="minorHAnsi" w:cstheme="minorHAnsi"/>
                <w:color w:val="FF0000"/>
                <w:sz w:val="22"/>
                <w:szCs w:val="22"/>
              </w:rPr>
              <w:t>No</w:t>
            </w:r>
          </w:p>
        </w:tc>
      </w:tr>
      <w:tr w:rsidR="00284234" w:rsidRPr="00D73AC8" w14:paraId="00557029"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EF182AC"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Institutional </w:t>
            </w:r>
          </w:p>
          <w:p w14:paraId="122F0FA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Identification</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27917D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12 sq. ft.</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A93A110"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8</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C96D17B"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All</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0EF406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585F499"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Indirect, flood</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F057B3C" w14:textId="77777777" w:rsidR="00284234" w:rsidRPr="00D73AC8" w:rsidRDefault="00284234" w:rsidP="005B2368">
            <w:pPr>
              <w:pStyle w:val="NormalWeb"/>
              <w:spacing w:before="0" w:beforeAutospacing="0" w:after="0" w:afterAutospacing="0"/>
              <w:rPr>
                <w:rFonts w:asciiTheme="minorHAnsi" w:hAnsiTheme="minorHAnsi" w:cstheme="minorHAnsi"/>
                <w:color w:val="FF0000"/>
                <w:sz w:val="22"/>
                <w:szCs w:val="22"/>
              </w:rPr>
            </w:pPr>
            <w:r w:rsidRPr="00D73AC8">
              <w:rPr>
                <w:rFonts w:asciiTheme="minorHAnsi" w:hAnsiTheme="minorHAnsi" w:cstheme="minorHAnsi"/>
                <w:color w:val="FF0000"/>
                <w:sz w:val="22"/>
                <w:szCs w:val="22"/>
              </w:rPr>
              <w:t>Yes</w:t>
            </w:r>
          </w:p>
        </w:tc>
      </w:tr>
      <w:tr w:rsidR="00284234" w:rsidRPr="00D73AC8" w14:paraId="757AAF67"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8BC93AF"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Poster or Wall</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57A82A9"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10% of face - 5% of side</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7F34657"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Below roof line</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ADE533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E2C50FC"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52B96E8"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Indirect, flood, neon</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449276F"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Yes</w:t>
            </w:r>
          </w:p>
        </w:tc>
      </w:tr>
      <w:tr w:rsidR="00284234" w:rsidRPr="00D73AC8" w14:paraId="41245682"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EA7F9B3"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Monument</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D234ED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48 sq. ft. per side</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1E93C5C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6</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6181873"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56EB87E"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3A85C8B"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Indirect</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CF2FEC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Yes</w:t>
            </w:r>
          </w:p>
        </w:tc>
      </w:tr>
      <w:tr w:rsidR="00284234" w:rsidRPr="00D73AC8" w14:paraId="39171574"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A1780C9"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Pole Sign</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2B46467"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80 sq. ft. per side</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D7CA4E6"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10 (min)</w:t>
            </w:r>
            <w:r w:rsidRPr="00D73AC8">
              <w:rPr>
                <w:rFonts w:asciiTheme="minorHAnsi" w:hAnsiTheme="minorHAnsi" w:cstheme="minorHAnsi"/>
                <w:color w:val="FF0000"/>
                <w:sz w:val="22"/>
                <w:szCs w:val="22"/>
              </w:rPr>
              <w:br/>
              <w:t>25 (max)</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1CEF17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B11F08B"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A45D2A5"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Indirect</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13AEEF18"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Yes</w:t>
            </w:r>
          </w:p>
        </w:tc>
      </w:tr>
      <w:tr w:rsidR="00284234" w:rsidRPr="00D73AC8" w14:paraId="6C5E8FE3"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59EE3A6"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Pylon</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B902F58"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80 sq. ft. per side</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5752D37"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15 (min)</w:t>
            </w:r>
            <w:r w:rsidRPr="00D73AC8">
              <w:rPr>
                <w:rFonts w:asciiTheme="minorHAnsi" w:hAnsiTheme="minorHAnsi" w:cstheme="minorHAnsi"/>
                <w:color w:val="FF0000"/>
                <w:sz w:val="22"/>
                <w:szCs w:val="22"/>
              </w:rPr>
              <w:br/>
              <w:t>25 (max)</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5B5486B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54C0543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16AF3D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Indirect</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F18FAE9"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Yes</w:t>
            </w:r>
          </w:p>
        </w:tc>
      </w:tr>
      <w:tr w:rsidR="00284234" w:rsidRPr="00D73AC8" w14:paraId="697174D6"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2C2F01A"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Public Necessity</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B81DA0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20 sq. ft.</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F9539E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8</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6ADBF03C"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All</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129C12C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888A6B9"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D70BF8D"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w:t>
            </w:r>
          </w:p>
        </w:tc>
      </w:tr>
      <w:tr w:rsidR="00284234" w:rsidRPr="00D73AC8" w14:paraId="30EB65D7"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09C363F"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Service</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3D9D61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16 sq. ft.</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16F6397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8</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F069A22"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B5414BF"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3ACA9BF"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Indirect</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1F8CD5E"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w:t>
            </w:r>
          </w:p>
        </w:tc>
      </w:tr>
      <w:tr w:rsidR="00284234" w:rsidRPr="00D73AC8" w14:paraId="0AF6443F" w14:textId="77777777" w:rsidTr="005B2368">
        <w:trPr>
          <w:trHeight w:val="432"/>
        </w:trPr>
        <w:tc>
          <w:tcPr>
            <w:tcW w:w="1995"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51AEC903"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 xml:space="preserve">Shingle </w:t>
            </w:r>
          </w:p>
        </w:tc>
        <w:tc>
          <w:tcPr>
            <w:tcW w:w="171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962651C"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6 sq. ft.</w:t>
            </w:r>
          </w:p>
        </w:tc>
        <w:tc>
          <w:tcPr>
            <w:tcW w:w="117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0ECDC807"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7 feet 6 inch (min)</w:t>
            </w:r>
          </w:p>
          <w:p w14:paraId="077F7AC1"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Below roof line (max)</w:t>
            </w:r>
          </w:p>
        </w:tc>
        <w:tc>
          <w:tcPr>
            <w:tcW w:w="990"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4094F928"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C</w:t>
            </w:r>
          </w:p>
        </w:tc>
        <w:tc>
          <w:tcPr>
            <w:tcW w:w="0" w:type="auto"/>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2E275278"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None</w:t>
            </w:r>
          </w:p>
        </w:tc>
        <w:tc>
          <w:tcPr>
            <w:tcW w:w="1081"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35937E64"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Indirect, flood</w:t>
            </w:r>
          </w:p>
        </w:tc>
        <w:tc>
          <w:tcPr>
            <w:tcW w:w="1129" w:type="dxa"/>
            <w:tcBorders>
              <w:top w:val="single" w:sz="6" w:space="0" w:color="000000"/>
              <w:left w:val="single" w:sz="6" w:space="0" w:color="000000"/>
              <w:bottom w:val="single" w:sz="6" w:space="0" w:color="000000"/>
              <w:right w:val="single" w:sz="6" w:space="0" w:color="000000"/>
            </w:tcBorders>
            <w:tcMar>
              <w:top w:w="48" w:type="dxa"/>
              <w:left w:w="72" w:type="dxa"/>
              <w:bottom w:w="48" w:type="dxa"/>
              <w:right w:w="72" w:type="dxa"/>
            </w:tcMar>
            <w:vAlign w:val="center"/>
          </w:tcPr>
          <w:p w14:paraId="76649007" w14:textId="77777777" w:rsidR="00284234" w:rsidRPr="00D73AC8" w:rsidRDefault="00284234" w:rsidP="005B2368">
            <w:pPr>
              <w:rPr>
                <w:rFonts w:asciiTheme="minorHAnsi" w:hAnsiTheme="minorHAnsi" w:cstheme="minorHAnsi"/>
                <w:color w:val="FF0000"/>
                <w:sz w:val="22"/>
                <w:szCs w:val="22"/>
              </w:rPr>
            </w:pPr>
            <w:r w:rsidRPr="00D73AC8">
              <w:rPr>
                <w:rFonts w:asciiTheme="minorHAnsi" w:hAnsiTheme="minorHAnsi" w:cstheme="minorHAnsi"/>
                <w:color w:val="FF0000"/>
                <w:sz w:val="22"/>
                <w:szCs w:val="22"/>
              </w:rPr>
              <w:t>No</w:t>
            </w:r>
          </w:p>
        </w:tc>
      </w:tr>
    </w:tbl>
    <w:p w14:paraId="24A4E75A" w14:textId="77777777" w:rsidR="00284234" w:rsidRPr="00D73AC8" w:rsidRDefault="00284234" w:rsidP="00284234">
      <w:pPr>
        <w:rPr>
          <w:rFonts w:asciiTheme="minorHAnsi" w:hAnsiTheme="minorHAnsi" w:cstheme="minorHAnsi"/>
          <w:color w:val="000000"/>
          <w:sz w:val="22"/>
          <w:szCs w:val="22"/>
        </w:rPr>
      </w:pPr>
    </w:p>
    <w:p w14:paraId="654C1F97" w14:textId="77777777" w:rsidR="00284234" w:rsidRPr="00D73AC8" w:rsidRDefault="00284234" w:rsidP="00284234">
      <w:pPr>
        <w:pStyle w:val="NormalWeb"/>
        <w:shd w:val="clear" w:color="auto" w:fill="FFFFFF"/>
        <w:spacing w:before="0" w:beforeAutospacing="0" w:after="0" w:afterAutospacing="0"/>
        <w:ind w:left="360"/>
        <w:rPr>
          <w:rFonts w:asciiTheme="minorHAnsi" w:hAnsiTheme="minorHAnsi" w:cstheme="minorHAnsi"/>
          <w:sz w:val="22"/>
          <w:szCs w:val="22"/>
        </w:rPr>
      </w:pPr>
      <w:r w:rsidRPr="00D73AC8">
        <w:rPr>
          <w:rFonts w:asciiTheme="minorHAnsi" w:hAnsiTheme="minorHAnsi" w:cstheme="minorHAnsi"/>
          <w:color w:val="000000"/>
          <w:sz w:val="22"/>
          <w:szCs w:val="22"/>
        </w:rPr>
        <w:t xml:space="preserve"> </w:t>
      </w:r>
    </w:p>
    <w:p w14:paraId="3464D107" w14:textId="77777777" w:rsidR="00284234" w:rsidRPr="00D73AC8" w:rsidRDefault="00284234" w:rsidP="001A4274">
      <w:pPr>
        <w:pStyle w:val="level2"/>
        <w:spacing w:before="0" w:beforeAutospacing="0"/>
        <w:ind w:hanging="240"/>
        <w:rPr>
          <w:rFonts w:asciiTheme="minorHAnsi" w:hAnsiTheme="minorHAnsi" w:cstheme="minorHAnsi"/>
          <w:b/>
          <w:color w:val="000000"/>
          <w:sz w:val="22"/>
          <w:szCs w:val="22"/>
        </w:rPr>
      </w:pPr>
    </w:p>
    <w:p w14:paraId="1AB3C5F9" w14:textId="77777777" w:rsidR="001A4274" w:rsidRPr="00D73AC8" w:rsidRDefault="001A4274" w:rsidP="001A4274">
      <w:pPr>
        <w:pStyle w:val="level3"/>
        <w:spacing w:before="0" w:beforeAutospacing="0"/>
        <w:ind w:hanging="240"/>
        <w:rPr>
          <w:rFonts w:asciiTheme="minorHAnsi" w:hAnsiTheme="minorHAnsi" w:cstheme="minorHAnsi"/>
          <w:color w:val="000000"/>
          <w:sz w:val="22"/>
          <w:szCs w:val="22"/>
        </w:rPr>
      </w:pPr>
    </w:p>
    <w:p w14:paraId="7DBE9F6B" w14:textId="77777777" w:rsidR="00012F43" w:rsidRPr="00D73AC8" w:rsidRDefault="00012F43">
      <w:pPr>
        <w:rPr>
          <w:rFonts w:asciiTheme="minorHAnsi" w:hAnsiTheme="minorHAnsi" w:cstheme="minorHAnsi"/>
          <w:sz w:val="22"/>
          <w:szCs w:val="22"/>
        </w:rPr>
      </w:pPr>
    </w:p>
    <w:sectPr w:rsidR="00012F43" w:rsidRPr="00D73AC8">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Laura Oliver" w:date="2020-02-26T15:34:00Z" w:initials="LO">
    <w:p w14:paraId="4293576D" w14:textId="77777777" w:rsidR="00284234" w:rsidRDefault="00284234" w:rsidP="00284234">
      <w:pPr>
        <w:pStyle w:val="CommentText"/>
      </w:pPr>
      <w:r>
        <w:rPr>
          <w:rStyle w:val="CommentReference"/>
        </w:rPr>
        <w:annotationRef/>
      </w:r>
      <w:r>
        <w:t>Sign is too big We don’t need c-e just E. Size when to post and E.</w:t>
      </w:r>
    </w:p>
  </w:comment>
  <w:comment w:id="3" w:author="Darren Hinton" w:date="2020-03-02T23:19:00Z" w:initials="DH">
    <w:p w14:paraId="298DD826" w14:textId="77777777" w:rsidR="00284234" w:rsidRDefault="00284234" w:rsidP="00284234">
      <w:pPr>
        <w:pStyle w:val="CommentText"/>
      </w:pPr>
      <w:r>
        <w:rPr>
          <w:rStyle w:val="CommentReference"/>
        </w:rPr>
        <w:annotationRef/>
      </w:r>
      <w:r>
        <w:t>Changed to 2’ x 3’</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93576D" w15:done="0"/>
  <w15:commentEx w15:paraId="298DD826" w15:paraIdParent="4293576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ura Oliver">
    <w15:presenceInfo w15:providerId="AD" w15:userId="S-1-5-21-1836753191-1564317719-2494767337-11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274"/>
    <w:rsid w:val="00012F43"/>
    <w:rsid w:val="001A4274"/>
    <w:rsid w:val="00284234"/>
    <w:rsid w:val="004D5B31"/>
    <w:rsid w:val="00634030"/>
    <w:rsid w:val="006A7C33"/>
    <w:rsid w:val="007B03E1"/>
    <w:rsid w:val="00B81742"/>
    <w:rsid w:val="00B94857"/>
    <w:rsid w:val="00BE04A8"/>
    <w:rsid w:val="00D17A81"/>
    <w:rsid w:val="00D73AC8"/>
    <w:rsid w:val="00E4181E"/>
    <w:rsid w:val="00FF2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D4F56"/>
  <w15:chartTrackingRefBased/>
  <w15:docId w15:val="{73514886-2F78-4F6A-B1AC-9F76308A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274"/>
    <w:rPr>
      <w:sz w:val="24"/>
      <w:szCs w:val="24"/>
    </w:rPr>
  </w:style>
  <w:style w:type="paragraph" w:styleId="Heading3">
    <w:name w:val="heading 3"/>
    <w:basedOn w:val="Normal"/>
    <w:link w:val="Heading3Char"/>
    <w:qFormat/>
    <w:rsid w:val="001A427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eyword">
    <w:name w:val="keyword"/>
    <w:basedOn w:val="DefaultParagraphFont"/>
    <w:rsid w:val="001A4274"/>
  </w:style>
  <w:style w:type="paragraph" w:customStyle="1" w:styleId="level1">
    <w:name w:val="level1"/>
    <w:basedOn w:val="Normal"/>
    <w:rsid w:val="001A4274"/>
    <w:pPr>
      <w:spacing w:before="100" w:beforeAutospacing="1" w:after="100" w:afterAutospacing="1"/>
    </w:pPr>
  </w:style>
  <w:style w:type="paragraph" w:customStyle="1" w:styleId="level2">
    <w:name w:val="level2"/>
    <w:basedOn w:val="Normal"/>
    <w:rsid w:val="001A4274"/>
    <w:pPr>
      <w:spacing w:before="100" w:beforeAutospacing="1" w:after="100" w:afterAutospacing="1"/>
    </w:pPr>
  </w:style>
  <w:style w:type="paragraph" w:customStyle="1" w:styleId="level3">
    <w:name w:val="level3"/>
    <w:basedOn w:val="Normal"/>
    <w:rsid w:val="001A4274"/>
    <w:pPr>
      <w:spacing w:before="100" w:beforeAutospacing="1" w:after="100" w:afterAutospacing="1"/>
    </w:pPr>
  </w:style>
  <w:style w:type="paragraph" w:customStyle="1" w:styleId="level4">
    <w:name w:val="level4"/>
    <w:basedOn w:val="Normal"/>
    <w:rsid w:val="001A4274"/>
    <w:pPr>
      <w:spacing w:before="100" w:beforeAutospacing="1" w:after="100" w:afterAutospacing="1"/>
    </w:pPr>
  </w:style>
  <w:style w:type="character" w:customStyle="1" w:styleId="section">
    <w:name w:val="section"/>
    <w:basedOn w:val="DefaultParagraphFont"/>
    <w:rsid w:val="001A4274"/>
  </w:style>
  <w:style w:type="paragraph" w:customStyle="1" w:styleId="p1">
    <w:name w:val="p1"/>
    <w:basedOn w:val="Normal"/>
    <w:rsid w:val="001A4274"/>
    <w:pPr>
      <w:spacing w:before="100" w:beforeAutospacing="1" w:after="100" w:afterAutospacing="1"/>
    </w:pPr>
  </w:style>
  <w:style w:type="character" w:customStyle="1" w:styleId="Heading3Char">
    <w:name w:val="Heading 3 Char"/>
    <w:basedOn w:val="DefaultParagraphFont"/>
    <w:link w:val="Heading3"/>
    <w:rsid w:val="001A4274"/>
    <w:rPr>
      <w:b/>
      <w:bCs/>
      <w:sz w:val="27"/>
      <w:szCs w:val="27"/>
    </w:rPr>
  </w:style>
  <w:style w:type="character" w:customStyle="1" w:styleId="apple-converted-space">
    <w:name w:val="apple-converted-space"/>
    <w:basedOn w:val="DefaultParagraphFont"/>
    <w:rsid w:val="001A4274"/>
  </w:style>
  <w:style w:type="paragraph" w:customStyle="1" w:styleId="p0">
    <w:name w:val="p0"/>
    <w:basedOn w:val="Normal"/>
    <w:rsid w:val="001A4274"/>
    <w:pPr>
      <w:spacing w:before="100" w:beforeAutospacing="1" w:after="100" w:afterAutospacing="1"/>
    </w:pPr>
  </w:style>
  <w:style w:type="paragraph" w:customStyle="1" w:styleId="content2">
    <w:name w:val="content2"/>
    <w:basedOn w:val="Normal"/>
    <w:rsid w:val="001A4274"/>
    <w:pPr>
      <w:spacing w:before="100" w:beforeAutospacing="1" w:after="100" w:afterAutospacing="1"/>
    </w:pPr>
  </w:style>
  <w:style w:type="paragraph" w:customStyle="1" w:styleId="incr1">
    <w:name w:val="incr1"/>
    <w:basedOn w:val="Normal"/>
    <w:rsid w:val="001A4274"/>
    <w:pPr>
      <w:spacing w:before="100" w:beforeAutospacing="1" w:after="100" w:afterAutospacing="1"/>
    </w:pPr>
  </w:style>
  <w:style w:type="character" w:styleId="Hyperlink">
    <w:name w:val="Hyperlink"/>
    <w:rsid w:val="001A4274"/>
    <w:rPr>
      <w:color w:val="0000FF"/>
      <w:u w:val="single"/>
    </w:rPr>
  </w:style>
  <w:style w:type="paragraph" w:customStyle="1" w:styleId="incr0">
    <w:name w:val="incr0"/>
    <w:basedOn w:val="Normal"/>
    <w:rsid w:val="00284234"/>
    <w:pPr>
      <w:spacing w:before="100" w:beforeAutospacing="1" w:after="100" w:afterAutospacing="1"/>
    </w:pPr>
  </w:style>
  <w:style w:type="paragraph" w:customStyle="1" w:styleId="p3">
    <w:name w:val="p3"/>
    <w:basedOn w:val="Normal"/>
    <w:rsid w:val="00284234"/>
    <w:pPr>
      <w:spacing w:before="100" w:beforeAutospacing="1" w:after="100" w:afterAutospacing="1"/>
    </w:pPr>
  </w:style>
  <w:style w:type="paragraph" w:styleId="NormalWeb">
    <w:name w:val="Normal (Web)"/>
    <w:basedOn w:val="Normal"/>
    <w:rsid w:val="00284234"/>
    <w:pPr>
      <w:spacing w:before="100" w:beforeAutospacing="1" w:after="100" w:afterAutospacing="1"/>
    </w:pPr>
  </w:style>
  <w:style w:type="character" w:styleId="CommentReference">
    <w:name w:val="annotation reference"/>
    <w:rsid w:val="00284234"/>
    <w:rPr>
      <w:sz w:val="16"/>
      <w:szCs w:val="16"/>
    </w:rPr>
  </w:style>
  <w:style w:type="paragraph" w:styleId="CommentText">
    <w:name w:val="annotation text"/>
    <w:basedOn w:val="Normal"/>
    <w:link w:val="CommentTextChar"/>
    <w:rsid w:val="00284234"/>
    <w:rPr>
      <w:sz w:val="20"/>
      <w:szCs w:val="20"/>
    </w:rPr>
  </w:style>
  <w:style w:type="character" w:customStyle="1" w:styleId="CommentTextChar">
    <w:name w:val="Comment Text Char"/>
    <w:basedOn w:val="DefaultParagraphFont"/>
    <w:link w:val="CommentText"/>
    <w:rsid w:val="00284234"/>
  </w:style>
  <w:style w:type="paragraph" w:styleId="BalloonText">
    <w:name w:val="Balloon Text"/>
    <w:basedOn w:val="Normal"/>
    <w:link w:val="BalloonTextChar"/>
    <w:rsid w:val="00284234"/>
    <w:rPr>
      <w:rFonts w:ascii="Segoe UI" w:hAnsi="Segoe UI" w:cs="Segoe UI"/>
      <w:sz w:val="18"/>
      <w:szCs w:val="18"/>
    </w:rPr>
  </w:style>
  <w:style w:type="character" w:customStyle="1" w:styleId="BalloonTextChar">
    <w:name w:val="Balloon Text Char"/>
    <w:basedOn w:val="DefaultParagraphFont"/>
    <w:link w:val="BalloonText"/>
    <w:rsid w:val="0028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274970">
      <w:bodyDiv w:val="1"/>
      <w:marLeft w:val="0"/>
      <w:marRight w:val="0"/>
      <w:marTop w:val="0"/>
      <w:marBottom w:val="0"/>
      <w:divBdr>
        <w:top w:val="none" w:sz="0" w:space="0" w:color="auto"/>
        <w:left w:val="none" w:sz="0" w:space="0" w:color="auto"/>
        <w:bottom w:val="none" w:sz="0" w:space="0" w:color="auto"/>
        <w:right w:val="none" w:sz="0" w:space="0" w:color="auto"/>
      </w:divBdr>
      <w:divsChild>
        <w:div w:id="107874986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finedterm.com/a/definition/22203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gif"/><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bject=Elk%20Ridge%20City%20Code%20Regulations&amp;body=Below%20is%20a%20link%20to%20the%20City%20code%20which%20contains%20the%20information%20you%20requested.%0D%0Ahttp%3A%2F%2Fwww.sterlingcodifiers.com%2Fcodebook%2Findex.php%3Fbook_id%3D456%26chapter_id%3D19990%23s1230226" TargetMode="External"/><Relationship Id="rId11" Type="http://schemas.openxmlformats.org/officeDocument/2006/relationships/fontTable" Target="fontTable.xml"/><Relationship Id="rId5" Type="http://schemas.openxmlformats.org/officeDocument/2006/relationships/image" Target="media/image1.gif"/><Relationship Id="rId10" Type="http://schemas.microsoft.com/office/2011/relationships/commentsExtended" Target="commentsExtended.xml"/><Relationship Id="rId4" Type="http://schemas.openxmlformats.org/officeDocument/2006/relationships/hyperlink" Target="https://www.sterlingcodifiers.com/codebook/getBookData.php?chapter_id=19990#1230226" TargetMode="Externa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1231</TotalTime>
  <Pages>15</Pages>
  <Words>5998</Words>
  <Characters>34195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4</cp:revision>
  <cp:lastPrinted>2020-03-04T20:42:00Z</cp:lastPrinted>
  <dcterms:created xsi:type="dcterms:W3CDTF">2020-03-03T21:09:00Z</dcterms:created>
  <dcterms:modified xsi:type="dcterms:W3CDTF">2020-03-04T20:50:00Z</dcterms:modified>
</cp:coreProperties>
</file>