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6D30" w14:textId="77777777" w:rsidR="0026177C" w:rsidRPr="0026177C" w:rsidRDefault="0026177C" w:rsidP="009E169A">
      <w:pPr>
        <w:spacing w:after="0" w:line="240" w:lineRule="auto"/>
        <w:jc w:val="center"/>
        <w:rPr>
          <w:rFonts w:ascii="Times New Roman" w:hAnsi="Times New Roman" w:cs="Times New Roman"/>
          <w:b/>
          <w:i/>
          <w:sz w:val="36"/>
          <w:szCs w:val="36"/>
        </w:rPr>
      </w:pPr>
      <w:r w:rsidRPr="0026177C">
        <w:rPr>
          <w:rFonts w:ascii="Times New Roman" w:hAnsi="Times New Roman" w:cs="Times New Roman"/>
          <w:b/>
          <w:i/>
          <w:sz w:val="36"/>
          <w:szCs w:val="36"/>
        </w:rPr>
        <w:t>TOQUERVILLE CITY</w:t>
      </w:r>
    </w:p>
    <w:p w14:paraId="281E99B7" w14:textId="0032FF29" w:rsidR="0026177C" w:rsidRPr="0026177C" w:rsidRDefault="00BC40F5" w:rsidP="009E16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2020</w:t>
      </w:r>
      <w:r w:rsidR="00B65C1E">
        <w:rPr>
          <w:rFonts w:ascii="Times New Roman" w:hAnsi="Times New Roman" w:cs="Times New Roman"/>
          <w:b/>
          <w:sz w:val="24"/>
          <w:szCs w:val="24"/>
        </w:rPr>
        <w:t>.XX</w:t>
      </w:r>
      <w:bookmarkStart w:id="0" w:name="_GoBack"/>
      <w:bookmarkEnd w:id="0"/>
    </w:p>
    <w:p w14:paraId="38FBBBB3" w14:textId="77777777" w:rsidR="0026177C" w:rsidRPr="0026177C" w:rsidRDefault="0026177C" w:rsidP="009E169A">
      <w:pPr>
        <w:spacing w:after="0" w:line="240" w:lineRule="auto"/>
        <w:jc w:val="center"/>
        <w:rPr>
          <w:rFonts w:ascii="Times New Roman" w:hAnsi="Times New Roman" w:cs="Times New Roman"/>
          <w:b/>
          <w:sz w:val="24"/>
          <w:szCs w:val="24"/>
        </w:rPr>
      </w:pPr>
    </w:p>
    <w:p w14:paraId="44657531" w14:textId="7E2B5471" w:rsidR="00071790" w:rsidRPr="0026177C" w:rsidRDefault="0026177C" w:rsidP="009E169A">
      <w:pPr>
        <w:spacing w:after="0" w:line="240" w:lineRule="auto"/>
        <w:ind w:left="720" w:right="720"/>
        <w:jc w:val="both"/>
        <w:rPr>
          <w:rFonts w:ascii="Times New Roman" w:eastAsia="Times New Roman" w:hAnsi="Times New Roman" w:cs="Times New Roman"/>
          <w:sz w:val="24"/>
          <w:szCs w:val="20"/>
        </w:rPr>
      </w:pPr>
      <w:r w:rsidRPr="0026177C">
        <w:rPr>
          <w:rFonts w:ascii="Times New Roman" w:eastAsia="Times New Roman" w:hAnsi="Times New Roman" w:cs="Times New Roman"/>
          <w:sz w:val="24"/>
          <w:szCs w:val="20"/>
        </w:rPr>
        <w:t>AN ORDINANCE AMENDING</w:t>
      </w:r>
      <w:r w:rsidR="00F32C76">
        <w:rPr>
          <w:rFonts w:ascii="Times New Roman" w:eastAsia="Times New Roman" w:hAnsi="Times New Roman" w:cs="Times New Roman"/>
          <w:sz w:val="24"/>
          <w:szCs w:val="20"/>
        </w:rPr>
        <w:t xml:space="preserve"> AND RESTATING</w:t>
      </w:r>
      <w:r w:rsidRPr="0026177C">
        <w:rPr>
          <w:rFonts w:ascii="Times New Roman" w:eastAsia="Times New Roman" w:hAnsi="Times New Roman" w:cs="Times New Roman"/>
          <w:sz w:val="24"/>
          <w:szCs w:val="20"/>
        </w:rPr>
        <w:t xml:space="preserve"> </w:t>
      </w:r>
      <w:r w:rsidR="00F32C76">
        <w:rPr>
          <w:rFonts w:ascii="Times New Roman" w:eastAsia="Times New Roman" w:hAnsi="Times New Roman" w:cs="Times New Roman"/>
          <w:sz w:val="24"/>
          <w:szCs w:val="20"/>
        </w:rPr>
        <w:t xml:space="preserve">TITLE 4, CHAPTER 1, SECTION 2 OF THE </w:t>
      </w:r>
      <w:r w:rsidR="00AE4B49">
        <w:rPr>
          <w:rFonts w:ascii="Times New Roman" w:eastAsia="Times New Roman" w:hAnsi="Times New Roman" w:cs="Times New Roman"/>
          <w:sz w:val="24"/>
          <w:szCs w:val="20"/>
        </w:rPr>
        <w:t>TOQUERVILLE CITY CODE TO</w:t>
      </w:r>
      <w:r w:rsidR="00F32C76">
        <w:rPr>
          <w:rFonts w:ascii="Times New Roman" w:eastAsia="Times New Roman" w:hAnsi="Times New Roman" w:cs="Times New Roman"/>
          <w:sz w:val="24"/>
          <w:szCs w:val="20"/>
        </w:rPr>
        <w:t xml:space="preserve"> INCLUDE </w:t>
      </w:r>
      <w:r w:rsidR="00BC40F5">
        <w:rPr>
          <w:rFonts w:ascii="Times New Roman" w:eastAsia="Times New Roman" w:hAnsi="Times New Roman" w:cs="Times New Roman"/>
          <w:sz w:val="24"/>
          <w:szCs w:val="20"/>
        </w:rPr>
        <w:t>THE DEFINITION AND ENUMERATION OF LIGHT TRESPASS AS A</w:t>
      </w:r>
      <w:r w:rsidR="00F32C76">
        <w:rPr>
          <w:rFonts w:ascii="Times New Roman" w:eastAsia="Times New Roman" w:hAnsi="Times New Roman" w:cs="Times New Roman"/>
          <w:sz w:val="24"/>
          <w:szCs w:val="20"/>
        </w:rPr>
        <w:t xml:space="preserve"> NUISANCE PER SE.  </w:t>
      </w:r>
    </w:p>
    <w:p w14:paraId="789ABC65" w14:textId="77777777" w:rsidR="0026177C" w:rsidRPr="00526976" w:rsidRDefault="0026177C" w:rsidP="009E169A">
      <w:pPr>
        <w:spacing w:after="0" w:line="240" w:lineRule="auto"/>
        <w:jc w:val="both"/>
        <w:rPr>
          <w:rFonts w:ascii="Times New Roman" w:eastAsia="Times New Roman" w:hAnsi="Times New Roman" w:cs="Times New Roman"/>
          <w:sz w:val="24"/>
          <w:szCs w:val="24"/>
        </w:rPr>
      </w:pPr>
    </w:p>
    <w:p w14:paraId="633A5EA2" w14:textId="77777777" w:rsidR="0026177C" w:rsidRPr="00526976" w:rsidRDefault="0026177C" w:rsidP="009E169A">
      <w:pPr>
        <w:spacing w:after="0" w:line="240" w:lineRule="auto"/>
        <w:jc w:val="center"/>
        <w:rPr>
          <w:rFonts w:ascii="Times New Roman" w:eastAsia="Times New Roman" w:hAnsi="Times New Roman" w:cs="Times New Roman"/>
          <w:sz w:val="24"/>
          <w:szCs w:val="24"/>
          <w:u w:val="single"/>
        </w:rPr>
      </w:pPr>
      <w:r w:rsidRPr="00526976">
        <w:rPr>
          <w:rFonts w:ascii="Times New Roman" w:eastAsia="Times New Roman" w:hAnsi="Times New Roman" w:cs="Times New Roman"/>
          <w:sz w:val="24"/>
          <w:szCs w:val="24"/>
          <w:u w:val="single"/>
        </w:rPr>
        <w:t>RECITALS</w:t>
      </w:r>
    </w:p>
    <w:p w14:paraId="514D5513" w14:textId="77777777" w:rsidR="0026177C" w:rsidRPr="00526976" w:rsidRDefault="0026177C" w:rsidP="009E169A">
      <w:pPr>
        <w:spacing w:after="0" w:line="240" w:lineRule="auto"/>
        <w:jc w:val="both"/>
        <w:rPr>
          <w:rFonts w:ascii="Times New Roman" w:eastAsia="Times New Roman" w:hAnsi="Times New Roman" w:cs="Times New Roman"/>
          <w:sz w:val="24"/>
          <w:szCs w:val="24"/>
        </w:rPr>
      </w:pPr>
    </w:p>
    <w:p w14:paraId="1EC5AD25" w14:textId="77777777" w:rsidR="00526976" w:rsidRDefault="00526976" w:rsidP="009E169A">
      <w:pPr>
        <w:spacing w:after="0" w:line="240" w:lineRule="auto"/>
        <w:ind w:firstLine="720"/>
        <w:jc w:val="both"/>
        <w:rPr>
          <w:rFonts w:ascii="Times New Roman" w:hAnsi="Times New Roman" w:cs="Times New Roman"/>
          <w:sz w:val="24"/>
          <w:szCs w:val="24"/>
        </w:rPr>
      </w:pPr>
      <w:proofErr w:type="gramStart"/>
      <w:r w:rsidRPr="00526976">
        <w:rPr>
          <w:rFonts w:ascii="Times New Roman" w:hAnsi="Times New Roman" w:cs="Times New Roman"/>
          <w:sz w:val="24"/>
          <w:szCs w:val="24"/>
        </w:rPr>
        <w:t xml:space="preserve">WHEREAS, </w:t>
      </w:r>
      <w:r>
        <w:rPr>
          <w:rFonts w:ascii="Times New Roman" w:hAnsi="Times New Roman" w:cs="Times New Roman"/>
          <w:sz w:val="24"/>
          <w:szCs w:val="24"/>
        </w:rPr>
        <w:t>Toquerville City (“City</w:t>
      </w:r>
      <w:r w:rsidRPr="00526976">
        <w:rPr>
          <w:rFonts w:ascii="Times New Roman" w:hAnsi="Times New Roman" w:cs="Times New Roman"/>
          <w:sz w:val="24"/>
          <w:szCs w:val="24"/>
        </w:rPr>
        <w:t>”) is an incorporated municipality duly organized unde</w:t>
      </w:r>
      <w:r w:rsidR="00B84F38">
        <w:rPr>
          <w:rFonts w:ascii="Times New Roman" w:hAnsi="Times New Roman" w:cs="Times New Roman"/>
          <w:sz w:val="24"/>
          <w:szCs w:val="24"/>
        </w:rPr>
        <w:t>r the laws of the State of Utah.</w:t>
      </w:r>
      <w:proofErr w:type="gramEnd"/>
    </w:p>
    <w:p w14:paraId="209025DB" w14:textId="77777777" w:rsidR="00B84F38" w:rsidRPr="00526976" w:rsidRDefault="00B84F38" w:rsidP="009E169A">
      <w:pPr>
        <w:spacing w:after="0" w:line="240" w:lineRule="auto"/>
        <w:ind w:firstLine="720"/>
        <w:jc w:val="both"/>
        <w:rPr>
          <w:rFonts w:ascii="Times New Roman" w:hAnsi="Times New Roman" w:cs="Times New Roman"/>
          <w:sz w:val="24"/>
          <w:szCs w:val="24"/>
        </w:rPr>
      </w:pPr>
    </w:p>
    <w:p w14:paraId="55090BFD" w14:textId="5C6EF3B4" w:rsidR="00526976" w:rsidRDefault="00526976" w:rsidP="00F32C76">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526976">
        <w:rPr>
          <w:rFonts w:ascii="Times New Roman" w:hAnsi="Times New Roman" w:cs="Times New Roman"/>
          <w:bCs/>
          <w:color w:val="000000"/>
          <w:sz w:val="24"/>
          <w:szCs w:val="24"/>
        </w:rPr>
        <w:t>WHEREAS</w:t>
      </w:r>
      <w:r>
        <w:rPr>
          <w:rFonts w:ascii="Times New Roman" w:hAnsi="Times New Roman" w:cs="Times New Roman"/>
          <w:color w:val="000000"/>
          <w:sz w:val="24"/>
          <w:szCs w:val="24"/>
        </w:rPr>
        <w:t>, the City</w:t>
      </w:r>
      <w:r w:rsidRPr="00526976">
        <w:rPr>
          <w:rFonts w:ascii="Times New Roman" w:hAnsi="Times New Roman" w:cs="Times New Roman"/>
          <w:color w:val="000000"/>
          <w:sz w:val="24"/>
          <w:szCs w:val="24"/>
        </w:rPr>
        <w:t xml:space="preserve"> is authorized pursuant to Utah Code</w:t>
      </w:r>
      <w:r w:rsidR="00F32C76">
        <w:rPr>
          <w:rFonts w:ascii="Times New Roman" w:hAnsi="Times New Roman" w:cs="Times New Roman"/>
          <w:color w:val="000000"/>
          <w:sz w:val="24"/>
          <w:szCs w:val="24"/>
        </w:rPr>
        <w:t xml:space="preserve"> Annotated, Title 10, Chapter 8</w:t>
      </w:r>
      <w:r w:rsidRPr="00526976">
        <w:rPr>
          <w:rFonts w:ascii="Times New Roman" w:hAnsi="Times New Roman" w:cs="Times New Roman"/>
          <w:color w:val="000000"/>
          <w:sz w:val="24"/>
          <w:szCs w:val="24"/>
        </w:rPr>
        <w:t>,</w:t>
      </w:r>
      <w:r w:rsidR="00F32C76">
        <w:rPr>
          <w:rFonts w:ascii="Times New Roman" w:hAnsi="Times New Roman" w:cs="Times New Roman"/>
          <w:color w:val="000000"/>
          <w:sz w:val="24"/>
          <w:szCs w:val="24"/>
        </w:rPr>
        <w:t xml:space="preserve"> Section 60 to </w:t>
      </w:r>
      <w:r w:rsidR="00F32C76" w:rsidRPr="00F32C76">
        <w:rPr>
          <w:rFonts w:ascii="Times New Roman" w:hAnsi="Times New Roman" w:cs="Times New Roman"/>
          <w:color w:val="000000"/>
          <w:sz w:val="24"/>
          <w:szCs w:val="24"/>
        </w:rPr>
        <w:t xml:space="preserve">declare what </w:t>
      </w:r>
      <w:r w:rsidR="00F32C76">
        <w:rPr>
          <w:rFonts w:ascii="Times New Roman" w:hAnsi="Times New Roman" w:cs="Times New Roman"/>
          <w:color w:val="000000"/>
          <w:sz w:val="24"/>
          <w:szCs w:val="24"/>
        </w:rPr>
        <w:t xml:space="preserve">is </w:t>
      </w:r>
      <w:r w:rsidR="00F32C76" w:rsidRPr="00F32C76">
        <w:rPr>
          <w:rFonts w:ascii="Times New Roman" w:hAnsi="Times New Roman" w:cs="Times New Roman"/>
          <w:color w:val="000000"/>
          <w:sz w:val="24"/>
          <w:szCs w:val="24"/>
        </w:rPr>
        <w:t xml:space="preserve">a nuisance, </w:t>
      </w:r>
      <w:r w:rsidR="00F32C76">
        <w:rPr>
          <w:rFonts w:ascii="Times New Roman" w:hAnsi="Times New Roman" w:cs="Times New Roman"/>
          <w:color w:val="000000"/>
          <w:sz w:val="24"/>
          <w:szCs w:val="24"/>
        </w:rPr>
        <w:t xml:space="preserve">how </w:t>
      </w:r>
      <w:r w:rsidR="00F32C76" w:rsidRPr="00F32C76">
        <w:rPr>
          <w:rFonts w:ascii="Times New Roman" w:hAnsi="Times New Roman" w:cs="Times New Roman"/>
          <w:color w:val="000000"/>
          <w:sz w:val="24"/>
          <w:szCs w:val="24"/>
        </w:rPr>
        <w:t>the same</w:t>
      </w:r>
      <w:r w:rsidR="00F32C76">
        <w:rPr>
          <w:rFonts w:ascii="Times New Roman" w:hAnsi="Times New Roman" w:cs="Times New Roman"/>
          <w:color w:val="000000"/>
          <w:sz w:val="24"/>
          <w:szCs w:val="24"/>
        </w:rPr>
        <w:t xml:space="preserve"> can be abated</w:t>
      </w:r>
      <w:r w:rsidR="00F32C76" w:rsidRPr="00F32C76">
        <w:rPr>
          <w:rFonts w:ascii="Times New Roman" w:hAnsi="Times New Roman" w:cs="Times New Roman"/>
          <w:color w:val="000000"/>
          <w:sz w:val="24"/>
          <w:szCs w:val="24"/>
        </w:rPr>
        <w:t xml:space="preserve">, and impose fines upon persons who may create, continue or suffer nuisances to exist. </w:t>
      </w:r>
      <w:r w:rsidRPr="00526976">
        <w:rPr>
          <w:rFonts w:ascii="Times New Roman" w:hAnsi="Times New Roman" w:cs="Times New Roman"/>
          <w:color w:val="000000"/>
          <w:sz w:val="24"/>
          <w:szCs w:val="24"/>
        </w:rPr>
        <w:t xml:space="preserve"> </w:t>
      </w:r>
    </w:p>
    <w:p w14:paraId="571DC30C" w14:textId="77777777" w:rsidR="00B84F38" w:rsidRPr="00526976" w:rsidRDefault="00B84F38" w:rsidP="009E169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14:paraId="2BD090E8" w14:textId="77777777" w:rsidR="00526976" w:rsidRDefault="00526976" w:rsidP="009E169A">
      <w:pPr>
        <w:spacing w:after="0" w:line="240" w:lineRule="auto"/>
        <w:ind w:firstLine="720"/>
        <w:jc w:val="both"/>
        <w:rPr>
          <w:rFonts w:ascii="Times New Roman" w:hAnsi="Times New Roman" w:cs="Times New Roman"/>
          <w:sz w:val="24"/>
          <w:szCs w:val="24"/>
        </w:rPr>
      </w:pPr>
      <w:r w:rsidRPr="00526976">
        <w:rPr>
          <w:rFonts w:ascii="Times New Roman" w:hAnsi="Times New Roman" w:cs="Times New Roman"/>
          <w:sz w:val="24"/>
          <w:szCs w:val="24"/>
        </w:rPr>
        <w:t>WHEREAS, pursuant to Utah Code Annotated, Title 10, Chapter 3</w:t>
      </w:r>
      <w:r>
        <w:rPr>
          <w:rFonts w:ascii="Times New Roman" w:hAnsi="Times New Roman" w:cs="Times New Roman"/>
          <w:sz w:val="24"/>
          <w:szCs w:val="24"/>
        </w:rPr>
        <w:t>b, Section 301, the Toquerville City Council (“City</w:t>
      </w:r>
      <w:r w:rsidRPr="00526976">
        <w:rPr>
          <w:rFonts w:ascii="Times New Roman" w:hAnsi="Times New Roman" w:cs="Times New Roman"/>
          <w:sz w:val="24"/>
          <w:szCs w:val="24"/>
        </w:rPr>
        <w:t xml:space="preserve"> Council”) is designated a</w:t>
      </w:r>
      <w:r>
        <w:rPr>
          <w:rFonts w:ascii="Times New Roman" w:hAnsi="Times New Roman" w:cs="Times New Roman"/>
          <w:sz w:val="24"/>
          <w:szCs w:val="24"/>
        </w:rPr>
        <w:t>s the governing body of the City</w:t>
      </w:r>
      <w:r w:rsidRPr="00526976">
        <w:rPr>
          <w:rFonts w:ascii="Times New Roman" w:hAnsi="Times New Roman" w:cs="Times New Roman"/>
          <w:sz w:val="24"/>
          <w:szCs w:val="24"/>
        </w:rPr>
        <w:t xml:space="preserve">. </w:t>
      </w:r>
    </w:p>
    <w:p w14:paraId="7B53DD2F" w14:textId="77777777" w:rsidR="00B84F38" w:rsidRDefault="00B84F38" w:rsidP="009E169A">
      <w:pPr>
        <w:spacing w:after="0" w:line="240" w:lineRule="auto"/>
        <w:ind w:firstLine="720"/>
        <w:jc w:val="both"/>
        <w:rPr>
          <w:rFonts w:ascii="Times New Roman" w:hAnsi="Times New Roman" w:cs="Times New Roman"/>
          <w:sz w:val="24"/>
          <w:szCs w:val="24"/>
        </w:rPr>
      </w:pPr>
    </w:p>
    <w:p w14:paraId="5DC5223D" w14:textId="6937E406" w:rsidR="00927FFE" w:rsidRDefault="001E5924" w:rsidP="009E16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927FFE">
        <w:rPr>
          <w:rFonts w:ascii="Times New Roman" w:hAnsi="Times New Roman" w:cs="Times New Roman"/>
          <w:sz w:val="24"/>
          <w:szCs w:val="24"/>
        </w:rPr>
        <w:t xml:space="preserve">the City has observed phenomenal growth within the City over the last several </w:t>
      </w:r>
      <w:proofErr w:type="gramStart"/>
      <w:r w:rsidR="00927FFE">
        <w:rPr>
          <w:rFonts w:ascii="Times New Roman" w:hAnsi="Times New Roman" w:cs="Times New Roman"/>
          <w:sz w:val="24"/>
          <w:szCs w:val="24"/>
        </w:rPr>
        <w:t>years including</w:t>
      </w:r>
      <w:proofErr w:type="gramEnd"/>
      <w:r w:rsidR="00927FFE">
        <w:rPr>
          <w:rFonts w:ascii="Times New Roman" w:hAnsi="Times New Roman" w:cs="Times New Roman"/>
          <w:sz w:val="24"/>
          <w:szCs w:val="24"/>
        </w:rPr>
        <w:t xml:space="preserve"> a significant increase </w:t>
      </w:r>
      <w:r w:rsidR="00BC40F5">
        <w:rPr>
          <w:rFonts w:ascii="Times New Roman" w:hAnsi="Times New Roman" w:cs="Times New Roman"/>
          <w:sz w:val="24"/>
          <w:szCs w:val="24"/>
        </w:rPr>
        <w:t xml:space="preserve">in its population and complaints regarding nuisances including the destruction of the night sky.  </w:t>
      </w:r>
    </w:p>
    <w:p w14:paraId="4D29D8F1" w14:textId="77777777" w:rsidR="001E5924" w:rsidRDefault="001E5924" w:rsidP="009E169A">
      <w:pPr>
        <w:spacing w:after="0" w:line="240" w:lineRule="auto"/>
        <w:ind w:firstLine="720"/>
        <w:jc w:val="both"/>
        <w:rPr>
          <w:rFonts w:ascii="Times New Roman" w:hAnsi="Times New Roman" w:cs="Times New Roman"/>
          <w:sz w:val="24"/>
          <w:szCs w:val="24"/>
        </w:rPr>
      </w:pPr>
    </w:p>
    <w:p w14:paraId="38E78013" w14:textId="2FDFE64F" w:rsidR="00071790" w:rsidRDefault="00F66765" w:rsidP="009E16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w:t>
      </w:r>
      <w:r w:rsidR="00071790">
        <w:rPr>
          <w:rFonts w:ascii="Times New Roman" w:hAnsi="Times New Roman" w:cs="Times New Roman"/>
          <w:sz w:val="24"/>
          <w:szCs w:val="24"/>
        </w:rPr>
        <w:t xml:space="preserve"> the City Council has determined that it is in the best interest of the health, safety and general welfare of the City</w:t>
      </w:r>
      <w:r w:rsidR="00927FFE">
        <w:rPr>
          <w:rFonts w:ascii="Times New Roman" w:hAnsi="Times New Roman" w:cs="Times New Roman"/>
          <w:sz w:val="24"/>
          <w:szCs w:val="24"/>
        </w:rPr>
        <w:t xml:space="preserve"> and its residents to further augment its definition of nuisance in Title 4, Chapter 1, Section 2 of the Toquerville City Code to include </w:t>
      </w:r>
      <w:r w:rsidR="00BC40F5">
        <w:rPr>
          <w:rFonts w:ascii="Times New Roman" w:hAnsi="Times New Roman" w:cs="Times New Roman"/>
          <w:sz w:val="24"/>
          <w:szCs w:val="24"/>
        </w:rPr>
        <w:t>the commission of continued light trespass as</w:t>
      </w:r>
      <w:r w:rsidR="00927FFE">
        <w:rPr>
          <w:rFonts w:ascii="Times New Roman" w:hAnsi="Times New Roman" w:cs="Times New Roman"/>
          <w:sz w:val="24"/>
          <w:szCs w:val="24"/>
        </w:rPr>
        <w:t xml:space="preserve"> a nuisance </w:t>
      </w:r>
      <w:r w:rsidR="00927FFE">
        <w:rPr>
          <w:rFonts w:ascii="Times New Roman" w:hAnsi="Times New Roman" w:cs="Times New Roman"/>
          <w:i/>
          <w:sz w:val="24"/>
          <w:szCs w:val="24"/>
        </w:rPr>
        <w:t>per se</w:t>
      </w:r>
      <w:r w:rsidR="00BC40F5">
        <w:rPr>
          <w:rFonts w:ascii="Times New Roman" w:hAnsi="Times New Roman" w:cs="Times New Roman"/>
          <w:i/>
          <w:sz w:val="24"/>
          <w:szCs w:val="24"/>
        </w:rPr>
        <w:t xml:space="preserve"> </w:t>
      </w:r>
      <w:r w:rsidR="00BC40F5">
        <w:rPr>
          <w:rFonts w:ascii="Times New Roman" w:hAnsi="Times New Roman" w:cs="Times New Roman"/>
          <w:sz w:val="24"/>
          <w:szCs w:val="24"/>
        </w:rPr>
        <w:t>and to clean up and streamline certain other enumerated nuisances.</w:t>
      </w:r>
      <w:r w:rsidR="00927FF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B7EEAED" w14:textId="77777777" w:rsidR="005F022A" w:rsidRPr="00526976" w:rsidRDefault="005F022A" w:rsidP="009E16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20F79E68" w14:textId="31CBD7DB" w:rsidR="0026177C" w:rsidRPr="0026177C" w:rsidRDefault="0026177C" w:rsidP="009E169A">
      <w:pPr>
        <w:spacing w:after="0" w:line="240" w:lineRule="auto"/>
        <w:jc w:val="center"/>
        <w:rPr>
          <w:rFonts w:ascii="Times New Roman" w:eastAsia="Times New Roman" w:hAnsi="Times New Roman" w:cs="Times New Roman"/>
          <w:sz w:val="24"/>
          <w:szCs w:val="20"/>
          <w:u w:val="single"/>
        </w:rPr>
      </w:pPr>
      <w:r w:rsidRPr="0026177C">
        <w:rPr>
          <w:rFonts w:ascii="Times New Roman" w:eastAsia="Times New Roman" w:hAnsi="Times New Roman" w:cs="Times New Roman"/>
          <w:sz w:val="24"/>
          <w:szCs w:val="20"/>
          <w:u w:val="single"/>
        </w:rPr>
        <w:t>ORDINANCE</w:t>
      </w:r>
    </w:p>
    <w:p w14:paraId="5684AF7B" w14:textId="77777777" w:rsidR="0026177C" w:rsidRPr="0026177C" w:rsidRDefault="0026177C" w:rsidP="009E169A">
      <w:pPr>
        <w:spacing w:after="0" w:line="240" w:lineRule="auto"/>
        <w:jc w:val="both"/>
        <w:rPr>
          <w:rFonts w:ascii="Times New Roman" w:eastAsia="Times New Roman" w:hAnsi="Times New Roman" w:cs="Times New Roman"/>
          <w:sz w:val="24"/>
          <w:szCs w:val="20"/>
        </w:rPr>
      </w:pPr>
    </w:p>
    <w:p w14:paraId="3B4CE843" w14:textId="42C18F61" w:rsidR="0026177C" w:rsidRDefault="0026177C" w:rsidP="009E169A">
      <w:pPr>
        <w:spacing w:after="0" w:line="240" w:lineRule="auto"/>
        <w:ind w:firstLine="720"/>
        <w:jc w:val="both"/>
        <w:rPr>
          <w:rFonts w:ascii="Times New Roman" w:hAnsi="Times New Roman" w:cs="Times New Roman"/>
          <w:sz w:val="24"/>
          <w:szCs w:val="24"/>
        </w:rPr>
      </w:pPr>
      <w:r w:rsidRPr="0026177C">
        <w:rPr>
          <w:rFonts w:ascii="Times New Roman" w:hAnsi="Times New Roman" w:cs="Times New Roman"/>
          <w:sz w:val="24"/>
          <w:szCs w:val="24"/>
        </w:rPr>
        <w:t>NOW THEREFORE, BE IT HEREBY ORDAINED by the City Council of Toquerville City, State of Utah, as follows:</w:t>
      </w:r>
    </w:p>
    <w:p w14:paraId="16A65CD3" w14:textId="36F2F6F1" w:rsidR="00927FFE" w:rsidRDefault="00927FFE" w:rsidP="009E169A">
      <w:pPr>
        <w:spacing w:after="0" w:line="240" w:lineRule="auto"/>
        <w:ind w:firstLine="720"/>
        <w:jc w:val="both"/>
        <w:rPr>
          <w:rFonts w:ascii="Times New Roman" w:hAnsi="Times New Roman" w:cs="Times New Roman"/>
          <w:sz w:val="24"/>
          <w:szCs w:val="24"/>
        </w:rPr>
      </w:pPr>
    </w:p>
    <w:p w14:paraId="5B4C2118" w14:textId="447D8ECF" w:rsidR="00927FFE" w:rsidRDefault="00927FFE" w:rsidP="009E169A">
      <w:pPr>
        <w:numPr>
          <w:ilvl w:val="0"/>
          <w:numId w:val="10"/>
        </w:numPr>
        <w:spacing w:after="0" w:line="240" w:lineRule="auto"/>
        <w:ind w:left="0" w:firstLine="720"/>
        <w:contextualSpacing/>
        <w:jc w:val="both"/>
        <w:rPr>
          <w:rFonts w:ascii="Times New Roman" w:hAnsi="Times New Roman" w:cs="Times New Roman"/>
          <w:sz w:val="24"/>
          <w:szCs w:val="24"/>
        </w:rPr>
      </w:pPr>
      <w:r>
        <w:rPr>
          <w:rFonts w:ascii="Times New Roman" w:hAnsi="Times New Roman" w:cs="Times New Roman"/>
          <w:sz w:val="24"/>
          <w:szCs w:val="24"/>
        </w:rPr>
        <w:t>AMENDMENT AND RESTATEMENT OF TITLE 4, CHAPTER 1, SECTION 2.  Toquerville City Code 4-1-2 is hereby amended and restated in its entirety as follows:</w:t>
      </w:r>
    </w:p>
    <w:p w14:paraId="1FDC6681" w14:textId="6CE4E038" w:rsidR="00927FFE" w:rsidRDefault="00927FFE" w:rsidP="00927FFE">
      <w:pPr>
        <w:spacing w:after="0" w:line="240" w:lineRule="auto"/>
        <w:ind w:left="720"/>
        <w:contextualSpacing/>
        <w:jc w:val="both"/>
        <w:rPr>
          <w:rFonts w:ascii="Times New Roman" w:hAnsi="Times New Roman" w:cs="Times New Roman"/>
          <w:sz w:val="24"/>
          <w:szCs w:val="24"/>
        </w:rPr>
      </w:pPr>
    </w:p>
    <w:p w14:paraId="237AA6F4" w14:textId="22A04995" w:rsidR="00927FFE" w:rsidRPr="00FF7217" w:rsidRDefault="00FF7217" w:rsidP="00FF7217">
      <w:pPr>
        <w:spacing w:after="0" w:line="240" w:lineRule="auto"/>
        <w:ind w:left="720" w:right="720"/>
        <w:contextualSpacing/>
        <w:jc w:val="both"/>
        <w:rPr>
          <w:rFonts w:ascii="Times New Roman" w:hAnsi="Times New Roman" w:cs="Times New Roman"/>
          <w:b/>
          <w:bCs/>
          <w:i/>
          <w:sz w:val="24"/>
          <w:szCs w:val="24"/>
        </w:rPr>
      </w:pPr>
      <w:r w:rsidRPr="00FF7217">
        <w:rPr>
          <w:rFonts w:ascii="Times New Roman" w:hAnsi="Times New Roman" w:cs="Times New Roman"/>
          <w:b/>
          <w:bCs/>
          <w:i/>
          <w:sz w:val="24"/>
          <w:szCs w:val="24"/>
        </w:rPr>
        <w:t>4-1-2: ENUMERATION OF NUISANCES:</w:t>
      </w:r>
    </w:p>
    <w:p w14:paraId="7A339F7C" w14:textId="77777777" w:rsidR="00FF7217" w:rsidRPr="00FF7217" w:rsidRDefault="00FF7217" w:rsidP="00FF7217">
      <w:pPr>
        <w:spacing w:after="0" w:line="240" w:lineRule="auto"/>
        <w:ind w:left="720" w:right="720"/>
        <w:contextualSpacing/>
        <w:jc w:val="both"/>
        <w:rPr>
          <w:rFonts w:ascii="Times New Roman" w:hAnsi="Times New Roman" w:cs="Times New Roman"/>
          <w:i/>
          <w:sz w:val="24"/>
          <w:szCs w:val="24"/>
        </w:rPr>
      </w:pPr>
    </w:p>
    <w:p w14:paraId="284F68C0" w14:textId="470B4E41" w:rsidR="00FF7217" w:rsidRPr="00B65C1E" w:rsidRDefault="00FF7217" w:rsidP="00FF7217">
      <w:pPr>
        <w:pStyle w:val="ListParagraph"/>
        <w:numPr>
          <w:ilvl w:val="1"/>
          <w:numId w:val="10"/>
        </w:numPr>
        <w:spacing w:after="0"/>
        <w:ind w:left="720" w:right="720" w:firstLine="0"/>
        <w:jc w:val="both"/>
        <w:rPr>
          <w:rFonts w:cs="Times New Roman"/>
          <w:i/>
          <w:szCs w:val="24"/>
          <w:highlight w:val="yellow"/>
        </w:rPr>
      </w:pPr>
      <w:r w:rsidRPr="00B65C1E">
        <w:rPr>
          <w:rFonts w:cs="Times New Roman"/>
          <w:i/>
          <w:szCs w:val="24"/>
          <w:highlight w:val="yellow"/>
        </w:rPr>
        <w:t xml:space="preserve">Dead Animals: </w:t>
      </w:r>
      <w:r w:rsidR="00AF73BA" w:rsidRPr="00B65C1E">
        <w:rPr>
          <w:rFonts w:cs="Times New Roman"/>
          <w:i/>
          <w:szCs w:val="24"/>
          <w:highlight w:val="yellow"/>
        </w:rPr>
        <w:t xml:space="preserve">The failure by an owner to </w:t>
      </w:r>
      <w:r w:rsidRPr="00B65C1E">
        <w:rPr>
          <w:rFonts w:cs="Times New Roman"/>
          <w:i/>
          <w:szCs w:val="24"/>
          <w:highlight w:val="yellow"/>
        </w:rPr>
        <w:t xml:space="preserve">bury or otherwise dispose of </w:t>
      </w:r>
      <w:r w:rsidR="00AF73BA" w:rsidRPr="00B65C1E">
        <w:rPr>
          <w:rFonts w:cs="Times New Roman"/>
          <w:i/>
          <w:szCs w:val="24"/>
          <w:highlight w:val="yellow"/>
        </w:rPr>
        <w:t xml:space="preserve">a deceased animal </w:t>
      </w:r>
      <w:r w:rsidRPr="00B65C1E">
        <w:rPr>
          <w:rFonts w:cs="Times New Roman"/>
          <w:i/>
          <w:szCs w:val="24"/>
          <w:highlight w:val="yellow"/>
        </w:rPr>
        <w:t>w</w:t>
      </w:r>
      <w:r w:rsidR="00AF73BA" w:rsidRPr="00B65C1E">
        <w:rPr>
          <w:rFonts w:cs="Times New Roman"/>
          <w:i/>
          <w:szCs w:val="24"/>
          <w:highlight w:val="yellow"/>
        </w:rPr>
        <w:t>ithin two (2) days of its death shall constitute a nuisance within the meaning of this Chapter.</w:t>
      </w:r>
    </w:p>
    <w:p w14:paraId="3E234120" w14:textId="77777777" w:rsidR="00FF7217" w:rsidRPr="00B65C1E" w:rsidRDefault="00FF7217" w:rsidP="00FF7217">
      <w:pPr>
        <w:pStyle w:val="ListParagraph"/>
        <w:spacing w:after="0"/>
        <w:ind w:right="720"/>
        <w:jc w:val="both"/>
        <w:rPr>
          <w:rFonts w:cs="Times New Roman"/>
          <w:i/>
          <w:szCs w:val="24"/>
          <w:highlight w:val="yellow"/>
        </w:rPr>
      </w:pPr>
    </w:p>
    <w:p w14:paraId="38FE893F" w14:textId="3FE95A43" w:rsidR="00FF7217" w:rsidRPr="00B65C1E" w:rsidRDefault="00FF7217" w:rsidP="00FF7217">
      <w:pPr>
        <w:pStyle w:val="ListParagraph"/>
        <w:numPr>
          <w:ilvl w:val="1"/>
          <w:numId w:val="10"/>
        </w:numPr>
        <w:spacing w:after="0"/>
        <w:ind w:left="720" w:right="720" w:firstLine="0"/>
        <w:jc w:val="both"/>
        <w:rPr>
          <w:rFonts w:cs="Times New Roman"/>
          <w:i/>
          <w:szCs w:val="24"/>
          <w:highlight w:val="yellow"/>
        </w:rPr>
      </w:pPr>
      <w:r w:rsidRPr="00B65C1E">
        <w:rPr>
          <w:rFonts w:cs="Times New Roman"/>
          <w:i/>
          <w:szCs w:val="24"/>
          <w:highlight w:val="yellow"/>
        </w:rPr>
        <w:t xml:space="preserve">Refuse In Public Streets: </w:t>
      </w:r>
      <w:r w:rsidR="00003A81" w:rsidRPr="00B65C1E">
        <w:rPr>
          <w:rFonts w:cs="Times New Roman"/>
          <w:i/>
          <w:szCs w:val="24"/>
          <w:highlight w:val="yellow"/>
        </w:rPr>
        <w:t xml:space="preserve"> The act of intentionally or carelessly</w:t>
      </w:r>
      <w:r w:rsidRPr="00B65C1E">
        <w:rPr>
          <w:rFonts w:cs="Times New Roman"/>
          <w:i/>
          <w:szCs w:val="24"/>
          <w:highlight w:val="yellow"/>
        </w:rPr>
        <w:t xml:space="preserve"> throw</w:t>
      </w:r>
      <w:r w:rsidR="00003A81" w:rsidRPr="00B65C1E">
        <w:rPr>
          <w:rFonts w:cs="Times New Roman"/>
          <w:i/>
          <w:szCs w:val="24"/>
          <w:highlight w:val="yellow"/>
        </w:rPr>
        <w:t>ing</w:t>
      </w:r>
      <w:r w:rsidRPr="00B65C1E">
        <w:rPr>
          <w:rFonts w:cs="Times New Roman"/>
          <w:i/>
          <w:szCs w:val="24"/>
          <w:highlight w:val="yellow"/>
        </w:rPr>
        <w:t>, cast</w:t>
      </w:r>
      <w:r w:rsidR="00003A81" w:rsidRPr="00B65C1E">
        <w:rPr>
          <w:rFonts w:cs="Times New Roman"/>
          <w:i/>
          <w:szCs w:val="24"/>
          <w:highlight w:val="yellow"/>
        </w:rPr>
        <w:t>ing</w:t>
      </w:r>
      <w:r w:rsidRPr="00B65C1E">
        <w:rPr>
          <w:rFonts w:cs="Times New Roman"/>
          <w:i/>
          <w:szCs w:val="24"/>
          <w:highlight w:val="yellow"/>
        </w:rPr>
        <w:t>, put</w:t>
      </w:r>
      <w:r w:rsidR="00003A81" w:rsidRPr="00B65C1E">
        <w:rPr>
          <w:rFonts w:cs="Times New Roman"/>
          <w:i/>
          <w:szCs w:val="24"/>
          <w:highlight w:val="yellow"/>
        </w:rPr>
        <w:t>ting</w:t>
      </w:r>
      <w:r w:rsidRPr="00B65C1E">
        <w:rPr>
          <w:rFonts w:cs="Times New Roman"/>
          <w:i/>
          <w:szCs w:val="24"/>
          <w:highlight w:val="yellow"/>
        </w:rPr>
        <w:t xml:space="preserve"> into, drop</w:t>
      </w:r>
      <w:r w:rsidR="00003A81" w:rsidRPr="00B65C1E">
        <w:rPr>
          <w:rFonts w:cs="Times New Roman"/>
          <w:i/>
          <w:szCs w:val="24"/>
          <w:highlight w:val="yellow"/>
        </w:rPr>
        <w:t>ping or leaving</w:t>
      </w:r>
      <w:r w:rsidRPr="00B65C1E">
        <w:rPr>
          <w:rFonts w:cs="Times New Roman"/>
          <w:i/>
          <w:szCs w:val="24"/>
          <w:highlight w:val="yellow"/>
        </w:rPr>
        <w:t xml:space="preserve"> in any street, gutter, sidewalk or public place any stones, gravel, sand, dirt, debris, garbage, leaves, lawn or tree</w:t>
      </w:r>
      <w:r w:rsidRPr="00FF7217">
        <w:rPr>
          <w:rFonts w:cs="Times New Roman"/>
          <w:i/>
          <w:szCs w:val="24"/>
        </w:rPr>
        <w:t xml:space="preserve"> </w:t>
      </w:r>
      <w:r w:rsidRPr="00B65C1E">
        <w:rPr>
          <w:rFonts w:cs="Times New Roman"/>
          <w:i/>
          <w:szCs w:val="24"/>
          <w:highlight w:val="yellow"/>
        </w:rPr>
        <w:lastRenderedPageBreak/>
        <w:t>clippings, paper material, handbills, ashes, rubbish of any kind, or any other it</w:t>
      </w:r>
      <w:r w:rsidR="00AF73BA" w:rsidRPr="00B65C1E">
        <w:rPr>
          <w:rFonts w:cs="Times New Roman"/>
          <w:i/>
          <w:szCs w:val="24"/>
          <w:highlight w:val="yellow"/>
        </w:rPr>
        <w:t xml:space="preserve">em, material or substance which: </w:t>
      </w:r>
      <w:proofErr w:type="spellStart"/>
      <w:r w:rsidR="00AF73BA" w:rsidRPr="00B65C1E">
        <w:rPr>
          <w:rFonts w:cs="Times New Roman"/>
          <w:i/>
          <w:szCs w:val="24"/>
          <w:highlight w:val="yellow"/>
        </w:rPr>
        <w:t>i</w:t>
      </w:r>
      <w:proofErr w:type="spellEnd"/>
      <w:r w:rsidR="00AF73BA" w:rsidRPr="00B65C1E">
        <w:rPr>
          <w:rFonts w:cs="Times New Roman"/>
          <w:i/>
          <w:szCs w:val="24"/>
          <w:highlight w:val="yellow"/>
        </w:rPr>
        <w:t xml:space="preserve">) </w:t>
      </w:r>
      <w:r w:rsidRPr="00B65C1E">
        <w:rPr>
          <w:rFonts w:cs="Times New Roman"/>
          <w:i/>
          <w:szCs w:val="24"/>
          <w:highlight w:val="yellow"/>
        </w:rPr>
        <w:t>interfere</w:t>
      </w:r>
      <w:r w:rsidR="00AF73BA" w:rsidRPr="00B65C1E">
        <w:rPr>
          <w:rFonts w:cs="Times New Roman"/>
          <w:i/>
          <w:szCs w:val="24"/>
          <w:highlight w:val="yellow"/>
        </w:rPr>
        <w:t>s</w:t>
      </w:r>
      <w:r w:rsidRPr="00B65C1E">
        <w:rPr>
          <w:rFonts w:cs="Times New Roman"/>
          <w:i/>
          <w:szCs w:val="24"/>
          <w:highlight w:val="yellow"/>
        </w:rPr>
        <w:t xml:space="preserve"> with the free and unobstructed use and movement of either traffic or water on </w:t>
      </w:r>
      <w:r w:rsidR="00AF73BA" w:rsidRPr="00B65C1E">
        <w:rPr>
          <w:rFonts w:cs="Times New Roman"/>
          <w:i/>
          <w:szCs w:val="24"/>
          <w:highlight w:val="yellow"/>
        </w:rPr>
        <w:t>a public street or right of way, in the</w:t>
      </w:r>
      <w:r w:rsidRPr="00B65C1E">
        <w:rPr>
          <w:rFonts w:cs="Times New Roman"/>
          <w:i/>
          <w:szCs w:val="24"/>
          <w:highlight w:val="yellow"/>
        </w:rPr>
        <w:t xml:space="preserve"> opinion of a law enforcement official or city enforcement officer, or </w:t>
      </w:r>
      <w:r w:rsidR="00AF73BA" w:rsidRPr="00B65C1E">
        <w:rPr>
          <w:rFonts w:cs="Times New Roman"/>
          <w:i/>
          <w:szCs w:val="24"/>
          <w:highlight w:val="yellow"/>
        </w:rPr>
        <w:t xml:space="preserve">ii) </w:t>
      </w:r>
      <w:r w:rsidRPr="00B65C1E">
        <w:rPr>
          <w:rFonts w:cs="Times New Roman"/>
          <w:i/>
          <w:szCs w:val="24"/>
          <w:highlight w:val="yellow"/>
        </w:rPr>
        <w:t>shall constitute a fire hazard in the opinion of a fire official</w:t>
      </w:r>
      <w:r w:rsidR="00AF73BA" w:rsidRPr="00B65C1E">
        <w:rPr>
          <w:rFonts w:cs="Times New Roman"/>
          <w:i/>
          <w:szCs w:val="24"/>
          <w:highlight w:val="yellow"/>
        </w:rPr>
        <w:t xml:space="preserve"> shall constitute a nuisance within the meaning of this Chapter</w:t>
      </w:r>
      <w:r w:rsidRPr="00B65C1E">
        <w:rPr>
          <w:rFonts w:cs="Times New Roman"/>
          <w:i/>
          <w:szCs w:val="24"/>
          <w:highlight w:val="yellow"/>
        </w:rPr>
        <w:t>.</w:t>
      </w:r>
    </w:p>
    <w:p w14:paraId="3788B7E3" w14:textId="77777777" w:rsidR="00FF7217" w:rsidRPr="00B65C1E" w:rsidRDefault="00FF7217" w:rsidP="00FF7217">
      <w:pPr>
        <w:pStyle w:val="ListParagraph"/>
        <w:rPr>
          <w:rFonts w:cs="Times New Roman"/>
          <w:i/>
          <w:szCs w:val="24"/>
          <w:highlight w:val="yellow"/>
        </w:rPr>
      </w:pPr>
    </w:p>
    <w:p w14:paraId="14E76FB9" w14:textId="36F9F944" w:rsidR="00FF7217" w:rsidRPr="00B65C1E" w:rsidRDefault="00FF7217" w:rsidP="00FF7217">
      <w:pPr>
        <w:pStyle w:val="ListParagraph"/>
        <w:numPr>
          <w:ilvl w:val="1"/>
          <w:numId w:val="10"/>
        </w:numPr>
        <w:spacing w:after="0"/>
        <w:ind w:left="720" w:right="720" w:firstLine="0"/>
        <w:jc w:val="both"/>
        <w:rPr>
          <w:rFonts w:cs="Times New Roman"/>
          <w:i/>
          <w:szCs w:val="24"/>
          <w:highlight w:val="yellow"/>
        </w:rPr>
      </w:pPr>
      <w:r w:rsidRPr="00B65C1E">
        <w:rPr>
          <w:rFonts w:cs="Times New Roman"/>
          <w:i/>
          <w:szCs w:val="24"/>
          <w:highlight w:val="yellow"/>
        </w:rPr>
        <w:t xml:space="preserve">Offensive Condition Or Refuse On Private Property: </w:t>
      </w:r>
      <w:r w:rsidR="00003A81" w:rsidRPr="00B65C1E">
        <w:rPr>
          <w:rFonts w:cs="Times New Roman"/>
          <w:i/>
          <w:szCs w:val="24"/>
          <w:highlight w:val="yellow"/>
        </w:rPr>
        <w:t xml:space="preserve"> The keeping of </w:t>
      </w:r>
      <w:r w:rsidRPr="00B65C1E">
        <w:rPr>
          <w:rFonts w:cs="Times New Roman"/>
          <w:i/>
          <w:szCs w:val="24"/>
          <w:highlight w:val="yellow"/>
        </w:rPr>
        <w:t xml:space="preserve"> uncovered, stored openly or uncontained on or about any lot or parcel of property, whether vacant or occupied, any garbage, refuse, junk, business related equipment, materials, supplies and merchandise, effluvia, kitchen waste, trash, inoperable motor vehicles, broken machinery, rank and noxious weeds, or other unsightly or deleterious objects or conditions that are offensive t</w:t>
      </w:r>
      <w:r w:rsidR="00003A81" w:rsidRPr="00B65C1E">
        <w:rPr>
          <w:rFonts w:cs="Times New Roman"/>
          <w:i/>
          <w:szCs w:val="24"/>
          <w:highlight w:val="yellow"/>
        </w:rPr>
        <w:t>o the order and economy of the C</w:t>
      </w:r>
      <w:r w:rsidRPr="00B65C1E">
        <w:rPr>
          <w:rFonts w:cs="Times New Roman"/>
          <w:i/>
          <w:szCs w:val="24"/>
          <w:highlight w:val="yellow"/>
        </w:rPr>
        <w:t>ity</w:t>
      </w:r>
      <w:r w:rsidR="00003A81" w:rsidRPr="00B65C1E">
        <w:rPr>
          <w:rFonts w:cs="Times New Roman"/>
          <w:i/>
          <w:szCs w:val="24"/>
          <w:highlight w:val="yellow"/>
        </w:rPr>
        <w:t xml:space="preserve"> shall constitute a nuisance within the meaning of this Chapter</w:t>
      </w:r>
      <w:r w:rsidRPr="00B65C1E">
        <w:rPr>
          <w:rFonts w:cs="Times New Roman"/>
          <w:i/>
          <w:szCs w:val="24"/>
          <w:highlight w:val="yellow"/>
        </w:rPr>
        <w:t>.</w:t>
      </w:r>
    </w:p>
    <w:p w14:paraId="28D08F67" w14:textId="77777777" w:rsidR="00FF7217" w:rsidRPr="00FF7217" w:rsidRDefault="00FF7217" w:rsidP="00FF7217">
      <w:pPr>
        <w:pStyle w:val="ListParagraph"/>
        <w:rPr>
          <w:rFonts w:cs="Times New Roman"/>
          <w:i/>
          <w:szCs w:val="24"/>
        </w:rPr>
      </w:pPr>
    </w:p>
    <w:p w14:paraId="6110BAAC" w14:textId="0F0F942F" w:rsidR="00FF7217" w:rsidRPr="00B65C1E" w:rsidRDefault="00FF7217" w:rsidP="00B2788B">
      <w:pPr>
        <w:pStyle w:val="ListParagraph"/>
        <w:numPr>
          <w:ilvl w:val="1"/>
          <w:numId w:val="10"/>
        </w:numPr>
        <w:spacing w:after="0"/>
        <w:ind w:left="720" w:right="720" w:firstLine="0"/>
        <w:jc w:val="both"/>
        <w:rPr>
          <w:rFonts w:cs="Times New Roman"/>
          <w:i/>
          <w:szCs w:val="24"/>
          <w:highlight w:val="yellow"/>
        </w:rPr>
      </w:pPr>
      <w:r w:rsidRPr="00B65C1E">
        <w:rPr>
          <w:rFonts w:cs="Times New Roman"/>
          <w:i/>
          <w:szCs w:val="24"/>
          <w:highlight w:val="yellow"/>
        </w:rPr>
        <w:t xml:space="preserve">Slaughterhouses: </w:t>
      </w:r>
      <w:r w:rsidR="00003A81" w:rsidRPr="00B65C1E">
        <w:rPr>
          <w:rFonts w:cs="Times New Roman"/>
          <w:i/>
          <w:szCs w:val="24"/>
          <w:highlight w:val="yellow"/>
        </w:rPr>
        <w:t>The allowance of a place where</w:t>
      </w:r>
      <w:r w:rsidRPr="00B65C1E">
        <w:rPr>
          <w:rFonts w:cs="Times New Roman"/>
          <w:i/>
          <w:szCs w:val="24"/>
          <w:highlight w:val="yellow"/>
        </w:rPr>
        <w:t xml:space="preserve"> swine, cattle, sheep or other animals are slaughtered, to remain unclean to the unnecessary an</w:t>
      </w:r>
      <w:r w:rsidR="00003A81" w:rsidRPr="00B65C1E">
        <w:rPr>
          <w:rFonts w:cs="Times New Roman"/>
          <w:i/>
          <w:szCs w:val="24"/>
          <w:highlight w:val="yellow"/>
        </w:rPr>
        <w:t>noyance of the citizens of the C</w:t>
      </w:r>
      <w:r w:rsidRPr="00B65C1E">
        <w:rPr>
          <w:rFonts w:cs="Times New Roman"/>
          <w:i/>
          <w:szCs w:val="24"/>
          <w:highlight w:val="yellow"/>
        </w:rPr>
        <w:t xml:space="preserve">ity, or in any state or condition detrimental to the public </w:t>
      </w:r>
      <w:r w:rsidR="00003A81" w:rsidRPr="00B65C1E">
        <w:rPr>
          <w:rFonts w:cs="Times New Roman"/>
          <w:i/>
          <w:szCs w:val="24"/>
          <w:highlight w:val="yellow"/>
        </w:rPr>
        <w:t>health, the same shall constitute</w:t>
      </w:r>
      <w:r w:rsidRPr="00B65C1E">
        <w:rPr>
          <w:rFonts w:cs="Times New Roman"/>
          <w:i/>
          <w:szCs w:val="24"/>
          <w:highlight w:val="yellow"/>
        </w:rPr>
        <w:t xml:space="preserve"> a nuisance </w:t>
      </w:r>
      <w:r w:rsidR="00003A81" w:rsidRPr="00B65C1E">
        <w:rPr>
          <w:rFonts w:cs="Times New Roman"/>
          <w:i/>
          <w:szCs w:val="24"/>
          <w:highlight w:val="yellow"/>
        </w:rPr>
        <w:t xml:space="preserve">within the meaning of this Chapter.  </w:t>
      </w:r>
    </w:p>
    <w:p w14:paraId="0945D382" w14:textId="77777777" w:rsidR="00FF7217" w:rsidRPr="00B65C1E" w:rsidRDefault="00FF7217" w:rsidP="00FF7217">
      <w:pPr>
        <w:pStyle w:val="ListParagraph"/>
        <w:rPr>
          <w:rFonts w:cs="Times New Roman"/>
          <w:i/>
          <w:szCs w:val="24"/>
          <w:highlight w:val="yellow"/>
        </w:rPr>
      </w:pPr>
    </w:p>
    <w:p w14:paraId="04D11AF3" w14:textId="3F99DA97" w:rsidR="00FF7217" w:rsidRPr="00B65C1E" w:rsidRDefault="00003A81" w:rsidP="00642B31">
      <w:pPr>
        <w:pStyle w:val="ListParagraph"/>
        <w:numPr>
          <w:ilvl w:val="1"/>
          <w:numId w:val="10"/>
        </w:numPr>
        <w:spacing w:after="0"/>
        <w:ind w:left="720" w:right="720" w:firstLine="0"/>
        <w:jc w:val="both"/>
        <w:rPr>
          <w:rFonts w:cs="Times New Roman"/>
          <w:i/>
          <w:szCs w:val="24"/>
          <w:highlight w:val="yellow"/>
        </w:rPr>
      </w:pPr>
      <w:r w:rsidRPr="00B65C1E">
        <w:rPr>
          <w:rFonts w:cs="Times New Roman"/>
          <w:i/>
          <w:szCs w:val="24"/>
          <w:highlight w:val="yellow"/>
        </w:rPr>
        <w:t>Water Pollution: The</w:t>
      </w:r>
      <w:r w:rsidR="00FF7217" w:rsidRPr="00B65C1E">
        <w:rPr>
          <w:rFonts w:cs="Times New Roman"/>
          <w:i/>
          <w:szCs w:val="24"/>
          <w:highlight w:val="yellow"/>
        </w:rPr>
        <w:t xml:space="preserve"> pollution of the waters of this City, as defined in Utah Code Annotated section 19-5-102, shall constitute a nuisa</w:t>
      </w:r>
      <w:r w:rsidRPr="00B65C1E">
        <w:rPr>
          <w:rFonts w:cs="Times New Roman"/>
          <w:i/>
          <w:szCs w:val="24"/>
          <w:highlight w:val="yellow"/>
        </w:rPr>
        <w:t>nce within the meaning of this C</w:t>
      </w:r>
      <w:r w:rsidR="00FF7217" w:rsidRPr="00B65C1E">
        <w:rPr>
          <w:rFonts w:cs="Times New Roman"/>
          <w:i/>
          <w:szCs w:val="24"/>
          <w:highlight w:val="yellow"/>
        </w:rPr>
        <w:t>hapter.</w:t>
      </w:r>
    </w:p>
    <w:p w14:paraId="3D142780" w14:textId="77777777" w:rsidR="00FF7217" w:rsidRPr="00B65C1E" w:rsidRDefault="00FF7217" w:rsidP="00FF7217">
      <w:pPr>
        <w:pStyle w:val="ListParagraph"/>
        <w:rPr>
          <w:rFonts w:cs="Times New Roman"/>
          <w:i/>
          <w:szCs w:val="24"/>
          <w:highlight w:val="yellow"/>
        </w:rPr>
      </w:pPr>
    </w:p>
    <w:p w14:paraId="368CC401" w14:textId="6E568361" w:rsidR="00FF7217" w:rsidRPr="00B65C1E" w:rsidRDefault="00FF7217" w:rsidP="00AB6909">
      <w:pPr>
        <w:pStyle w:val="ListParagraph"/>
        <w:numPr>
          <w:ilvl w:val="1"/>
          <w:numId w:val="10"/>
        </w:numPr>
        <w:spacing w:after="0"/>
        <w:ind w:left="720" w:right="720" w:firstLine="0"/>
        <w:jc w:val="both"/>
        <w:rPr>
          <w:rFonts w:cs="Times New Roman"/>
          <w:i/>
          <w:szCs w:val="24"/>
          <w:highlight w:val="yellow"/>
        </w:rPr>
      </w:pPr>
      <w:r w:rsidRPr="00B65C1E">
        <w:rPr>
          <w:rFonts w:cs="Times New Roman"/>
          <w:i/>
          <w:szCs w:val="24"/>
          <w:highlight w:val="yellow"/>
        </w:rPr>
        <w:t xml:space="preserve">Breeding Places </w:t>
      </w:r>
      <w:proofErr w:type="gramStart"/>
      <w:r w:rsidRPr="00B65C1E">
        <w:rPr>
          <w:rFonts w:cs="Times New Roman"/>
          <w:i/>
          <w:szCs w:val="24"/>
          <w:highlight w:val="yellow"/>
        </w:rPr>
        <w:t>For</w:t>
      </w:r>
      <w:proofErr w:type="gramEnd"/>
      <w:r w:rsidRPr="00B65C1E">
        <w:rPr>
          <w:rFonts w:cs="Times New Roman"/>
          <w:i/>
          <w:szCs w:val="24"/>
          <w:highlight w:val="yellow"/>
        </w:rPr>
        <w:t xml:space="preserve"> Flies</w:t>
      </w:r>
      <w:r w:rsidR="00003A81" w:rsidRPr="00B65C1E">
        <w:rPr>
          <w:rFonts w:cs="Times New Roman"/>
          <w:i/>
          <w:szCs w:val="24"/>
          <w:highlight w:val="yellow"/>
        </w:rPr>
        <w:t xml:space="preserve"> &amp; Disease Carrying Animals &amp; Insects</w:t>
      </w:r>
      <w:r w:rsidRPr="00B65C1E">
        <w:rPr>
          <w:rFonts w:cs="Times New Roman"/>
          <w:i/>
          <w:szCs w:val="24"/>
          <w:highlight w:val="yellow"/>
        </w:rPr>
        <w:t xml:space="preserve">: </w:t>
      </w:r>
      <w:r w:rsidR="00003A81" w:rsidRPr="00B65C1E">
        <w:rPr>
          <w:rFonts w:cs="Times New Roman"/>
          <w:i/>
          <w:szCs w:val="24"/>
          <w:highlight w:val="yellow"/>
        </w:rPr>
        <w:t>T</w:t>
      </w:r>
      <w:r w:rsidRPr="00B65C1E">
        <w:rPr>
          <w:rFonts w:cs="Times New Roman"/>
          <w:i/>
          <w:szCs w:val="24"/>
          <w:highlight w:val="yellow"/>
        </w:rPr>
        <w:t>o m</w:t>
      </w:r>
      <w:r w:rsidR="00003A81" w:rsidRPr="00B65C1E">
        <w:rPr>
          <w:rFonts w:cs="Times New Roman"/>
          <w:i/>
          <w:szCs w:val="24"/>
          <w:highlight w:val="yellow"/>
        </w:rPr>
        <w:t>aintain a condition within the C</w:t>
      </w:r>
      <w:r w:rsidRPr="00B65C1E">
        <w:rPr>
          <w:rFonts w:cs="Times New Roman"/>
          <w:i/>
          <w:szCs w:val="24"/>
          <w:highlight w:val="yellow"/>
        </w:rPr>
        <w:t>ity which unreasonably promotes through lack of care and cleanliness, or encourages the breeding of flies, mosquitoes,</w:t>
      </w:r>
      <w:r w:rsidR="00003A81" w:rsidRPr="00B65C1E">
        <w:rPr>
          <w:rFonts w:cs="Times New Roman"/>
          <w:i/>
          <w:szCs w:val="24"/>
          <w:highlight w:val="yellow"/>
        </w:rPr>
        <w:t xml:space="preserve"> insects,</w:t>
      </w:r>
      <w:r w:rsidRPr="00B65C1E">
        <w:rPr>
          <w:rFonts w:cs="Times New Roman"/>
          <w:i/>
          <w:szCs w:val="24"/>
          <w:highlight w:val="yellow"/>
        </w:rPr>
        <w:t xml:space="preserve"> rats or other form of animal life which may be disease carriers constitutes a nuisance </w:t>
      </w:r>
      <w:r w:rsidR="00003A81" w:rsidRPr="00B65C1E">
        <w:rPr>
          <w:rFonts w:cs="Times New Roman"/>
          <w:i/>
          <w:szCs w:val="24"/>
          <w:highlight w:val="yellow"/>
        </w:rPr>
        <w:t>within the meaning of this C</w:t>
      </w:r>
      <w:r w:rsidRPr="00B65C1E">
        <w:rPr>
          <w:rFonts w:cs="Times New Roman"/>
          <w:i/>
          <w:szCs w:val="24"/>
          <w:highlight w:val="yellow"/>
        </w:rPr>
        <w:t xml:space="preserve">hapter. </w:t>
      </w:r>
    </w:p>
    <w:p w14:paraId="4276152C" w14:textId="77777777" w:rsidR="00FF7217" w:rsidRPr="00FF7217" w:rsidRDefault="00FF7217" w:rsidP="00FF7217">
      <w:pPr>
        <w:pStyle w:val="ListParagraph"/>
        <w:rPr>
          <w:rFonts w:cs="Times New Roman"/>
          <w:i/>
          <w:szCs w:val="24"/>
        </w:rPr>
      </w:pPr>
    </w:p>
    <w:p w14:paraId="0CB1F4CD" w14:textId="5E9385B0" w:rsidR="00FF7217" w:rsidRPr="00B65C1E" w:rsidRDefault="00FF7217" w:rsidP="00101A5B">
      <w:pPr>
        <w:pStyle w:val="ListParagraph"/>
        <w:numPr>
          <w:ilvl w:val="1"/>
          <w:numId w:val="10"/>
        </w:numPr>
        <w:spacing w:after="0"/>
        <w:ind w:left="720" w:right="720" w:firstLine="0"/>
        <w:jc w:val="both"/>
        <w:rPr>
          <w:rFonts w:cs="Times New Roman"/>
          <w:i/>
          <w:szCs w:val="24"/>
          <w:highlight w:val="yellow"/>
        </w:rPr>
      </w:pPr>
      <w:r w:rsidRPr="00B65C1E">
        <w:rPr>
          <w:rFonts w:cs="Times New Roman"/>
          <w:i/>
          <w:szCs w:val="24"/>
          <w:highlight w:val="yellow"/>
        </w:rPr>
        <w:t>Loud and Continuous Noises: To make, continue, or cause to be made or continued, any loud, unnecessary or unusual noise, or any noise which annoys, disturbs, injures or endangers the comfort, repose, health, peace or safety of others, within th</w:t>
      </w:r>
      <w:r w:rsidR="00003A81" w:rsidRPr="00B65C1E">
        <w:rPr>
          <w:rFonts w:cs="Times New Roman"/>
          <w:i/>
          <w:szCs w:val="24"/>
          <w:highlight w:val="yellow"/>
        </w:rPr>
        <w:t>e limits of the C</w:t>
      </w:r>
      <w:r w:rsidRPr="00B65C1E">
        <w:rPr>
          <w:rFonts w:cs="Times New Roman"/>
          <w:i/>
          <w:szCs w:val="24"/>
          <w:highlight w:val="yellow"/>
        </w:rPr>
        <w:t>ity</w:t>
      </w:r>
      <w:r w:rsidR="00AF73BA" w:rsidRPr="00B65C1E">
        <w:rPr>
          <w:rFonts w:asciiTheme="minorHAnsi" w:hAnsiTheme="minorHAnsi" w:cs="Times New Roman"/>
          <w:i/>
          <w:sz w:val="22"/>
          <w:szCs w:val="24"/>
          <w:highlight w:val="yellow"/>
        </w:rPr>
        <w:t xml:space="preserve"> </w:t>
      </w:r>
      <w:r w:rsidR="00AF73BA" w:rsidRPr="00B65C1E">
        <w:rPr>
          <w:rFonts w:cs="Times New Roman"/>
          <w:i/>
          <w:szCs w:val="24"/>
          <w:highlight w:val="yellow"/>
        </w:rPr>
        <w:t>shall constitute a nuisance within the meaning of this Chapter</w:t>
      </w:r>
      <w:r w:rsidRPr="00B65C1E">
        <w:rPr>
          <w:rFonts w:cs="Times New Roman"/>
          <w:i/>
          <w:szCs w:val="24"/>
          <w:highlight w:val="yellow"/>
        </w:rPr>
        <w:t>. The following acts, when prolonged, unusual and unnatural in their time, place and use, may be a detriment to the public health, comfort, convenience, safety, welfare and prosperity: horns, radios, stereos, loudspeakers, yelling or shouting, exhausts, motor vehicles, drums or musical instruments, construction equipment, commercial vehicles, large diesel vehicles with refrigeration units, airplanes or blasting.</w:t>
      </w:r>
    </w:p>
    <w:p w14:paraId="2BD5332D" w14:textId="77777777" w:rsidR="00FF7217" w:rsidRPr="00B65C1E" w:rsidRDefault="00FF7217" w:rsidP="00FF7217">
      <w:pPr>
        <w:pStyle w:val="ListParagraph"/>
        <w:rPr>
          <w:rFonts w:cs="Times New Roman"/>
          <w:i/>
          <w:szCs w:val="24"/>
          <w:highlight w:val="yellow"/>
        </w:rPr>
      </w:pPr>
    </w:p>
    <w:p w14:paraId="721F55E3" w14:textId="1F6F8CBC" w:rsidR="00FF7217" w:rsidRPr="00B65C1E" w:rsidRDefault="00FF7217" w:rsidP="006D488F">
      <w:pPr>
        <w:pStyle w:val="ListParagraph"/>
        <w:numPr>
          <w:ilvl w:val="1"/>
          <w:numId w:val="10"/>
        </w:numPr>
        <w:spacing w:after="0"/>
        <w:ind w:left="720" w:right="720" w:firstLine="0"/>
        <w:jc w:val="both"/>
        <w:rPr>
          <w:rFonts w:cs="Times New Roman"/>
          <w:i/>
          <w:szCs w:val="24"/>
          <w:highlight w:val="yellow"/>
        </w:rPr>
      </w:pPr>
      <w:r w:rsidRPr="00B65C1E">
        <w:rPr>
          <w:rFonts w:cs="Times New Roman"/>
          <w:i/>
          <w:szCs w:val="24"/>
          <w:highlight w:val="yellow"/>
        </w:rPr>
        <w:t>Garbage, Improper Placement: Placement of garbage at curbside or in other</w:t>
      </w:r>
      <w:r w:rsidR="00AF73BA" w:rsidRPr="00B65C1E">
        <w:rPr>
          <w:rFonts w:cs="Times New Roman"/>
          <w:i/>
          <w:szCs w:val="24"/>
          <w:highlight w:val="yellow"/>
        </w:rPr>
        <w:t xml:space="preserve"> than a protected area shall constitute </w:t>
      </w:r>
      <w:r w:rsidRPr="00B65C1E">
        <w:rPr>
          <w:rFonts w:cs="Times New Roman"/>
          <w:i/>
          <w:szCs w:val="24"/>
          <w:highlight w:val="yellow"/>
        </w:rPr>
        <w:t>a nuisa</w:t>
      </w:r>
      <w:r w:rsidR="00AF73BA" w:rsidRPr="00B65C1E">
        <w:rPr>
          <w:rFonts w:cs="Times New Roman"/>
          <w:i/>
          <w:szCs w:val="24"/>
          <w:highlight w:val="yellow"/>
        </w:rPr>
        <w:t>nce within the meaning of this C</w:t>
      </w:r>
      <w:r w:rsidRPr="00B65C1E">
        <w:rPr>
          <w:rFonts w:cs="Times New Roman"/>
          <w:i/>
          <w:szCs w:val="24"/>
          <w:highlight w:val="yellow"/>
        </w:rPr>
        <w:t>hapter, except during the period of twenty four (24) hours preceding scheduled collection of such garbage. On garbage collection days, garbage and waste placed at curbside must be contained within bags, cans or other receptacles,</w:t>
      </w:r>
      <w:r w:rsidRPr="00FF7217">
        <w:rPr>
          <w:rFonts w:cs="Times New Roman"/>
          <w:i/>
          <w:szCs w:val="24"/>
        </w:rPr>
        <w:t xml:space="preserve"> </w:t>
      </w:r>
      <w:r w:rsidRPr="00B65C1E">
        <w:rPr>
          <w:rFonts w:cs="Times New Roman"/>
          <w:i/>
          <w:szCs w:val="24"/>
          <w:highlight w:val="yellow"/>
        </w:rPr>
        <w:lastRenderedPageBreak/>
        <w:t>unless the trash material is of such size and nature that it would not be practical to fully enclose it.</w:t>
      </w:r>
    </w:p>
    <w:p w14:paraId="4D38AAC7" w14:textId="77777777" w:rsidR="00FF7217" w:rsidRPr="00B65C1E" w:rsidRDefault="00FF7217" w:rsidP="00FF7217">
      <w:pPr>
        <w:pStyle w:val="ListParagraph"/>
        <w:rPr>
          <w:rFonts w:cs="Times New Roman"/>
          <w:i/>
          <w:szCs w:val="24"/>
          <w:highlight w:val="yellow"/>
        </w:rPr>
      </w:pPr>
    </w:p>
    <w:p w14:paraId="3804D92D" w14:textId="668B16D4" w:rsidR="00FF7217" w:rsidRPr="00B65C1E" w:rsidRDefault="00FF7217" w:rsidP="006D488F">
      <w:pPr>
        <w:pStyle w:val="ListParagraph"/>
        <w:numPr>
          <w:ilvl w:val="1"/>
          <w:numId w:val="10"/>
        </w:numPr>
        <w:spacing w:after="0"/>
        <w:ind w:left="720" w:right="720" w:firstLine="0"/>
        <w:jc w:val="both"/>
        <w:rPr>
          <w:rFonts w:cs="Times New Roman"/>
          <w:i/>
          <w:szCs w:val="24"/>
          <w:highlight w:val="yellow"/>
        </w:rPr>
      </w:pPr>
      <w:r w:rsidRPr="00B65C1E">
        <w:rPr>
          <w:rFonts w:cs="Times New Roman"/>
          <w:i/>
          <w:szCs w:val="24"/>
          <w:highlight w:val="yellow"/>
        </w:rPr>
        <w:t xml:space="preserve">Nuisance Animals: </w:t>
      </w:r>
      <w:r w:rsidR="00AF73BA" w:rsidRPr="00B65C1E">
        <w:rPr>
          <w:rFonts w:cs="Times New Roman"/>
          <w:i/>
          <w:szCs w:val="24"/>
          <w:highlight w:val="yellow"/>
        </w:rPr>
        <w:t>The k</w:t>
      </w:r>
      <w:r w:rsidRPr="00B65C1E">
        <w:rPr>
          <w:rFonts w:cs="Times New Roman"/>
          <w:i/>
          <w:szCs w:val="24"/>
          <w:highlight w:val="yellow"/>
        </w:rPr>
        <w:t>eeping of “Nuisance Animals” as that term is defined in section </w:t>
      </w:r>
      <w:hyperlink r:id="rId9" w:history="1">
        <w:r w:rsidRPr="00B65C1E">
          <w:rPr>
            <w:rStyle w:val="Hyperlink"/>
            <w:rFonts w:cs="Times New Roman"/>
            <w:i/>
            <w:szCs w:val="24"/>
            <w:highlight w:val="yellow"/>
          </w:rPr>
          <w:t>5-1-7</w:t>
        </w:r>
      </w:hyperlink>
      <w:r w:rsidRPr="00B65C1E">
        <w:rPr>
          <w:rFonts w:cs="Times New Roman"/>
          <w:i/>
          <w:szCs w:val="24"/>
          <w:highlight w:val="yellow"/>
        </w:rPr>
        <w:t>, of this code</w:t>
      </w:r>
      <w:r w:rsidR="00AF73BA" w:rsidRPr="00B65C1E">
        <w:rPr>
          <w:rFonts w:cs="Times New Roman"/>
          <w:i/>
          <w:szCs w:val="24"/>
          <w:highlight w:val="yellow"/>
        </w:rPr>
        <w:t xml:space="preserve"> shall constitute a nuisance within the meaning of this Chapter</w:t>
      </w:r>
      <w:r w:rsidRPr="00B65C1E">
        <w:rPr>
          <w:rFonts w:cs="Times New Roman"/>
          <w:i/>
          <w:szCs w:val="24"/>
          <w:highlight w:val="yellow"/>
        </w:rPr>
        <w:t>.</w:t>
      </w:r>
    </w:p>
    <w:p w14:paraId="1A9B8822" w14:textId="77777777" w:rsidR="00FF7217" w:rsidRPr="00FF7217" w:rsidRDefault="00FF7217" w:rsidP="00FF7217">
      <w:pPr>
        <w:pStyle w:val="ListParagraph"/>
        <w:rPr>
          <w:rFonts w:cs="Times New Roman"/>
          <w:i/>
          <w:szCs w:val="24"/>
        </w:rPr>
      </w:pPr>
    </w:p>
    <w:p w14:paraId="20E23AB0" w14:textId="6581A571" w:rsidR="00FF7217" w:rsidRPr="009223CE" w:rsidRDefault="00FF7217" w:rsidP="00AF73BA">
      <w:pPr>
        <w:pStyle w:val="ListParagraph"/>
        <w:numPr>
          <w:ilvl w:val="1"/>
          <w:numId w:val="10"/>
        </w:numPr>
        <w:spacing w:after="0"/>
        <w:ind w:left="720" w:right="720" w:firstLine="0"/>
        <w:jc w:val="both"/>
        <w:rPr>
          <w:rFonts w:cs="Times New Roman"/>
          <w:i/>
          <w:szCs w:val="24"/>
          <w:highlight w:val="yellow"/>
        </w:rPr>
      </w:pPr>
      <w:r w:rsidRPr="009223CE">
        <w:rPr>
          <w:rFonts w:cs="Times New Roman"/>
          <w:i/>
          <w:szCs w:val="24"/>
          <w:highlight w:val="yellow"/>
        </w:rPr>
        <w:t xml:space="preserve">Light Trespass: </w:t>
      </w:r>
      <w:r w:rsidR="00AF73BA" w:rsidRPr="009223CE">
        <w:rPr>
          <w:rFonts w:cs="Times New Roman"/>
          <w:i/>
          <w:szCs w:val="24"/>
          <w:highlight w:val="yellow"/>
        </w:rPr>
        <w:t>T</w:t>
      </w:r>
      <w:r w:rsidRPr="009223CE">
        <w:rPr>
          <w:rFonts w:cs="Times New Roman"/>
          <w:i/>
          <w:szCs w:val="24"/>
          <w:highlight w:val="yellow"/>
        </w:rPr>
        <w:t>he</w:t>
      </w:r>
      <w:r w:rsidR="00AF73BA" w:rsidRPr="009223CE">
        <w:rPr>
          <w:rFonts w:cs="Times New Roman"/>
          <w:i/>
          <w:szCs w:val="24"/>
          <w:highlight w:val="yellow"/>
        </w:rPr>
        <w:t xml:space="preserve"> allowance of Light Trespass to continue which annoys, disturbs, injures or endangers the comfort, repose, health, peace or safety of others.  Light Trespass </w:t>
      </w:r>
      <w:r w:rsidR="00BC40F5" w:rsidRPr="009223CE">
        <w:rPr>
          <w:rFonts w:cs="Times New Roman"/>
          <w:i/>
          <w:szCs w:val="24"/>
          <w:highlight w:val="yellow"/>
        </w:rPr>
        <w:t xml:space="preserve">means any light emitted by an outdoor luminaire that shines directly beyond the property on which the luminaire is installed, or indirectly shines beyond the property on which the luminaire is installed at </w:t>
      </w:r>
      <w:proofErr w:type="gramStart"/>
      <w:r w:rsidR="00BC40F5" w:rsidRPr="009223CE">
        <w:rPr>
          <w:rFonts w:cs="Times New Roman"/>
          <w:i/>
          <w:szCs w:val="24"/>
          <w:highlight w:val="yellow"/>
        </w:rPr>
        <w:t>a brightness</w:t>
      </w:r>
      <w:proofErr w:type="gramEnd"/>
      <w:r w:rsidR="00BC40F5" w:rsidRPr="009223CE">
        <w:rPr>
          <w:rFonts w:cs="Times New Roman"/>
          <w:i/>
          <w:szCs w:val="24"/>
          <w:highlight w:val="yellow"/>
        </w:rPr>
        <w:t xml:space="preserve"> (illuminance) that exceeds 0.1 foot-candles at the property line.</w:t>
      </w:r>
    </w:p>
    <w:p w14:paraId="54027228" w14:textId="6C44BFB9" w:rsidR="00927FFE" w:rsidRDefault="00927FFE" w:rsidP="00BC40F5">
      <w:pPr>
        <w:spacing w:after="0" w:line="240" w:lineRule="auto"/>
        <w:contextualSpacing/>
        <w:jc w:val="both"/>
        <w:rPr>
          <w:rFonts w:ascii="Times New Roman" w:hAnsi="Times New Roman" w:cs="Times New Roman"/>
          <w:sz w:val="24"/>
          <w:szCs w:val="24"/>
        </w:rPr>
      </w:pPr>
    </w:p>
    <w:p w14:paraId="329393C9" w14:textId="638AB4EF" w:rsidR="009E169A" w:rsidRPr="009E169A" w:rsidRDefault="006B7721" w:rsidP="009E169A">
      <w:pPr>
        <w:numPr>
          <w:ilvl w:val="0"/>
          <w:numId w:val="10"/>
        </w:numPr>
        <w:spacing w:after="0" w:line="240" w:lineRule="auto"/>
        <w:ind w:left="0" w:firstLine="720"/>
        <w:contextualSpacing/>
        <w:jc w:val="both"/>
        <w:rPr>
          <w:rFonts w:ascii="Times New Roman" w:hAnsi="Times New Roman" w:cs="Times New Roman"/>
          <w:sz w:val="24"/>
          <w:szCs w:val="24"/>
        </w:rPr>
      </w:pPr>
      <w:r w:rsidRPr="009E169A">
        <w:rPr>
          <w:rFonts w:ascii="Times New Roman" w:hAnsi="Times New Roman" w:cs="Times New Roman"/>
          <w:sz w:val="24"/>
          <w:szCs w:val="24"/>
        </w:rPr>
        <w:t>REPEALER.  This Ordinance shall repeal and supersede all prior ordinances and resolutions governing the same.</w:t>
      </w:r>
    </w:p>
    <w:p w14:paraId="7E20F560" w14:textId="77777777" w:rsidR="009E169A" w:rsidRPr="009E169A" w:rsidRDefault="009E169A" w:rsidP="009E169A">
      <w:pPr>
        <w:spacing w:after="0" w:line="240" w:lineRule="auto"/>
        <w:ind w:left="720"/>
        <w:contextualSpacing/>
        <w:jc w:val="both"/>
        <w:rPr>
          <w:rFonts w:ascii="Times New Roman" w:hAnsi="Times New Roman" w:cs="Times New Roman"/>
          <w:sz w:val="24"/>
          <w:szCs w:val="24"/>
        </w:rPr>
      </w:pPr>
    </w:p>
    <w:p w14:paraId="3CEB9A46" w14:textId="16163D1E" w:rsidR="009E169A" w:rsidRPr="009E169A" w:rsidRDefault="006B7721" w:rsidP="009E169A">
      <w:pPr>
        <w:numPr>
          <w:ilvl w:val="0"/>
          <w:numId w:val="10"/>
        </w:numPr>
        <w:spacing w:after="0" w:line="240" w:lineRule="auto"/>
        <w:ind w:left="0" w:firstLine="720"/>
        <w:contextualSpacing/>
        <w:jc w:val="both"/>
        <w:rPr>
          <w:rFonts w:ascii="Times New Roman" w:hAnsi="Times New Roman" w:cs="Times New Roman"/>
          <w:sz w:val="24"/>
          <w:szCs w:val="24"/>
        </w:rPr>
      </w:pPr>
      <w:r w:rsidRPr="009E169A">
        <w:rPr>
          <w:rFonts w:ascii="Times New Roman" w:hAnsi="Times New Roman" w:cs="Times New Roman"/>
          <w:color w:val="000000"/>
          <w:sz w:val="24"/>
          <w:szCs w:val="24"/>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14:paraId="6E33645D" w14:textId="34C5B4AE" w:rsidR="009E169A" w:rsidRPr="009E169A" w:rsidRDefault="009E169A" w:rsidP="009E169A">
      <w:pPr>
        <w:spacing w:after="0" w:line="240" w:lineRule="auto"/>
        <w:contextualSpacing/>
        <w:jc w:val="both"/>
        <w:rPr>
          <w:rFonts w:ascii="Times New Roman" w:hAnsi="Times New Roman" w:cs="Times New Roman"/>
          <w:sz w:val="24"/>
          <w:szCs w:val="24"/>
        </w:rPr>
      </w:pPr>
    </w:p>
    <w:p w14:paraId="0FA2FDFF" w14:textId="797DD246" w:rsidR="006B7721" w:rsidRPr="009E169A" w:rsidRDefault="006B7721" w:rsidP="009E169A">
      <w:pPr>
        <w:numPr>
          <w:ilvl w:val="0"/>
          <w:numId w:val="10"/>
        </w:numPr>
        <w:spacing w:after="0" w:line="240" w:lineRule="auto"/>
        <w:ind w:left="0" w:firstLine="720"/>
        <w:contextualSpacing/>
        <w:jc w:val="both"/>
        <w:rPr>
          <w:rFonts w:ascii="Times New Roman" w:hAnsi="Times New Roman" w:cs="Times New Roman"/>
          <w:sz w:val="24"/>
          <w:szCs w:val="24"/>
        </w:rPr>
      </w:pPr>
      <w:r w:rsidRPr="009E169A">
        <w:rPr>
          <w:rFonts w:ascii="Times New Roman" w:hAnsi="Times New Roman" w:cs="Times New Roman"/>
          <w:sz w:val="24"/>
          <w:szCs w:val="24"/>
        </w:rPr>
        <w:t>EFFECTIVE DATE. This Ordinance shall take effect immediately upon approved by the City Council.</w:t>
      </w:r>
    </w:p>
    <w:p w14:paraId="78B9D7FF" w14:textId="73409B7E" w:rsidR="003E48CC" w:rsidRPr="0026177C" w:rsidRDefault="003E48CC" w:rsidP="009E169A">
      <w:pPr>
        <w:tabs>
          <w:tab w:val="left" w:pos="90"/>
        </w:tabs>
        <w:autoSpaceDE w:val="0"/>
        <w:autoSpaceDN w:val="0"/>
        <w:adjustRightInd w:val="0"/>
        <w:spacing w:after="0" w:line="240" w:lineRule="auto"/>
        <w:ind w:right="-115"/>
        <w:rPr>
          <w:rFonts w:ascii="Times New Roman" w:hAnsi="Times New Roman" w:cs="Times New Roman"/>
          <w:b/>
          <w:sz w:val="24"/>
          <w:szCs w:val="24"/>
          <w:u w:val="single"/>
        </w:rPr>
      </w:pPr>
    </w:p>
    <w:p w14:paraId="4444DD1D" w14:textId="41E4879E" w:rsidR="006B7721" w:rsidRPr="0026177C" w:rsidRDefault="006B7721" w:rsidP="009E169A">
      <w:pPr>
        <w:tabs>
          <w:tab w:val="left" w:pos="90"/>
        </w:tabs>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PASS</w:t>
      </w:r>
      <w:r w:rsidR="00526976">
        <w:rPr>
          <w:rFonts w:ascii="Times New Roman" w:eastAsia="Times New Roman" w:hAnsi="Times New Roman" w:cs="Times New Roman"/>
          <w:color w:val="000000"/>
          <w:sz w:val="24"/>
          <w:szCs w:val="24"/>
        </w:rPr>
        <w:t xml:space="preserve">ED AND APPROVED THIS ____ </w:t>
      </w:r>
      <w:r w:rsidRPr="0026177C">
        <w:rPr>
          <w:rFonts w:ascii="Times New Roman" w:eastAsia="Times New Roman" w:hAnsi="Times New Roman" w:cs="Times New Roman"/>
          <w:color w:val="000000"/>
          <w:sz w:val="24"/>
          <w:szCs w:val="24"/>
        </w:rPr>
        <w:t xml:space="preserve">DAY </w:t>
      </w:r>
      <w:r w:rsidR="00B84F38">
        <w:rPr>
          <w:rFonts w:ascii="Times New Roman" w:eastAsia="Times New Roman" w:hAnsi="Times New Roman" w:cs="Times New Roman"/>
          <w:color w:val="000000"/>
          <w:sz w:val="24"/>
          <w:szCs w:val="24"/>
        </w:rPr>
        <w:t xml:space="preserve">OF </w:t>
      </w:r>
      <w:r w:rsidR="00FF7217">
        <w:rPr>
          <w:rFonts w:ascii="Times New Roman" w:eastAsia="Times New Roman" w:hAnsi="Times New Roman" w:cs="Times New Roman"/>
          <w:color w:val="000000"/>
          <w:sz w:val="24"/>
          <w:szCs w:val="24"/>
        </w:rPr>
        <w:t>FEBRUARY</w:t>
      </w:r>
      <w:r w:rsidR="00825DB7">
        <w:rPr>
          <w:rFonts w:ascii="Times New Roman" w:eastAsia="Times New Roman" w:hAnsi="Times New Roman" w:cs="Times New Roman"/>
          <w:color w:val="000000"/>
          <w:sz w:val="24"/>
          <w:szCs w:val="24"/>
        </w:rPr>
        <w:t>,</w:t>
      </w:r>
      <w:r w:rsidR="00FF7217">
        <w:rPr>
          <w:rFonts w:ascii="Times New Roman" w:eastAsia="Times New Roman" w:hAnsi="Times New Roman" w:cs="Times New Roman"/>
          <w:color w:val="000000"/>
          <w:sz w:val="24"/>
          <w:szCs w:val="24"/>
        </w:rPr>
        <w:t xml:space="preserve"> 2020</w:t>
      </w:r>
      <w:r w:rsidRPr="0026177C">
        <w:rPr>
          <w:rFonts w:ascii="Times New Roman" w:eastAsia="Times New Roman" w:hAnsi="Times New Roman" w:cs="Times New Roman"/>
          <w:color w:val="000000"/>
          <w:sz w:val="24"/>
          <w:szCs w:val="24"/>
        </w:rPr>
        <w:t>.</w:t>
      </w:r>
      <w:r w:rsidR="00362AA9" w:rsidRPr="0026177C">
        <w:rPr>
          <w:rFonts w:ascii="Times New Roman" w:eastAsia="Times New Roman" w:hAnsi="Times New Roman" w:cs="Times New Roman"/>
          <w:color w:val="000000"/>
          <w:sz w:val="24"/>
          <w:szCs w:val="24"/>
        </w:rPr>
        <w:t xml:space="preserve">  </w:t>
      </w:r>
    </w:p>
    <w:p w14:paraId="20E3693E" w14:textId="77777777" w:rsidR="006B7721" w:rsidRPr="0026177C" w:rsidRDefault="006B7721" w:rsidP="009E169A">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4F4942D8" w14:textId="07F308E7" w:rsidR="006B7721" w:rsidRPr="0026177C" w:rsidRDefault="00BC40F5" w:rsidP="009E169A">
      <w:pPr>
        <w:autoSpaceDE w:val="0"/>
        <w:autoSpaceDN w:val="0"/>
        <w:adjustRightInd w:val="0"/>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w:t>
      </w:r>
      <w:r w:rsidRPr="00BC40F5">
        <w:rPr>
          <w:rFonts w:ascii="Times New Roman" w:eastAsia="Times New Roman" w:hAnsi="Times New Roman" w:cs="Times New Roman"/>
          <w:color w:val="000000"/>
          <w:sz w:val="24"/>
          <w:szCs w:val="24"/>
        </w:rPr>
        <w:t xml:space="preserve"> 'Chuck' Williams</w:t>
      </w:r>
      <w:r>
        <w:rPr>
          <w:rFonts w:ascii="Times New Roman" w:eastAsia="Times New Roman" w:hAnsi="Times New Roman" w:cs="Times New Roman"/>
          <w:color w:val="000000"/>
          <w:sz w:val="24"/>
          <w:szCs w:val="24"/>
        </w:rPr>
        <w:tab/>
      </w:r>
      <w:r w:rsidR="006B7721" w:rsidRPr="0026177C">
        <w:rPr>
          <w:rFonts w:ascii="Times New Roman" w:eastAsia="Times New Roman" w:hAnsi="Times New Roman" w:cs="Times New Roman"/>
          <w:color w:val="000000"/>
          <w:sz w:val="24"/>
          <w:szCs w:val="24"/>
        </w:rPr>
        <w:t>Aye ___</w:t>
      </w:r>
      <w:r w:rsidR="006B7721" w:rsidRPr="0026177C">
        <w:rPr>
          <w:rFonts w:ascii="Times New Roman" w:eastAsia="Times New Roman" w:hAnsi="Times New Roman" w:cs="Times New Roman"/>
          <w:color w:val="000000"/>
          <w:sz w:val="24"/>
          <w:szCs w:val="24"/>
        </w:rPr>
        <w:tab/>
        <w:t>Nay ____</w:t>
      </w:r>
    </w:p>
    <w:p w14:paraId="489631B5" w14:textId="704FC82D" w:rsidR="006B7721" w:rsidRPr="0026177C" w:rsidRDefault="006B7721" w:rsidP="009E169A">
      <w:pPr>
        <w:spacing w:after="0" w:line="240" w:lineRule="auto"/>
        <w:ind w:left="2160" w:firstLine="720"/>
        <w:rPr>
          <w:rFonts w:ascii="Times New Roman" w:eastAsia="Calibri" w:hAnsi="Times New Roman" w:cs="Times New Roman"/>
          <w:sz w:val="24"/>
          <w:szCs w:val="24"/>
          <w:lang w:bidi="en-US"/>
        </w:rPr>
      </w:pPr>
      <w:r w:rsidRPr="0026177C">
        <w:rPr>
          <w:rFonts w:ascii="Times New Roman" w:eastAsia="Calibri" w:hAnsi="Times New Roman" w:cs="Times New Roman"/>
          <w:sz w:val="24"/>
          <w:szCs w:val="24"/>
          <w:lang w:bidi="en-US"/>
        </w:rPr>
        <w:t>Keen Ellsworth</w:t>
      </w:r>
      <w:r w:rsidRPr="0026177C">
        <w:rPr>
          <w:rFonts w:ascii="Times New Roman" w:eastAsia="Calibri" w:hAnsi="Times New Roman" w:cs="Times New Roman"/>
          <w:sz w:val="24"/>
          <w:szCs w:val="24"/>
          <w:lang w:bidi="en-US"/>
        </w:rPr>
        <w:tab/>
      </w:r>
      <w:r w:rsidR="00BC40F5">
        <w:rPr>
          <w:rFonts w:ascii="Times New Roman" w:eastAsia="Calibri" w:hAnsi="Times New Roman" w:cs="Times New Roman"/>
          <w:sz w:val="24"/>
          <w:szCs w:val="24"/>
          <w:lang w:bidi="en-US"/>
        </w:rPr>
        <w:tab/>
      </w:r>
      <w:r w:rsidRPr="0026177C">
        <w:rPr>
          <w:rFonts w:ascii="Times New Roman" w:eastAsia="Calibri" w:hAnsi="Times New Roman" w:cs="Times New Roman"/>
          <w:sz w:val="24"/>
          <w:szCs w:val="24"/>
          <w:lang w:bidi="en-US"/>
        </w:rPr>
        <w:t>Aye ___</w:t>
      </w:r>
      <w:r w:rsidRPr="0026177C">
        <w:rPr>
          <w:rFonts w:ascii="Times New Roman" w:eastAsia="Calibri" w:hAnsi="Times New Roman" w:cs="Times New Roman"/>
          <w:sz w:val="24"/>
          <w:szCs w:val="24"/>
          <w:lang w:bidi="en-US"/>
        </w:rPr>
        <w:tab/>
        <w:t>Nay ____</w:t>
      </w:r>
    </w:p>
    <w:p w14:paraId="44FDD368" w14:textId="356B373D" w:rsidR="006B7721" w:rsidRPr="0026177C" w:rsidRDefault="00526976" w:rsidP="009E169A">
      <w:pPr>
        <w:spacing w:after="0" w:line="240" w:lineRule="auto"/>
        <w:ind w:left="2160"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Justin Sip</w:t>
      </w:r>
      <w:r w:rsidR="006B7721"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sidR="00BC40F5">
        <w:rPr>
          <w:rFonts w:ascii="Times New Roman" w:eastAsia="Calibri" w:hAnsi="Times New Roman" w:cs="Times New Roman"/>
          <w:sz w:val="24"/>
          <w:szCs w:val="24"/>
          <w:lang w:bidi="en-US"/>
        </w:rPr>
        <w:tab/>
      </w:r>
      <w:r w:rsidR="006B7721" w:rsidRPr="0026177C">
        <w:rPr>
          <w:rFonts w:ascii="Times New Roman" w:eastAsia="Calibri" w:hAnsi="Times New Roman" w:cs="Times New Roman"/>
          <w:sz w:val="24"/>
          <w:szCs w:val="24"/>
          <w:lang w:bidi="en-US"/>
        </w:rPr>
        <w:t xml:space="preserve">Aye ___ </w:t>
      </w:r>
      <w:r w:rsidR="006B7721" w:rsidRPr="0026177C">
        <w:rPr>
          <w:rFonts w:ascii="Times New Roman" w:eastAsia="Calibri" w:hAnsi="Times New Roman" w:cs="Times New Roman"/>
          <w:sz w:val="24"/>
          <w:szCs w:val="24"/>
          <w:lang w:bidi="en-US"/>
        </w:rPr>
        <w:tab/>
        <w:t>Nay ____</w:t>
      </w:r>
    </w:p>
    <w:p w14:paraId="58A410C6" w14:textId="1BC8F607" w:rsidR="006B7721" w:rsidRPr="0026177C" w:rsidRDefault="00BC40F5" w:rsidP="009E169A">
      <w:pPr>
        <w:spacing w:after="0" w:line="240" w:lineRule="auto"/>
        <w:ind w:left="2160"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Gary Chaves</w:t>
      </w:r>
      <w:r w:rsidR="006B7721" w:rsidRPr="0026177C">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Pr>
          <w:rFonts w:ascii="Times New Roman" w:eastAsia="Calibri" w:hAnsi="Times New Roman" w:cs="Times New Roman"/>
          <w:sz w:val="24"/>
          <w:szCs w:val="24"/>
          <w:lang w:bidi="en-US"/>
        </w:rPr>
        <w:tab/>
      </w:r>
      <w:r w:rsidR="006B7721" w:rsidRPr="0026177C">
        <w:rPr>
          <w:rFonts w:ascii="Times New Roman" w:eastAsia="Calibri" w:hAnsi="Times New Roman" w:cs="Times New Roman"/>
          <w:sz w:val="24"/>
          <w:szCs w:val="24"/>
          <w:lang w:bidi="en-US"/>
        </w:rPr>
        <w:t>Aye ___</w:t>
      </w:r>
      <w:r w:rsidR="006B7721" w:rsidRPr="0026177C">
        <w:rPr>
          <w:rFonts w:ascii="Times New Roman" w:eastAsia="Calibri" w:hAnsi="Times New Roman" w:cs="Times New Roman"/>
          <w:sz w:val="24"/>
          <w:szCs w:val="24"/>
          <w:lang w:bidi="en-US"/>
        </w:rPr>
        <w:tab/>
        <w:t>Nay ____</w:t>
      </w:r>
    </w:p>
    <w:p w14:paraId="29246D86" w14:textId="345B193F" w:rsidR="00527DAE" w:rsidRPr="0026177C" w:rsidRDefault="006B7721" w:rsidP="009E169A">
      <w:pPr>
        <w:spacing w:after="0" w:line="240" w:lineRule="auto"/>
        <w:ind w:left="2160" w:firstLine="720"/>
        <w:rPr>
          <w:rFonts w:ascii="Times New Roman" w:eastAsia="Calibri" w:hAnsi="Times New Roman" w:cs="Times New Roman"/>
          <w:sz w:val="24"/>
          <w:szCs w:val="24"/>
          <w:lang w:bidi="en-US"/>
        </w:rPr>
      </w:pPr>
      <w:r w:rsidRPr="0026177C">
        <w:rPr>
          <w:rFonts w:ascii="Times New Roman" w:eastAsia="Calibri" w:hAnsi="Times New Roman" w:cs="Times New Roman"/>
          <w:sz w:val="24"/>
          <w:szCs w:val="24"/>
          <w:lang w:bidi="en-US"/>
        </w:rPr>
        <w:t xml:space="preserve">Ty Bringhurst  </w:t>
      </w:r>
      <w:r w:rsidRPr="0026177C">
        <w:rPr>
          <w:rFonts w:ascii="Times New Roman" w:eastAsia="Calibri" w:hAnsi="Times New Roman" w:cs="Times New Roman"/>
          <w:sz w:val="24"/>
          <w:szCs w:val="24"/>
          <w:lang w:bidi="en-US"/>
        </w:rPr>
        <w:tab/>
      </w:r>
      <w:r w:rsidR="00BC40F5">
        <w:rPr>
          <w:rFonts w:ascii="Times New Roman" w:eastAsia="Calibri" w:hAnsi="Times New Roman" w:cs="Times New Roman"/>
          <w:sz w:val="24"/>
          <w:szCs w:val="24"/>
          <w:lang w:bidi="en-US"/>
        </w:rPr>
        <w:tab/>
      </w:r>
      <w:r w:rsidRPr="0026177C">
        <w:rPr>
          <w:rFonts w:ascii="Times New Roman" w:eastAsia="Calibri" w:hAnsi="Times New Roman" w:cs="Times New Roman"/>
          <w:sz w:val="24"/>
          <w:szCs w:val="24"/>
          <w:lang w:bidi="en-US"/>
        </w:rPr>
        <w:t>Aye ___</w:t>
      </w:r>
      <w:r w:rsidRPr="0026177C">
        <w:rPr>
          <w:rFonts w:ascii="Times New Roman" w:eastAsia="Calibri" w:hAnsi="Times New Roman" w:cs="Times New Roman"/>
          <w:sz w:val="24"/>
          <w:szCs w:val="24"/>
          <w:lang w:bidi="en-US"/>
        </w:rPr>
        <w:tab/>
        <w:t>Nay ____</w:t>
      </w:r>
    </w:p>
    <w:p w14:paraId="758A6F3D" w14:textId="77777777" w:rsidR="0026177C" w:rsidRDefault="0026177C" w:rsidP="009E169A">
      <w:pPr>
        <w:autoSpaceDE w:val="0"/>
        <w:autoSpaceDN w:val="0"/>
        <w:adjustRightInd w:val="0"/>
        <w:spacing w:after="0" w:line="240" w:lineRule="auto"/>
        <w:ind w:right="-115"/>
        <w:rPr>
          <w:rFonts w:ascii="Times New Roman" w:eastAsia="Times New Roman" w:hAnsi="Times New Roman" w:cs="Times New Roman"/>
          <w:color w:val="000000"/>
          <w:sz w:val="24"/>
          <w:szCs w:val="24"/>
        </w:rPr>
      </w:pPr>
    </w:p>
    <w:p w14:paraId="5ADA74E3" w14:textId="77777777" w:rsidR="00527DAE" w:rsidRPr="0026177C" w:rsidRDefault="00527DAE" w:rsidP="009E169A">
      <w:pPr>
        <w:autoSpaceDE w:val="0"/>
        <w:autoSpaceDN w:val="0"/>
        <w:adjustRightInd w:val="0"/>
        <w:spacing w:after="0" w:line="240" w:lineRule="auto"/>
        <w:ind w:right="-115"/>
        <w:rPr>
          <w:rFonts w:ascii="Times New Roman" w:eastAsia="Times New Roman" w:hAnsi="Times New Roman" w:cs="Times New Roman"/>
          <w:color w:val="000000"/>
          <w:sz w:val="24"/>
          <w:szCs w:val="24"/>
        </w:rPr>
      </w:pPr>
      <w:r w:rsidRPr="0026177C">
        <w:rPr>
          <w:rFonts w:ascii="Times New Roman" w:eastAsia="Times New Roman" w:hAnsi="Times New Roman" w:cs="Times New Roman"/>
          <w:color w:val="000000"/>
          <w:sz w:val="24"/>
          <w:szCs w:val="24"/>
        </w:rPr>
        <w:t xml:space="preserve">CITY OF TOQUERVILLE </w:t>
      </w:r>
    </w:p>
    <w:p w14:paraId="09C320E1" w14:textId="77777777" w:rsidR="00527DAE" w:rsidRPr="0026177C" w:rsidRDefault="00527DAE" w:rsidP="009E169A">
      <w:pPr>
        <w:autoSpaceDE w:val="0"/>
        <w:autoSpaceDN w:val="0"/>
        <w:adjustRightInd w:val="0"/>
        <w:spacing w:after="0" w:line="240" w:lineRule="auto"/>
        <w:ind w:right="-115"/>
        <w:rPr>
          <w:rFonts w:ascii="Times New Roman" w:eastAsia="Times New Roman" w:hAnsi="Times New Roman" w:cs="Times New Roman"/>
          <w:color w:val="000000"/>
          <w:sz w:val="24"/>
          <w:szCs w:val="24"/>
        </w:rPr>
      </w:pPr>
      <w:proofErr w:type="gramStart"/>
      <w:r w:rsidRPr="0026177C">
        <w:rPr>
          <w:rFonts w:ascii="Times New Roman" w:eastAsia="Times New Roman" w:hAnsi="Times New Roman" w:cs="Times New Roman"/>
          <w:color w:val="000000"/>
          <w:sz w:val="24"/>
          <w:szCs w:val="24"/>
        </w:rPr>
        <w:t>a</w:t>
      </w:r>
      <w:proofErr w:type="gramEnd"/>
      <w:r w:rsidRPr="0026177C">
        <w:rPr>
          <w:rFonts w:ascii="Times New Roman" w:eastAsia="Times New Roman" w:hAnsi="Times New Roman" w:cs="Times New Roman"/>
          <w:color w:val="000000"/>
          <w:sz w:val="24"/>
          <w:szCs w:val="24"/>
        </w:rPr>
        <w:t xml:space="preserve"> Utah Municipal Corporation</w:t>
      </w:r>
    </w:p>
    <w:p w14:paraId="1DD1073F" w14:textId="77777777" w:rsidR="00527DAE" w:rsidRPr="0026177C" w:rsidRDefault="00527DAE" w:rsidP="009E169A">
      <w:pPr>
        <w:spacing w:after="0" w:line="240" w:lineRule="auto"/>
        <w:rPr>
          <w:rFonts w:ascii="Times New Roman" w:eastAsia="Calibri" w:hAnsi="Times New Roman" w:cs="Times New Roman"/>
          <w:sz w:val="24"/>
          <w:szCs w:val="24"/>
          <w:lang w:bidi="en-US"/>
        </w:rPr>
      </w:pPr>
    </w:p>
    <w:p w14:paraId="770FB581" w14:textId="77777777" w:rsidR="00362AA9" w:rsidRPr="0026177C" w:rsidRDefault="00362AA9" w:rsidP="009E169A">
      <w:pPr>
        <w:spacing w:after="0" w:line="240" w:lineRule="auto"/>
        <w:rPr>
          <w:rFonts w:ascii="Times New Roman" w:hAnsi="Times New Roman" w:cs="Times New Roman"/>
          <w:sz w:val="24"/>
          <w:szCs w:val="24"/>
        </w:rPr>
      </w:pPr>
    </w:p>
    <w:p w14:paraId="30B309DB" w14:textId="4EB4BA6E" w:rsidR="00527DAE" w:rsidRPr="0026177C" w:rsidRDefault="00785908" w:rsidP="009E16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F8DD0ED" w14:textId="5E8509E9" w:rsidR="006B7721" w:rsidRPr="0026177C" w:rsidRDefault="00526976" w:rsidP="009E169A">
      <w:pPr>
        <w:spacing w:after="0" w:line="240" w:lineRule="auto"/>
        <w:rPr>
          <w:rFonts w:ascii="Times New Roman" w:hAnsi="Times New Roman" w:cs="Times New Roman"/>
          <w:sz w:val="24"/>
          <w:szCs w:val="24"/>
        </w:rPr>
      </w:pPr>
      <w:r>
        <w:rPr>
          <w:rFonts w:ascii="Times New Roman" w:hAnsi="Times New Roman" w:cs="Times New Roman"/>
          <w:sz w:val="24"/>
          <w:szCs w:val="24"/>
        </w:rPr>
        <w:t>Lynn Chamberlain</w:t>
      </w:r>
      <w:r w:rsidR="006B7721" w:rsidRPr="0026177C">
        <w:rPr>
          <w:rFonts w:ascii="Times New Roman" w:hAnsi="Times New Roman" w:cs="Times New Roman"/>
          <w:sz w:val="24"/>
          <w:szCs w:val="24"/>
        </w:rPr>
        <w:t>, Mayor</w:t>
      </w:r>
      <w:r w:rsidR="00785908">
        <w:rPr>
          <w:rFonts w:ascii="Times New Roman" w:hAnsi="Times New Roman" w:cs="Times New Roman"/>
          <w:sz w:val="24"/>
          <w:szCs w:val="24"/>
        </w:rPr>
        <w:tab/>
      </w:r>
      <w:r w:rsidR="00785908">
        <w:rPr>
          <w:rFonts w:ascii="Times New Roman" w:hAnsi="Times New Roman" w:cs="Times New Roman"/>
          <w:sz w:val="24"/>
          <w:szCs w:val="24"/>
        </w:rPr>
        <w:tab/>
      </w:r>
      <w:r w:rsidR="00785908">
        <w:rPr>
          <w:rFonts w:ascii="Times New Roman" w:hAnsi="Times New Roman" w:cs="Times New Roman"/>
          <w:sz w:val="24"/>
          <w:szCs w:val="24"/>
        </w:rPr>
        <w:tab/>
      </w:r>
      <w:r w:rsidR="00785908">
        <w:rPr>
          <w:rFonts w:ascii="Times New Roman" w:hAnsi="Times New Roman" w:cs="Times New Roman"/>
          <w:sz w:val="24"/>
          <w:szCs w:val="24"/>
        </w:rPr>
        <w:tab/>
      </w:r>
      <w:r w:rsidR="00785908">
        <w:rPr>
          <w:rFonts w:ascii="Times New Roman" w:hAnsi="Times New Roman" w:cs="Times New Roman"/>
          <w:sz w:val="24"/>
          <w:szCs w:val="24"/>
        </w:rPr>
        <w:tab/>
        <w:t>Date</w:t>
      </w:r>
    </w:p>
    <w:p w14:paraId="5E95010B" w14:textId="5BEA3E73" w:rsidR="00362AA9" w:rsidRDefault="00362AA9" w:rsidP="009E169A">
      <w:pPr>
        <w:spacing w:after="0" w:line="240" w:lineRule="auto"/>
        <w:rPr>
          <w:rFonts w:ascii="Times New Roman" w:hAnsi="Times New Roman" w:cs="Times New Roman"/>
          <w:sz w:val="24"/>
          <w:szCs w:val="24"/>
        </w:rPr>
      </w:pPr>
    </w:p>
    <w:p w14:paraId="446AB551" w14:textId="7A212D85" w:rsidR="00785908" w:rsidRPr="0026177C" w:rsidRDefault="00785908" w:rsidP="009E169A">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14:paraId="1555E0E2" w14:textId="77777777" w:rsidR="00362AA9" w:rsidRPr="0026177C" w:rsidRDefault="00362AA9" w:rsidP="009E169A">
      <w:pPr>
        <w:spacing w:after="0" w:line="240" w:lineRule="auto"/>
        <w:rPr>
          <w:rFonts w:ascii="Times New Roman" w:hAnsi="Times New Roman" w:cs="Times New Roman"/>
          <w:sz w:val="24"/>
          <w:szCs w:val="24"/>
        </w:rPr>
      </w:pPr>
    </w:p>
    <w:p w14:paraId="1AA1086F" w14:textId="331E398E" w:rsidR="00362AA9" w:rsidRDefault="00362AA9" w:rsidP="009E169A">
      <w:pPr>
        <w:spacing w:after="0" w:line="240" w:lineRule="auto"/>
        <w:rPr>
          <w:rFonts w:ascii="Times New Roman" w:hAnsi="Times New Roman" w:cs="Times New Roman"/>
          <w:sz w:val="24"/>
          <w:szCs w:val="24"/>
        </w:rPr>
      </w:pPr>
    </w:p>
    <w:p w14:paraId="2992CD36" w14:textId="15CDBA4D" w:rsidR="00785908" w:rsidRPr="00785908" w:rsidRDefault="00785908" w:rsidP="009E169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ECD44FF" w14:textId="6D537924" w:rsidR="006B7721" w:rsidRPr="0026177C" w:rsidRDefault="00FF7217" w:rsidP="009E169A">
      <w:pPr>
        <w:spacing w:after="0" w:line="240" w:lineRule="auto"/>
        <w:rPr>
          <w:rFonts w:ascii="Times New Roman" w:hAnsi="Times New Roman" w:cs="Times New Roman"/>
          <w:b/>
          <w:sz w:val="24"/>
          <w:szCs w:val="24"/>
        </w:rPr>
      </w:pPr>
      <w:r>
        <w:rPr>
          <w:rFonts w:ascii="Times New Roman" w:hAnsi="Times New Roman" w:cs="Times New Roman"/>
          <w:sz w:val="24"/>
          <w:szCs w:val="24"/>
        </w:rPr>
        <w:t>Ruth Evans</w:t>
      </w:r>
      <w:r w:rsidR="006B7721" w:rsidRPr="0026177C">
        <w:rPr>
          <w:rFonts w:ascii="Times New Roman" w:hAnsi="Times New Roman" w:cs="Times New Roman"/>
          <w:sz w:val="24"/>
          <w:szCs w:val="24"/>
        </w:rPr>
        <w:t>, City Recorder</w:t>
      </w:r>
    </w:p>
    <w:sectPr w:rsidR="006B7721" w:rsidRPr="0026177C" w:rsidSect="00FF7217">
      <w:footerReference w:type="default" r:id="rId10"/>
      <w:pgSz w:w="12240" w:h="15840" w:code="1"/>
      <w:pgMar w:top="1440" w:right="1440" w:bottom="108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AEA91" w14:textId="77777777" w:rsidR="00685575" w:rsidRDefault="00685575" w:rsidP="00B84F38">
      <w:pPr>
        <w:spacing w:after="0" w:line="240" w:lineRule="auto"/>
      </w:pPr>
      <w:r>
        <w:separator/>
      </w:r>
    </w:p>
  </w:endnote>
  <w:endnote w:type="continuationSeparator" w:id="0">
    <w:p w14:paraId="5B300D1C" w14:textId="77777777" w:rsidR="00685575" w:rsidRDefault="00685575" w:rsidP="00B8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07246"/>
      <w:docPartObj>
        <w:docPartGallery w:val="Page Numbers (Bottom of Page)"/>
        <w:docPartUnique/>
      </w:docPartObj>
    </w:sdtPr>
    <w:sdtEndPr>
      <w:rPr>
        <w:rFonts w:ascii="Times New Roman" w:hAnsi="Times New Roman" w:cs="Times New Roman"/>
        <w:noProof/>
        <w:sz w:val="24"/>
        <w:szCs w:val="24"/>
      </w:rPr>
    </w:sdtEndPr>
    <w:sdtContent>
      <w:p w14:paraId="7E02E769" w14:textId="31949BC2" w:rsidR="00B84F38" w:rsidRPr="00B84F38" w:rsidRDefault="00B84F38">
        <w:pPr>
          <w:pStyle w:val="Footer"/>
          <w:jc w:val="center"/>
          <w:rPr>
            <w:rFonts w:ascii="Times New Roman" w:hAnsi="Times New Roman" w:cs="Times New Roman"/>
            <w:sz w:val="24"/>
            <w:szCs w:val="24"/>
          </w:rPr>
        </w:pPr>
        <w:r w:rsidRPr="00B84F38">
          <w:rPr>
            <w:rFonts w:ascii="Times New Roman" w:hAnsi="Times New Roman" w:cs="Times New Roman"/>
            <w:sz w:val="24"/>
            <w:szCs w:val="24"/>
          </w:rPr>
          <w:fldChar w:fldCharType="begin"/>
        </w:r>
        <w:r w:rsidRPr="00B84F38">
          <w:rPr>
            <w:rFonts w:ascii="Times New Roman" w:hAnsi="Times New Roman" w:cs="Times New Roman"/>
            <w:sz w:val="24"/>
            <w:szCs w:val="24"/>
          </w:rPr>
          <w:instrText xml:space="preserve"> PAGE   \* MERGEFORMAT </w:instrText>
        </w:r>
        <w:r w:rsidRPr="00B84F38">
          <w:rPr>
            <w:rFonts w:ascii="Times New Roman" w:hAnsi="Times New Roman" w:cs="Times New Roman"/>
            <w:sz w:val="24"/>
            <w:szCs w:val="24"/>
          </w:rPr>
          <w:fldChar w:fldCharType="separate"/>
        </w:r>
        <w:r w:rsidR="00B65C1E">
          <w:rPr>
            <w:rFonts w:ascii="Times New Roman" w:hAnsi="Times New Roman" w:cs="Times New Roman"/>
            <w:noProof/>
            <w:sz w:val="24"/>
            <w:szCs w:val="24"/>
          </w:rPr>
          <w:t>1</w:t>
        </w:r>
        <w:r w:rsidRPr="00B84F38">
          <w:rPr>
            <w:rFonts w:ascii="Times New Roman" w:hAnsi="Times New Roman" w:cs="Times New Roman"/>
            <w:noProof/>
            <w:sz w:val="24"/>
            <w:szCs w:val="24"/>
          </w:rPr>
          <w:fldChar w:fldCharType="end"/>
        </w:r>
      </w:p>
    </w:sdtContent>
  </w:sdt>
  <w:p w14:paraId="50749BA8" w14:textId="77777777" w:rsidR="00B84F38" w:rsidRDefault="00B84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FDD20" w14:textId="77777777" w:rsidR="00685575" w:rsidRDefault="00685575" w:rsidP="00B84F38">
      <w:pPr>
        <w:spacing w:after="0" w:line="240" w:lineRule="auto"/>
      </w:pPr>
      <w:r>
        <w:separator/>
      </w:r>
    </w:p>
  </w:footnote>
  <w:footnote w:type="continuationSeparator" w:id="0">
    <w:p w14:paraId="6FBBE806" w14:textId="77777777" w:rsidR="00685575" w:rsidRDefault="00685575" w:rsidP="00B84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6E5"/>
    <w:multiLevelType w:val="multilevel"/>
    <w:tmpl w:val="EC74A5EA"/>
    <w:lvl w:ilvl="0">
      <w:start w:val="1"/>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34B94F71"/>
    <w:multiLevelType w:val="hybridMultilevel"/>
    <w:tmpl w:val="62DE7932"/>
    <w:lvl w:ilvl="0" w:tplc="DA8CD6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553A6B"/>
    <w:multiLevelType w:val="hybridMultilevel"/>
    <w:tmpl w:val="1FC64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7216C"/>
    <w:multiLevelType w:val="multilevel"/>
    <w:tmpl w:val="FBD843D6"/>
    <w:lvl w:ilvl="0">
      <w:start w:val="1"/>
      <w:numFmt w:val="upp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upperLetter"/>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lowerLetter"/>
      <w:lvlText w:val="(%7)"/>
      <w:lvlJc w:val="left"/>
      <w:pPr>
        <w:ind w:left="2520" w:hanging="360"/>
      </w:pPr>
      <w:rPr>
        <w:rFonts w:ascii="Times New Roman" w:hAnsi="Times New Roman" w:hint="default"/>
        <w:b w:val="0"/>
        <w:i w:val="0"/>
        <w:sz w:val="24"/>
      </w:rPr>
    </w:lvl>
    <w:lvl w:ilvl="7">
      <w:start w:val="1"/>
      <w:numFmt w:val="lowerRoman"/>
      <w:lvlText w:val="(%8)"/>
      <w:lvlJc w:val="left"/>
      <w:pPr>
        <w:ind w:left="2880" w:hanging="360"/>
      </w:pPr>
      <w:rPr>
        <w:rFonts w:ascii="Times New Roman" w:hAnsi="Times New Roman" w:hint="default"/>
        <w:b w:val="0"/>
        <w:i w:val="0"/>
        <w:sz w:val="24"/>
      </w:rPr>
    </w:lvl>
    <w:lvl w:ilvl="8">
      <w:start w:val="1"/>
      <w:numFmt w:val="none"/>
      <w:lvlText w:val=""/>
      <w:lvlJc w:val="left"/>
      <w:pPr>
        <w:ind w:left="3240" w:hanging="360"/>
      </w:pPr>
      <w:rPr>
        <w:rFonts w:hint="default"/>
      </w:rPr>
    </w:lvl>
  </w:abstractNum>
  <w:abstractNum w:abstractNumId="4">
    <w:nsid w:val="489F33E3"/>
    <w:multiLevelType w:val="hybridMultilevel"/>
    <w:tmpl w:val="405087A0"/>
    <w:lvl w:ilvl="0" w:tplc="931874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080ECB"/>
    <w:multiLevelType w:val="multilevel"/>
    <w:tmpl w:val="FBD843D6"/>
    <w:lvl w:ilvl="0">
      <w:start w:val="1"/>
      <w:numFmt w:val="upp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upperLetter"/>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lowerLetter"/>
      <w:lvlText w:val="(%7)"/>
      <w:lvlJc w:val="left"/>
      <w:pPr>
        <w:ind w:left="2520" w:hanging="360"/>
      </w:pPr>
      <w:rPr>
        <w:rFonts w:ascii="Times New Roman" w:hAnsi="Times New Roman" w:hint="default"/>
        <w:b w:val="0"/>
        <w:i w:val="0"/>
        <w:sz w:val="24"/>
      </w:rPr>
    </w:lvl>
    <w:lvl w:ilvl="7">
      <w:start w:val="1"/>
      <w:numFmt w:val="lowerRoman"/>
      <w:lvlText w:val="(%8)"/>
      <w:lvlJc w:val="left"/>
      <w:pPr>
        <w:ind w:left="2880" w:hanging="360"/>
      </w:pPr>
      <w:rPr>
        <w:rFonts w:ascii="Times New Roman" w:hAnsi="Times New Roman" w:hint="default"/>
        <w:b w:val="0"/>
        <w:i w:val="0"/>
        <w:sz w:val="24"/>
      </w:rPr>
    </w:lvl>
    <w:lvl w:ilvl="8">
      <w:start w:val="1"/>
      <w:numFmt w:val="none"/>
      <w:lvlText w:val=""/>
      <w:lvlJc w:val="left"/>
      <w:pPr>
        <w:ind w:left="3240" w:hanging="360"/>
      </w:pPr>
      <w:rPr>
        <w:rFonts w:hint="default"/>
      </w:rPr>
    </w:lvl>
  </w:abstractNum>
  <w:abstractNum w:abstractNumId="6">
    <w:nsid w:val="578D0BFE"/>
    <w:multiLevelType w:val="hybridMultilevel"/>
    <w:tmpl w:val="8B825AD8"/>
    <w:lvl w:ilvl="0" w:tplc="F8D6CE7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751C72"/>
    <w:multiLevelType w:val="multilevel"/>
    <w:tmpl w:val="FBD843D6"/>
    <w:lvl w:ilvl="0">
      <w:start w:val="1"/>
      <w:numFmt w:val="upperLetter"/>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ascii="Times New Roman" w:hAnsi="Times New Roman" w:hint="default"/>
        <w:b w:val="0"/>
        <w:i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ascii="Times New Roman" w:hAnsi="Times New Roman" w:hint="default"/>
        <w:b w:val="0"/>
        <w:i w:val="0"/>
        <w:sz w:val="24"/>
      </w:rPr>
    </w:lvl>
    <w:lvl w:ilvl="4">
      <w:start w:val="1"/>
      <w:numFmt w:val="upperLetter"/>
      <w:lvlText w:val="(%5)"/>
      <w:lvlJc w:val="left"/>
      <w:pPr>
        <w:ind w:left="1800" w:hanging="360"/>
      </w:pPr>
      <w:rPr>
        <w:rFonts w:ascii="Times New Roman" w:hAnsi="Times New Roman" w:hint="default"/>
        <w:b w:val="0"/>
        <w:i w:val="0"/>
        <w:sz w:val="24"/>
      </w:rPr>
    </w:lvl>
    <w:lvl w:ilvl="5">
      <w:start w:val="1"/>
      <w:numFmt w:val="decimal"/>
      <w:lvlText w:val="(%6)"/>
      <w:lvlJc w:val="left"/>
      <w:pPr>
        <w:ind w:left="2160" w:hanging="360"/>
      </w:pPr>
      <w:rPr>
        <w:rFonts w:ascii="Times New Roman" w:hAnsi="Times New Roman" w:hint="default"/>
        <w:b w:val="0"/>
        <w:i w:val="0"/>
        <w:sz w:val="24"/>
      </w:rPr>
    </w:lvl>
    <w:lvl w:ilvl="6">
      <w:start w:val="1"/>
      <w:numFmt w:val="lowerLetter"/>
      <w:lvlText w:val="(%7)"/>
      <w:lvlJc w:val="left"/>
      <w:pPr>
        <w:ind w:left="2520" w:hanging="360"/>
      </w:pPr>
      <w:rPr>
        <w:rFonts w:ascii="Times New Roman" w:hAnsi="Times New Roman" w:hint="default"/>
        <w:b w:val="0"/>
        <w:i w:val="0"/>
        <w:sz w:val="24"/>
      </w:rPr>
    </w:lvl>
    <w:lvl w:ilvl="7">
      <w:start w:val="1"/>
      <w:numFmt w:val="lowerRoman"/>
      <w:lvlText w:val="(%8)"/>
      <w:lvlJc w:val="left"/>
      <w:pPr>
        <w:ind w:left="2880" w:hanging="360"/>
      </w:pPr>
      <w:rPr>
        <w:rFonts w:ascii="Times New Roman" w:hAnsi="Times New Roman" w:hint="default"/>
        <w:b w:val="0"/>
        <w:i w:val="0"/>
        <w:sz w:val="24"/>
      </w:rPr>
    </w:lvl>
    <w:lvl w:ilvl="8">
      <w:start w:val="1"/>
      <w:numFmt w:val="none"/>
      <w:lvlText w:val=""/>
      <w:lvlJc w:val="left"/>
      <w:pPr>
        <w:ind w:left="3240" w:hanging="360"/>
      </w:pPr>
      <w:rPr>
        <w:rFonts w:hint="default"/>
      </w:rPr>
    </w:lvl>
  </w:abstractNum>
  <w:abstractNum w:abstractNumId="8">
    <w:nsid w:val="6B4E6A5F"/>
    <w:multiLevelType w:val="multilevel"/>
    <w:tmpl w:val="E794A2AE"/>
    <w:lvl w:ilvl="0">
      <w:start w:val="2"/>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79A92642"/>
    <w:multiLevelType w:val="hybridMultilevel"/>
    <w:tmpl w:val="EFBC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6E60B3"/>
    <w:multiLevelType w:val="hybridMultilevel"/>
    <w:tmpl w:val="42CC0E50"/>
    <w:lvl w:ilvl="0" w:tplc="57803F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10"/>
  </w:num>
  <w:num w:numId="5">
    <w:abstractNumId w:val="7"/>
  </w:num>
  <w:num w:numId="6">
    <w:abstractNumId w:val="9"/>
  </w:num>
  <w:num w:numId="7">
    <w:abstractNumId w:val="3"/>
  </w:num>
  <w:num w:numId="8">
    <w:abstractNumId w:val="5"/>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15"/>
    <w:rsid w:val="00003A81"/>
    <w:rsid w:val="00034F02"/>
    <w:rsid w:val="000358DC"/>
    <w:rsid w:val="00071790"/>
    <w:rsid w:val="00094784"/>
    <w:rsid w:val="000D6EF8"/>
    <w:rsid w:val="00146F10"/>
    <w:rsid w:val="001E5924"/>
    <w:rsid w:val="002040C0"/>
    <w:rsid w:val="0026177C"/>
    <w:rsid w:val="002A76A4"/>
    <w:rsid w:val="00304A08"/>
    <w:rsid w:val="003273C4"/>
    <w:rsid w:val="00362AA9"/>
    <w:rsid w:val="0038071C"/>
    <w:rsid w:val="003E48CC"/>
    <w:rsid w:val="004115A5"/>
    <w:rsid w:val="004359D5"/>
    <w:rsid w:val="0045079A"/>
    <w:rsid w:val="00455A89"/>
    <w:rsid w:val="00457515"/>
    <w:rsid w:val="004851B7"/>
    <w:rsid w:val="00487ED3"/>
    <w:rsid w:val="00526976"/>
    <w:rsid w:val="00527DAE"/>
    <w:rsid w:val="00571A95"/>
    <w:rsid w:val="005B4ECB"/>
    <w:rsid w:val="005F022A"/>
    <w:rsid w:val="00685575"/>
    <w:rsid w:val="006B7721"/>
    <w:rsid w:val="006C62CA"/>
    <w:rsid w:val="00766908"/>
    <w:rsid w:val="00772FE3"/>
    <w:rsid w:val="00782AE4"/>
    <w:rsid w:val="00785908"/>
    <w:rsid w:val="007C5F7A"/>
    <w:rsid w:val="00825DB7"/>
    <w:rsid w:val="00860312"/>
    <w:rsid w:val="009223CE"/>
    <w:rsid w:val="00927FFE"/>
    <w:rsid w:val="0093156F"/>
    <w:rsid w:val="00935DEF"/>
    <w:rsid w:val="00943B58"/>
    <w:rsid w:val="00992C47"/>
    <w:rsid w:val="009E169A"/>
    <w:rsid w:val="00A45237"/>
    <w:rsid w:val="00A46DA7"/>
    <w:rsid w:val="00A90130"/>
    <w:rsid w:val="00AE4B49"/>
    <w:rsid w:val="00AF73BA"/>
    <w:rsid w:val="00B65C1E"/>
    <w:rsid w:val="00B77C7F"/>
    <w:rsid w:val="00B84F38"/>
    <w:rsid w:val="00BC40F5"/>
    <w:rsid w:val="00C31D79"/>
    <w:rsid w:val="00CE3CC7"/>
    <w:rsid w:val="00D86B48"/>
    <w:rsid w:val="00DC7474"/>
    <w:rsid w:val="00DF429D"/>
    <w:rsid w:val="00EE1673"/>
    <w:rsid w:val="00F32C76"/>
    <w:rsid w:val="00F66765"/>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E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457515"/>
  </w:style>
  <w:style w:type="paragraph" w:customStyle="1" w:styleId="level1">
    <w:name w:val="level1"/>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15"/>
    <w:rPr>
      <w:rFonts w:ascii="Tahoma" w:hAnsi="Tahoma" w:cs="Tahoma"/>
      <w:sz w:val="16"/>
      <w:szCs w:val="16"/>
    </w:rPr>
  </w:style>
  <w:style w:type="paragraph" w:styleId="NoSpacing">
    <w:name w:val="No Spacing"/>
    <w:uiPriority w:val="1"/>
    <w:qFormat/>
    <w:rsid w:val="006B7721"/>
    <w:pPr>
      <w:spacing w:after="0" w:line="240" w:lineRule="auto"/>
    </w:pPr>
  </w:style>
  <w:style w:type="paragraph" w:styleId="ListParagraph">
    <w:name w:val="List Paragraph"/>
    <w:basedOn w:val="Normal"/>
    <w:uiPriority w:val="34"/>
    <w:qFormat/>
    <w:rsid w:val="006B7721"/>
    <w:pPr>
      <w:spacing w:line="240" w:lineRule="auto"/>
      <w:ind w:left="720"/>
      <w:contextualSpacing/>
    </w:pPr>
    <w:rPr>
      <w:rFonts w:ascii="Times New Roman" w:hAnsi="Times New Roman"/>
      <w:sz w:val="24"/>
    </w:rPr>
  </w:style>
  <w:style w:type="table" w:styleId="TableGrid">
    <w:name w:val="Table Grid"/>
    <w:basedOn w:val="TableNormal"/>
    <w:uiPriority w:val="59"/>
    <w:rsid w:val="005269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38"/>
  </w:style>
  <w:style w:type="paragraph" w:styleId="Footer">
    <w:name w:val="footer"/>
    <w:basedOn w:val="Normal"/>
    <w:link w:val="FooterChar"/>
    <w:uiPriority w:val="99"/>
    <w:unhideWhenUsed/>
    <w:rsid w:val="00B8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38"/>
  </w:style>
  <w:style w:type="character" w:styleId="Hyperlink">
    <w:name w:val="Hyperlink"/>
    <w:basedOn w:val="DefaultParagraphFont"/>
    <w:uiPriority w:val="99"/>
    <w:unhideWhenUsed/>
    <w:rsid w:val="00FF7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457515"/>
  </w:style>
  <w:style w:type="paragraph" w:customStyle="1" w:styleId="level1">
    <w:name w:val="level1"/>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4575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15"/>
    <w:rPr>
      <w:rFonts w:ascii="Tahoma" w:hAnsi="Tahoma" w:cs="Tahoma"/>
      <w:sz w:val="16"/>
      <w:szCs w:val="16"/>
    </w:rPr>
  </w:style>
  <w:style w:type="paragraph" w:styleId="NoSpacing">
    <w:name w:val="No Spacing"/>
    <w:uiPriority w:val="1"/>
    <w:qFormat/>
    <w:rsid w:val="006B7721"/>
    <w:pPr>
      <w:spacing w:after="0" w:line="240" w:lineRule="auto"/>
    </w:pPr>
  </w:style>
  <w:style w:type="paragraph" w:styleId="ListParagraph">
    <w:name w:val="List Paragraph"/>
    <w:basedOn w:val="Normal"/>
    <w:uiPriority w:val="34"/>
    <w:qFormat/>
    <w:rsid w:val="006B7721"/>
    <w:pPr>
      <w:spacing w:line="240" w:lineRule="auto"/>
      <w:ind w:left="720"/>
      <w:contextualSpacing/>
    </w:pPr>
    <w:rPr>
      <w:rFonts w:ascii="Times New Roman" w:hAnsi="Times New Roman"/>
      <w:sz w:val="24"/>
    </w:rPr>
  </w:style>
  <w:style w:type="table" w:styleId="TableGrid">
    <w:name w:val="Table Grid"/>
    <w:basedOn w:val="TableNormal"/>
    <w:uiPriority w:val="59"/>
    <w:rsid w:val="005269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38"/>
  </w:style>
  <w:style w:type="paragraph" w:styleId="Footer">
    <w:name w:val="footer"/>
    <w:basedOn w:val="Normal"/>
    <w:link w:val="FooterChar"/>
    <w:uiPriority w:val="99"/>
    <w:unhideWhenUsed/>
    <w:rsid w:val="00B8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38"/>
  </w:style>
  <w:style w:type="character" w:styleId="Hyperlink">
    <w:name w:val="Hyperlink"/>
    <w:basedOn w:val="DefaultParagraphFont"/>
    <w:uiPriority w:val="99"/>
    <w:unhideWhenUsed/>
    <w:rsid w:val="00FF7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9484">
      <w:bodyDiv w:val="1"/>
      <w:marLeft w:val="0"/>
      <w:marRight w:val="0"/>
      <w:marTop w:val="0"/>
      <w:marBottom w:val="0"/>
      <w:divBdr>
        <w:top w:val="none" w:sz="0" w:space="0" w:color="auto"/>
        <w:left w:val="none" w:sz="0" w:space="0" w:color="auto"/>
        <w:bottom w:val="none" w:sz="0" w:space="0" w:color="auto"/>
        <w:right w:val="none" w:sz="0" w:space="0" w:color="auto"/>
      </w:divBdr>
    </w:div>
    <w:div w:id="574822000">
      <w:bodyDiv w:val="1"/>
      <w:marLeft w:val="0"/>
      <w:marRight w:val="0"/>
      <w:marTop w:val="0"/>
      <w:marBottom w:val="0"/>
      <w:divBdr>
        <w:top w:val="none" w:sz="0" w:space="0" w:color="auto"/>
        <w:left w:val="none" w:sz="0" w:space="0" w:color="auto"/>
        <w:bottom w:val="none" w:sz="0" w:space="0" w:color="auto"/>
        <w:right w:val="none" w:sz="0" w:space="0" w:color="auto"/>
      </w:divBdr>
    </w:div>
    <w:div w:id="644701832">
      <w:bodyDiv w:val="1"/>
      <w:marLeft w:val="0"/>
      <w:marRight w:val="0"/>
      <w:marTop w:val="0"/>
      <w:marBottom w:val="0"/>
      <w:divBdr>
        <w:top w:val="none" w:sz="0" w:space="0" w:color="auto"/>
        <w:left w:val="none" w:sz="0" w:space="0" w:color="auto"/>
        <w:bottom w:val="none" w:sz="0" w:space="0" w:color="auto"/>
        <w:right w:val="none" w:sz="0" w:space="0" w:color="auto"/>
      </w:divBdr>
    </w:div>
    <w:div w:id="1430392387">
      <w:bodyDiv w:val="1"/>
      <w:marLeft w:val="0"/>
      <w:marRight w:val="0"/>
      <w:marTop w:val="0"/>
      <w:marBottom w:val="0"/>
      <w:divBdr>
        <w:top w:val="none" w:sz="0" w:space="0" w:color="auto"/>
        <w:left w:val="none" w:sz="0" w:space="0" w:color="auto"/>
        <w:bottom w:val="none" w:sz="0" w:space="0" w:color="auto"/>
        <w:right w:val="none" w:sz="0" w:space="0" w:color="auto"/>
      </w:divBdr>
      <w:divsChild>
        <w:div w:id="322397884">
          <w:marLeft w:val="0"/>
          <w:marRight w:val="0"/>
          <w:marTop w:val="0"/>
          <w:marBottom w:val="960"/>
          <w:divBdr>
            <w:top w:val="none" w:sz="0" w:space="0" w:color="auto"/>
            <w:left w:val="none" w:sz="0" w:space="0" w:color="auto"/>
            <w:bottom w:val="none" w:sz="0" w:space="0" w:color="auto"/>
            <w:right w:val="none" w:sz="0" w:space="0" w:color="auto"/>
          </w:divBdr>
        </w:div>
        <w:div w:id="1409502456">
          <w:marLeft w:val="0"/>
          <w:marRight w:val="0"/>
          <w:marTop w:val="0"/>
          <w:marBottom w:val="960"/>
          <w:divBdr>
            <w:top w:val="none" w:sz="0" w:space="0" w:color="auto"/>
            <w:left w:val="none" w:sz="0" w:space="0" w:color="auto"/>
            <w:bottom w:val="none" w:sz="0" w:space="0" w:color="auto"/>
            <w:right w:val="none" w:sz="0" w:space="0" w:color="auto"/>
          </w:divBdr>
        </w:div>
        <w:div w:id="1777167992">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erlingcodifiers.com/codebook/getBookData.php?ft=3&amp;find=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5322-2537-457A-A8F6-AA2A63FD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Snow</dc:creator>
  <cp:lastModifiedBy>Recorder</cp:lastModifiedBy>
  <cp:revision>3</cp:revision>
  <dcterms:created xsi:type="dcterms:W3CDTF">2020-01-28T22:56:00Z</dcterms:created>
  <dcterms:modified xsi:type="dcterms:W3CDTF">2020-01-30T21:22:00Z</dcterms:modified>
</cp:coreProperties>
</file>