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660046043"/>
        <w:docPartObj>
          <w:docPartGallery w:val="Page Numbers (Top of Page)"/>
          <w:docPartUnique/>
        </w:docPartObj>
      </w:sdtPr>
      <w:sdtEndPr>
        <w:rPr>
          <w:noProof/>
        </w:rPr>
      </w:sdtEndPr>
      <w:sdtContent>
        <w:p w14:paraId="5A5FB3B9" w14:textId="77777777" w:rsidR="003715DA" w:rsidRDefault="003715DA" w:rsidP="003715DA">
          <w:pPr>
            <w:pStyle w:val="Header"/>
          </w:pPr>
          <w:r>
            <w:rPr>
              <w:noProof/>
            </w:rPr>
            <mc:AlternateContent>
              <mc:Choice Requires="wpg">
                <w:drawing>
                  <wp:anchor distT="0" distB="0" distL="114300" distR="114300" simplePos="0" relativeHeight="251659264" behindDoc="0" locked="0" layoutInCell="1" allowOverlap="1" wp14:anchorId="7DE19FB6" wp14:editId="53B8FA42">
                    <wp:simplePos x="0" y="0"/>
                    <wp:positionH relativeFrom="column">
                      <wp:posOffset>638175</wp:posOffset>
                    </wp:positionH>
                    <wp:positionV relativeFrom="paragraph">
                      <wp:posOffset>-247650</wp:posOffset>
                    </wp:positionV>
                    <wp:extent cx="5829300" cy="1012825"/>
                    <wp:effectExtent l="0" t="0" r="0" b="0"/>
                    <wp:wrapNone/>
                    <wp:docPr id="3" name="Group 3"/>
                    <wp:cNvGraphicFramePr/>
                    <a:graphic xmlns:a="http://schemas.openxmlformats.org/drawingml/2006/main">
                      <a:graphicData uri="http://schemas.microsoft.com/office/word/2010/wordprocessingGroup">
                        <wpg:wgp>
                          <wpg:cNvGrpSpPr/>
                          <wpg:grpSpPr>
                            <a:xfrm>
                              <a:off x="0" y="0"/>
                              <a:ext cx="5829300" cy="1012825"/>
                              <a:chOff x="0" y="0"/>
                              <a:chExt cx="5829300" cy="1012825"/>
                            </a:xfrm>
                          </wpg:grpSpPr>
                          <wps:wsp>
                            <wps:cNvPr id="2" name="Text Box 2"/>
                            <wps:cNvSpPr txBox="1">
                              <a:spLocks noChangeArrowheads="1"/>
                            </wps:cNvSpPr>
                            <wps:spPr bwMode="auto">
                              <a:xfrm>
                                <a:off x="2409825" y="0"/>
                                <a:ext cx="3419475" cy="1012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2E89D" w14:textId="77777777" w:rsidR="003715DA" w:rsidRPr="007A5BB7" w:rsidRDefault="003715DA" w:rsidP="003715DA">
                                  <w:pPr>
                                    <w:spacing w:before="10"/>
                                    <w:ind w:left="20"/>
                                    <w:rPr>
                                      <w:rFonts w:ascii="Times New Roman" w:hAnsi="Times New Roman" w:cs="Times New Roman"/>
                                      <w:b/>
                                    </w:rPr>
                                  </w:pPr>
                                  <w:r w:rsidRPr="007A5BB7">
                                    <w:rPr>
                                      <w:rFonts w:ascii="Times New Roman" w:hAnsi="Times New Roman" w:cs="Times New Roman"/>
                                      <w:b/>
                                    </w:rPr>
                                    <w:t>ROY CITY</w:t>
                                  </w:r>
                                </w:p>
                                <w:p w14:paraId="66129817" w14:textId="77777777" w:rsidR="003715DA" w:rsidRPr="007A5BB7" w:rsidRDefault="003715DA" w:rsidP="003715DA">
                                  <w:pPr>
                                    <w:ind w:left="20"/>
                                    <w:rPr>
                                      <w:rFonts w:ascii="Times New Roman" w:hAnsi="Times New Roman" w:cs="Times New Roman"/>
                                      <w:b/>
                                    </w:rPr>
                                  </w:pPr>
                                  <w:r w:rsidRPr="007A5BB7">
                                    <w:rPr>
                                      <w:rFonts w:ascii="Times New Roman" w:hAnsi="Times New Roman" w:cs="Times New Roman"/>
                                      <w:b/>
                                    </w:rPr>
                                    <w:t xml:space="preserve">City Council and </w:t>
                                  </w:r>
                                  <w:r>
                                    <w:rPr>
                                      <w:rFonts w:ascii="Times New Roman" w:hAnsi="Times New Roman" w:cs="Times New Roman"/>
                                      <w:b/>
                                    </w:rPr>
                                    <w:t>RDA</w:t>
                                  </w:r>
                                  <w:r w:rsidRPr="007A5BB7">
                                    <w:rPr>
                                      <w:rFonts w:ascii="Times New Roman" w:hAnsi="Times New Roman" w:cs="Times New Roman"/>
                                      <w:b/>
                                    </w:rPr>
                                    <w:t xml:space="preserve"> Meeting Minutes</w:t>
                                  </w:r>
                                </w:p>
                                <w:p w14:paraId="72618803" w14:textId="77777777" w:rsidR="003715DA" w:rsidRPr="007A5BB7" w:rsidRDefault="003715DA" w:rsidP="003715DA">
                                  <w:pPr>
                                    <w:ind w:left="20"/>
                                    <w:rPr>
                                      <w:rFonts w:ascii="Times New Roman" w:hAnsi="Times New Roman" w:cs="Times New Roman"/>
                                      <w:b/>
                                    </w:rPr>
                                  </w:pPr>
                                  <w:r w:rsidRPr="007A5BB7">
                                    <w:rPr>
                                      <w:rFonts w:ascii="Times New Roman" w:hAnsi="Times New Roman" w:cs="Times New Roman"/>
                                      <w:b/>
                                    </w:rPr>
                                    <w:t>December 3, 2019 – 5:30 p.m.</w:t>
                                  </w:r>
                                </w:p>
                                <w:p w14:paraId="22ABDD3E" w14:textId="77777777" w:rsidR="003715DA" w:rsidRPr="007A5BB7" w:rsidRDefault="003715DA" w:rsidP="003715DA">
                                  <w:pPr>
                                    <w:pStyle w:val="BodyText"/>
                                    <w:ind w:left="14" w:right="720" w:hanging="14"/>
                                    <w:rPr>
                                      <w:rFonts w:ascii="Times New Roman" w:hAnsi="Times New Roman" w:cs="Times New Roman"/>
                                      <w:sz w:val="22"/>
                                      <w:szCs w:val="22"/>
                                    </w:rPr>
                                  </w:pPr>
                                  <w:r w:rsidRPr="007A5BB7">
                                    <w:rPr>
                                      <w:rFonts w:ascii="Times New Roman" w:hAnsi="Times New Roman" w:cs="Times New Roman"/>
                                      <w:sz w:val="22"/>
                                      <w:szCs w:val="22"/>
                                    </w:rPr>
                                    <w:t>City Council Chambers/Courtroom</w:t>
                                  </w:r>
                                </w:p>
                                <w:p w14:paraId="36535AA2" w14:textId="77777777" w:rsidR="003715DA" w:rsidRPr="007A5BB7" w:rsidRDefault="003715DA" w:rsidP="003715DA">
                                  <w:pPr>
                                    <w:pStyle w:val="BodyText"/>
                                    <w:ind w:left="14" w:right="720" w:hanging="14"/>
                                    <w:rPr>
                                      <w:rFonts w:ascii="Times New Roman" w:hAnsi="Times New Roman" w:cs="Times New Roman"/>
                                      <w:sz w:val="22"/>
                                      <w:szCs w:val="22"/>
                                    </w:rPr>
                                  </w:pPr>
                                  <w:r w:rsidRPr="007A5BB7">
                                    <w:rPr>
                                      <w:rFonts w:ascii="Times New Roman" w:hAnsi="Times New Roman" w:cs="Times New Roman"/>
                                      <w:sz w:val="22"/>
                                      <w:szCs w:val="22"/>
                                    </w:rPr>
                                    <w:t>5051 South 1900 West</w:t>
                                  </w:r>
                                </w:p>
                                <w:p w14:paraId="36C8BACA" w14:textId="77777777" w:rsidR="003715DA" w:rsidRPr="007A5BB7" w:rsidRDefault="003715DA" w:rsidP="003715DA">
                                  <w:pPr>
                                    <w:jc w:val="right"/>
                                    <w:rPr>
                                      <w:rFonts w:ascii="Gill Sans MT" w:hAnsi="Gill Sans MT"/>
                                    </w:rPr>
                                  </w:pPr>
                                </w:p>
                              </w:txbxContent>
                            </wps:txbx>
                            <wps:bodyPr rot="0" vert="horz" wrap="square" lIns="91440" tIns="45720" rIns="91440" bIns="45720" anchor="t" anchorCtr="0" upright="1">
                              <a:noAutofit/>
                            </wps:bodyPr>
                          </wps:wsp>
                          <pic:pic xmlns:pic="http://schemas.openxmlformats.org/drawingml/2006/picture">
                            <pic:nvPicPr>
                              <pic:cNvPr id="7" name="Picture 2" descr="Roy City Logo 2016"/>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9525"/>
                                <a:ext cx="1104900" cy="914400"/>
                              </a:xfrm>
                              <a:prstGeom prst="rect">
                                <a:avLst/>
                              </a:prstGeom>
                              <a:noFill/>
                            </pic:spPr>
                          </pic:pic>
                          <wps:wsp>
                            <wps:cNvPr id="1" name="Straight Connector 4"/>
                            <wps:cNvCnPr>
                              <a:cxnSpLocks noChangeShapeType="1"/>
                            </wps:cNvCnPr>
                            <wps:spPr bwMode="auto">
                              <a:xfrm>
                                <a:off x="2343150" y="57150"/>
                                <a:ext cx="0" cy="82804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DE19FB6" id="Group 3" o:spid="_x0000_s1026" style="position:absolute;margin-left:50.25pt;margin-top:-19.5pt;width:459pt;height:79.75pt;z-index:251659264" coordsize="58293,101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">
                    <v:shapetype id="_x0000_t202" coordsize="21600,21600" o:spt="202" path="m,l,21600r21600,l21600,xe">
                      <v:stroke joinstyle="miter"/>
                      <v:path gradientshapeok="t" o:connecttype="rect"/>
                    </v:shapetype>
                    <v:shape id="Text Box 2" o:spid="_x0000_s1027" type="#_x0000_t202" style="position:absolute;left:24098;width:34195;height:10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14:paraId="3232E89D" w14:textId="77777777" w:rsidR="003715DA" w:rsidRPr="007A5BB7" w:rsidRDefault="003715DA" w:rsidP="003715DA">
                            <w:pPr>
                              <w:spacing w:before="10"/>
                              <w:ind w:left="20"/>
                              <w:rPr>
                                <w:rFonts w:ascii="Times New Roman" w:hAnsi="Times New Roman" w:cs="Times New Roman"/>
                                <w:b/>
                              </w:rPr>
                            </w:pPr>
                            <w:r w:rsidRPr="007A5BB7">
                              <w:rPr>
                                <w:rFonts w:ascii="Times New Roman" w:hAnsi="Times New Roman" w:cs="Times New Roman"/>
                                <w:b/>
                              </w:rPr>
                              <w:t>ROY CITY</w:t>
                            </w:r>
                          </w:p>
                          <w:p w14:paraId="66129817" w14:textId="77777777" w:rsidR="003715DA" w:rsidRPr="007A5BB7" w:rsidRDefault="003715DA" w:rsidP="003715DA">
                            <w:pPr>
                              <w:ind w:left="20"/>
                              <w:rPr>
                                <w:rFonts w:ascii="Times New Roman" w:hAnsi="Times New Roman" w:cs="Times New Roman"/>
                                <w:b/>
                              </w:rPr>
                            </w:pPr>
                            <w:r w:rsidRPr="007A5BB7">
                              <w:rPr>
                                <w:rFonts w:ascii="Times New Roman" w:hAnsi="Times New Roman" w:cs="Times New Roman"/>
                                <w:b/>
                              </w:rPr>
                              <w:t xml:space="preserve">City Council and </w:t>
                            </w:r>
                            <w:r>
                              <w:rPr>
                                <w:rFonts w:ascii="Times New Roman" w:hAnsi="Times New Roman" w:cs="Times New Roman"/>
                                <w:b/>
                              </w:rPr>
                              <w:t>RDA</w:t>
                            </w:r>
                            <w:r w:rsidRPr="007A5BB7">
                              <w:rPr>
                                <w:rFonts w:ascii="Times New Roman" w:hAnsi="Times New Roman" w:cs="Times New Roman"/>
                                <w:b/>
                              </w:rPr>
                              <w:t xml:space="preserve"> Meeting Minutes</w:t>
                            </w:r>
                          </w:p>
                          <w:p w14:paraId="72618803" w14:textId="77777777" w:rsidR="003715DA" w:rsidRPr="007A5BB7" w:rsidRDefault="003715DA" w:rsidP="003715DA">
                            <w:pPr>
                              <w:ind w:left="20"/>
                              <w:rPr>
                                <w:rFonts w:ascii="Times New Roman" w:hAnsi="Times New Roman" w:cs="Times New Roman"/>
                                <w:b/>
                              </w:rPr>
                            </w:pPr>
                            <w:r w:rsidRPr="007A5BB7">
                              <w:rPr>
                                <w:rFonts w:ascii="Times New Roman" w:hAnsi="Times New Roman" w:cs="Times New Roman"/>
                                <w:b/>
                              </w:rPr>
                              <w:t>December 3, 2019 – 5:30 p.m.</w:t>
                            </w:r>
                          </w:p>
                          <w:p w14:paraId="22ABDD3E" w14:textId="77777777" w:rsidR="003715DA" w:rsidRPr="007A5BB7" w:rsidRDefault="003715DA" w:rsidP="003715DA">
                            <w:pPr>
                              <w:pStyle w:val="BodyText"/>
                              <w:ind w:left="14" w:right="720" w:hanging="14"/>
                              <w:rPr>
                                <w:rFonts w:ascii="Times New Roman" w:hAnsi="Times New Roman" w:cs="Times New Roman"/>
                                <w:sz w:val="22"/>
                                <w:szCs w:val="22"/>
                              </w:rPr>
                            </w:pPr>
                            <w:r w:rsidRPr="007A5BB7">
                              <w:rPr>
                                <w:rFonts w:ascii="Times New Roman" w:hAnsi="Times New Roman" w:cs="Times New Roman"/>
                                <w:sz w:val="22"/>
                                <w:szCs w:val="22"/>
                              </w:rPr>
                              <w:t>City Council Chambers/Courtroom</w:t>
                            </w:r>
                          </w:p>
                          <w:p w14:paraId="36535AA2" w14:textId="77777777" w:rsidR="003715DA" w:rsidRPr="007A5BB7" w:rsidRDefault="003715DA" w:rsidP="003715DA">
                            <w:pPr>
                              <w:pStyle w:val="BodyText"/>
                              <w:ind w:left="14" w:right="720" w:hanging="14"/>
                              <w:rPr>
                                <w:rFonts w:ascii="Times New Roman" w:hAnsi="Times New Roman" w:cs="Times New Roman"/>
                                <w:sz w:val="22"/>
                                <w:szCs w:val="22"/>
                              </w:rPr>
                            </w:pPr>
                            <w:r w:rsidRPr="007A5BB7">
                              <w:rPr>
                                <w:rFonts w:ascii="Times New Roman" w:hAnsi="Times New Roman" w:cs="Times New Roman"/>
                                <w:sz w:val="22"/>
                                <w:szCs w:val="22"/>
                              </w:rPr>
                              <w:t>5051 South 1900 West</w:t>
                            </w:r>
                          </w:p>
                          <w:p w14:paraId="36C8BACA" w14:textId="77777777" w:rsidR="003715DA" w:rsidRPr="007A5BB7" w:rsidRDefault="003715DA" w:rsidP="003715DA">
                            <w:pPr>
                              <w:jc w:val="right"/>
                              <w:rPr>
                                <w:rFonts w:ascii="Gill Sans MT" w:hAnsi="Gill Sans MT"/>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Roy City Logo 2016" style="position:absolute;top:95;width:11049;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0RkTCAAAA2gAAAA8AAABkcnMvZG93bnJldi54bWxEj0+LwjAUxO+C3yE8YW+aKrJKbRRRFrzs&#10;Yf0Dens0r021eSlNVuu3NwsLHoeZ+Q2TrTpbizu1vnKsYDxKQBDnTldcKjgevoZzED4ga6wdk4In&#10;eVgt+70MU+0e/EP3fShFhLBPUYEJoUml9Lkhi37kGuLoFa61GKJsS6lbfES4reUkST6lxYrjgsGG&#10;Noby2/7XKjjPi/P0KreXUxP8tzfJDeXsqNTHoFsvQATqwjv8395pBTP4uxJvgFy+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ZtEZEwgAAANoAAAAPAAAAAAAAAAAAAAAAAJ8C&#10;AABkcnMvZG93bnJldi54bWxQSwUGAAAAAAQABAD3AAAAjgMAAAAA&#10;">
                      <v:imagedata r:id="rId9" o:title="Roy City Logo 2016"/>
                      <v:path arrowok="t"/>
                    </v:shape>
                    <v:line id="Straight Connector 4" o:spid="_x0000_s1029" style="position:absolute;visibility:visible;mso-wrap-style:square" from="23431,571" to="23431,8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jlbsEAAADaAAAADwAAAGRycy9kb3ducmV2LnhtbERPTWvCQBC9F/wPywi91Y1CjURXCYKg&#10;7Ulb8TpkxySanQ27a0z7612h0NPweJ+zWPWmER05X1tWMB4lIIgLq2suFXx/bd5mIHxA1thYJgU/&#10;5GG1HLwsMNP2znvqDqEUMYR9hgqqENpMSl9UZNCPbEscubN1BkOErpTa4T2Gm0ZOkmQqDdYcGyps&#10;aV1RcT3cjIJZ8XFxeZrvxu/HNv3tJp/TzSlV6nXY53MQgfrwL/5zb3WcD89Xnl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qOVuwQAAANoAAAAPAAAAAAAAAAAAAAAA&#10;AKECAABkcnMvZG93bnJldi54bWxQSwUGAAAAAAQABAD5AAAAjwMAAAAA&#10;" strokecolor="black [3213]"/>
                  </v:group>
                </w:pict>
              </mc:Fallback>
            </mc:AlternateContent>
          </w:r>
        </w:p>
        <w:p w14:paraId="247EB060" w14:textId="77777777" w:rsidR="003715DA" w:rsidRDefault="003715DA" w:rsidP="003715DA">
          <w:pPr>
            <w:pStyle w:val="Header"/>
            <w:jc w:val="right"/>
          </w:pPr>
          <w:r>
            <w:fldChar w:fldCharType="begin"/>
          </w:r>
          <w:r>
            <w:instrText xml:space="preserve"> PAGE   \* MERGEFORMAT </w:instrText>
          </w:r>
          <w:r>
            <w:fldChar w:fldCharType="separate"/>
          </w:r>
          <w:r w:rsidR="00524221">
            <w:rPr>
              <w:noProof/>
            </w:rPr>
            <w:t>1</w:t>
          </w:r>
          <w:r>
            <w:rPr>
              <w:noProof/>
            </w:rPr>
            <w:fldChar w:fldCharType="end"/>
          </w:r>
        </w:p>
      </w:sdtContent>
    </w:sdt>
    <w:p w14:paraId="2B41297E" w14:textId="77777777" w:rsidR="003715DA" w:rsidRDefault="003715DA" w:rsidP="003715DA">
      <w:pPr>
        <w:pStyle w:val="Header"/>
      </w:pPr>
    </w:p>
    <w:p w14:paraId="14DEE5D0" w14:textId="0328AD7C" w:rsidR="007A5BB7" w:rsidRPr="007A5BB7" w:rsidRDefault="007A5BB7" w:rsidP="007A5BB7">
      <w:pPr>
        <w:jc w:val="both"/>
        <w:rPr>
          <w:rFonts w:ascii="Times New Roman" w:eastAsia="Times New Roman" w:hAnsi="Times New Roman" w:cs="Times New Roman"/>
        </w:rPr>
      </w:pPr>
    </w:p>
    <w:p w14:paraId="4F449E4F" w14:textId="77777777" w:rsidR="00CF5E85" w:rsidRDefault="00CF5E85" w:rsidP="00FF65B9">
      <w:pPr>
        <w:pStyle w:val="BodyText"/>
        <w:ind w:left="0" w:right="85" w:firstLine="0"/>
        <w:jc w:val="both"/>
        <w:rPr>
          <w:rFonts w:ascii="Gill Sans MT" w:hAnsi="Gill Sans MT" w:cs="Times New Roman"/>
          <w:b/>
          <w:bCs/>
          <w:sz w:val="32"/>
          <w:szCs w:val="32"/>
        </w:rPr>
      </w:pPr>
      <w:bookmarkStart w:id="0" w:name="_GoBack"/>
      <w:bookmarkEnd w:id="0"/>
    </w:p>
    <w:p w14:paraId="66FE63F0" w14:textId="77777777" w:rsidR="00CF5E85" w:rsidRDefault="00CF5E85" w:rsidP="00FF65B9">
      <w:pPr>
        <w:pStyle w:val="BodyText"/>
        <w:ind w:left="0" w:right="85" w:firstLine="0"/>
        <w:jc w:val="both"/>
        <w:rPr>
          <w:rFonts w:ascii="Gill Sans MT" w:hAnsi="Gill Sans MT" w:cs="Times New Roman"/>
          <w:b/>
          <w:bCs/>
          <w:sz w:val="32"/>
          <w:szCs w:val="32"/>
        </w:rPr>
      </w:pPr>
    </w:p>
    <w:p w14:paraId="2A7C17C7" w14:textId="478824D9" w:rsidR="00FF65B9" w:rsidRDefault="00FF65B9" w:rsidP="00FF65B9">
      <w:pPr>
        <w:pStyle w:val="BodyText"/>
        <w:ind w:left="0" w:right="85" w:firstLine="0"/>
        <w:jc w:val="both"/>
        <w:rPr>
          <w:rFonts w:ascii="Times New Roman" w:hAnsi="Times New Roman" w:cs="Times New Roman"/>
          <w:sz w:val="22"/>
          <w:szCs w:val="22"/>
        </w:rPr>
      </w:pPr>
      <w:r>
        <w:rPr>
          <w:rFonts w:ascii="Times New Roman" w:hAnsi="Times New Roman" w:cs="Times New Roman"/>
          <w:sz w:val="22"/>
          <w:szCs w:val="22"/>
        </w:rPr>
        <w:t>Minutes of the Roy City Redevelopment Agency Meeting held in the City Council Chambers of the Roy City Municipal Building on December 3, 2019 at 6:56 p.m.  Notice of the meeting was provided to the Utah Public Notice Website at least 24 hours in advance.  A copy of the agenda was posted.</w:t>
      </w:r>
    </w:p>
    <w:p w14:paraId="75A909AD" w14:textId="77777777" w:rsidR="00FF65B9" w:rsidRDefault="00FF65B9" w:rsidP="00FF65B9">
      <w:pPr>
        <w:pStyle w:val="BodyText"/>
        <w:ind w:left="0"/>
        <w:jc w:val="both"/>
        <w:rPr>
          <w:rFonts w:ascii="Times New Roman" w:hAnsi="Times New Roman" w:cs="Times New Roman"/>
          <w:sz w:val="22"/>
          <w:szCs w:val="22"/>
        </w:rPr>
      </w:pPr>
    </w:p>
    <w:p w14:paraId="70E530A0" w14:textId="77777777" w:rsidR="00FF65B9" w:rsidRDefault="00FF65B9" w:rsidP="00FF65B9">
      <w:pPr>
        <w:pStyle w:val="BodyText"/>
        <w:ind w:left="0" w:firstLine="0"/>
        <w:jc w:val="both"/>
        <w:rPr>
          <w:rFonts w:ascii="Times New Roman" w:hAnsi="Times New Roman" w:cs="Times New Roman"/>
          <w:sz w:val="22"/>
          <w:szCs w:val="22"/>
        </w:rPr>
      </w:pPr>
      <w:r>
        <w:rPr>
          <w:rFonts w:ascii="Times New Roman" w:hAnsi="Times New Roman" w:cs="Times New Roman"/>
          <w:sz w:val="22"/>
          <w:szCs w:val="22"/>
        </w:rPr>
        <w:t>The following members were in attendance:</w:t>
      </w:r>
    </w:p>
    <w:p w14:paraId="238750DB" w14:textId="77777777" w:rsidR="00FF65B9" w:rsidRDefault="00FF65B9" w:rsidP="00FF65B9">
      <w:pPr>
        <w:pStyle w:val="BodyText"/>
        <w:ind w:left="0" w:firstLine="0"/>
        <w:jc w:val="both"/>
        <w:rPr>
          <w:rFonts w:ascii="Times New Roman" w:hAnsi="Times New Roman" w:cs="Times New Roman"/>
          <w:sz w:val="22"/>
          <w:szCs w:val="22"/>
        </w:rPr>
      </w:pPr>
    </w:p>
    <w:p w14:paraId="1935963C" w14:textId="77777777" w:rsidR="00FF65B9" w:rsidRDefault="00FF65B9" w:rsidP="00FF65B9">
      <w:pPr>
        <w:pStyle w:val="BodyText"/>
        <w:tabs>
          <w:tab w:val="left" w:pos="4439"/>
        </w:tabs>
        <w:ind w:left="0" w:firstLine="0"/>
        <w:jc w:val="both"/>
        <w:rPr>
          <w:rFonts w:ascii="Times New Roman" w:hAnsi="Times New Roman" w:cs="Times New Roman"/>
          <w:sz w:val="22"/>
          <w:szCs w:val="22"/>
        </w:rPr>
      </w:pPr>
      <w:r>
        <w:rPr>
          <w:rFonts w:ascii="Times New Roman" w:hAnsi="Times New Roman" w:cs="Times New Roman"/>
          <w:sz w:val="22"/>
          <w:szCs w:val="22"/>
        </w:rPr>
        <w:t>Chair Robert Dandoy</w:t>
      </w:r>
      <w:r>
        <w:rPr>
          <w:rFonts w:ascii="Times New Roman" w:hAnsi="Times New Roman" w:cs="Times New Roman"/>
          <w:sz w:val="22"/>
          <w:szCs w:val="22"/>
        </w:rPr>
        <w:tab/>
        <w:t>City Manager, Matt Andrews</w:t>
      </w:r>
    </w:p>
    <w:p w14:paraId="37D149DF" w14:textId="77777777" w:rsidR="00FF65B9" w:rsidRDefault="00FF65B9" w:rsidP="00FF65B9">
      <w:pPr>
        <w:pStyle w:val="BodyText"/>
        <w:tabs>
          <w:tab w:val="left" w:pos="4439"/>
        </w:tabs>
        <w:ind w:left="0" w:firstLine="0"/>
        <w:jc w:val="both"/>
        <w:rPr>
          <w:rFonts w:ascii="Times New Roman" w:hAnsi="Times New Roman" w:cs="Times New Roman"/>
          <w:sz w:val="22"/>
          <w:szCs w:val="22"/>
        </w:rPr>
      </w:pPr>
      <w:r>
        <w:rPr>
          <w:rFonts w:ascii="Times New Roman" w:hAnsi="Times New Roman" w:cs="Times New Roman"/>
          <w:sz w:val="22"/>
          <w:szCs w:val="22"/>
        </w:rPr>
        <w:t xml:space="preserve">Boardmember Burrell </w:t>
      </w:r>
      <w:r>
        <w:rPr>
          <w:rFonts w:ascii="Times New Roman" w:hAnsi="Times New Roman" w:cs="Times New Roman"/>
          <w:sz w:val="22"/>
          <w:szCs w:val="22"/>
        </w:rPr>
        <w:tab/>
        <w:t>City Attorney, Andy Blackburn</w:t>
      </w:r>
    </w:p>
    <w:p w14:paraId="730BD430" w14:textId="77777777" w:rsidR="00FF65B9" w:rsidRDefault="00FF65B9" w:rsidP="00FF65B9">
      <w:pPr>
        <w:pStyle w:val="BodyText"/>
        <w:tabs>
          <w:tab w:val="left" w:pos="4439"/>
        </w:tabs>
        <w:ind w:left="0" w:firstLine="0"/>
        <w:jc w:val="both"/>
        <w:rPr>
          <w:rFonts w:ascii="Times New Roman" w:hAnsi="Times New Roman" w:cs="Times New Roman"/>
          <w:sz w:val="22"/>
          <w:szCs w:val="22"/>
        </w:rPr>
      </w:pPr>
      <w:r>
        <w:rPr>
          <w:rFonts w:ascii="Times New Roman" w:hAnsi="Times New Roman" w:cs="Times New Roman"/>
          <w:sz w:val="22"/>
          <w:szCs w:val="22"/>
        </w:rPr>
        <w:t>Boardmember Yeoman</w:t>
      </w:r>
    </w:p>
    <w:p w14:paraId="27D83006" w14:textId="77777777" w:rsidR="00FF65B9" w:rsidRDefault="00FF65B9" w:rsidP="00FF65B9">
      <w:pPr>
        <w:jc w:val="both"/>
        <w:rPr>
          <w:rFonts w:ascii="Times New Roman" w:hAnsi="Times New Roman" w:cs="Times New Roman"/>
        </w:rPr>
      </w:pPr>
      <w:r>
        <w:rPr>
          <w:rFonts w:ascii="Times New Roman" w:hAnsi="Times New Roman" w:cs="Times New Roman"/>
        </w:rPr>
        <w:t>Boardmember Saxton</w:t>
      </w:r>
    </w:p>
    <w:p w14:paraId="2BB70FF3" w14:textId="77777777" w:rsidR="00FF65B9" w:rsidRDefault="00FF65B9" w:rsidP="00FF65B9">
      <w:pPr>
        <w:jc w:val="both"/>
        <w:rPr>
          <w:rFonts w:ascii="Times New Roman" w:hAnsi="Times New Roman" w:cs="Times New Roman"/>
        </w:rPr>
      </w:pPr>
      <w:r>
        <w:rPr>
          <w:rFonts w:ascii="Times New Roman" w:hAnsi="Times New Roman" w:cs="Times New Roman"/>
        </w:rPr>
        <w:t>Board member Paul</w:t>
      </w:r>
    </w:p>
    <w:p w14:paraId="638951F4" w14:textId="77777777" w:rsidR="00B36582" w:rsidRDefault="00B36582" w:rsidP="006D3FED">
      <w:pPr>
        <w:jc w:val="both"/>
        <w:rPr>
          <w:rFonts w:ascii="Times New Roman" w:hAnsi="Times New Roman" w:cs="Times New Roman"/>
        </w:rPr>
      </w:pPr>
    </w:p>
    <w:p w14:paraId="2619DEC0" w14:textId="77777777" w:rsidR="00B36582" w:rsidRDefault="00B36582" w:rsidP="006D3FED">
      <w:pPr>
        <w:pStyle w:val="Heading1"/>
        <w:numPr>
          <w:ilvl w:val="0"/>
          <w:numId w:val="5"/>
        </w:numPr>
        <w:tabs>
          <w:tab w:val="left" w:pos="540"/>
        </w:tabs>
        <w:autoSpaceDE w:val="0"/>
        <w:autoSpaceDN w:val="0"/>
        <w:jc w:val="both"/>
        <w:rPr>
          <w:rFonts w:ascii="Times New Roman" w:hAnsi="Times New Roman"/>
          <w:b/>
          <w:sz w:val="22"/>
          <w:szCs w:val="22"/>
        </w:rPr>
      </w:pPr>
      <w:r>
        <w:rPr>
          <w:rFonts w:ascii="Times New Roman" w:hAnsi="Times New Roman"/>
          <w:b/>
          <w:sz w:val="22"/>
          <w:szCs w:val="22"/>
          <w:u w:val="single"/>
        </w:rPr>
        <w:t>Welcome &amp; Roll Call</w:t>
      </w:r>
    </w:p>
    <w:p w14:paraId="49832ED0" w14:textId="77777777" w:rsidR="00B36582" w:rsidRDefault="00B36582" w:rsidP="006D3FED">
      <w:pPr>
        <w:pStyle w:val="Heading1"/>
        <w:tabs>
          <w:tab w:val="left" w:pos="540"/>
        </w:tabs>
        <w:autoSpaceDE w:val="0"/>
        <w:autoSpaceDN w:val="0"/>
        <w:ind w:left="0"/>
        <w:jc w:val="both"/>
        <w:rPr>
          <w:rFonts w:ascii="Times New Roman" w:hAnsi="Times New Roman"/>
          <w:b/>
          <w:sz w:val="22"/>
          <w:szCs w:val="22"/>
          <w:u w:val="single"/>
        </w:rPr>
      </w:pPr>
    </w:p>
    <w:p w14:paraId="48A7AAD8" w14:textId="77777777" w:rsidR="00B36582" w:rsidRDefault="00B36582" w:rsidP="006D3FED">
      <w:pPr>
        <w:pStyle w:val="Heading1"/>
        <w:tabs>
          <w:tab w:val="left" w:pos="540"/>
        </w:tabs>
        <w:autoSpaceDE w:val="0"/>
        <w:autoSpaceDN w:val="0"/>
        <w:ind w:left="0"/>
        <w:jc w:val="both"/>
        <w:rPr>
          <w:rFonts w:ascii="Times New Roman" w:hAnsi="Times New Roman"/>
          <w:bCs/>
          <w:sz w:val="22"/>
          <w:szCs w:val="22"/>
        </w:rPr>
      </w:pPr>
      <w:r>
        <w:rPr>
          <w:rFonts w:ascii="Times New Roman" w:hAnsi="Times New Roman"/>
          <w:bCs/>
          <w:sz w:val="22"/>
          <w:szCs w:val="22"/>
        </w:rPr>
        <w:t>Chair Dandoy called the meeting to order and noted that Boardmembers Burrell, Paul, Yeoman, and Saxton were present.</w:t>
      </w:r>
    </w:p>
    <w:p w14:paraId="6351ECAB" w14:textId="77777777" w:rsidR="00B36582" w:rsidRDefault="00B36582" w:rsidP="006D3FED">
      <w:pPr>
        <w:pStyle w:val="Heading1"/>
        <w:tabs>
          <w:tab w:val="left" w:pos="540"/>
        </w:tabs>
        <w:autoSpaceDE w:val="0"/>
        <w:autoSpaceDN w:val="0"/>
        <w:ind w:left="0"/>
        <w:jc w:val="both"/>
        <w:rPr>
          <w:rFonts w:ascii="Times New Roman" w:hAnsi="Times New Roman"/>
          <w:b/>
          <w:sz w:val="22"/>
          <w:szCs w:val="22"/>
        </w:rPr>
      </w:pPr>
    </w:p>
    <w:p w14:paraId="58F151E8" w14:textId="4E2C19C8" w:rsidR="00B36582" w:rsidRDefault="00B36582" w:rsidP="006D3FED">
      <w:pPr>
        <w:pStyle w:val="ListParagraph"/>
        <w:numPr>
          <w:ilvl w:val="0"/>
          <w:numId w:val="5"/>
        </w:numPr>
        <w:jc w:val="both"/>
        <w:rPr>
          <w:rFonts w:ascii="Times New Roman" w:hAnsi="Times New Roman" w:cs="Times New Roman"/>
          <w:b/>
          <w:u w:val="single"/>
        </w:rPr>
      </w:pPr>
      <w:r>
        <w:rPr>
          <w:rFonts w:ascii="Times New Roman" w:hAnsi="Times New Roman" w:cs="Times New Roman"/>
          <w:b/>
          <w:u w:val="single"/>
        </w:rPr>
        <w:t>Action Items</w:t>
      </w:r>
    </w:p>
    <w:p w14:paraId="78CC3B35" w14:textId="46F5F647" w:rsidR="00B36582" w:rsidRDefault="00B36582" w:rsidP="006D3FED">
      <w:pPr>
        <w:jc w:val="both"/>
        <w:rPr>
          <w:rFonts w:ascii="Times New Roman" w:hAnsi="Times New Roman" w:cs="Times New Roman"/>
          <w:bCs/>
          <w:u w:val="single"/>
        </w:rPr>
      </w:pPr>
    </w:p>
    <w:p w14:paraId="46EBC060" w14:textId="47D4D299" w:rsidR="009D5145" w:rsidRDefault="007A5BB7" w:rsidP="006D3FED">
      <w:pPr>
        <w:jc w:val="both"/>
        <w:rPr>
          <w:rFonts w:ascii="Times New Roman" w:hAnsi="Times New Roman" w:cs="Times New Roman"/>
          <w:bCs/>
        </w:rPr>
      </w:pPr>
      <w:r>
        <w:rPr>
          <w:rFonts w:ascii="Times New Roman" w:hAnsi="Times New Roman" w:cs="Times New Roman"/>
          <w:bCs/>
        </w:rPr>
        <w:t>Randy Sant</w:t>
      </w:r>
      <w:r w:rsidR="00B36582">
        <w:rPr>
          <w:rFonts w:ascii="Times New Roman" w:hAnsi="Times New Roman" w:cs="Times New Roman"/>
          <w:bCs/>
        </w:rPr>
        <w:t xml:space="preserve"> explained that the public hearing was meant to consider whether a community reinvestment project should be adopted in an area that was highlighted in maps provided to the Council.  The area, he explained</w:t>
      </w:r>
      <w:r w:rsidR="00E667C9">
        <w:rPr>
          <w:rFonts w:ascii="Times New Roman" w:hAnsi="Times New Roman" w:cs="Times New Roman"/>
          <w:bCs/>
        </w:rPr>
        <w:t>,</w:t>
      </w:r>
      <w:r w:rsidR="00B36582">
        <w:rPr>
          <w:rFonts w:ascii="Times New Roman" w:hAnsi="Times New Roman" w:cs="Times New Roman"/>
          <w:bCs/>
        </w:rPr>
        <w:t xml:space="preserve"> was the UTA front runner station.  He </w:t>
      </w:r>
      <w:r w:rsidR="00E667C9">
        <w:rPr>
          <w:rFonts w:ascii="Times New Roman" w:hAnsi="Times New Roman" w:cs="Times New Roman"/>
          <w:bCs/>
        </w:rPr>
        <w:t>added</w:t>
      </w:r>
      <w:r w:rsidR="00B36582">
        <w:rPr>
          <w:rFonts w:ascii="Times New Roman" w:hAnsi="Times New Roman" w:cs="Times New Roman"/>
          <w:bCs/>
        </w:rPr>
        <w:t xml:space="preserve"> that UTA was the major property owner.  Other properties had also been highlighted, he continued</w:t>
      </w:r>
      <w:r w:rsidR="00E667C9">
        <w:rPr>
          <w:rFonts w:ascii="Times New Roman" w:hAnsi="Times New Roman" w:cs="Times New Roman"/>
          <w:bCs/>
        </w:rPr>
        <w:t xml:space="preserve"> and there</w:t>
      </w:r>
      <w:r w:rsidR="00B36582">
        <w:rPr>
          <w:rFonts w:ascii="Times New Roman" w:hAnsi="Times New Roman" w:cs="Times New Roman"/>
          <w:bCs/>
        </w:rPr>
        <w:t xml:space="preserve"> might be opportun</w:t>
      </w:r>
      <w:r w:rsidR="00B02376">
        <w:rPr>
          <w:rFonts w:ascii="Times New Roman" w:hAnsi="Times New Roman" w:cs="Times New Roman"/>
          <w:bCs/>
        </w:rPr>
        <w:t>it</w:t>
      </w:r>
      <w:r w:rsidR="00B36582">
        <w:rPr>
          <w:rFonts w:ascii="Times New Roman" w:hAnsi="Times New Roman" w:cs="Times New Roman"/>
          <w:bCs/>
        </w:rPr>
        <w:t xml:space="preserve">ies to the West across from the tracks.  </w:t>
      </w:r>
      <w:r w:rsidR="00B02376">
        <w:rPr>
          <w:rFonts w:ascii="Times New Roman" w:hAnsi="Times New Roman" w:cs="Times New Roman"/>
          <w:bCs/>
        </w:rPr>
        <w:t xml:space="preserve">He </w:t>
      </w:r>
      <w:r w:rsidR="00E667C9">
        <w:rPr>
          <w:rFonts w:ascii="Times New Roman" w:hAnsi="Times New Roman" w:cs="Times New Roman"/>
          <w:bCs/>
        </w:rPr>
        <w:t>continued by stating</w:t>
      </w:r>
      <w:r w:rsidR="00B02376">
        <w:rPr>
          <w:rFonts w:ascii="Times New Roman" w:hAnsi="Times New Roman" w:cs="Times New Roman"/>
          <w:bCs/>
        </w:rPr>
        <w:t xml:space="preserve"> that the creation of community reinvestment areas</w:t>
      </w:r>
      <w:r w:rsidR="00C04799">
        <w:rPr>
          <w:rFonts w:ascii="Times New Roman" w:hAnsi="Times New Roman" w:cs="Times New Roman"/>
          <w:bCs/>
        </w:rPr>
        <w:t xml:space="preserve"> (CRA)</w:t>
      </w:r>
      <w:r w:rsidR="00B02376">
        <w:rPr>
          <w:rFonts w:ascii="Times New Roman" w:hAnsi="Times New Roman" w:cs="Times New Roman"/>
          <w:bCs/>
        </w:rPr>
        <w:t xml:space="preserve"> was governed by the State statute.  As a result, there were specific things that the City was required to do.  He </w:t>
      </w:r>
      <w:r w:rsidR="00C04799">
        <w:rPr>
          <w:rFonts w:ascii="Times New Roman" w:hAnsi="Times New Roman" w:cs="Times New Roman"/>
          <w:bCs/>
        </w:rPr>
        <w:t>mentioned</w:t>
      </w:r>
      <w:r w:rsidR="00B02376">
        <w:rPr>
          <w:rFonts w:ascii="Times New Roman" w:hAnsi="Times New Roman" w:cs="Times New Roman"/>
          <w:bCs/>
        </w:rPr>
        <w:t xml:space="preserve"> that the property owners on record had been sent a notice.  Notice of the meeting had also been published 14 days in advance on the City’s website as well as the Utah public website.  </w:t>
      </w:r>
      <w:r w:rsidR="00C04799">
        <w:rPr>
          <w:rFonts w:ascii="Times New Roman" w:hAnsi="Times New Roman" w:cs="Times New Roman"/>
          <w:bCs/>
        </w:rPr>
        <w:t xml:space="preserve">The </w:t>
      </w:r>
      <w:r w:rsidR="00B02376">
        <w:rPr>
          <w:rFonts w:ascii="Times New Roman" w:hAnsi="Times New Roman" w:cs="Times New Roman"/>
          <w:bCs/>
        </w:rPr>
        <w:t xml:space="preserve">City Recorder stated she had not received any return letters sent to property owners.  </w:t>
      </w:r>
      <w:r w:rsidR="00C04799">
        <w:rPr>
          <w:rFonts w:ascii="Times New Roman" w:hAnsi="Times New Roman" w:cs="Times New Roman"/>
          <w:bCs/>
        </w:rPr>
        <w:t xml:space="preserve">Randy </w:t>
      </w:r>
      <w:r>
        <w:rPr>
          <w:rFonts w:ascii="Times New Roman" w:hAnsi="Times New Roman" w:cs="Times New Roman"/>
          <w:bCs/>
        </w:rPr>
        <w:t>Sant</w:t>
      </w:r>
      <w:r w:rsidR="009D5145">
        <w:rPr>
          <w:rFonts w:ascii="Times New Roman" w:hAnsi="Times New Roman" w:cs="Times New Roman"/>
          <w:bCs/>
        </w:rPr>
        <w:t xml:space="preserve"> added having met with a couple of property owners Leon and Diane Wilson as well as Terry and Joanne Anderson.  </w:t>
      </w:r>
    </w:p>
    <w:p w14:paraId="7B502454" w14:textId="77777777" w:rsidR="009D5145" w:rsidRDefault="009D5145" w:rsidP="006D3FED">
      <w:pPr>
        <w:jc w:val="both"/>
        <w:rPr>
          <w:rFonts w:ascii="Times New Roman" w:hAnsi="Times New Roman" w:cs="Times New Roman"/>
          <w:bCs/>
        </w:rPr>
      </w:pPr>
    </w:p>
    <w:p w14:paraId="6FD6BB8C" w14:textId="669D5CB7" w:rsidR="001139DD" w:rsidRDefault="007A5BB7" w:rsidP="006D3FED">
      <w:pPr>
        <w:jc w:val="both"/>
        <w:rPr>
          <w:rFonts w:ascii="Times New Roman" w:hAnsi="Times New Roman" w:cs="Times New Roman"/>
          <w:bCs/>
        </w:rPr>
      </w:pPr>
      <w:r>
        <w:rPr>
          <w:rFonts w:ascii="Times New Roman" w:hAnsi="Times New Roman" w:cs="Times New Roman"/>
          <w:bCs/>
        </w:rPr>
        <w:t xml:space="preserve">Mr. Sant </w:t>
      </w:r>
      <w:r w:rsidR="009D5145">
        <w:rPr>
          <w:rFonts w:ascii="Times New Roman" w:hAnsi="Times New Roman" w:cs="Times New Roman"/>
          <w:bCs/>
        </w:rPr>
        <w:t xml:space="preserve">further explained that when creating a particular area under the redevelopment law, the property taxes were frozen for the purpose of distribution.  </w:t>
      </w:r>
      <w:r w:rsidR="008B3B12">
        <w:rPr>
          <w:rFonts w:ascii="Times New Roman" w:hAnsi="Times New Roman" w:cs="Times New Roman"/>
          <w:bCs/>
        </w:rPr>
        <w:t xml:space="preserve">Any entity (like the school district) bound to receive </w:t>
      </w:r>
      <w:r w:rsidR="00C04799">
        <w:rPr>
          <w:rFonts w:ascii="Times New Roman" w:hAnsi="Times New Roman" w:cs="Times New Roman"/>
          <w:bCs/>
        </w:rPr>
        <w:t xml:space="preserve">tax </w:t>
      </w:r>
      <w:r w:rsidR="008B3B12">
        <w:rPr>
          <w:rFonts w:ascii="Times New Roman" w:hAnsi="Times New Roman" w:cs="Times New Roman"/>
          <w:bCs/>
        </w:rPr>
        <w:t>funds would, but if development occurred, the increase in property tax would flow to the RDA which could use it to develop the area: improvements in infrastructure, property, demolition</w:t>
      </w:r>
      <w:r w:rsidR="00C04799">
        <w:rPr>
          <w:rFonts w:ascii="Times New Roman" w:hAnsi="Times New Roman" w:cs="Times New Roman"/>
          <w:bCs/>
        </w:rPr>
        <w:t>,</w:t>
      </w:r>
      <w:r w:rsidR="008B3B12">
        <w:rPr>
          <w:rFonts w:ascii="Times New Roman" w:hAnsi="Times New Roman" w:cs="Times New Roman"/>
          <w:bCs/>
        </w:rPr>
        <w:t xml:space="preserve"> etc. The taxing entities such as the school district would need to approve these uses.  </w:t>
      </w:r>
      <w:r w:rsidR="00170FF4">
        <w:rPr>
          <w:rFonts w:ascii="Times New Roman" w:hAnsi="Times New Roman" w:cs="Times New Roman"/>
          <w:bCs/>
        </w:rPr>
        <w:t>He added that the area was part of the Focus Roy Plan and had potential for additional economic development of the City.  This, he added, could bring additional revenue to the City.  He explained that while no development was being proposed at the moment</w:t>
      </w:r>
      <w:r w:rsidR="00C04799">
        <w:rPr>
          <w:rFonts w:ascii="Times New Roman" w:hAnsi="Times New Roman" w:cs="Times New Roman"/>
          <w:bCs/>
        </w:rPr>
        <w:t>,</w:t>
      </w:r>
      <w:r w:rsidR="00170FF4">
        <w:rPr>
          <w:rFonts w:ascii="Times New Roman" w:hAnsi="Times New Roman" w:cs="Times New Roman"/>
          <w:bCs/>
        </w:rPr>
        <w:t xml:space="preserve"> UTA had limitations and could only accept 8 TODs, which </w:t>
      </w:r>
      <w:r w:rsidR="00C04799">
        <w:rPr>
          <w:rFonts w:ascii="Times New Roman" w:hAnsi="Times New Roman" w:cs="Times New Roman"/>
          <w:bCs/>
        </w:rPr>
        <w:t>the City</w:t>
      </w:r>
      <w:r w:rsidR="00170FF4">
        <w:rPr>
          <w:rFonts w:ascii="Times New Roman" w:hAnsi="Times New Roman" w:cs="Times New Roman"/>
          <w:bCs/>
        </w:rPr>
        <w:t xml:space="preserve"> had already received.  Councilmember Burrell asked how long the CRA would last and was told that it was a </w:t>
      </w:r>
      <w:r w:rsidR="001139DD">
        <w:rPr>
          <w:rFonts w:ascii="Times New Roman" w:hAnsi="Times New Roman" w:cs="Times New Roman"/>
          <w:bCs/>
        </w:rPr>
        <w:t>20-year</w:t>
      </w:r>
      <w:r w:rsidR="00170FF4">
        <w:rPr>
          <w:rFonts w:ascii="Times New Roman" w:hAnsi="Times New Roman" w:cs="Times New Roman"/>
          <w:bCs/>
        </w:rPr>
        <w:t xml:space="preserve"> project area.  </w:t>
      </w:r>
      <w:r w:rsidR="001139DD">
        <w:rPr>
          <w:rFonts w:ascii="Times New Roman" w:hAnsi="Times New Roman" w:cs="Times New Roman"/>
          <w:bCs/>
        </w:rPr>
        <w:t xml:space="preserve">The redevelopment allowed for 75% of the property tax for a 20-year period of time to be used for redevelopment.  </w:t>
      </w:r>
    </w:p>
    <w:p w14:paraId="4F93E599" w14:textId="77DC08FA" w:rsidR="001139DD" w:rsidRDefault="001139DD" w:rsidP="006D3FED">
      <w:pPr>
        <w:jc w:val="both"/>
        <w:rPr>
          <w:rFonts w:ascii="Times New Roman" w:hAnsi="Times New Roman" w:cs="Times New Roman"/>
          <w:bCs/>
        </w:rPr>
      </w:pPr>
    </w:p>
    <w:p w14:paraId="4F515C53" w14:textId="2AC90572" w:rsidR="001139DD" w:rsidRDefault="007A5BB7" w:rsidP="006D3FED">
      <w:pPr>
        <w:jc w:val="both"/>
        <w:rPr>
          <w:rFonts w:ascii="Times New Roman" w:hAnsi="Times New Roman" w:cs="Times New Roman"/>
          <w:bCs/>
        </w:rPr>
      </w:pPr>
      <w:r>
        <w:rPr>
          <w:rFonts w:ascii="Times New Roman" w:hAnsi="Times New Roman" w:cs="Times New Roman"/>
          <w:bCs/>
        </w:rPr>
        <w:t xml:space="preserve">Mr. Sant </w:t>
      </w:r>
      <w:r w:rsidR="001139DD">
        <w:rPr>
          <w:rFonts w:ascii="Times New Roman" w:hAnsi="Times New Roman" w:cs="Times New Roman"/>
          <w:bCs/>
        </w:rPr>
        <w:t>explained that the Redevelopment agency did not have the power to condemn property.  He clarified that the City had no power of imminent domain</w:t>
      </w:r>
      <w:r w:rsidR="009A362A">
        <w:rPr>
          <w:rFonts w:ascii="Times New Roman" w:hAnsi="Times New Roman" w:cs="Times New Roman"/>
          <w:bCs/>
        </w:rPr>
        <w:t xml:space="preserve"> and </w:t>
      </w:r>
      <w:r w:rsidR="00DA6791">
        <w:rPr>
          <w:rFonts w:ascii="Times New Roman" w:hAnsi="Times New Roman" w:cs="Times New Roman"/>
          <w:bCs/>
        </w:rPr>
        <w:t xml:space="preserve">added that the RDA could not propose </w:t>
      </w:r>
      <w:r w:rsidR="00DA6791">
        <w:rPr>
          <w:rFonts w:ascii="Times New Roman" w:hAnsi="Times New Roman" w:cs="Times New Roman"/>
          <w:bCs/>
        </w:rPr>
        <w:lastRenderedPageBreak/>
        <w:t xml:space="preserve">anything that would not then need to go through the City’s development process.  He further added that the City would determine standards, not the RDA.  </w:t>
      </w:r>
    </w:p>
    <w:p w14:paraId="2FFF59C0" w14:textId="7222DB1C" w:rsidR="00DA6791" w:rsidRDefault="00DA6791" w:rsidP="006D3FED">
      <w:pPr>
        <w:jc w:val="both"/>
        <w:rPr>
          <w:rFonts w:ascii="Times New Roman" w:hAnsi="Times New Roman" w:cs="Times New Roman"/>
          <w:bCs/>
        </w:rPr>
      </w:pPr>
    </w:p>
    <w:p w14:paraId="3288D8E7" w14:textId="033004ED" w:rsidR="00B36582" w:rsidRPr="0046216B" w:rsidRDefault="00CF5E85" w:rsidP="006D3FED">
      <w:pPr>
        <w:jc w:val="both"/>
        <w:rPr>
          <w:rFonts w:ascii="Times New Roman" w:hAnsi="Times New Roman" w:cs="Times New Roman"/>
          <w:bCs/>
        </w:rPr>
      </w:pPr>
      <w:r>
        <w:rPr>
          <w:rFonts w:ascii="Times New Roman" w:hAnsi="Times New Roman" w:cs="Times New Roman"/>
          <w:bCs/>
        </w:rPr>
        <w:t>Chair</w:t>
      </w:r>
      <w:r w:rsidR="00DA6791">
        <w:rPr>
          <w:rFonts w:ascii="Times New Roman" w:hAnsi="Times New Roman" w:cs="Times New Roman"/>
          <w:bCs/>
        </w:rPr>
        <w:t xml:space="preserve"> Dandoy asked whether a piece of property that had been initially excluded could then find its way back into the re-development.  City Manager Andrews answered that it could</w:t>
      </w:r>
      <w:r w:rsidR="009A362A">
        <w:rPr>
          <w:rFonts w:ascii="Times New Roman" w:hAnsi="Times New Roman" w:cs="Times New Roman"/>
          <w:bCs/>
        </w:rPr>
        <w:t xml:space="preserve"> but</w:t>
      </w:r>
      <w:r w:rsidR="00DA6791">
        <w:rPr>
          <w:rFonts w:ascii="Times New Roman" w:hAnsi="Times New Roman" w:cs="Times New Roman"/>
          <w:bCs/>
        </w:rPr>
        <w:t xml:space="preserve"> only if the RDA wished to amend </w:t>
      </w:r>
      <w:r w:rsidR="009A362A">
        <w:rPr>
          <w:rFonts w:ascii="Times New Roman" w:hAnsi="Times New Roman" w:cs="Times New Roman"/>
          <w:bCs/>
        </w:rPr>
        <w:t xml:space="preserve">the </w:t>
      </w:r>
      <w:r w:rsidR="00DA6791">
        <w:rPr>
          <w:rFonts w:ascii="Times New Roman" w:hAnsi="Times New Roman" w:cs="Times New Roman"/>
          <w:bCs/>
        </w:rPr>
        <w:t xml:space="preserve">project to allow the property back in.  </w:t>
      </w:r>
      <w:r>
        <w:rPr>
          <w:rFonts w:ascii="Times New Roman" w:hAnsi="Times New Roman" w:cs="Times New Roman"/>
          <w:bCs/>
        </w:rPr>
        <w:t>Chair</w:t>
      </w:r>
      <w:r w:rsidR="00DA6791">
        <w:rPr>
          <w:rFonts w:ascii="Times New Roman" w:hAnsi="Times New Roman" w:cs="Times New Roman"/>
          <w:bCs/>
        </w:rPr>
        <w:t xml:space="preserve"> Dandoy asked about the property owner’s role in the process.  City Manager Andrews explained that</w:t>
      </w:r>
      <w:r w:rsidR="0046216B">
        <w:rPr>
          <w:rFonts w:ascii="Times New Roman" w:hAnsi="Times New Roman" w:cs="Times New Roman"/>
          <w:bCs/>
        </w:rPr>
        <w:t xml:space="preserve"> the process was property owner driven as the RDA was creating an incentive but could not force property owners.  The RDA could help with building permits, engineering, additional infrastructure, etc.  Property owners had to agree to participate, develop, and/or sell.  Under the state law, he continued, the City had to create a project area to benefit from the incentive.  Councilmember Burrell asked whether the RDA plan was typical.  She was told that it was</w:t>
      </w:r>
    </w:p>
    <w:p w14:paraId="4F0000D0" w14:textId="19EE1238" w:rsidR="00B36582" w:rsidRDefault="00B36582" w:rsidP="006D3FED">
      <w:pPr>
        <w:jc w:val="both"/>
        <w:rPr>
          <w:rFonts w:ascii="Times New Roman" w:hAnsi="Times New Roman" w:cs="Times New Roman"/>
          <w:b/>
        </w:rPr>
      </w:pPr>
    </w:p>
    <w:p w14:paraId="7881EDB7" w14:textId="0D3EA740" w:rsidR="00B36582" w:rsidRDefault="00B36582" w:rsidP="006D3FED">
      <w:pPr>
        <w:jc w:val="both"/>
        <w:rPr>
          <w:rFonts w:ascii="Times New Roman" w:hAnsi="Times New Roman" w:cs="Times New Roman"/>
          <w:b/>
        </w:rPr>
      </w:pPr>
      <w:r>
        <w:rPr>
          <w:rFonts w:ascii="Times New Roman" w:hAnsi="Times New Roman" w:cs="Times New Roman"/>
          <w:b/>
        </w:rPr>
        <w:t>Boardmember Yeoman motioned to go into a public hearing regarding the D&amp;RG</w:t>
      </w:r>
      <w:r w:rsidR="007A5BB7">
        <w:rPr>
          <w:rFonts w:ascii="Times New Roman" w:hAnsi="Times New Roman" w:cs="Times New Roman"/>
          <w:b/>
        </w:rPr>
        <w:t xml:space="preserve">.  </w:t>
      </w:r>
      <w:r>
        <w:rPr>
          <w:rFonts w:ascii="Times New Roman" w:hAnsi="Times New Roman" w:cs="Times New Roman"/>
          <w:b/>
        </w:rPr>
        <w:t xml:space="preserve">Boardmember Burrell made a motion to adjourn the RDA Board meeting at 8:39 pm.  </w:t>
      </w:r>
      <w:r w:rsidR="007A5BB7">
        <w:rPr>
          <w:rFonts w:ascii="Times New Roman" w:hAnsi="Times New Roman" w:cs="Times New Roman"/>
          <w:b/>
        </w:rPr>
        <w:t xml:space="preserve"> </w:t>
      </w:r>
      <w:r>
        <w:rPr>
          <w:rFonts w:ascii="Times New Roman" w:hAnsi="Times New Roman" w:cs="Times New Roman"/>
          <w:b/>
        </w:rPr>
        <w:t xml:space="preserve">Boardmember Paul seconded the motion.  All Boardmembers voted “Aye.” The motion carried. </w:t>
      </w:r>
    </w:p>
    <w:p w14:paraId="4F46AA8A" w14:textId="0D0CB641" w:rsidR="0046216B" w:rsidRDefault="0046216B" w:rsidP="006D3FED">
      <w:pPr>
        <w:jc w:val="both"/>
        <w:rPr>
          <w:rFonts w:ascii="Times New Roman" w:hAnsi="Times New Roman" w:cs="Times New Roman"/>
        </w:rPr>
      </w:pPr>
    </w:p>
    <w:p w14:paraId="0EF19BEE" w14:textId="6A8CDA5E" w:rsidR="0046216B" w:rsidRPr="007A5BB7" w:rsidRDefault="007A5BB7" w:rsidP="006D3FED">
      <w:pPr>
        <w:jc w:val="both"/>
        <w:rPr>
          <w:rFonts w:ascii="Times New Roman" w:hAnsi="Times New Roman" w:cs="Times New Roman"/>
        </w:rPr>
      </w:pPr>
      <w:r w:rsidRPr="007A5BB7">
        <w:rPr>
          <w:rFonts w:ascii="Times New Roman" w:hAnsi="Times New Roman" w:cs="Times New Roman"/>
        </w:rPr>
        <w:t>A resident, no name give, stated his address as</w:t>
      </w:r>
      <w:r w:rsidR="0046216B" w:rsidRPr="007A5BB7">
        <w:rPr>
          <w:rFonts w:ascii="Times New Roman" w:hAnsi="Times New Roman" w:cs="Times New Roman"/>
        </w:rPr>
        <w:t xml:space="preserve"> 2449 West 4000 South.</w:t>
      </w:r>
      <w:r w:rsidRPr="007A5BB7">
        <w:rPr>
          <w:rFonts w:ascii="Times New Roman" w:hAnsi="Times New Roman" w:cs="Times New Roman"/>
        </w:rPr>
        <w:t xml:space="preserve">  He </w:t>
      </w:r>
      <w:r w:rsidR="0046216B" w:rsidRPr="007A5BB7">
        <w:rPr>
          <w:rFonts w:ascii="Times New Roman" w:hAnsi="Times New Roman" w:cs="Times New Roman"/>
        </w:rPr>
        <w:t xml:space="preserve">whether there would be a tax increase to fund the project.  He also </w:t>
      </w:r>
      <w:r w:rsidRPr="007A5BB7">
        <w:rPr>
          <w:rFonts w:ascii="Times New Roman" w:hAnsi="Times New Roman" w:cs="Times New Roman"/>
        </w:rPr>
        <w:t>stated</w:t>
      </w:r>
      <w:r w:rsidR="008137BA" w:rsidRPr="007A5BB7">
        <w:rPr>
          <w:rFonts w:ascii="Times New Roman" w:hAnsi="Times New Roman" w:cs="Times New Roman"/>
        </w:rPr>
        <w:t xml:space="preserve"> that he did wish</w:t>
      </w:r>
      <w:r w:rsidR="0046216B" w:rsidRPr="007A5BB7">
        <w:rPr>
          <w:rFonts w:ascii="Times New Roman" w:hAnsi="Times New Roman" w:cs="Times New Roman"/>
        </w:rPr>
        <w:t xml:space="preserve"> to be part of the project.  </w:t>
      </w:r>
    </w:p>
    <w:p w14:paraId="2493E093" w14:textId="581B2AE9" w:rsidR="007906C5" w:rsidRDefault="007906C5" w:rsidP="006D3FED">
      <w:pPr>
        <w:jc w:val="both"/>
        <w:rPr>
          <w:rFonts w:ascii="Times New Roman" w:hAnsi="Times New Roman" w:cs="Times New Roman"/>
        </w:rPr>
      </w:pPr>
    </w:p>
    <w:p w14:paraId="254A1FBD" w14:textId="0D866B87" w:rsidR="007906C5" w:rsidRDefault="00CF5E85" w:rsidP="006D3FED">
      <w:pPr>
        <w:jc w:val="both"/>
        <w:rPr>
          <w:rFonts w:ascii="Times New Roman" w:hAnsi="Times New Roman" w:cs="Times New Roman"/>
        </w:rPr>
      </w:pPr>
      <w:r>
        <w:rPr>
          <w:rFonts w:ascii="Times New Roman" w:hAnsi="Times New Roman" w:cs="Times New Roman"/>
        </w:rPr>
        <w:t>Chair</w:t>
      </w:r>
      <w:r w:rsidR="007906C5">
        <w:rPr>
          <w:rFonts w:ascii="Times New Roman" w:hAnsi="Times New Roman" w:cs="Times New Roman"/>
        </w:rPr>
        <w:t xml:space="preserve"> </w:t>
      </w:r>
      <w:r w:rsidR="008137BA">
        <w:rPr>
          <w:rFonts w:ascii="Times New Roman" w:hAnsi="Times New Roman" w:cs="Times New Roman"/>
        </w:rPr>
        <w:t xml:space="preserve">Dandoy </w:t>
      </w:r>
      <w:r w:rsidR="007906C5">
        <w:rPr>
          <w:rFonts w:ascii="Times New Roman" w:hAnsi="Times New Roman" w:cs="Times New Roman"/>
        </w:rPr>
        <w:t xml:space="preserve">clarified that no business could take over a property where they owner was not interested in participating.  </w:t>
      </w:r>
      <w:r w:rsidR="008137BA">
        <w:rPr>
          <w:rFonts w:ascii="Times New Roman" w:hAnsi="Times New Roman" w:cs="Times New Roman"/>
        </w:rPr>
        <w:t>Boardmember</w:t>
      </w:r>
      <w:r w:rsidR="007906C5">
        <w:rPr>
          <w:rFonts w:ascii="Times New Roman" w:hAnsi="Times New Roman" w:cs="Times New Roman"/>
        </w:rPr>
        <w:t xml:space="preserve"> Paul clarified that such a homeowner would not get any tax benefit as they had opted out.  </w:t>
      </w:r>
      <w:r w:rsidR="008137BA">
        <w:rPr>
          <w:rFonts w:ascii="Times New Roman" w:hAnsi="Times New Roman" w:cs="Times New Roman"/>
        </w:rPr>
        <w:t xml:space="preserve">Boardmember </w:t>
      </w:r>
      <w:r w:rsidR="007906C5">
        <w:rPr>
          <w:rFonts w:ascii="Times New Roman" w:hAnsi="Times New Roman" w:cs="Times New Roman"/>
        </w:rPr>
        <w:t xml:space="preserve">Yeoman stated that homeowners had to agree to participate.  City Manager Andrews specified that the City would not levy a tax, but instead would use existing tax revenue.  </w:t>
      </w:r>
      <w:r w:rsidR="008137BA">
        <w:rPr>
          <w:rFonts w:ascii="Times New Roman" w:hAnsi="Times New Roman" w:cs="Times New Roman"/>
        </w:rPr>
        <w:t xml:space="preserve">Boardmember </w:t>
      </w:r>
      <w:r w:rsidR="007906C5">
        <w:rPr>
          <w:rFonts w:ascii="Times New Roman" w:hAnsi="Times New Roman" w:cs="Times New Roman"/>
        </w:rPr>
        <w:t xml:space="preserve">Yeoman repeated the process and pointed that the City would have incentive money to help redevelopment.  She explained that the project would have an extra incentive to redevelop the area.  </w:t>
      </w:r>
      <w:r w:rsidR="006B2F43">
        <w:rPr>
          <w:rFonts w:ascii="Times New Roman" w:hAnsi="Times New Roman" w:cs="Times New Roman"/>
        </w:rPr>
        <w:t xml:space="preserve">City Manager </w:t>
      </w:r>
      <w:r w:rsidR="003A6354">
        <w:rPr>
          <w:rFonts w:ascii="Times New Roman" w:hAnsi="Times New Roman" w:cs="Times New Roman"/>
        </w:rPr>
        <w:t>Andrews</w:t>
      </w:r>
      <w:r w:rsidR="006B2F43">
        <w:rPr>
          <w:rFonts w:ascii="Times New Roman" w:hAnsi="Times New Roman" w:cs="Times New Roman"/>
        </w:rPr>
        <w:t xml:space="preserve"> explained the different ways in which the area could be redeveloped.  He added that the taxing entities had to agree to the tax use.  Boardmembers restated the process.  </w:t>
      </w:r>
      <w:r>
        <w:rPr>
          <w:rFonts w:ascii="Times New Roman" w:hAnsi="Times New Roman" w:cs="Times New Roman"/>
        </w:rPr>
        <w:t>Chair</w:t>
      </w:r>
      <w:r w:rsidR="006B2F43">
        <w:rPr>
          <w:rFonts w:ascii="Times New Roman" w:hAnsi="Times New Roman" w:cs="Times New Roman"/>
        </w:rPr>
        <w:t xml:space="preserve"> </w:t>
      </w:r>
      <w:r w:rsidR="008137BA">
        <w:rPr>
          <w:rFonts w:ascii="Times New Roman" w:hAnsi="Times New Roman" w:cs="Times New Roman"/>
        </w:rPr>
        <w:t>D</w:t>
      </w:r>
      <w:r w:rsidR="006B2F43">
        <w:rPr>
          <w:rFonts w:ascii="Times New Roman" w:hAnsi="Times New Roman" w:cs="Times New Roman"/>
        </w:rPr>
        <w:t xml:space="preserve">andoy pointed out that his home value went up $100,000 which had caused a marked increase in his property tax.  City Manager Andrews explained that homes were regularly reassessed, and as the value of homes went up, </w:t>
      </w:r>
      <w:r w:rsidR="008137BA">
        <w:rPr>
          <w:rFonts w:ascii="Times New Roman" w:hAnsi="Times New Roman" w:cs="Times New Roman"/>
        </w:rPr>
        <w:t xml:space="preserve">therefore </w:t>
      </w:r>
      <w:r w:rsidR="006B2F43">
        <w:rPr>
          <w:rFonts w:ascii="Times New Roman" w:hAnsi="Times New Roman" w:cs="Times New Roman"/>
        </w:rPr>
        <w:t xml:space="preserve">so did property tax.  </w:t>
      </w:r>
      <w:r w:rsidR="003A6354">
        <w:rPr>
          <w:rFonts w:ascii="Times New Roman" w:hAnsi="Times New Roman" w:cs="Times New Roman"/>
        </w:rPr>
        <w:t xml:space="preserve">City Manager Andrews described the process from a home owner </w:t>
      </w:r>
      <w:r w:rsidR="003A6354" w:rsidRPr="00006534">
        <w:rPr>
          <w:rFonts w:ascii="Times New Roman" w:hAnsi="Times New Roman" w:cs="Times New Roman"/>
        </w:rPr>
        <w:t xml:space="preserve">and development company’s point of view, emphasizing that this was a property owner driven process.  City Manager Andrews explained that with the re-development, he had seen examples in the past of homeowners refusing to be part of the process.  </w:t>
      </w:r>
      <w:r w:rsidR="007A5BB7">
        <w:rPr>
          <w:rFonts w:ascii="Times New Roman" w:hAnsi="Times New Roman" w:cs="Times New Roman"/>
        </w:rPr>
        <w:t>The question was asked</w:t>
      </w:r>
      <w:r w:rsidR="003A6354" w:rsidRPr="00006534">
        <w:rPr>
          <w:rFonts w:ascii="Times New Roman" w:hAnsi="Times New Roman" w:cs="Times New Roman"/>
        </w:rPr>
        <w:t xml:space="preserve"> if would be possible to see what the purpose for the re-development was.  </w:t>
      </w:r>
    </w:p>
    <w:p w14:paraId="2887CE29" w14:textId="77777777" w:rsidR="008137BA" w:rsidRDefault="008137BA" w:rsidP="006D3FED">
      <w:pPr>
        <w:jc w:val="both"/>
        <w:rPr>
          <w:rFonts w:ascii="Times New Roman" w:hAnsi="Times New Roman" w:cs="Times New Roman"/>
        </w:rPr>
      </w:pPr>
    </w:p>
    <w:p w14:paraId="6D16A0CB" w14:textId="02679753" w:rsidR="00ED3201" w:rsidRDefault="00CF5E85" w:rsidP="006D3FED">
      <w:pPr>
        <w:jc w:val="both"/>
        <w:rPr>
          <w:rFonts w:ascii="Times New Roman" w:eastAsia="Times New Roman" w:hAnsi="Times New Roman" w:cs="Times New Roman"/>
        </w:rPr>
      </w:pPr>
      <w:r>
        <w:rPr>
          <w:rFonts w:ascii="Times New Roman" w:eastAsia="Times New Roman" w:hAnsi="Times New Roman" w:cs="Times New Roman"/>
        </w:rPr>
        <w:t>Chair</w:t>
      </w:r>
      <w:r w:rsidR="003A6354">
        <w:rPr>
          <w:rFonts w:ascii="Times New Roman" w:eastAsia="Times New Roman" w:hAnsi="Times New Roman" w:cs="Times New Roman"/>
        </w:rPr>
        <w:t xml:space="preserve"> Dandoy stated that there was a general plan amendment which was in the process of being worked through.  </w:t>
      </w:r>
      <w:r w:rsidR="002C000C">
        <w:rPr>
          <w:rFonts w:ascii="Times New Roman" w:eastAsia="Times New Roman" w:hAnsi="Times New Roman" w:cs="Times New Roman"/>
        </w:rPr>
        <w:t xml:space="preserve">He added that homeowners would have a voice in the process and be a partner.  He reiterated </w:t>
      </w:r>
      <w:r w:rsidR="008137BA">
        <w:rPr>
          <w:rFonts w:ascii="Times New Roman" w:eastAsia="Times New Roman" w:hAnsi="Times New Roman" w:cs="Times New Roman"/>
        </w:rPr>
        <w:t xml:space="preserve">that </w:t>
      </w:r>
      <w:r w:rsidR="002C000C">
        <w:rPr>
          <w:rFonts w:ascii="Times New Roman" w:eastAsia="Times New Roman" w:hAnsi="Times New Roman" w:cs="Times New Roman"/>
        </w:rPr>
        <w:t xml:space="preserve">there was </w:t>
      </w:r>
      <w:r w:rsidR="008137BA">
        <w:rPr>
          <w:rFonts w:ascii="Times New Roman" w:eastAsia="Times New Roman" w:hAnsi="Times New Roman" w:cs="Times New Roman"/>
        </w:rPr>
        <w:t xml:space="preserve">no </w:t>
      </w:r>
      <w:r w:rsidR="002C000C">
        <w:rPr>
          <w:rFonts w:ascii="Times New Roman" w:eastAsia="Times New Roman" w:hAnsi="Times New Roman" w:cs="Times New Roman"/>
        </w:rPr>
        <w:t xml:space="preserve">imminent domain, which gave the property owners all the power.  </w:t>
      </w:r>
      <w:r w:rsidR="007A5BB7">
        <w:rPr>
          <w:rFonts w:ascii="Times New Roman" w:eastAsia="Times New Roman" w:hAnsi="Times New Roman" w:cs="Times New Roman"/>
        </w:rPr>
        <w:t>The resident</w:t>
      </w:r>
      <w:r w:rsidR="002C000C">
        <w:rPr>
          <w:rFonts w:ascii="Times New Roman" w:eastAsia="Times New Roman" w:hAnsi="Times New Roman" w:cs="Times New Roman"/>
        </w:rPr>
        <w:t xml:space="preserve"> </w:t>
      </w:r>
      <w:r w:rsidR="00ED3201">
        <w:rPr>
          <w:rFonts w:ascii="Times New Roman" w:eastAsia="Times New Roman" w:hAnsi="Times New Roman" w:cs="Times New Roman"/>
        </w:rPr>
        <w:t>explained</w:t>
      </w:r>
      <w:r w:rsidR="002C000C">
        <w:rPr>
          <w:rFonts w:ascii="Times New Roman" w:eastAsia="Times New Roman" w:hAnsi="Times New Roman" w:cs="Times New Roman"/>
        </w:rPr>
        <w:t xml:space="preserve"> that his area had been recently added to the County and was now seeing a lot of changes.  He wanted to know what developments were to take place.  </w:t>
      </w:r>
      <w:r>
        <w:rPr>
          <w:rFonts w:ascii="Times New Roman" w:eastAsia="Times New Roman" w:hAnsi="Times New Roman" w:cs="Times New Roman"/>
        </w:rPr>
        <w:t>Chair</w:t>
      </w:r>
      <w:r w:rsidR="00336A79">
        <w:rPr>
          <w:rFonts w:ascii="Times New Roman" w:eastAsia="Times New Roman" w:hAnsi="Times New Roman" w:cs="Times New Roman"/>
        </w:rPr>
        <w:t xml:space="preserve"> Dandoy added that he could not know what the future would be but explained that all plans would be made public and left to the public to decide.  He added that the question was whether the homeowner felt comfortable enough with the government to let the government be a partner in the process.  He explained that the City had to be moved forward by building an infrastructure of sales tax</w:t>
      </w:r>
      <w:r w:rsidR="00ED3201">
        <w:rPr>
          <w:rFonts w:ascii="Times New Roman" w:eastAsia="Times New Roman" w:hAnsi="Times New Roman" w:cs="Times New Roman"/>
        </w:rPr>
        <w:t xml:space="preserve"> because</w:t>
      </w:r>
      <w:r w:rsidR="00336A79">
        <w:rPr>
          <w:rFonts w:ascii="Times New Roman" w:eastAsia="Times New Roman" w:hAnsi="Times New Roman" w:cs="Times New Roman"/>
        </w:rPr>
        <w:t xml:space="preserve"> otherwise, the City would not be able to continue offering services without raising property taxes.  He </w:t>
      </w:r>
      <w:r w:rsidR="00ED3201">
        <w:rPr>
          <w:rFonts w:ascii="Times New Roman" w:eastAsia="Times New Roman" w:hAnsi="Times New Roman" w:cs="Times New Roman"/>
        </w:rPr>
        <w:t>further explained</w:t>
      </w:r>
      <w:r w:rsidR="00336A79">
        <w:rPr>
          <w:rFonts w:ascii="Times New Roman" w:eastAsia="Times New Roman" w:hAnsi="Times New Roman" w:cs="Times New Roman"/>
        </w:rPr>
        <w:t xml:space="preserve"> that the development, with the Trax coming to the area, would be an opportunity for development.  </w:t>
      </w:r>
    </w:p>
    <w:p w14:paraId="23EB3B69" w14:textId="77777777" w:rsidR="00ED3201" w:rsidRDefault="00ED3201" w:rsidP="006D3FED">
      <w:pPr>
        <w:jc w:val="both"/>
        <w:rPr>
          <w:rFonts w:ascii="Times New Roman" w:eastAsia="Times New Roman" w:hAnsi="Times New Roman" w:cs="Times New Roman"/>
        </w:rPr>
      </w:pPr>
    </w:p>
    <w:p w14:paraId="11B1BFF2" w14:textId="77595195" w:rsidR="00DA0559" w:rsidRDefault="007A5BB7" w:rsidP="006D3FED">
      <w:pPr>
        <w:jc w:val="both"/>
        <w:rPr>
          <w:rFonts w:ascii="Times New Roman" w:eastAsia="Times New Roman" w:hAnsi="Times New Roman" w:cs="Times New Roman"/>
        </w:rPr>
      </w:pPr>
      <w:r>
        <w:rPr>
          <w:rFonts w:ascii="Times New Roman" w:eastAsia="Times New Roman" w:hAnsi="Times New Roman" w:cs="Times New Roman"/>
        </w:rPr>
        <w:t>The resident</w:t>
      </w:r>
      <w:r w:rsidR="009D1E27">
        <w:rPr>
          <w:rFonts w:ascii="Times New Roman" w:eastAsia="Times New Roman" w:hAnsi="Times New Roman" w:cs="Times New Roman"/>
        </w:rPr>
        <w:t xml:space="preserve"> explained that he had been promised hydrants, which were not placed.  He further added that no fence had been put along the walking path as he had been promised.  He concluded that he did not fully trust the City.  </w:t>
      </w:r>
      <w:r w:rsidR="00CF5E85">
        <w:rPr>
          <w:rFonts w:ascii="Times New Roman" w:eastAsia="Times New Roman" w:hAnsi="Times New Roman" w:cs="Times New Roman"/>
        </w:rPr>
        <w:t>Chair</w:t>
      </w:r>
      <w:r w:rsidR="009D1E27">
        <w:rPr>
          <w:rFonts w:ascii="Times New Roman" w:eastAsia="Times New Roman" w:hAnsi="Times New Roman" w:cs="Times New Roman"/>
        </w:rPr>
        <w:t xml:space="preserve"> Dandoy added that the resident was in the County and that Roy City had no jurisdiction on the area.  He explained that he had been in his role for four years</w:t>
      </w:r>
      <w:r w:rsidR="00ED3201">
        <w:rPr>
          <w:rFonts w:ascii="Times New Roman" w:eastAsia="Times New Roman" w:hAnsi="Times New Roman" w:cs="Times New Roman"/>
        </w:rPr>
        <w:t xml:space="preserve"> and that </w:t>
      </w:r>
      <w:r w:rsidR="009D1E27">
        <w:rPr>
          <w:rFonts w:ascii="Times New Roman" w:eastAsia="Times New Roman" w:hAnsi="Times New Roman" w:cs="Times New Roman"/>
        </w:rPr>
        <w:t xml:space="preserve">any area that was merely </w:t>
      </w:r>
      <w:r w:rsidR="00ED3201">
        <w:rPr>
          <w:rFonts w:ascii="Times New Roman" w:eastAsia="Times New Roman" w:hAnsi="Times New Roman" w:cs="Times New Roman"/>
        </w:rPr>
        <w:lastRenderedPageBreak/>
        <w:t xml:space="preserve">attached to the </w:t>
      </w:r>
      <w:r w:rsidR="009D1E27">
        <w:rPr>
          <w:rFonts w:ascii="Times New Roman" w:eastAsia="Times New Roman" w:hAnsi="Times New Roman" w:cs="Times New Roman"/>
        </w:rPr>
        <w:t xml:space="preserve">County had not received the infrastructure promised.  Once the area was annexed, he continued, the County was no longer responsible: Roy City was.  He continued that the property tax rates dropped, but that the County assessor increased the value of the property, therefore increasing the tax amount.  </w:t>
      </w:r>
      <w:r w:rsidR="00011CAE">
        <w:rPr>
          <w:rFonts w:ascii="Times New Roman" w:eastAsia="Times New Roman" w:hAnsi="Times New Roman" w:cs="Times New Roman"/>
        </w:rPr>
        <w:t xml:space="preserve">He added that tax rates had actually dropped and that the City could not do anything for the area while it was part of the County.  </w:t>
      </w:r>
      <w:r>
        <w:rPr>
          <w:rFonts w:ascii="Times New Roman" w:eastAsia="Times New Roman" w:hAnsi="Times New Roman" w:cs="Times New Roman"/>
        </w:rPr>
        <w:t>The resident</w:t>
      </w:r>
      <w:r w:rsidR="00011CAE">
        <w:rPr>
          <w:rFonts w:ascii="Times New Roman" w:eastAsia="Times New Roman" w:hAnsi="Times New Roman" w:cs="Times New Roman"/>
        </w:rPr>
        <w:t xml:space="preserve"> explained that his taxes had gone up by $2000 over two years.  </w:t>
      </w:r>
      <w:r w:rsidR="00CF5E85">
        <w:rPr>
          <w:rFonts w:ascii="Times New Roman" w:eastAsia="Times New Roman" w:hAnsi="Times New Roman" w:cs="Times New Roman"/>
        </w:rPr>
        <w:t xml:space="preserve">Chair </w:t>
      </w:r>
      <w:r w:rsidR="00011CAE">
        <w:rPr>
          <w:rFonts w:ascii="Times New Roman" w:eastAsia="Times New Roman" w:hAnsi="Times New Roman" w:cs="Times New Roman"/>
        </w:rPr>
        <w:t>Dandoy explained that if citizens approved the tax increase</w:t>
      </w:r>
      <w:r w:rsidR="00ED3201">
        <w:rPr>
          <w:rFonts w:ascii="Times New Roman" w:eastAsia="Times New Roman" w:hAnsi="Times New Roman" w:cs="Times New Roman"/>
        </w:rPr>
        <w:t>,</w:t>
      </w:r>
      <w:r w:rsidR="00011CAE">
        <w:rPr>
          <w:rFonts w:ascii="Times New Roman" w:eastAsia="Times New Roman" w:hAnsi="Times New Roman" w:cs="Times New Roman"/>
        </w:rPr>
        <w:t xml:space="preserve"> they then had to honor it.  He continued that the RDA would move Roy City forward and make it a better City</w:t>
      </w:r>
      <w:r w:rsidR="00ED3201">
        <w:rPr>
          <w:rFonts w:ascii="Times New Roman" w:eastAsia="Times New Roman" w:hAnsi="Times New Roman" w:cs="Times New Roman"/>
        </w:rPr>
        <w:t xml:space="preserve"> as the </w:t>
      </w:r>
      <w:r w:rsidR="00011CAE">
        <w:rPr>
          <w:rFonts w:ascii="Times New Roman" w:eastAsia="Times New Roman" w:hAnsi="Times New Roman" w:cs="Times New Roman"/>
        </w:rPr>
        <w:t xml:space="preserve">City was doing everything it could to improve.  The Mayor stated that he was not asking to be trusted, but rather to have citizens engage in the process.  </w:t>
      </w:r>
    </w:p>
    <w:p w14:paraId="1FC515A9" w14:textId="66DCA95E" w:rsidR="00011CAE" w:rsidRDefault="00011CAE" w:rsidP="006D3FED">
      <w:pPr>
        <w:jc w:val="both"/>
        <w:rPr>
          <w:rFonts w:ascii="Times New Roman" w:eastAsia="Times New Roman" w:hAnsi="Times New Roman" w:cs="Times New Roman"/>
        </w:rPr>
      </w:pPr>
    </w:p>
    <w:p w14:paraId="3651CE70" w14:textId="62F557AD" w:rsidR="00011CAE" w:rsidRPr="007A5BB7" w:rsidRDefault="00011CAE" w:rsidP="006D3FED">
      <w:pPr>
        <w:jc w:val="both"/>
        <w:rPr>
          <w:rFonts w:ascii="Times New Roman" w:eastAsia="Times New Roman" w:hAnsi="Times New Roman" w:cs="Times New Roman"/>
          <w:u w:val="single"/>
        </w:rPr>
      </w:pPr>
      <w:r w:rsidRPr="007A5BB7">
        <w:rPr>
          <w:rFonts w:ascii="Times New Roman" w:eastAsia="Times New Roman" w:hAnsi="Times New Roman" w:cs="Times New Roman"/>
        </w:rPr>
        <w:t>Zeb Wickland</w:t>
      </w:r>
      <w:r w:rsidR="007A5BB7" w:rsidRPr="007A5BB7">
        <w:rPr>
          <w:rFonts w:ascii="Times New Roman" w:eastAsia="Times New Roman" w:hAnsi="Times New Roman" w:cs="Times New Roman"/>
        </w:rPr>
        <w:t xml:space="preserve">, </w:t>
      </w:r>
      <w:r w:rsidRPr="007A5BB7">
        <w:rPr>
          <w:rFonts w:ascii="Times New Roman" w:eastAsia="Times New Roman" w:hAnsi="Times New Roman" w:cs="Times New Roman"/>
        </w:rPr>
        <w:t>2449 West 4000</w:t>
      </w:r>
      <w:r w:rsidR="007A5BB7" w:rsidRPr="007A5BB7">
        <w:rPr>
          <w:rFonts w:ascii="Times New Roman" w:eastAsia="Times New Roman" w:hAnsi="Times New Roman" w:cs="Times New Roman"/>
        </w:rPr>
        <w:t xml:space="preserve">, </w:t>
      </w:r>
      <w:r w:rsidRPr="007A5BB7">
        <w:rPr>
          <w:rFonts w:ascii="Times New Roman" w:eastAsia="Times New Roman" w:hAnsi="Times New Roman" w:cs="Times New Roman"/>
        </w:rPr>
        <w:t>stated</w:t>
      </w:r>
      <w:r>
        <w:rPr>
          <w:rFonts w:ascii="Times New Roman" w:eastAsia="Times New Roman" w:hAnsi="Times New Roman" w:cs="Times New Roman"/>
        </w:rPr>
        <w:t xml:space="preserve"> that he had received a package in the mail about the plan and that while he had been invited to ask questions, he felt he did not have enough information to know what to as</w:t>
      </w:r>
      <w:r w:rsidR="00195E30">
        <w:rPr>
          <w:rFonts w:ascii="Times New Roman" w:eastAsia="Times New Roman" w:hAnsi="Times New Roman" w:cs="Times New Roman"/>
        </w:rPr>
        <w:t xml:space="preserve">k.  He added feeling some anxiety about the project as he had had developers come to propose purchase of </w:t>
      </w:r>
      <w:r w:rsidR="007B3130">
        <w:rPr>
          <w:rFonts w:ascii="Times New Roman" w:eastAsia="Times New Roman" w:hAnsi="Times New Roman" w:cs="Times New Roman"/>
        </w:rPr>
        <w:t>his</w:t>
      </w:r>
      <w:r w:rsidR="00195E30">
        <w:rPr>
          <w:rFonts w:ascii="Times New Roman" w:eastAsia="Times New Roman" w:hAnsi="Times New Roman" w:cs="Times New Roman"/>
        </w:rPr>
        <w:t xml:space="preserve"> property.  He </w:t>
      </w:r>
      <w:r w:rsidR="007B3130">
        <w:rPr>
          <w:rFonts w:ascii="Times New Roman" w:eastAsia="Times New Roman" w:hAnsi="Times New Roman" w:cs="Times New Roman"/>
        </w:rPr>
        <w:t>spoke</w:t>
      </w:r>
      <w:r w:rsidR="00195E30">
        <w:rPr>
          <w:rFonts w:ascii="Times New Roman" w:eastAsia="Times New Roman" w:hAnsi="Times New Roman" w:cs="Times New Roman"/>
        </w:rPr>
        <w:t xml:space="preserve"> of having heard </w:t>
      </w:r>
      <w:r w:rsidR="007A5BB7">
        <w:rPr>
          <w:rFonts w:ascii="Times New Roman" w:eastAsia="Times New Roman" w:hAnsi="Times New Roman" w:cs="Times New Roman"/>
        </w:rPr>
        <w:t>C</w:t>
      </w:r>
      <w:r w:rsidR="00195E30">
        <w:rPr>
          <w:rFonts w:ascii="Times New Roman" w:eastAsia="Times New Roman" w:hAnsi="Times New Roman" w:cs="Times New Roman"/>
        </w:rPr>
        <w:t>ouncilmember</w:t>
      </w:r>
      <w:r w:rsidR="007B3130">
        <w:rPr>
          <w:rFonts w:ascii="Times New Roman" w:eastAsia="Times New Roman" w:hAnsi="Times New Roman" w:cs="Times New Roman"/>
        </w:rPr>
        <w:t>s</w:t>
      </w:r>
      <w:r w:rsidR="00195E30">
        <w:rPr>
          <w:rFonts w:ascii="Times New Roman" w:eastAsia="Times New Roman" w:hAnsi="Times New Roman" w:cs="Times New Roman"/>
        </w:rPr>
        <w:t xml:space="preserve"> state that development companies could get the properties they wanted.  He added that trust took time and that he had only experienced doom and destruction from the City.  </w:t>
      </w:r>
      <w:r w:rsidR="00EF31DF">
        <w:rPr>
          <w:rFonts w:ascii="Times New Roman" w:eastAsia="Times New Roman" w:hAnsi="Times New Roman" w:cs="Times New Roman"/>
        </w:rPr>
        <w:t>He explained that he had</w:t>
      </w:r>
      <w:r w:rsidR="007B3130">
        <w:rPr>
          <w:rFonts w:ascii="Times New Roman" w:eastAsia="Times New Roman" w:hAnsi="Times New Roman" w:cs="Times New Roman"/>
        </w:rPr>
        <w:t xml:space="preserve"> also</w:t>
      </w:r>
      <w:r w:rsidR="00EF31DF">
        <w:rPr>
          <w:rFonts w:ascii="Times New Roman" w:eastAsia="Times New Roman" w:hAnsi="Times New Roman" w:cs="Times New Roman"/>
        </w:rPr>
        <w:t xml:space="preserve"> heard horror stories.  </w:t>
      </w:r>
      <w:r w:rsidR="00CF5E85">
        <w:rPr>
          <w:rFonts w:ascii="Times New Roman" w:eastAsia="Times New Roman" w:hAnsi="Times New Roman" w:cs="Times New Roman"/>
        </w:rPr>
        <w:t>Chair</w:t>
      </w:r>
      <w:r w:rsidR="00195E30">
        <w:rPr>
          <w:rFonts w:ascii="Times New Roman" w:eastAsia="Times New Roman" w:hAnsi="Times New Roman" w:cs="Times New Roman"/>
        </w:rPr>
        <w:t xml:space="preserve"> Dandoy stated that if UDOT decided to place a road in the area, they could.  </w:t>
      </w:r>
      <w:r w:rsidR="00EF31DF">
        <w:rPr>
          <w:rFonts w:ascii="Times New Roman" w:eastAsia="Times New Roman" w:hAnsi="Times New Roman" w:cs="Times New Roman"/>
        </w:rPr>
        <w:t xml:space="preserve">He </w:t>
      </w:r>
      <w:r w:rsidR="00195E30">
        <w:rPr>
          <w:rFonts w:ascii="Times New Roman" w:eastAsia="Times New Roman" w:hAnsi="Times New Roman" w:cs="Times New Roman"/>
        </w:rPr>
        <w:t xml:space="preserve">added that the plan was a community reinvestment area, not a redevelopment one.  </w:t>
      </w:r>
      <w:r w:rsidR="00EF31DF">
        <w:rPr>
          <w:rFonts w:ascii="Times New Roman" w:eastAsia="Times New Roman" w:hAnsi="Times New Roman" w:cs="Times New Roman"/>
        </w:rPr>
        <w:t xml:space="preserve">The CRA had no right to invoke imminent domain.  Mr. </w:t>
      </w:r>
      <w:r w:rsidR="007A5BB7">
        <w:rPr>
          <w:rFonts w:ascii="Times New Roman" w:eastAsia="Times New Roman" w:hAnsi="Times New Roman" w:cs="Times New Roman"/>
        </w:rPr>
        <w:t>Wickland</w:t>
      </w:r>
      <w:r w:rsidR="00EF31DF">
        <w:rPr>
          <w:rFonts w:ascii="Times New Roman" w:eastAsia="Times New Roman" w:hAnsi="Times New Roman" w:cs="Times New Roman"/>
        </w:rPr>
        <w:t xml:space="preserve"> explained he was afraid of </w:t>
      </w:r>
      <w:r w:rsidR="00690F54">
        <w:rPr>
          <w:rFonts w:ascii="Times New Roman" w:eastAsia="Times New Roman" w:hAnsi="Times New Roman" w:cs="Times New Roman"/>
        </w:rPr>
        <w:t>high-density</w:t>
      </w:r>
      <w:r w:rsidR="00EF31DF">
        <w:rPr>
          <w:rFonts w:ascii="Times New Roman" w:eastAsia="Times New Roman" w:hAnsi="Times New Roman" w:cs="Times New Roman"/>
        </w:rPr>
        <w:t xml:space="preserve"> housing being placed in the area.  </w:t>
      </w:r>
    </w:p>
    <w:p w14:paraId="5C721D92" w14:textId="20E5557D" w:rsidR="00EF31DF" w:rsidRDefault="00EF31DF" w:rsidP="006D3FED">
      <w:pPr>
        <w:jc w:val="both"/>
        <w:rPr>
          <w:rFonts w:ascii="Times New Roman" w:eastAsia="Times New Roman" w:hAnsi="Times New Roman" w:cs="Times New Roman"/>
        </w:rPr>
      </w:pPr>
    </w:p>
    <w:p w14:paraId="736EA593" w14:textId="77777777" w:rsidR="007B3130" w:rsidRDefault="00EF31DF" w:rsidP="006D3FED">
      <w:pPr>
        <w:jc w:val="both"/>
        <w:rPr>
          <w:rFonts w:ascii="Times New Roman" w:eastAsia="Times New Roman" w:hAnsi="Times New Roman" w:cs="Times New Roman"/>
        </w:rPr>
      </w:pPr>
      <w:r>
        <w:rPr>
          <w:rFonts w:ascii="Times New Roman" w:eastAsia="Times New Roman" w:hAnsi="Times New Roman" w:cs="Times New Roman"/>
        </w:rPr>
        <w:t>City Manager Andrews explained that under the RDA, there were two types of project areas: one was called Urban renewal, which was the one Ogden had used, and the other was a community reinvestment area.  The former would allow for imminent domain, but the latter</w:t>
      </w:r>
      <w:r w:rsidR="007B3130">
        <w:rPr>
          <w:rFonts w:ascii="Times New Roman" w:eastAsia="Times New Roman" w:hAnsi="Times New Roman" w:cs="Times New Roman"/>
        </w:rPr>
        <w:t xml:space="preserve"> would not:</w:t>
      </w:r>
      <w:r>
        <w:rPr>
          <w:rFonts w:ascii="Times New Roman" w:eastAsia="Times New Roman" w:hAnsi="Times New Roman" w:cs="Times New Roman"/>
        </w:rPr>
        <w:t xml:space="preserve"> the RDA had a state law that did not allow imminent domain by rebuilding agencies.  </w:t>
      </w:r>
    </w:p>
    <w:p w14:paraId="14731CAF" w14:textId="77777777" w:rsidR="007B3130" w:rsidRDefault="007B3130" w:rsidP="006D3FED">
      <w:pPr>
        <w:jc w:val="both"/>
        <w:rPr>
          <w:rFonts w:ascii="Times New Roman" w:eastAsia="Times New Roman" w:hAnsi="Times New Roman" w:cs="Times New Roman"/>
        </w:rPr>
      </w:pPr>
    </w:p>
    <w:p w14:paraId="190D6205" w14:textId="3054C1EA" w:rsidR="00EF31DF" w:rsidRDefault="007A5BB7" w:rsidP="006D3FED">
      <w:pPr>
        <w:jc w:val="both"/>
        <w:rPr>
          <w:rFonts w:ascii="Times New Roman" w:eastAsia="Times New Roman" w:hAnsi="Times New Roman" w:cs="Times New Roman"/>
        </w:rPr>
      </w:pPr>
      <w:r>
        <w:rPr>
          <w:rFonts w:ascii="Times New Roman" w:eastAsia="Times New Roman" w:hAnsi="Times New Roman" w:cs="Times New Roman"/>
        </w:rPr>
        <w:t>It was noted that</w:t>
      </w:r>
      <w:r w:rsidR="007B3130">
        <w:rPr>
          <w:rFonts w:ascii="Times New Roman" w:eastAsia="Times New Roman" w:hAnsi="Times New Roman" w:cs="Times New Roman"/>
        </w:rPr>
        <w:t xml:space="preserve"> a </w:t>
      </w:r>
      <w:r>
        <w:rPr>
          <w:rFonts w:ascii="Times New Roman" w:eastAsia="Times New Roman" w:hAnsi="Times New Roman" w:cs="Times New Roman"/>
        </w:rPr>
        <w:t xml:space="preserve">developer </w:t>
      </w:r>
      <w:r w:rsidR="00690F54">
        <w:rPr>
          <w:rFonts w:ascii="Times New Roman" w:eastAsia="Times New Roman" w:hAnsi="Times New Roman" w:cs="Times New Roman"/>
        </w:rPr>
        <w:t xml:space="preserve">had told residents the City would take their property. </w:t>
      </w:r>
      <w:r w:rsidR="007B3130">
        <w:rPr>
          <w:rFonts w:ascii="Times New Roman" w:eastAsia="Times New Roman" w:hAnsi="Times New Roman" w:cs="Times New Roman"/>
        </w:rPr>
        <w:t xml:space="preserve"> </w:t>
      </w:r>
      <w:r w:rsidR="00690F54">
        <w:rPr>
          <w:rFonts w:ascii="Times New Roman" w:eastAsia="Times New Roman" w:hAnsi="Times New Roman" w:cs="Times New Roman"/>
        </w:rPr>
        <w:t xml:space="preserve">Mayor Godfrey had changed the imminent domain law in 2015.  City </w:t>
      </w:r>
      <w:r w:rsidR="007B3130">
        <w:rPr>
          <w:rFonts w:ascii="Times New Roman" w:eastAsia="Times New Roman" w:hAnsi="Times New Roman" w:cs="Times New Roman"/>
        </w:rPr>
        <w:t>M</w:t>
      </w:r>
      <w:r w:rsidR="00690F54">
        <w:rPr>
          <w:rFonts w:ascii="Times New Roman" w:eastAsia="Times New Roman" w:hAnsi="Times New Roman" w:cs="Times New Roman"/>
        </w:rPr>
        <w:t>anager</w:t>
      </w:r>
      <w:r w:rsidR="007B3130">
        <w:rPr>
          <w:rFonts w:ascii="Times New Roman" w:eastAsia="Times New Roman" w:hAnsi="Times New Roman" w:cs="Times New Roman"/>
        </w:rPr>
        <w:t xml:space="preserve"> Andrews</w:t>
      </w:r>
      <w:r w:rsidR="00690F54">
        <w:rPr>
          <w:rFonts w:ascii="Times New Roman" w:eastAsia="Times New Roman" w:hAnsi="Times New Roman" w:cs="Times New Roman"/>
        </w:rPr>
        <w:t xml:space="preserve"> stated that for the City to take a property, it had to have a public purpose, such as a road.  He continued that if the resident had no desire to sell their property, they did not have to.  Concerns about the road were raised.  </w:t>
      </w:r>
      <w:r w:rsidR="00CF5E85">
        <w:rPr>
          <w:rFonts w:ascii="Times New Roman" w:eastAsia="Times New Roman" w:hAnsi="Times New Roman" w:cs="Times New Roman"/>
        </w:rPr>
        <w:t>Chair</w:t>
      </w:r>
      <w:r w:rsidR="00690F54">
        <w:rPr>
          <w:rFonts w:ascii="Times New Roman" w:eastAsia="Times New Roman" w:hAnsi="Times New Roman" w:cs="Times New Roman"/>
        </w:rPr>
        <w:t xml:space="preserve"> Dandoy explained </w:t>
      </w:r>
      <w:r w:rsidR="00D11029">
        <w:rPr>
          <w:rFonts w:ascii="Times New Roman" w:eastAsia="Times New Roman" w:hAnsi="Times New Roman" w:cs="Times New Roman"/>
        </w:rPr>
        <w:t>t</w:t>
      </w:r>
      <w:r w:rsidR="00690F54">
        <w:rPr>
          <w:rFonts w:ascii="Times New Roman" w:eastAsia="Times New Roman" w:hAnsi="Times New Roman" w:cs="Times New Roman"/>
        </w:rPr>
        <w:t xml:space="preserve">hat there </w:t>
      </w:r>
      <w:r w:rsidR="00D11029">
        <w:rPr>
          <w:rFonts w:ascii="Times New Roman" w:eastAsia="Times New Roman" w:hAnsi="Times New Roman" w:cs="Times New Roman"/>
        </w:rPr>
        <w:t>were</w:t>
      </w:r>
      <w:r w:rsidR="00690F54">
        <w:rPr>
          <w:rFonts w:ascii="Times New Roman" w:eastAsia="Times New Roman" w:hAnsi="Times New Roman" w:cs="Times New Roman"/>
        </w:rPr>
        <w:t xml:space="preserve"> no road requirement</w:t>
      </w:r>
      <w:r w:rsidR="00D11029">
        <w:rPr>
          <w:rFonts w:ascii="Times New Roman" w:eastAsia="Times New Roman" w:hAnsi="Times New Roman" w:cs="Times New Roman"/>
        </w:rPr>
        <w:t>s</w:t>
      </w:r>
      <w:r w:rsidR="00690F54">
        <w:rPr>
          <w:rFonts w:ascii="Times New Roman" w:eastAsia="Times New Roman" w:hAnsi="Times New Roman" w:cs="Times New Roman"/>
        </w:rPr>
        <w:t xml:space="preserve"> at the moment.  </w:t>
      </w:r>
      <w:r w:rsidR="00CF5E85">
        <w:rPr>
          <w:rFonts w:ascii="Times New Roman" w:eastAsia="Times New Roman" w:hAnsi="Times New Roman" w:cs="Times New Roman"/>
        </w:rPr>
        <w:t>Chair</w:t>
      </w:r>
      <w:r w:rsidR="003D2E80">
        <w:rPr>
          <w:rFonts w:ascii="Times New Roman" w:eastAsia="Times New Roman" w:hAnsi="Times New Roman" w:cs="Times New Roman"/>
        </w:rPr>
        <w:t xml:space="preserve"> Dandoy explained that Roy City did not get </w:t>
      </w:r>
      <w:r w:rsidR="00D11029">
        <w:rPr>
          <w:rFonts w:ascii="Times New Roman" w:eastAsia="Times New Roman" w:hAnsi="Times New Roman" w:cs="Times New Roman"/>
        </w:rPr>
        <w:t>an</w:t>
      </w:r>
      <w:r w:rsidR="003D2E80">
        <w:rPr>
          <w:rFonts w:ascii="Times New Roman" w:eastAsia="Times New Roman" w:hAnsi="Times New Roman" w:cs="Times New Roman"/>
        </w:rPr>
        <w:t xml:space="preserve">y taxes from Charter Schools.  He added Roy owned a big piece of the airport and that Ogden did not pay Roy for this portion of the airport.  The point, he </w:t>
      </w:r>
      <w:r w:rsidR="00D11029">
        <w:rPr>
          <w:rFonts w:ascii="Times New Roman" w:eastAsia="Times New Roman" w:hAnsi="Times New Roman" w:cs="Times New Roman"/>
        </w:rPr>
        <w:t>explained</w:t>
      </w:r>
      <w:r w:rsidR="003D2E80">
        <w:rPr>
          <w:rFonts w:ascii="Times New Roman" w:eastAsia="Times New Roman" w:hAnsi="Times New Roman" w:cs="Times New Roman"/>
        </w:rPr>
        <w:t xml:space="preserve">, was also that Roy had a lot of large parks, and that this cost money to the City.  He </w:t>
      </w:r>
      <w:r w:rsidR="00D11029">
        <w:rPr>
          <w:rFonts w:ascii="Times New Roman" w:eastAsia="Times New Roman" w:hAnsi="Times New Roman" w:cs="Times New Roman"/>
        </w:rPr>
        <w:t>added</w:t>
      </w:r>
      <w:r w:rsidR="003D2E80">
        <w:rPr>
          <w:rFonts w:ascii="Times New Roman" w:eastAsia="Times New Roman" w:hAnsi="Times New Roman" w:cs="Times New Roman"/>
        </w:rPr>
        <w:t xml:space="preserve"> that there was no value for Roy in buying the residents’ property</w:t>
      </w:r>
      <w:r w:rsidR="00D11029">
        <w:rPr>
          <w:rFonts w:ascii="Times New Roman" w:eastAsia="Times New Roman" w:hAnsi="Times New Roman" w:cs="Times New Roman"/>
        </w:rPr>
        <w:t>: t</w:t>
      </w:r>
      <w:r w:rsidR="003D2E80">
        <w:rPr>
          <w:rFonts w:ascii="Times New Roman" w:eastAsia="Times New Roman" w:hAnsi="Times New Roman" w:cs="Times New Roman"/>
        </w:rPr>
        <w:t xml:space="preserve">aking the property would not give Roy any money.  Rather, it was better to make the property a better product.  The goal, he continued, was to partner with property owners.  He added that the point was to make property more valuable, as this brought more funds to the City.  </w:t>
      </w:r>
      <w:r w:rsidR="001E353C">
        <w:rPr>
          <w:rFonts w:ascii="Times New Roman" w:eastAsia="Times New Roman" w:hAnsi="Times New Roman" w:cs="Times New Roman"/>
        </w:rPr>
        <w:t xml:space="preserve">City Manager Andrews explained that by being included in the CRA, the owners were not losing any of their rights.  However, he added, there was an added value for somebody wishing to buy the property.  </w:t>
      </w:r>
      <w:r w:rsidR="004036E6">
        <w:rPr>
          <w:rFonts w:ascii="Times New Roman" w:eastAsia="Times New Roman" w:hAnsi="Times New Roman" w:cs="Times New Roman"/>
        </w:rPr>
        <w:t xml:space="preserve">A developer might want to buy the property, he continued, because they would then get money from the City to develop the land.  </w:t>
      </w:r>
    </w:p>
    <w:p w14:paraId="3CF391C0" w14:textId="672B5847" w:rsidR="004036E6" w:rsidRDefault="004036E6" w:rsidP="006D3FED">
      <w:pPr>
        <w:jc w:val="both"/>
        <w:rPr>
          <w:rFonts w:ascii="Times New Roman" w:eastAsia="Times New Roman" w:hAnsi="Times New Roman" w:cs="Times New Roman"/>
        </w:rPr>
      </w:pPr>
    </w:p>
    <w:p w14:paraId="04E67A5B" w14:textId="0F2F43CB" w:rsidR="004036E6" w:rsidRPr="00C96409" w:rsidRDefault="004036E6" w:rsidP="006D3FED">
      <w:pPr>
        <w:jc w:val="both"/>
        <w:rPr>
          <w:rFonts w:ascii="Times New Roman" w:eastAsia="Times New Roman" w:hAnsi="Times New Roman" w:cs="Times New Roman"/>
          <w:u w:val="single"/>
        </w:rPr>
      </w:pPr>
      <w:r w:rsidRPr="00C96409">
        <w:rPr>
          <w:rFonts w:ascii="Times New Roman" w:eastAsia="Times New Roman" w:hAnsi="Times New Roman" w:cs="Times New Roman"/>
          <w:u w:val="single"/>
        </w:rPr>
        <w:t>Mr. Jordan Sway</w:t>
      </w:r>
      <w:r w:rsidR="00FF65B9">
        <w:rPr>
          <w:rFonts w:ascii="Times New Roman" w:eastAsia="Times New Roman" w:hAnsi="Times New Roman" w:cs="Times New Roman"/>
          <w:u w:val="single"/>
        </w:rPr>
        <w:t xml:space="preserve"> </w:t>
      </w:r>
      <w:r w:rsidRPr="00C96409">
        <w:rPr>
          <w:rFonts w:ascii="Times New Roman" w:eastAsia="Times New Roman" w:hAnsi="Times New Roman" w:cs="Times New Roman"/>
          <w:u w:val="single"/>
        </w:rPr>
        <w:t>- UTA</w:t>
      </w:r>
    </w:p>
    <w:p w14:paraId="4C219675" w14:textId="3F95F745" w:rsidR="004036E6" w:rsidRDefault="004036E6" w:rsidP="006D3FED">
      <w:pPr>
        <w:jc w:val="both"/>
        <w:rPr>
          <w:rFonts w:ascii="Times New Roman" w:eastAsia="Times New Roman" w:hAnsi="Times New Roman" w:cs="Times New Roman"/>
        </w:rPr>
      </w:pPr>
    </w:p>
    <w:p w14:paraId="773BFA10" w14:textId="40A0700D" w:rsidR="004036E6" w:rsidRDefault="004036E6" w:rsidP="006D3FED">
      <w:pPr>
        <w:jc w:val="both"/>
        <w:rPr>
          <w:rFonts w:ascii="Times New Roman" w:eastAsia="Times New Roman" w:hAnsi="Times New Roman" w:cs="Times New Roman"/>
        </w:rPr>
      </w:pPr>
      <w:r>
        <w:rPr>
          <w:rFonts w:ascii="Times New Roman" w:eastAsia="Times New Roman" w:hAnsi="Times New Roman" w:cs="Times New Roman"/>
        </w:rPr>
        <w:t xml:space="preserve">Mr. Sway commended the </w:t>
      </w:r>
      <w:r w:rsidR="00CF5E85">
        <w:rPr>
          <w:rFonts w:ascii="Times New Roman" w:eastAsia="Times New Roman" w:hAnsi="Times New Roman" w:cs="Times New Roman"/>
        </w:rPr>
        <w:t>B</w:t>
      </w:r>
      <w:r>
        <w:rPr>
          <w:rFonts w:ascii="Times New Roman" w:eastAsia="Times New Roman" w:hAnsi="Times New Roman" w:cs="Times New Roman"/>
        </w:rPr>
        <w:t xml:space="preserve">oardmembers for their efforts.  He explained that UTA had no immediate aim to do any joint development of properties in the area.  </w:t>
      </w:r>
      <w:r w:rsidR="00C96409">
        <w:rPr>
          <w:rFonts w:ascii="Times New Roman" w:eastAsia="Times New Roman" w:hAnsi="Times New Roman" w:cs="Times New Roman"/>
        </w:rPr>
        <w:t>Th</w:t>
      </w:r>
      <w:r w:rsidR="00D11029">
        <w:rPr>
          <w:rFonts w:ascii="Times New Roman" w:eastAsia="Times New Roman" w:hAnsi="Times New Roman" w:cs="Times New Roman"/>
        </w:rPr>
        <w:t>ese</w:t>
      </w:r>
      <w:r w:rsidR="00C96409">
        <w:rPr>
          <w:rFonts w:ascii="Times New Roman" w:eastAsia="Times New Roman" w:hAnsi="Times New Roman" w:cs="Times New Roman"/>
        </w:rPr>
        <w:t xml:space="preserve"> types of projects, he continued, demonstrated to the legislature that communities do value transit development.  He explained that UTA was in full support of the RDA.</w:t>
      </w:r>
    </w:p>
    <w:p w14:paraId="5B322205" w14:textId="2D5000EB" w:rsidR="00C96409" w:rsidRDefault="00C96409" w:rsidP="006D3FED">
      <w:pPr>
        <w:jc w:val="both"/>
        <w:rPr>
          <w:rFonts w:ascii="Times New Roman" w:eastAsia="Times New Roman" w:hAnsi="Times New Roman" w:cs="Times New Roman"/>
        </w:rPr>
      </w:pPr>
    </w:p>
    <w:p w14:paraId="2E76BC27" w14:textId="1D0BD45B" w:rsidR="00C96409" w:rsidRPr="00FF65B9" w:rsidRDefault="00C96409" w:rsidP="006D3FED">
      <w:pPr>
        <w:jc w:val="both"/>
        <w:rPr>
          <w:rFonts w:ascii="Times New Roman" w:eastAsia="Times New Roman" w:hAnsi="Times New Roman" w:cs="Times New Roman"/>
          <w:u w:val="single"/>
        </w:rPr>
      </w:pPr>
      <w:r w:rsidRPr="00FF65B9">
        <w:rPr>
          <w:rFonts w:ascii="Times New Roman" w:eastAsia="Times New Roman" w:hAnsi="Times New Roman" w:cs="Times New Roman"/>
        </w:rPr>
        <w:t>Dia</w:t>
      </w:r>
      <w:r w:rsidR="00FF65B9" w:rsidRPr="00FF65B9">
        <w:rPr>
          <w:rFonts w:ascii="Times New Roman" w:eastAsia="Times New Roman" w:hAnsi="Times New Roman" w:cs="Times New Roman"/>
        </w:rPr>
        <w:t xml:space="preserve">ne Wilson, 442 South 2675 West, </w:t>
      </w:r>
      <w:r w:rsidRPr="00FF65B9">
        <w:rPr>
          <w:rFonts w:ascii="Times New Roman" w:eastAsia="Times New Roman" w:hAnsi="Times New Roman" w:cs="Times New Roman"/>
        </w:rPr>
        <w:t>asked</w:t>
      </w:r>
      <w:r>
        <w:rPr>
          <w:rFonts w:ascii="Times New Roman" w:eastAsia="Times New Roman" w:hAnsi="Times New Roman" w:cs="Times New Roman"/>
        </w:rPr>
        <w:t xml:space="preserve"> whether there was a conflict of interest with the RDA board being the same group as the City Council, as the Council wished to increase its tax base.  She asked whether this might motivate the Council to consider imminent domain.  She further asked whether the RDA was giving an incentive to the Council to change property zoning against property owner</w:t>
      </w:r>
      <w:r w:rsidR="00D11029">
        <w:rPr>
          <w:rFonts w:ascii="Times New Roman" w:eastAsia="Times New Roman" w:hAnsi="Times New Roman" w:cs="Times New Roman"/>
        </w:rPr>
        <w:t>s’</w:t>
      </w:r>
      <w:r>
        <w:rPr>
          <w:rFonts w:ascii="Times New Roman" w:eastAsia="Times New Roman" w:hAnsi="Times New Roman" w:cs="Times New Roman"/>
        </w:rPr>
        <w:t xml:space="preserve"> desires.  </w:t>
      </w:r>
      <w:r w:rsidR="00CF5E85">
        <w:rPr>
          <w:rFonts w:ascii="Times New Roman" w:eastAsia="Times New Roman" w:hAnsi="Times New Roman" w:cs="Times New Roman"/>
        </w:rPr>
        <w:t>Chair</w:t>
      </w:r>
      <w:r>
        <w:rPr>
          <w:rFonts w:ascii="Times New Roman" w:eastAsia="Times New Roman" w:hAnsi="Times New Roman" w:cs="Times New Roman"/>
        </w:rPr>
        <w:t xml:space="preserve"> </w:t>
      </w:r>
      <w:r>
        <w:rPr>
          <w:rFonts w:ascii="Times New Roman" w:eastAsia="Times New Roman" w:hAnsi="Times New Roman" w:cs="Times New Roman"/>
        </w:rPr>
        <w:lastRenderedPageBreak/>
        <w:t>Dandoy explained that City Councils and RDA boards were often the same group of people</w:t>
      </w:r>
      <w:r w:rsidR="00D11029">
        <w:rPr>
          <w:rFonts w:ascii="Times New Roman" w:eastAsia="Times New Roman" w:hAnsi="Times New Roman" w:cs="Times New Roman"/>
        </w:rPr>
        <w:t xml:space="preserve"> but</w:t>
      </w:r>
      <w:r>
        <w:rPr>
          <w:rFonts w:ascii="Times New Roman" w:eastAsia="Times New Roman" w:hAnsi="Times New Roman" w:cs="Times New Roman"/>
        </w:rPr>
        <w:t xml:space="preserve"> that they were separate entities that functioned separately.  He pointed that having the same people involved presented issues of</w:t>
      </w:r>
      <w:r w:rsidR="00F056D9">
        <w:rPr>
          <w:rFonts w:ascii="Times New Roman" w:eastAsia="Times New Roman" w:hAnsi="Times New Roman" w:cs="Times New Roman"/>
        </w:rPr>
        <w:t xml:space="preserve"> conflict.  However, he continued, the City had to move forward, not merely with an RDA board, but also with the help of the City Council, who could change the laws and move the City forward by promoting sales tax.  He continued </w:t>
      </w:r>
      <w:r w:rsidR="002C3607">
        <w:rPr>
          <w:rFonts w:ascii="Times New Roman" w:eastAsia="Times New Roman" w:hAnsi="Times New Roman" w:cs="Times New Roman"/>
        </w:rPr>
        <w:t xml:space="preserve">by stating </w:t>
      </w:r>
      <w:r w:rsidR="00F056D9">
        <w:rPr>
          <w:rFonts w:ascii="Times New Roman" w:eastAsia="Times New Roman" w:hAnsi="Times New Roman" w:cs="Times New Roman"/>
        </w:rPr>
        <w:t xml:space="preserve">that the operation of the RDA and that of the City Council were separated by statute.  He explained that land use issues were covered by Title 17 and </w:t>
      </w:r>
      <w:r w:rsidR="002C3607">
        <w:rPr>
          <w:rFonts w:ascii="Times New Roman" w:eastAsia="Times New Roman" w:hAnsi="Times New Roman" w:cs="Times New Roman"/>
        </w:rPr>
        <w:t>Ti</w:t>
      </w:r>
      <w:r w:rsidR="00F056D9">
        <w:rPr>
          <w:rFonts w:ascii="Times New Roman" w:eastAsia="Times New Roman" w:hAnsi="Times New Roman" w:cs="Times New Roman"/>
        </w:rPr>
        <w:t xml:space="preserve">tle 10.  He explained that as a result, both entities thought of things differently.  </w:t>
      </w:r>
    </w:p>
    <w:p w14:paraId="1E3B308F" w14:textId="77777777" w:rsidR="00C96409" w:rsidRDefault="00C96409" w:rsidP="006D3FED">
      <w:pPr>
        <w:jc w:val="both"/>
        <w:rPr>
          <w:rFonts w:ascii="Times New Roman" w:eastAsia="Times New Roman" w:hAnsi="Times New Roman" w:cs="Times New Roman"/>
        </w:rPr>
      </w:pPr>
    </w:p>
    <w:p w14:paraId="7EBFF47B" w14:textId="0DA7E4BA" w:rsidR="006F3B8B" w:rsidRDefault="00C96409" w:rsidP="006D3FED">
      <w:pPr>
        <w:jc w:val="both"/>
        <w:rPr>
          <w:rFonts w:ascii="Times New Roman" w:eastAsia="Times New Roman" w:hAnsi="Times New Roman" w:cs="Times New Roman"/>
        </w:rPr>
      </w:pPr>
      <w:r>
        <w:rPr>
          <w:rFonts w:ascii="Times New Roman" w:eastAsia="Times New Roman" w:hAnsi="Times New Roman" w:cs="Times New Roman"/>
        </w:rPr>
        <w:t xml:space="preserve">Randy </w:t>
      </w:r>
      <w:r w:rsidR="006D3FED">
        <w:rPr>
          <w:rFonts w:ascii="Times New Roman" w:eastAsia="Times New Roman" w:hAnsi="Times New Roman" w:cs="Times New Roman"/>
        </w:rPr>
        <w:t xml:space="preserve">Sant </w:t>
      </w:r>
      <w:r>
        <w:rPr>
          <w:rFonts w:ascii="Times New Roman" w:eastAsia="Times New Roman" w:hAnsi="Times New Roman" w:cs="Times New Roman"/>
        </w:rPr>
        <w:t>stated that</w:t>
      </w:r>
      <w:r w:rsidR="00F056D9">
        <w:rPr>
          <w:rFonts w:ascii="Times New Roman" w:eastAsia="Times New Roman" w:hAnsi="Times New Roman" w:cs="Times New Roman"/>
        </w:rPr>
        <w:t xml:space="preserve"> the RDA board was a separate entity.  He continued that some cities had done this process differently, but eventually reverted to having the same people on the two entities.  The process, he continued, was that when a developer wished to work with a property, they were told to go over to the City side to have the project approved.  Once the City approvals </w:t>
      </w:r>
      <w:r w:rsidR="002C3607">
        <w:rPr>
          <w:rFonts w:ascii="Times New Roman" w:eastAsia="Times New Roman" w:hAnsi="Times New Roman" w:cs="Times New Roman"/>
        </w:rPr>
        <w:t>was obtained</w:t>
      </w:r>
      <w:r w:rsidR="00F056D9">
        <w:rPr>
          <w:rFonts w:ascii="Times New Roman" w:eastAsia="Times New Roman" w:hAnsi="Times New Roman" w:cs="Times New Roman"/>
        </w:rPr>
        <w:t xml:space="preserve">, the developer went back to the RDA to see how they could benefit from tax </w:t>
      </w:r>
      <w:r w:rsidR="001C7893">
        <w:rPr>
          <w:rFonts w:ascii="Times New Roman" w:eastAsia="Times New Roman" w:hAnsi="Times New Roman" w:cs="Times New Roman"/>
        </w:rPr>
        <w:t>increments.  A developer might come to the RDA first to have an analysis done and help create the application.  He continued that this was a good process to keep things separate.</w:t>
      </w:r>
      <w:r w:rsidR="006F3B8B">
        <w:rPr>
          <w:rFonts w:ascii="Times New Roman" w:eastAsia="Times New Roman" w:hAnsi="Times New Roman" w:cs="Times New Roman"/>
        </w:rPr>
        <w:t xml:space="preserve">  He added that if the Council liked a project, there was the possibility that as an RDA board, they would approve </w:t>
      </w:r>
      <w:r w:rsidR="002C3607">
        <w:rPr>
          <w:rFonts w:ascii="Times New Roman" w:eastAsia="Times New Roman" w:hAnsi="Times New Roman" w:cs="Times New Roman"/>
        </w:rPr>
        <w:t>it</w:t>
      </w:r>
      <w:r w:rsidR="006F3B8B">
        <w:rPr>
          <w:rFonts w:ascii="Times New Roman" w:eastAsia="Times New Roman" w:hAnsi="Times New Roman" w:cs="Times New Roman"/>
        </w:rPr>
        <w:t xml:space="preserve">.  </w:t>
      </w:r>
    </w:p>
    <w:p w14:paraId="1A6F6CF7" w14:textId="3FB40AA9" w:rsidR="006F3B8B" w:rsidRDefault="006F3B8B" w:rsidP="006D3FED">
      <w:pPr>
        <w:jc w:val="both"/>
        <w:rPr>
          <w:rFonts w:ascii="Times New Roman" w:eastAsia="Times New Roman" w:hAnsi="Times New Roman" w:cs="Times New Roman"/>
        </w:rPr>
      </w:pPr>
    </w:p>
    <w:p w14:paraId="37E81949" w14:textId="11EBB2A7" w:rsidR="00F164E1" w:rsidRDefault="006F3B8B" w:rsidP="006D3FED">
      <w:pPr>
        <w:jc w:val="both"/>
        <w:rPr>
          <w:rFonts w:ascii="Times New Roman" w:eastAsia="Times New Roman" w:hAnsi="Times New Roman" w:cs="Times New Roman"/>
        </w:rPr>
      </w:pPr>
      <w:r>
        <w:rPr>
          <w:rFonts w:ascii="Times New Roman" w:eastAsia="Times New Roman" w:hAnsi="Times New Roman" w:cs="Times New Roman"/>
        </w:rPr>
        <w:t>On the topic of changing zoning, he added</w:t>
      </w:r>
      <w:r w:rsidR="00846BDF">
        <w:rPr>
          <w:rFonts w:ascii="Times New Roman" w:eastAsia="Times New Roman" w:hAnsi="Times New Roman" w:cs="Times New Roman"/>
        </w:rPr>
        <w:t>,</w:t>
      </w:r>
      <w:r>
        <w:rPr>
          <w:rFonts w:ascii="Times New Roman" w:eastAsia="Times New Roman" w:hAnsi="Times New Roman" w:cs="Times New Roman"/>
        </w:rPr>
        <w:t xml:space="preserve"> that this was a possibility.  He </w:t>
      </w:r>
      <w:r w:rsidR="00846BDF">
        <w:rPr>
          <w:rFonts w:ascii="Times New Roman" w:eastAsia="Times New Roman" w:hAnsi="Times New Roman" w:cs="Times New Roman"/>
        </w:rPr>
        <w:t>continued that</w:t>
      </w:r>
      <w:r>
        <w:rPr>
          <w:rFonts w:ascii="Times New Roman" w:eastAsia="Times New Roman" w:hAnsi="Times New Roman" w:cs="Times New Roman"/>
        </w:rPr>
        <w:t xml:space="preserve"> this could happen whether an area was in a CRA or not.  </w:t>
      </w:r>
      <w:r w:rsidR="00CF5E85">
        <w:rPr>
          <w:rFonts w:ascii="Times New Roman" w:eastAsia="Times New Roman" w:hAnsi="Times New Roman" w:cs="Times New Roman"/>
        </w:rPr>
        <w:t>Chair</w:t>
      </w:r>
      <w:r>
        <w:rPr>
          <w:rFonts w:ascii="Times New Roman" w:eastAsia="Times New Roman" w:hAnsi="Times New Roman" w:cs="Times New Roman"/>
        </w:rPr>
        <w:t xml:space="preserve"> Dandoy explained that the City had been trying to protect commercial zones by </w:t>
      </w:r>
      <w:r w:rsidR="00BF309F">
        <w:rPr>
          <w:rFonts w:ascii="Times New Roman" w:eastAsia="Times New Roman" w:hAnsi="Times New Roman" w:cs="Times New Roman"/>
        </w:rPr>
        <w:t>ensuring that</w:t>
      </w:r>
      <w:r>
        <w:rPr>
          <w:rFonts w:ascii="Times New Roman" w:eastAsia="Times New Roman" w:hAnsi="Times New Roman" w:cs="Times New Roman"/>
        </w:rPr>
        <w:t xml:space="preserve"> residential zones </w:t>
      </w:r>
      <w:r w:rsidR="00BF309F">
        <w:rPr>
          <w:rFonts w:ascii="Times New Roman" w:eastAsia="Times New Roman" w:hAnsi="Times New Roman" w:cs="Times New Roman"/>
        </w:rPr>
        <w:t>did</w:t>
      </w:r>
      <w:r>
        <w:rPr>
          <w:rFonts w:ascii="Times New Roman" w:eastAsia="Times New Roman" w:hAnsi="Times New Roman" w:cs="Times New Roman"/>
        </w:rPr>
        <w:t xml:space="preserve"> not become commercials.  He mentioned that the City Council had denied a residential building in a zone that was primarily commercial.  </w:t>
      </w:r>
      <w:r w:rsidR="00F164E1">
        <w:rPr>
          <w:rFonts w:ascii="Times New Roman" w:eastAsia="Times New Roman" w:hAnsi="Times New Roman" w:cs="Times New Roman"/>
        </w:rPr>
        <w:t>He added that assisted living facility might go in that space.</w:t>
      </w:r>
    </w:p>
    <w:p w14:paraId="7909C172" w14:textId="6E18621A" w:rsidR="006F3B8B" w:rsidRDefault="006F3B8B" w:rsidP="006D3FED">
      <w:pPr>
        <w:jc w:val="both"/>
        <w:rPr>
          <w:rFonts w:ascii="Times New Roman" w:eastAsia="Times New Roman" w:hAnsi="Times New Roman" w:cs="Times New Roman"/>
        </w:rPr>
      </w:pPr>
    </w:p>
    <w:p w14:paraId="15DE90DB" w14:textId="3C0F1E89" w:rsidR="006A1D20" w:rsidRPr="00FF65B9" w:rsidRDefault="00FF65B9" w:rsidP="006D3FED">
      <w:pPr>
        <w:jc w:val="both"/>
        <w:rPr>
          <w:rFonts w:ascii="Times New Roman" w:eastAsia="Times New Roman" w:hAnsi="Times New Roman" w:cs="Times New Roman"/>
          <w:u w:val="single"/>
        </w:rPr>
      </w:pPr>
      <w:r>
        <w:rPr>
          <w:rFonts w:ascii="Times New Roman" w:eastAsia="Times New Roman" w:hAnsi="Times New Roman" w:cs="Times New Roman"/>
        </w:rPr>
        <w:t xml:space="preserve">Paul Sorensen, </w:t>
      </w:r>
      <w:r w:rsidR="00F164E1" w:rsidRPr="00FF65B9">
        <w:rPr>
          <w:rFonts w:ascii="Times New Roman" w:eastAsia="Times New Roman" w:hAnsi="Times New Roman" w:cs="Times New Roman"/>
        </w:rPr>
        <w:t>4176 South 2400 West</w:t>
      </w:r>
      <w:r w:rsidRPr="00FF65B9">
        <w:rPr>
          <w:rFonts w:ascii="Times New Roman" w:eastAsia="Times New Roman" w:hAnsi="Times New Roman" w:cs="Times New Roman"/>
        </w:rPr>
        <w:t xml:space="preserve">, </w:t>
      </w:r>
      <w:r w:rsidR="00F164E1" w:rsidRPr="00FF65B9">
        <w:rPr>
          <w:rFonts w:ascii="Times New Roman" w:eastAsia="Times New Roman" w:hAnsi="Times New Roman" w:cs="Times New Roman"/>
        </w:rPr>
        <w:t>explained</w:t>
      </w:r>
      <w:r w:rsidR="00F164E1">
        <w:rPr>
          <w:rFonts w:ascii="Times New Roman" w:eastAsia="Times New Roman" w:hAnsi="Times New Roman" w:cs="Times New Roman"/>
        </w:rPr>
        <w:t xml:space="preserve"> that the property was located on the ridge with UTA right below.  He explained that many entities seemed to want that property.  He </w:t>
      </w:r>
      <w:r w:rsidR="006A1D20">
        <w:rPr>
          <w:rFonts w:ascii="Times New Roman" w:eastAsia="Times New Roman" w:hAnsi="Times New Roman" w:cs="Times New Roman"/>
        </w:rPr>
        <w:t>explained</w:t>
      </w:r>
      <w:r w:rsidR="00F164E1">
        <w:rPr>
          <w:rFonts w:ascii="Times New Roman" w:eastAsia="Times New Roman" w:hAnsi="Times New Roman" w:cs="Times New Roman"/>
        </w:rPr>
        <w:t xml:space="preserve"> that when he </w:t>
      </w:r>
      <w:r w:rsidR="006A1D20">
        <w:rPr>
          <w:rFonts w:ascii="Times New Roman" w:eastAsia="Times New Roman" w:hAnsi="Times New Roman" w:cs="Times New Roman"/>
        </w:rPr>
        <w:t xml:space="preserve">had </w:t>
      </w:r>
      <w:r w:rsidR="00F164E1">
        <w:rPr>
          <w:rFonts w:ascii="Times New Roman" w:eastAsia="Times New Roman" w:hAnsi="Times New Roman" w:cs="Times New Roman"/>
        </w:rPr>
        <w:t>bought the property, 15 years prior</w:t>
      </w:r>
      <w:r w:rsidR="006A1D20">
        <w:rPr>
          <w:rFonts w:ascii="Times New Roman" w:eastAsia="Times New Roman" w:hAnsi="Times New Roman" w:cs="Times New Roman"/>
        </w:rPr>
        <w:t xml:space="preserve"> when </w:t>
      </w:r>
      <w:r w:rsidR="00F164E1">
        <w:rPr>
          <w:rFonts w:ascii="Times New Roman" w:eastAsia="Times New Roman" w:hAnsi="Times New Roman" w:cs="Times New Roman"/>
        </w:rPr>
        <w:t xml:space="preserve">there were only 30 homeowners with prized lots as they had great views.  He had been promised at the time that there would be no </w:t>
      </w:r>
      <w:r w:rsidR="006A1D20">
        <w:rPr>
          <w:rFonts w:ascii="Times New Roman" w:eastAsia="Times New Roman" w:hAnsi="Times New Roman" w:cs="Times New Roman"/>
        </w:rPr>
        <w:t>two-story</w:t>
      </w:r>
      <w:r w:rsidR="00F164E1">
        <w:rPr>
          <w:rFonts w:ascii="Times New Roman" w:eastAsia="Times New Roman" w:hAnsi="Times New Roman" w:cs="Times New Roman"/>
        </w:rPr>
        <w:t xml:space="preserve"> buildings that would block the views.  UTA, he added, had gone to the property below Mr. Sorensen and had made many promises about increasing property value.  He continued that there were supposed to be </w:t>
      </w:r>
      <w:r w:rsidR="001164D3">
        <w:rPr>
          <w:rFonts w:ascii="Times New Roman" w:eastAsia="Times New Roman" w:hAnsi="Times New Roman" w:cs="Times New Roman"/>
        </w:rPr>
        <w:t>wildflowers</w:t>
      </w:r>
      <w:r w:rsidR="00F164E1">
        <w:rPr>
          <w:rFonts w:ascii="Times New Roman" w:eastAsia="Times New Roman" w:hAnsi="Times New Roman" w:cs="Times New Roman"/>
        </w:rPr>
        <w:t xml:space="preserve"> and beautiful plants</w:t>
      </w:r>
      <w:r w:rsidR="006A1D20">
        <w:rPr>
          <w:rFonts w:ascii="Times New Roman" w:eastAsia="Times New Roman" w:hAnsi="Times New Roman" w:cs="Times New Roman"/>
        </w:rPr>
        <w:t xml:space="preserve"> but </w:t>
      </w:r>
      <w:r w:rsidR="001164D3">
        <w:rPr>
          <w:rFonts w:ascii="Times New Roman" w:eastAsia="Times New Roman" w:hAnsi="Times New Roman" w:cs="Times New Roman"/>
        </w:rPr>
        <w:t>that the plants had all died and that the goal post kept changing.  He understood the need for a sales tax mecca, but</w:t>
      </w:r>
      <w:r w:rsidR="006A1D20">
        <w:rPr>
          <w:rFonts w:ascii="Times New Roman" w:eastAsia="Times New Roman" w:hAnsi="Times New Roman" w:cs="Times New Roman"/>
        </w:rPr>
        <w:t xml:space="preserve"> added</w:t>
      </w:r>
      <w:r w:rsidR="001164D3">
        <w:rPr>
          <w:rFonts w:ascii="Times New Roman" w:eastAsia="Times New Roman" w:hAnsi="Times New Roman" w:cs="Times New Roman"/>
        </w:rPr>
        <w:t xml:space="preserve"> that </w:t>
      </w:r>
      <w:r w:rsidR="006A1D20">
        <w:rPr>
          <w:rFonts w:ascii="Times New Roman" w:eastAsia="Times New Roman" w:hAnsi="Times New Roman" w:cs="Times New Roman"/>
        </w:rPr>
        <w:t xml:space="preserve">if </w:t>
      </w:r>
      <w:r w:rsidR="001164D3">
        <w:rPr>
          <w:rFonts w:ascii="Times New Roman" w:eastAsia="Times New Roman" w:hAnsi="Times New Roman" w:cs="Times New Roman"/>
        </w:rPr>
        <w:t xml:space="preserve">a </w:t>
      </w:r>
      <w:r w:rsidR="006A1D20">
        <w:rPr>
          <w:rFonts w:ascii="Times New Roman" w:eastAsia="Times New Roman" w:hAnsi="Times New Roman" w:cs="Times New Roman"/>
        </w:rPr>
        <w:t>high-density</w:t>
      </w:r>
      <w:r w:rsidR="001164D3">
        <w:rPr>
          <w:rFonts w:ascii="Times New Roman" w:eastAsia="Times New Roman" w:hAnsi="Times New Roman" w:cs="Times New Roman"/>
        </w:rPr>
        <w:t xml:space="preserve"> unit was built, it would ruin the view for the homeowners.  </w:t>
      </w:r>
    </w:p>
    <w:p w14:paraId="2BD7043D" w14:textId="77777777" w:rsidR="006A1D20" w:rsidRDefault="006A1D20" w:rsidP="006D3FED">
      <w:pPr>
        <w:jc w:val="both"/>
        <w:rPr>
          <w:rFonts w:ascii="Times New Roman" w:eastAsia="Times New Roman" w:hAnsi="Times New Roman" w:cs="Times New Roman"/>
        </w:rPr>
      </w:pPr>
    </w:p>
    <w:p w14:paraId="238937CC" w14:textId="5C909BD9" w:rsidR="006F3B8B" w:rsidRDefault="00FF65B9" w:rsidP="006D3FED">
      <w:pPr>
        <w:jc w:val="both"/>
        <w:rPr>
          <w:rFonts w:ascii="Times New Roman" w:eastAsia="Times New Roman" w:hAnsi="Times New Roman" w:cs="Times New Roman"/>
        </w:rPr>
      </w:pPr>
      <w:r>
        <w:rPr>
          <w:rFonts w:ascii="Times New Roman" w:eastAsia="Times New Roman" w:hAnsi="Times New Roman" w:cs="Times New Roman"/>
        </w:rPr>
        <w:t xml:space="preserve">Chair </w:t>
      </w:r>
      <w:r w:rsidR="001164D3">
        <w:rPr>
          <w:rFonts w:ascii="Times New Roman" w:eastAsia="Times New Roman" w:hAnsi="Times New Roman" w:cs="Times New Roman"/>
        </w:rPr>
        <w:t xml:space="preserve">Dandoy explained that </w:t>
      </w:r>
      <w:r w:rsidR="006A1D20">
        <w:rPr>
          <w:rFonts w:ascii="Times New Roman" w:eastAsia="Times New Roman" w:hAnsi="Times New Roman" w:cs="Times New Roman"/>
        </w:rPr>
        <w:t>t</w:t>
      </w:r>
      <w:r w:rsidR="001164D3">
        <w:rPr>
          <w:rFonts w:ascii="Times New Roman" w:eastAsia="Times New Roman" w:hAnsi="Times New Roman" w:cs="Times New Roman"/>
        </w:rPr>
        <w:t>he station was a transit oriented one.  Unless the legislature changed the law, UTA could not add a transit as it had maxed out at eight and could not build a ninth one.  He continued that the City had to define what the area would look like</w:t>
      </w:r>
      <w:r w:rsidR="006A1D20">
        <w:rPr>
          <w:rFonts w:ascii="Times New Roman" w:eastAsia="Times New Roman" w:hAnsi="Times New Roman" w:cs="Times New Roman"/>
        </w:rPr>
        <w:t>, that</w:t>
      </w:r>
      <w:r w:rsidR="001164D3">
        <w:rPr>
          <w:rFonts w:ascii="Times New Roman" w:eastAsia="Times New Roman" w:hAnsi="Times New Roman" w:cs="Times New Roman"/>
        </w:rPr>
        <w:t xml:space="preserve"> building height would be negotiable</w:t>
      </w:r>
      <w:r w:rsidR="006A1D20">
        <w:rPr>
          <w:rFonts w:ascii="Times New Roman" w:eastAsia="Times New Roman" w:hAnsi="Times New Roman" w:cs="Times New Roman"/>
        </w:rPr>
        <w:t>,</w:t>
      </w:r>
      <w:r w:rsidR="001164D3">
        <w:rPr>
          <w:rFonts w:ascii="Times New Roman" w:eastAsia="Times New Roman" w:hAnsi="Times New Roman" w:cs="Times New Roman"/>
        </w:rPr>
        <w:t xml:space="preserve"> and that he wanted residents to have a voice in the process.  Public hearing</w:t>
      </w:r>
      <w:r w:rsidR="006A1D20">
        <w:rPr>
          <w:rFonts w:ascii="Times New Roman" w:eastAsia="Times New Roman" w:hAnsi="Times New Roman" w:cs="Times New Roman"/>
        </w:rPr>
        <w:t>s</w:t>
      </w:r>
      <w:r w:rsidR="001164D3">
        <w:rPr>
          <w:rFonts w:ascii="Times New Roman" w:eastAsia="Times New Roman" w:hAnsi="Times New Roman" w:cs="Times New Roman"/>
        </w:rPr>
        <w:t xml:space="preserve"> would be important, he added</w:t>
      </w:r>
      <w:r w:rsidR="006A1D20">
        <w:rPr>
          <w:rFonts w:ascii="Times New Roman" w:eastAsia="Times New Roman" w:hAnsi="Times New Roman" w:cs="Times New Roman"/>
        </w:rPr>
        <w:t>, t</w:t>
      </w:r>
      <w:r w:rsidR="001164D3">
        <w:rPr>
          <w:rFonts w:ascii="Times New Roman" w:eastAsia="Times New Roman" w:hAnsi="Times New Roman" w:cs="Times New Roman"/>
        </w:rPr>
        <w:t xml:space="preserve">o understand what would be best.  UTA’s expectations also had to be managed, he continued.  </w:t>
      </w:r>
    </w:p>
    <w:p w14:paraId="1599A3D4" w14:textId="77777777" w:rsidR="006A1D20" w:rsidRDefault="006A1D20" w:rsidP="006D3FED">
      <w:pPr>
        <w:jc w:val="both"/>
        <w:rPr>
          <w:rFonts w:ascii="Times New Roman" w:eastAsia="Times New Roman" w:hAnsi="Times New Roman" w:cs="Times New Roman"/>
        </w:rPr>
      </w:pPr>
    </w:p>
    <w:p w14:paraId="2602CE8D" w14:textId="18B8B399" w:rsidR="006F3B8B" w:rsidRDefault="00FF65B9" w:rsidP="006D3FED">
      <w:pPr>
        <w:jc w:val="both"/>
        <w:rPr>
          <w:rFonts w:ascii="Times New Roman" w:eastAsia="Times New Roman" w:hAnsi="Times New Roman" w:cs="Times New Roman"/>
        </w:rPr>
      </w:pPr>
      <w:r>
        <w:rPr>
          <w:rFonts w:ascii="Times New Roman" w:eastAsia="Times New Roman" w:hAnsi="Times New Roman" w:cs="Times New Roman"/>
        </w:rPr>
        <w:t xml:space="preserve">Chair </w:t>
      </w:r>
      <w:r w:rsidR="001164D3">
        <w:rPr>
          <w:rFonts w:ascii="Times New Roman" w:eastAsia="Times New Roman" w:hAnsi="Times New Roman" w:cs="Times New Roman"/>
        </w:rPr>
        <w:t xml:space="preserve">Dandoy stated he had reached out Senator Buxton who was expected to be part of the conversation.  </w:t>
      </w:r>
      <w:r w:rsidR="00F00519">
        <w:rPr>
          <w:rFonts w:ascii="Times New Roman" w:eastAsia="Times New Roman" w:hAnsi="Times New Roman" w:cs="Times New Roman"/>
        </w:rPr>
        <w:t xml:space="preserve">The CRA merely stated that if some agreement could be reached about what the area should look like, tax incentive funding could make this happen.  Mr. Sorensen stated that the City was running out space between the Lake and Mountain.  He added that he had heard arguments about taking buildings vertical.  He explained that with his location, he had nothing to gain and everything to lose.  </w:t>
      </w:r>
      <w:r w:rsidR="00CF5E85">
        <w:rPr>
          <w:rFonts w:ascii="Times New Roman" w:eastAsia="Times New Roman" w:hAnsi="Times New Roman" w:cs="Times New Roman"/>
        </w:rPr>
        <w:t>Chair</w:t>
      </w:r>
      <w:r w:rsidR="00F00519">
        <w:rPr>
          <w:rFonts w:ascii="Times New Roman" w:eastAsia="Times New Roman" w:hAnsi="Times New Roman" w:cs="Times New Roman"/>
        </w:rPr>
        <w:t xml:space="preserve"> Dandoy explained that he would like to see residents working with the City.  </w:t>
      </w:r>
      <w:r w:rsidR="000F444B">
        <w:rPr>
          <w:rFonts w:ascii="Times New Roman" w:eastAsia="Times New Roman" w:hAnsi="Times New Roman" w:cs="Times New Roman"/>
        </w:rPr>
        <w:t xml:space="preserve">He explained that new developments would increase tax income.  City Manager Andrews explained that the Planning Commission would notify residents at some point of the plan they had created. </w:t>
      </w:r>
      <w:r w:rsidR="00CF5E85">
        <w:rPr>
          <w:rFonts w:ascii="Times New Roman" w:eastAsia="Times New Roman" w:hAnsi="Times New Roman" w:cs="Times New Roman"/>
        </w:rPr>
        <w:t xml:space="preserve"> Chair</w:t>
      </w:r>
      <w:r w:rsidR="000F444B">
        <w:rPr>
          <w:rFonts w:ascii="Times New Roman" w:eastAsia="Times New Roman" w:hAnsi="Times New Roman" w:cs="Times New Roman"/>
        </w:rPr>
        <w:t xml:space="preserve"> Dandoy reiterated that he hoped the public would be involved.  </w:t>
      </w:r>
    </w:p>
    <w:p w14:paraId="6C430A28" w14:textId="62E98648" w:rsidR="000F444B" w:rsidRPr="006A1D20" w:rsidRDefault="000F444B" w:rsidP="006D3FED">
      <w:pPr>
        <w:jc w:val="both"/>
        <w:rPr>
          <w:rFonts w:ascii="Times New Roman" w:eastAsia="Times New Roman" w:hAnsi="Times New Roman" w:cs="Times New Roman"/>
          <w:u w:val="single"/>
        </w:rPr>
      </w:pPr>
    </w:p>
    <w:p w14:paraId="1F0CE6E3" w14:textId="40BC5381" w:rsidR="000F444B" w:rsidRPr="00FF65B9" w:rsidRDefault="000F444B" w:rsidP="006D3FED">
      <w:pPr>
        <w:jc w:val="both"/>
        <w:rPr>
          <w:rFonts w:ascii="Times New Roman" w:eastAsia="Times New Roman" w:hAnsi="Times New Roman" w:cs="Times New Roman"/>
          <w:u w:val="single"/>
        </w:rPr>
      </w:pPr>
      <w:r w:rsidRPr="00FF65B9">
        <w:rPr>
          <w:rFonts w:ascii="Times New Roman" w:eastAsia="Times New Roman" w:hAnsi="Times New Roman" w:cs="Times New Roman"/>
        </w:rPr>
        <w:t>Leon Wilson</w:t>
      </w:r>
      <w:r w:rsidR="00FF65B9" w:rsidRPr="00FF65B9">
        <w:rPr>
          <w:rFonts w:ascii="Times New Roman" w:eastAsia="Times New Roman" w:hAnsi="Times New Roman" w:cs="Times New Roman"/>
        </w:rPr>
        <w:t>,</w:t>
      </w:r>
      <w:r w:rsidRPr="00FF65B9">
        <w:rPr>
          <w:rFonts w:ascii="Times New Roman" w:eastAsia="Times New Roman" w:hAnsi="Times New Roman" w:cs="Times New Roman"/>
        </w:rPr>
        <w:t xml:space="preserve"> 4300 South 2675 West</w:t>
      </w:r>
      <w:r w:rsidR="00FF65B9" w:rsidRPr="00FF65B9">
        <w:rPr>
          <w:rFonts w:ascii="Times New Roman" w:eastAsia="Times New Roman" w:hAnsi="Times New Roman" w:cs="Times New Roman"/>
        </w:rPr>
        <w:t xml:space="preserve">, </w:t>
      </w:r>
      <w:r w:rsidRPr="00FF65B9">
        <w:rPr>
          <w:rFonts w:ascii="Times New Roman" w:eastAsia="Times New Roman" w:hAnsi="Times New Roman" w:cs="Times New Roman"/>
        </w:rPr>
        <w:t>stated</w:t>
      </w:r>
      <w:r>
        <w:rPr>
          <w:rFonts w:ascii="Times New Roman" w:eastAsia="Times New Roman" w:hAnsi="Times New Roman" w:cs="Times New Roman"/>
        </w:rPr>
        <w:t xml:space="preserve"> that he could see a lot of property owners were very skeptical.  He explained that seeing what was being presented, he could see no downside in being included.  He stated wanting to be included in the RCA.  Randy </w:t>
      </w:r>
      <w:r w:rsidR="006D3FED">
        <w:rPr>
          <w:rFonts w:ascii="Times New Roman" w:eastAsia="Times New Roman" w:hAnsi="Times New Roman" w:cs="Times New Roman"/>
        </w:rPr>
        <w:t>Sant</w:t>
      </w:r>
      <w:r>
        <w:rPr>
          <w:rFonts w:ascii="Times New Roman" w:eastAsia="Times New Roman" w:hAnsi="Times New Roman" w:cs="Times New Roman"/>
        </w:rPr>
        <w:t xml:space="preserve"> explained that after having looked at the tax rolls, the City </w:t>
      </w:r>
      <w:r>
        <w:rPr>
          <w:rFonts w:ascii="Times New Roman" w:eastAsia="Times New Roman" w:hAnsi="Times New Roman" w:cs="Times New Roman"/>
        </w:rPr>
        <w:lastRenderedPageBreak/>
        <w:t xml:space="preserve">had thought that the area would not be part of the development.  He noted, however, that the law allowed a small change, thus including </w:t>
      </w:r>
      <w:r w:rsidR="006A1D20">
        <w:rPr>
          <w:rFonts w:ascii="Times New Roman" w:eastAsia="Times New Roman" w:hAnsi="Times New Roman" w:cs="Times New Roman"/>
        </w:rPr>
        <w:t>Mr. Wilson’s</w:t>
      </w:r>
      <w:r>
        <w:rPr>
          <w:rFonts w:ascii="Times New Roman" w:eastAsia="Times New Roman" w:hAnsi="Times New Roman" w:cs="Times New Roman"/>
        </w:rPr>
        <w:t xml:space="preserve"> property.  </w:t>
      </w:r>
    </w:p>
    <w:p w14:paraId="36862789" w14:textId="53A78A49" w:rsidR="000F444B" w:rsidRDefault="000F444B" w:rsidP="006D3FED">
      <w:pPr>
        <w:jc w:val="both"/>
        <w:rPr>
          <w:rFonts w:ascii="Times New Roman" w:eastAsia="Times New Roman" w:hAnsi="Times New Roman" w:cs="Times New Roman"/>
        </w:rPr>
      </w:pPr>
    </w:p>
    <w:p w14:paraId="5D70F25A" w14:textId="38C1313F" w:rsidR="000F444B" w:rsidRDefault="00B64461" w:rsidP="006D3FED">
      <w:pPr>
        <w:jc w:val="both"/>
        <w:rPr>
          <w:rFonts w:ascii="Times New Roman" w:eastAsia="Times New Roman" w:hAnsi="Times New Roman" w:cs="Times New Roman"/>
        </w:rPr>
      </w:pPr>
      <w:r>
        <w:rPr>
          <w:rFonts w:ascii="Times New Roman" w:eastAsia="Times New Roman" w:hAnsi="Times New Roman" w:cs="Times New Roman"/>
        </w:rPr>
        <w:t xml:space="preserve">Randy </w:t>
      </w:r>
      <w:r w:rsidR="006D3FED">
        <w:rPr>
          <w:rFonts w:ascii="Times New Roman" w:eastAsia="Times New Roman" w:hAnsi="Times New Roman" w:cs="Times New Roman"/>
        </w:rPr>
        <w:t>Sant</w:t>
      </w:r>
      <w:r>
        <w:rPr>
          <w:rFonts w:ascii="Times New Roman" w:eastAsia="Times New Roman" w:hAnsi="Times New Roman" w:cs="Times New Roman"/>
        </w:rPr>
        <w:t xml:space="preserve"> explained that he had had </w:t>
      </w:r>
      <w:r w:rsidR="006A1D20">
        <w:rPr>
          <w:rFonts w:ascii="Times New Roman" w:eastAsia="Times New Roman" w:hAnsi="Times New Roman" w:cs="Times New Roman"/>
        </w:rPr>
        <w:t xml:space="preserve">the other </w:t>
      </w:r>
      <w:r>
        <w:rPr>
          <w:rFonts w:ascii="Times New Roman" w:eastAsia="Times New Roman" w:hAnsi="Times New Roman" w:cs="Times New Roman"/>
        </w:rPr>
        <w:t>property owner go on the record stating they wished to be excluded from the project.  Outside of th</w:t>
      </w:r>
      <w:r w:rsidR="006A1D20">
        <w:rPr>
          <w:rFonts w:ascii="Times New Roman" w:eastAsia="Times New Roman" w:hAnsi="Times New Roman" w:cs="Times New Roman"/>
        </w:rPr>
        <w:t>is</w:t>
      </w:r>
      <w:r>
        <w:rPr>
          <w:rFonts w:ascii="Times New Roman" w:eastAsia="Times New Roman" w:hAnsi="Times New Roman" w:cs="Times New Roman"/>
        </w:rPr>
        <w:t xml:space="preserve"> one resident</w:t>
      </w:r>
      <w:r w:rsidR="006A1D20">
        <w:rPr>
          <w:rFonts w:ascii="Times New Roman" w:eastAsia="Times New Roman" w:hAnsi="Times New Roman" w:cs="Times New Roman"/>
        </w:rPr>
        <w:t>,</w:t>
      </w:r>
      <w:r>
        <w:rPr>
          <w:rFonts w:ascii="Times New Roman" w:eastAsia="Times New Roman" w:hAnsi="Times New Roman" w:cs="Times New Roman"/>
        </w:rPr>
        <w:t xml:space="preserve"> all owners wished to be included.  </w:t>
      </w:r>
    </w:p>
    <w:p w14:paraId="23C0A33F" w14:textId="30436627" w:rsidR="00F00519" w:rsidRDefault="00F00519" w:rsidP="006D3FED">
      <w:pPr>
        <w:jc w:val="both"/>
        <w:rPr>
          <w:rFonts w:ascii="Times New Roman" w:eastAsia="Times New Roman" w:hAnsi="Times New Roman" w:cs="Times New Roman"/>
        </w:rPr>
      </w:pPr>
    </w:p>
    <w:p w14:paraId="0E53322F" w14:textId="094DD73A" w:rsidR="00B64461" w:rsidRDefault="00B64461" w:rsidP="006D3FED">
      <w:pPr>
        <w:jc w:val="both"/>
        <w:rPr>
          <w:rFonts w:ascii="Times New Roman" w:hAnsi="Times New Roman" w:cs="Times New Roman"/>
          <w:b/>
        </w:rPr>
      </w:pPr>
      <w:r>
        <w:rPr>
          <w:rFonts w:ascii="Times New Roman" w:hAnsi="Times New Roman" w:cs="Times New Roman"/>
          <w:b/>
        </w:rPr>
        <w:t xml:space="preserve">Boardmember Yeoman made a motion to go out of public Hearing.  </w:t>
      </w:r>
      <w:r w:rsidR="00FF65B9">
        <w:rPr>
          <w:rFonts w:ascii="Times New Roman" w:hAnsi="Times New Roman" w:cs="Times New Roman"/>
          <w:b/>
        </w:rPr>
        <w:t xml:space="preserve"> </w:t>
      </w:r>
      <w:r>
        <w:rPr>
          <w:rFonts w:ascii="Times New Roman" w:hAnsi="Times New Roman" w:cs="Times New Roman"/>
          <w:b/>
        </w:rPr>
        <w:t xml:space="preserve">Boardmember Saxton seconded the motion.  All Boardmembers voted “Aye.” The motion carried. </w:t>
      </w:r>
    </w:p>
    <w:p w14:paraId="11108722" w14:textId="7FDC634B" w:rsidR="00336A79" w:rsidRDefault="00336A79" w:rsidP="006D3FED">
      <w:pPr>
        <w:jc w:val="both"/>
        <w:rPr>
          <w:rFonts w:ascii="Times New Roman" w:eastAsia="Times New Roman" w:hAnsi="Times New Roman" w:cs="Times New Roman"/>
        </w:rPr>
      </w:pPr>
    </w:p>
    <w:p w14:paraId="178E8FD0" w14:textId="77777777" w:rsidR="00C828C8" w:rsidRDefault="00B64461" w:rsidP="006D3FED">
      <w:pPr>
        <w:jc w:val="both"/>
        <w:rPr>
          <w:rFonts w:ascii="Times New Roman" w:eastAsia="Times New Roman" w:hAnsi="Times New Roman" w:cs="Times New Roman"/>
        </w:rPr>
      </w:pPr>
      <w:r>
        <w:rPr>
          <w:rFonts w:ascii="Times New Roman" w:eastAsia="Times New Roman" w:hAnsi="Times New Roman" w:cs="Times New Roman"/>
        </w:rPr>
        <w:t xml:space="preserve">Boardmember Burrell stated that since she served on the board of a taxing entity, she would abstain from any voting.  </w:t>
      </w:r>
    </w:p>
    <w:p w14:paraId="6D65B21F" w14:textId="77777777" w:rsidR="00C828C8" w:rsidRDefault="00C828C8" w:rsidP="006D3FED">
      <w:pPr>
        <w:jc w:val="both"/>
        <w:rPr>
          <w:rFonts w:ascii="Times New Roman" w:eastAsia="Times New Roman" w:hAnsi="Times New Roman" w:cs="Times New Roman"/>
        </w:rPr>
      </w:pPr>
    </w:p>
    <w:p w14:paraId="44DA38F2" w14:textId="55B7E402" w:rsidR="00B64461" w:rsidRDefault="00C828C8" w:rsidP="006D3FED">
      <w:pPr>
        <w:jc w:val="both"/>
        <w:rPr>
          <w:rFonts w:ascii="Times New Roman" w:eastAsia="Times New Roman" w:hAnsi="Times New Roman" w:cs="Times New Roman"/>
        </w:rPr>
      </w:pPr>
      <w:r>
        <w:rPr>
          <w:rFonts w:ascii="Times New Roman" w:eastAsia="Times New Roman" w:hAnsi="Times New Roman" w:cs="Times New Roman"/>
        </w:rPr>
        <w:t xml:space="preserve">Boardmember Saxton asked whether the Board should approve with a travel meeting as there were 12 only property owners, but more would be included in the CRA zone.  He asked to be able to hold a meeting </w:t>
      </w:r>
      <w:r w:rsidR="006A1D20">
        <w:rPr>
          <w:rFonts w:ascii="Times New Roman" w:eastAsia="Times New Roman" w:hAnsi="Times New Roman" w:cs="Times New Roman"/>
        </w:rPr>
        <w:t xml:space="preserve">for </w:t>
      </w:r>
      <w:r>
        <w:rPr>
          <w:rFonts w:ascii="Times New Roman" w:eastAsia="Times New Roman" w:hAnsi="Times New Roman" w:cs="Times New Roman"/>
        </w:rPr>
        <w:t xml:space="preserve">all the property owners who would be impacted.  Randy </w:t>
      </w:r>
      <w:r w:rsidR="006D3FED">
        <w:rPr>
          <w:rFonts w:ascii="Times New Roman" w:eastAsia="Times New Roman" w:hAnsi="Times New Roman" w:cs="Times New Roman"/>
        </w:rPr>
        <w:t>Sant</w:t>
      </w:r>
      <w:r>
        <w:rPr>
          <w:rFonts w:ascii="Times New Roman" w:eastAsia="Times New Roman" w:hAnsi="Times New Roman" w:cs="Times New Roman"/>
        </w:rPr>
        <w:t xml:space="preserve"> stated that they might be </w:t>
      </w:r>
      <w:r w:rsidR="006A1D20">
        <w:rPr>
          <w:rFonts w:ascii="Times New Roman" w:eastAsia="Times New Roman" w:hAnsi="Times New Roman" w:cs="Times New Roman"/>
        </w:rPr>
        <w:t>impacted</w:t>
      </w:r>
      <w:r>
        <w:rPr>
          <w:rFonts w:ascii="Times New Roman" w:eastAsia="Times New Roman" w:hAnsi="Times New Roman" w:cs="Times New Roman"/>
        </w:rPr>
        <w:t xml:space="preserve"> by the development, but not necessarily the CRA</w:t>
      </w:r>
      <w:r w:rsidR="006A1D20">
        <w:rPr>
          <w:rFonts w:ascii="Times New Roman" w:eastAsia="Times New Roman" w:hAnsi="Times New Roman" w:cs="Times New Roman"/>
        </w:rPr>
        <w:t>: t</w:t>
      </w:r>
      <w:r>
        <w:rPr>
          <w:rFonts w:ascii="Times New Roman" w:eastAsia="Times New Roman" w:hAnsi="Times New Roman" w:cs="Times New Roman"/>
        </w:rPr>
        <w:t xml:space="preserve">he discussion would need to be started during the development process.  He added that the project area was an incentive tool and that 10 property owners had been notified.  </w:t>
      </w:r>
      <w:r w:rsidR="00FF65B9">
        <w:rPr>
          <w:rFonts w:ascii="Times New Roman" w:eastAsia="Times New Roman" w:hAnsi="Times New Roman" w:cs="Times New Roman"/>
        </w:rPr>
        <w:t>Chair</w:t>
      </w:r>
      <w:r w:rsidR="00823FE9">
        <w:rPr>
          <w:rFonts w:ascii="Times New Roman" w:eastAsia="Times New Roman" w:hAnsi="Times New Roman" w:cs="Times New Roman"/>
        </w:rPr>
        <w:t xml:space="preserve"> Dandoy added that there w</w:t>
      </w:r>
      <w:r w:rsidR="00FF65B9">
        <w:rPr>
          <w:rFonts w:ascii="Times New Roman" w:eastAsia="Times New Roman" w:hAnsi="Times New Roman" w:cs="Times New Roman"/>
        </w:rPr>
        <w:t>as a possibility of workshops, t</w:t>
      </w:r>
      <w:r w:rsidR="00823FE9">
        <w:rPr>
          <w:rFonts w:ascii="Times New Roman" w:eastAsia="Times New Roman" w:hAnsi="Times New Roman" w:cs="Times New Roman"/>
        </w:rPr>
        <w:t>own</w:t>
      </w:r>
      <w:r w:rsidR="00FF65B9">
        <w:rPr>
          <w:rFonts w:ascii="Times New Roman" w:eastAsia="Times New Roman" w:hAnsi="Times New Roman" w:cs="Times New Roman"/>
        </w:rPr>
        <w:t xml:space="preserve"> </w:t>
      </w:r>
      <w:r w:rsidR="00823FE9">
        <w:rPr>
          <w:rFonts w:ascii="Times New Roman" w:eastAsia="Times New Roman" w:hAnsi="Times New Roman" w:cs="Times New Roman"/>
        </w:rPr>
        <w:t xml:space="preserve">hall meetings and such to get the message out. </w:t>
      </w:r>
    </w:p>
    <w:p w14:paraId="20008ED0" w14:textId="507372F1" w:rsidR="00823FE9" w:rsidRDefault="00823FE9" w:rsidP="006D3FED">
      <w:pPr>
        <w:jc w:val="both"/>
        <w:rPr>
          <w:rFonts w:ascii="Times New Roman" w:eastAsia="Times New Roman" w:hAnsi="Times New Roman" w:cs="Times New Roman"/>
        </w:rPr>
      </w:pPr>
    </w:p>
    <w:p w14:paraId="37469196" w14:textId="77777777" w:rsidR="00693865" w:rsidRDefault="00823FE9" w:rsidP="006D3FED">
      <w:pPr>
        <w:jc w:val="both"/>
        <w:rPr>
          <w:rFonts w:ascii="Times New Roman" w:eastAsia="Times New Roman" w:hAnsi="Times New Roman" w:cs="Times New Roman"/>
        </w:rPr>
      </w:pPr>
      <w:r>
        <w:rPr>
          <w:rFonts w:ascii="Times New Roman" w:eastAsia="Times New Roman" w:hAnsi="Times New Roman" w:cs="Times New Roman"/>
        </w:rPr>
        <w:t>Boardmember Yeoman explained that there was an East and West side since the track was dividing the area.  She explained having been part of the Planning Committee when UTA had made its proposal.  She added that UTA had promised what the prior resident had described.  She explained that this made her no</w:t>
      </w:r>
      <w:r w:rsidR="00693865">
        <w:rPr>
          <w:rFonts w:ascii="Times New Roman" w:eastAsia="Times New Roman" w:hAnsi="Times New Roman" w:cs="Times New Roman"/>
        </w:rPr>
        <w:t>t</w:t>
      </w:r>
      <w:r>
        <w:rPr>
          <w:rFonts w:ascii="Times New Roman" w:eastAsia="Times New Roman" w:hAnsi="Times New Roman" w:cs="Times New Roman"/>
        </w:rPr>
        <w:t xml:space="preserve"> quite trusting yet.  She added that things should now just be adjusted for the East side.  She explained that some developers had expressed interest but only once the rail station was underway.   </w:t>
      </w:r>
    </w:p>
    <w:p w14:paraId="636BD098" w14:textId="77777777" w:rsidR="00693865" w:rsidRDefault="00693865" w:rsidP="006D3FED">
      <w:pPr>
        <w:jc w:val="both"/>
        <w:rPr>
          <w:rFonts w:ascii="Times New Roman" w:eastAsia="Times New Roman" w:hAnsi="Times New Roman" w:cs="Times New Roman"/>
        </w:rPr>
      </w:pPr>
    </w:p>
    <w:p w14:paraId="34B0A0B7" w14:textId="3B4F2EDD" w:rsidR="00693865" w:rsidRDefault="00823FE9" w:rsidP="006D3FED">
      <w:pPr>
        <w:jc w:val="both"/>
        <w:rPr>
          <w:rFonts w:ascii="Times New Roman" w:eastAsia="Times New Roman" w:hAnsi="Times New Roman" w:cs="Times New Roman"/>
        </w:rPr>
      </w:pPr>
      <w:r>
        <w:rPr>
          <w:rFonts w:ascii="Times New Roman" w:eastAsia="Times New Roman" w:hAnsi="Times New Roman" w:cs="Times New Roman"/>
        </w:rPr>
        <w:t xml:space="preserve">Randy </w:t>
      </w:r>
      <w:r w:rsidR="006D3FED">
        <w:rPr>
          <w:rFonts w:ascii="Times New Roman" w:eastAsia="Times New Roman" w:hAnsi="Times New Roman" w:cs="Times New Roman"/>
        </w:rPr>
        <w:t>Sant</w:t>
      </w:r>
      <w:r>
        <w:rPr>
          <w:rFonts w:ascii="Times New Roman" w:eastAsia="Times New Roman" w:hAnsi="Times New Roman" w:cs="Times New Roman"/>
        </w:rPr>
        <w:t xml:space="preserve"> explained that the </w:t>
      </w:r>
      <w:r w:rsidR="00357DEA">
        <w:rPr>
          <w:rFonts w:ascii="Times New Roman" w:eastAsia="Times New Roman" w:hAnsi="Times New Roman" w:cs="Times New Roman"/>
        </w:rPr>
        <w:t>C</w:t>
      </w:r>
      <w:r>
        <w:rPr>
          <w:rFonts w:ascii="Times New Roman" w:eastAsia="Times New Roman" w:hAnsi="Times New Roman" w:cs="Times New Roman"/>
        </w:rPr>
        <w:t>RA could amend the boundaries</w:t>
      </w:r>
      <w:r w:rsidR="00357DEA">
        <w:rPr>
          <w:rFonts w:ascii="Times New Roman" w:eastAsia="Times New Roman" w:hAnsi="Times New Roman" w:cs="Times New Roman"/>
        </w:rPr>
        <w:t xml:space="preserve"> when they wished.  Boardmember Paul pointed out that if the boundaries were changed at the moment, some property owners would assume th</w:t>
      </w:r>
      <w:r w:rsidR="00693865">
        <w:rPr>
          <w:rFonts w:ascii="Times New Roman" w:eastAsia="Times New Roman" w:hAnsi="Times New Roman" w:cs="Times New Roman"/>
        </w:rPr>
        <w:t xml:space="preserve">ey were </w:t>
      </w:r>
      <w:r w:rsidR="00357DEA">
        <w:rPr>
          <w:rFonts w:ascii="Times New Roman" w:eastAsia="Times New Roman" w:hAnsi="Times New Roman" w:cs="Times New Roman"/>
        </w:rPr>
        <w:t xml:space="preserve">part of the redevelopment areas when they were not.  Randy </w:t>
      </w:r>
      <w:r w:rsidR="006D3FED">
        <w:rPr>
          <w:rFonts w:ascii="Times New Roman" w:eastAsia="Times New Roman" w:hAnsi="Times New Roman" w:cs="Times New Roman"/>
        </w:rPr>
        <w:t>Sant</w:t>
      </w:r>
      <w:r w:rsidR="00357DEA">
        <w:rPr>
          <w:rFonts w:ascii="Times New Roman" w:eastAsia="Times New Roman" w:hAnsi="Times New Roman" w:cs="Times New Roman"/>
        </w:rPr>
        <w:t xml:space="preserve"> explained that there could be a 30-day protest period: homeowners could be sent letters explaining the process to be excluded from the zone.  He continued a notice could be put in the magazine.  </w:t>
      </w:r>
      <w:r w:rsidR="00CF5E85">
        <w:rPr>
          <w:rFonts w:ascii="Times New Roman" w:eastAsia="Times New Roman" w:hAnsi="Times New Roman" w:cs="Times New Roman"/>
        </w:rPr>
        <w:t xml:space="preserve">Chair </w:t>
      </w:r>
      <w:r w:rsidR="00357DEA">
        <w:rPr>
          <w:rFonts w:ascii="Times New Roman" w:eastAsia="Times New Roman" w:hAnsi="Times New Roman" w:cs="Times New Roman"/>
        </w:rPr>
        <w:t>Dandoy explained that if the vote was to allow the CRA</w:t>
      </w:r>
      <w:r w:rsidR="00693865">
        <w:rPr>
          <w:rFonts w:ascii="Times New Roman" w:eastAsia="Times New Roman" w:hAnsi="Times New Roman" w:cs="Times New Roman"/>
        </w:rPr>
        <w:t>,</w:t>
      </w:r>
      <w:r w:rsidR="00357DEA">
        <w:rPr>
          <w:rFonts w:ascii="Times New Roman" w:eastAsia="Times New Roman" w:hAnsi="Times New Roman" w:cs="Times New Roman"/>
        </w:rPr>
        <w:t xml:space="preserve"> it might give homeowners more opportunity to sell at a higher value.  </w:t>
      </w:r>
    </w:p>
    <w:p w14:paraId="160C1F10" w14:textId="77777777" w:rsidR="00693865" w:rsidRDefault="00693865" w:rsidP="006D3FED">
      <w:pPr>
        <w:jc w:val="both"/>
        <w:rPr>
          <w:rFonts w:ascii="Times New Roman" w:eastAsia="Times New Roman" w:hAnsi="Times New Roman" w:cs="Times New Roman"/>
        </w:rPr>
      </w:pPr>
    </w:p>
    <w:p w14:paraId="6DEF260F" w14:textId="36C70127" w:rsidR="00693865" w:rsidRDefault="00357DEA" w:rsidP="006D3FED">
      <w:pPr>
        <w:jc w:val="both"/>
        <w:rPr>
          <w:rFonts w:ascii="Times New Roman" w:eastAsia="Times New Roman" w:hAnsi="Times New Roman" w:cs="Times New Roman"/>
        </w:rPr>
      </w:pPr>
      <w:r>
        <w:rPr>
          <w:rFonts w:ascii="Times New Roman" w:eastAsia="Times New Roman" w:hAnsi="Times New Roman" w:cs="Times New Roman"/>
        </w:rPr>
        <w:t>Randy</w:t>
      </w:r>
      <w:r w:rsidR="006D3FED">
        <w:rPr>
          <w:rFonts w:ascii="Times New Roman" w:eastAsia="Times New Roman" w:hAnsi="Times New Roman" w:cs="Times New Roman"/>
        </w:rPr>
        <w:t xml:space="preserve"> Sant</w:t>
      </w:r>
      <w:r>
        <w:rPr>
          <w:rFonts w:ascii="Times New Roman" w:eastAsia="Times New Roman" w:hAnsi="Times New Roman" w:cs="Times New Roman"/>
        </w:rPr>
        <w:t xml:space="preserve"> explained that once UTA moved forward with the station, redevelopers would come talk to nearby properties and the RCA helped this opportunity.  </w:t>
      </w:r>
      <w:r w:rsidR="0098060D">
        <w:rPr>
          <w:rFonts w:ascii="Times New Roman" w:eastAsia="Times New Roman" w:hAnsi="Times New Roman" w:cs="Times New Roman"/>
        </w:rPr>
        <w:t xml:space="preserve">He added that the RCA had to honor people who did not want to be </w:t>
      </w:r>
      <w:r w:rsidR="00693865">
        <w:rPr>
          <w:rFonts w:ascii="Times New Roman" w:eastAsia="Times New Roman" w:hAnsi="Times New Roman" w:cs="Times New Roman"/>
        </w:rPr>
        <w:t>part</w:t>
      </w:r>
      <w:r w:rsidR="0098060D">
        <w:rPr>
          <w:rFonts w:ascii="Times New Roman" w:eastAsia="Times New Roman" w:hAnsi="Times New Roman" w:cs="Times New Roman"/>
        </w:rPr>
        <w:t xml:space="preserve"> of the RCA area.  He recommended keeping the area as it was, with the exception of the homeowner who had asked not to be involved.  He explained that the resolution should be approved with Section 2 giving the legal description and the removal of the one property that the homeowner had requested.  </w:t>
      </w:r>
    </w:p>
    <w:p w14:paraId="6B69C22C" w14:textId="77777777" w:rsidR="00693865" w:rsidRDefault="00693865" w:rsidP="006D3FED">
      <w:pPr>
        <w:jc w:val="both"/>
        <w:rPr>
          <w:rFonts w:ascii="Times New Roman" w:eastAsia="Times New Roman" w:hAnsi="Times New Roman" w:cs="Times New Roman"/>
        </w:rPr>
      </w:pPr>
    </w:p>
    <w:p w14:paraId="34D756CD" w14:textId="2623A508" w:rsidR="00693865" w:rsidRDefault="0098060D" w:rsidP="006D3FED">
      <w:pPr>
        <w:jc w:val="both"/>
        <w:rPr>
          <w:rFonts w:ascii="Times New Roman" w:eastAsia="Times New Roman" w:hAnsi="Times New Roman" w:cs="Times New Roman"/>
        </w:rPr>
      </w:pPr>
      <w:r>
        <w:rPr>
          <w:rFonts w:ascii="Times New Roman" w:eastAsia="Times New Roman" w:hAnsi="Times New Roman" w:cs="Times New Roman"/>
        </w:rPr>
        <w:t>Boardmember Burrell asked whether once approved, the area would then be in the 30</w:t>
      </w:r>
      <w:r w:rsidR="009D486D">
        <w:rPr>
          <w:rFonts w:ascii="Times New Roman" w:eastAsia="Times New Roman" w:hAnsi="Times New Roman" w:cs="Times New Roman"/>
        </w:rPr>
        <w:t>-day</w:t>
      </w:r>
      <w:r>
        <w:rPr>
          <w:rFonts w:ascii="Times New Roman" w:eastAsia="Times New Roman" w:hAnsi="Times New Roman" w:cs="Times New Roman"/>
        </w:rPr>
        <w:t xml:space="preserve"> waiting period for property owners to ask to be removed.  </w:t>
      </w:r>
      <w:r w:rsidR="009D486D">
        <w:rPr>
          <w:rFonts w:ascii="Times New Roman" w:eastAsia="Times New Roman" w:hAnsi="Times New Roman" w:cs="Times New Roman"/>
        </w:rPr>
        <w:t xml:space="preserve">Randy </w:t>
      </w:r>
      <w:r w:rsidR="006D3FED">
        <w:rPr>
          <w:rFonts w:ascii="Times New Roman" w:eastAsia="Times New Roman" w:hAnsi="Times New Roman" w:cs="Times New Roman"/>
        </w:rPr>
        <w:t>Sant</w:t>
      </w:r>
      <w:r w:rsidR="009D486D">
        <w:rPr>
          <w:rFonts w:ascii="Times New Roman" w:eastAsia="Times New Roman" w:hAnsi="Times New Roman" w:cs="Times New Roman"/>
        </w:rPr>
        <w:t xml:space="preserve"> explained that the point was in part to see what type of budget would be needed and approved.  He continued that it would be difficult to ask for more funds later and continued that nothing would be permanent until the taxing entities agreed to participate.  He continued that an accurate budget was also necessary</w:t>
      </w:r>
      <w:r w:rsidR="00693865">
        <w:rPr>
          <w:rFonts w:ascii="Times New Roman" w:eastAsia="Times New Roman" w:hAnsi="Times New Roman" w:cs="Times New Roman"/>
        </w:rPr>
        <w:t xml:space="preserve"> and </w:t>
      </w:r>
      <w:r w:rsidR="009D486D">
        <w:rPr>
          <w:rFonts w:ascii="Times New Roman" w:eastAsia="Times New Roman" w:hAnsi="Times New Roman" w:cs="Times New Roman"/>
        </w:rPr>
        <w:t>that an entity also had to come in and propose a development project.</w:t>
      </w:r>
      <w:r w:rsidR="00F264E7">
        <w:rPr>
          <w:rFonts w:ascii="Times New Roman" w:eastAsia="Times New Roman" w:hAnsi="Times New Roman" w:cs="Times New Roman"/>
        </w:rPr>
        <w:t xml:space="preserve">  He explained that he felt confident about the current budget as it had been created by looking at the different needs of the area.  In this case, he added, the budget could be taken to the tax entities for approval and amend</w:t>
      </w:r>
      <w:r w:rsidR="00693865">
        <w:rPr>
          <w:rFonts w:ascii="Times New Roman" w:eastAsia="Times New Roman" w:hAnsi="Times New Roman" w:cs="Times New Roman"/>
        </w:rPr>
        <w:t>ed</w:t>
      </w:r>
      <w:r w:rsidR="00F264E7">
        <w:rPr>
          <w:rFonts w:ascii="Times New Roman" w:eastAsia="Times New Roman" w:hAnsi="Times New Roman" w:cs="Times New Roman"/>
        </w:rPr>
        <w:t xml:space="preserve"> if changes were necessary.  </w:t>
      </w:r>
    </w:p>
    <w:p w14:paraId="11F5CC93" w14:textId="77777777" w:rsidR="00693865" w:rsidRDefault="00693865" w:rsidP="006D3FED">
      <w:pPr>
        <w:jc w:val="both"/>
        <w:rPr>
          <w:rFonts w:ascii="Times New Roman" w:eastAsia="Times New Roman" w:hAnsi="Times New Roman" w:cs="Times New Roman"/>
        </w:rPr>
      </w:pPr>
    </w:p>
    <w:p w14:paraId="77FCE923" w14:textId="0EC221B0" w:rsidR="00693865" w:rsidRDefault="00FF65B9" w:rsidP="006D3FED">
      <w:pPr>
        <w:jc w:val="both"/>
        <w:rPr>
          <w:rFonts w:ascii="Times New Roman" w:eastAsia="Times New Roman" w:hAnsi="Times New Roman" w:cs="Times New Roman"/>
        </w:rPr>
      </w:pPr>
      <w:r>
        <w:rPr>
          <w:rFonts w:ascii="Times New Roman" w:eastAsia="Times New Roman" w:hAnsi="Times New Roman" w:cs="Times New Roman"/>
        </w:rPr>
        <w:t xml:space="preserve">Chair </w:t>
      </w:r>
      <w:r w:rsidR="00F264E7">
        <w:rPr>
          <w:rFonts w:ascii="Times New Roman" w:eastAsia="Times New Roman" w:hAnsi="Times New Roman" w:cs="Times New Roman"/>
        </w:rPr>
        <w:t>Dandoy stated that solidify</w:t>
      </w:r>
      <w:r w:rsidR="00693865">
        <w:rPr>
          <w:rFonts w:ascii="Times New Roman" w:eastAsia="Times New Roman" w:hAnsi="Times New Roman" w:cs="Times New Roman"/>
        </w:rPr>
        <w:t>ing</w:t>
      </w:r>
      <w:r w:rsidR="00F264E7">
        <w:rPr>
          <w:rFonts w:ascii="Times New Roman" w:eastAsia="Times New Roman" w:hAnsi="Times New Roman" w:cs="Times New Roman"/>
        </w:rPr>
        <w:t xml:space="preserve"> the information might have to do with any changes the City Council might approve.  Randy </w:t>
      </w:r>
      <w:r w:rsidR="006D3FED">
        <w:rPr>
          <w:rFonts w:ascii="Times New Roman" w:eastAsia="Times New Roman" w:hAnsi="Times New Roman" w:cs="Times New Roman"/>
        </w:rPr>
        <w:t>Sant</w:t>
      </w:r>
      <w:r w:rsidR="00F264E7">
        <w:rPr>
          <w:rFonts w:ascii="Times New Roman" w:eastAsia="Times New Roman" w:hAnsi="Times New Roman" w:cs="Times New Roman"/>
        </w:rPr>
        <w:t xml:space="preserve"> stated that the City was ready to have the budget approved by the taxing entities.  </w:t>
      </w:r>
      <w:r>
        <w:rPr>
          <w:rFonts w:ascii="Times New Roman" w:eastAsia="Times New Roman" w:hAnsi="Times New Roman" w:cs="Times New Roman"/>
        </w:rPr>
        <w:lastRenderedPageBreak/>
        <w:t xml:space="preserve">Chair </w:t>
      </w:r>
      <w:r w:rsidR="00F264E7">
        <w:rPr>
          <w:rFonts w:ascii="Times New Roman" w:eastAsia="Times New Roman" w:hAnsi="Times New Roman" w:cs="Times New Roman"/>
        </w:rPr>
        <w:t>Dandoy continued that within two to three month</w:t>
      </w:r>
      <w:r w:rsidR="008752D5">
        <w:rPr>
          <w:rFonts w:ascii="Times New Roman" w:eastAsia="Times New Roman" w:hAnsi="Times New Roman" w:cs="Times New Roman"/>
        </w:rPr>
        <w:t>s</w:t>
      </w:r>
      <w:r w:rsidR="00693865">
        <w:rPr>
          <w:rFonts w:ascii="Times New Roman" w:eastAsia="Times New Roman" w:hAnsi="Times New Roman" w:cs="Times New Roman"/>
        </w:rPr>
        <w:t>, a</w:t>
      </w:r>
      <w:r w:rsidR="00F264E7">
        <w:rPr>
          <w:rFonts w:ascii="Times New Roman" w:eastAsia="Times New Roman" w:hAnsi="Times New Roman" w:cs="Times New Roman"/>
        </w:rPr>
        <w:t xml:space="preserve"> budget approval would be sought.  Boardmember Saxton stated that the Board knew that the property owners had been approached by developers.  He continued that the project would move quickly.  B</w:t>
      </w:r>
      <w:r w:rsidR="008752D5">
        <w:rPr>
          <w:rFonts w:ascii="Times New Roman" w:eastAsia="Times New Roman" w:hAnsi="Times New Roman" w:cs="Times New Roman"/>
        </w:rPr>
        <w:t>oard</w:t>
      </w:r>
      <w:r w:rsidR="00F264E7">
        <w:rPr>
          <w:rFonts w:ascii="Times New Roman" w:eastAsia="Times New Roman" w:hAnsi="Times New Roman" w:cs="Times New Roman"/>
        </w:rPr>
        <w:t>member Yeoman stated not being sure w</w:t>
      </w:r>
      <w:r w:rsidR="008752D5">
        <w:rPr>
          <w:rFonts w:ascii="Times New Roman" w:eastAsia="Times New Roman" w:hAnsi="Times New Roman" w:cs="Times New Roman"/>
        </w:rPr>
        <w:t>h</w:t>
      </w:r>
      <w:r w:rsidR="00F264E7">
        <w:rPr>
          <w:rFonts w:ascii="Times New Roman" w:eastAsia="Times New Roman" w:hAnsi="Times New Roman" w:cs="Times New Roman"/>
        </w:rPr>
        <w:t xml:space="preserve">ether these encounters with developers had happened recently.  </w:t>
      </w:r>
      <w:r w:rsidR="008752D5">
        <w:rPr>
          <w:rFonts w:ascii="Times New Roman" w:eastAsia="Times New Roman" w:hAnsi="Times New Roman" w:cs="Times New Roman"/>
        </w:rPr>
        <w:t xml:space="preserve">Randy </w:t>
      </w:r>
      <w:r w:rsidR="006D3FED">
        <w:rPr>
          <w:rFonts w:ascii="Times New Roman" w:eastAsia="Times New Roman" w:hAnsi="Times New Roman" w:cs="Times New Roman"/>
        </w:rPr>
        <w:t>Sant</w:t>
      </w:r>
      <w:r w:rsidR="008752D5">
        <w:rPr>
          <w:rFonts w:ascii="Times New Roman" w:eastAsia="Times New Roman" w:hAnsi="Times New Roman" w:cs="Times New Roman"/>
        </w:rPr>
        <w:t xml:space="preserve"> stated that a development was being planned on the South end but could not take place until a road were built. </w:t>
      </w:r>
      <w:r>
        <w:rPr>
          <w:rFonts w:ascii="Times New Roman" w:eastAsia="Times New Roman" w:hAnsi="Times New Roman" w:cs="Times New Roman"/>
        </w:rPr>
        <w:t xml:space="preserve"> </w:t>
      </w:r>
      <w:r w:rsidR="008752D5">
        <w:rPr>
          <w:rFonts w:ascii="Times New Roman" w:eastAsia="Times New Roman" w:hAnsi="Times New Roman" w:cs="Times New Roman"/>
        </w:rPr>
        <w:t>Property owners had been told that this process would allow the City to condemn some properties, which was inaccurate.  He clarified that no tax increment had been promised in this situation</w:t>
      </w:r>
      <w:r w:rsidR="00693865">
        <w:rPr>
          <w:rFonts w:ascii="Times New Roman" w:eastAsia="Times New Roman" w:hAnsi="Times New Roman" w:cs="Times New Roman"/>
        </w:rPr>
        <w:t xml:space="preserve"> and</w:t>
      </w:r>
      <w:r w:rsidR="008752D5">
        <w:rPr>
          <w:rFonts w:ascii="Times New Roman" w:eastAsia="Times New Roman" w:hAnsi="Times New Roman" w:cs="Times New Roman"/>
        </w:rPr>
        <w:t xml:space="preserve"> that the focus for this project was the UTA parcel.  </w:t>
      </w:r>
      <w:r w:rsidR="005F67A5">
        <w:rPr>
          <w:rFonts w:ascii="Times New Roman" w:eastAsia="Times New Roman" w:hAnsi="Times New Roman" w:cs="Times New Roman"/>
        </w:rPr>
        <w:t xml:space="preserve">Boardmember Saxton stated that the Roy project could not look like the Layton and </w:t>
      </w:r>
      <w:r w:rsidR="006A1D20">
        <w:rPr>
          <w:rFonts w:ascii="Times New Roman" w:eastAsia="Times New Roman" w:hAnsi="Times New Roman" w:cs="Times New Roman"/>
        </w:rPr>
        <w:t>Clearfield</w:t>
      </w:r>
      <w:r w:rsidR="005F67A5">
        <w:rPr>
          <w:rFonts w:ascii="Times New Roman" w:eastAsia="Times New Roman" w:hAnsi="Times New Roman" w:cs="Times New Roman"/>
        </w:rPr>
        <w:t xml:space="preserve"> project.  Boardmember Paul stated that this could be voted against when it was presented to the Council.  </w:t>
      </w:r>
    </w:p>
    <w:p w14:paraId="6ABEFE90" w14:textId="77777777" w:rsidR="00693865" w:rsidRDefault="00693865" w:rsidP="006D3FED">
      <w:pPr>
        <w:jc w:val="both"/>
        <w:rPr>
          <w:rFonts w:ascii="Times New Roman" w:eastAsia="Times New Roman" w:hAnsi="Times New Roman" w:cs="Times New Roman"/>
        </w:rPr>
      </w:pPr>
    </w:p>
    <w:p w14:paraId="5DC25C04" w14:textId="01936624" w:rsidR="00F264E7" w:rsidRDefault="005F67A5" w:rsidP="006D3FED">
      <w:pPr>
        <w:jc w:val="both"/>
        <w:rPr>
          <w:rFonts w:ascii="Times New Roman" w:eastAsia="Times New Roman" w:hAnsi="Times New Roman" w:cs="Times New Roman"/>
        </w:rPr>
      </w:pPr>
      <w:r>
        <w:rPr>
          <w:rFonts w:ascii="Times New Roman" w:eastAsia="Times New Roman" w:hAnsi="Times New Roman" w:cs="Times New Roman"/>
        </w:rPr>
        <w:t xml:space="preserve">Randy </w:t>
      </w:r>
      <w:r w:rsidR="00FF65B9">
        <w:rPr>
          <w:rFonts w:ascii="Times New Roman" w:eastAsia="Times New Roman" w:hAnsi="Times New Roman" w:cs="Times New Roman"/>
        </w:rPr>
        <w:t>Sant</w:t>
      </w:r>
      <w:r>
        <w:rPr>
          <w:rFonts w:ascii="Times New Roman" w:eastAsia="Times New Roman" w:hAnsi="Times New Roman" w:cs="Times New Roman"/>
        </w:rPr>
        <w:t xml:space="preserve"> stated that that City Council would have a great opportunity to allow in the area what they thought was best for the City.  He continued that this could be don</w:t>
      </w:r>
      <w:r w:rsidR="008A5522">
        <w:rPr>
          <w:rFonts w:ascii="Times New Roman" w:eastAsia="Times New Roman" w:hAnsi="Times New Roman" w:cs="Times New Roman"/>
        </w:rPr>
        <w:t>e</w:t>
      </w:r>
      <w:r>
        <w:rPr>
          <w:rFonts w:ascii="Times New Roman" w:eastAsia="Times New Roman" w:hAnsi="Times New Roman" w:cs="Times New Roman"/>
        </w:rPr>
        <w:t xml:space="preserve"> without the CRA but that the two processes </w:t>
      </w:r>
      <w:r w:rsidR="00FE2600">
        <w:rPr>
          <w:rFonts w:ascii="Times New Roman" w:eastAsia="Times New Roman" w:hAnsi="Times New Roman" w:cs="Times New Roman"/>
        </w:rPr>
        <w:t>ha</w:t>
      </w:r>
      <w:r>
        <w:rPr>
          <w:rFonts w:ascii="Times New Roman" w:eastAsia="Times New Roman" w:hAnsi="Times New Roman" w:cs="Times New Roman"/>
        </w:rPr>
        <w:t>d to be separated: one belonged to the City, the other to the RDA</w:t>
      </w:r>
      <w:r w:rsidR="00FE2600">
        <w:rPr>
          <w:rFonts w:ascii="Times New Roman" w:eastAsia="Times New Roman" w:hAnsi="Times New Roman" w:cs="Times New Roman"/>
        </w:rPr>
        <w:t>.  The two-step process, he explained, would allow the Council to decide on things like density, types of materials, landscaping etc.  If a developer came and presented a project, it would have to follow the rules set.</w:t>
      </w:r>
    </w:p>
    <w:p w14:paraId="0B459F37" w14:textId="3E9C46E4" w:rsidR="005F67A5" w:rsidRDefault="005F67A5" w:rsidP="006D3FED">
      <w:pPr>
        <w:jc w:val="both"/>
        <w:rPr>
          <w:rFonts w:ascii="Times New Roman" w:eastAsia="Times New Roman" w:hAnsi="Times New Roman" w:cs="Times New Roman"/>
        </w:rPr>
      </w:pPr>
    </w:p>
    <w:p w14:paraId="0C587E49" w14:textId="341FE073" w:rsidR="00FE2600" w:rsidRDefault="00FF65B9" w:rsidP="006D3FED">
      <w:pPr>
        <w:jc w:val="both"/>
        <w:rPr>
          <w:rFonts w:ascii="Times New Roman" w:eastAsia="Times New Roman" w:hAnsi="Times New Roman" w:cs="Times New Roman"/>
        </w:rPr>
      </w:pPr>
      <w:r>
        <w:rPr>
          <w:rFonts w:ascii="Times New Roman" w:eastAsia="Times New Roman" w:hAnsi="Times New Roman" w:cs="Times New Roman"/>
        </w:rPr>
        <w:t xml:space="preserve">Chair </w:t>
      </w:r>
      <w:r w:rsidR="00FE2600">
        <w:rPr>
          <w:rFonts w:ascii="Times New Roman" w:eastAsia="Times New Roman" w:hAnsi="Times New Roman" w:cs="Times New Roman"/>
        </w:rPr>
        <w:t xml:space="preserve">Dandoy explained that a CRA approval process would take months.  He continued that the decision on code would become law the moment the RCA was approved.  He mentioned that this was an effort to get ahead of this process and get all the tools in place so the opportunity would be there once the Council decided what they wished the properties to look like.  </w:t>
      </w:r>
      <w:r w:rsidR="00D14FE2">
        <w:rPr>
          <w:rFonts w:ascii="Times New Roman" w:eastAsia="Times New Roman" w:hAnsi="Times New Roman" w:cs="Times New Roman"/>
        </w:rPr>
        <w:t xml:space="preserve">Randy </w:t>
      </w:r>
      <w:r w:rsidR="006D3FED">
        <w:rPr>
          <w:rFonts w:ascii="Times New Roman" w:eastAsia="Times New Roman" w:hAnsi="Times New Roman" w:cs="Times New Roman"/>
        </w:rPr>
        <w:t>Sant</w:t>
      </w:r>
      <w:r w:rsidR="00D14FE2">
        <w:rPr>
          <w:rFonts w:ascii="Times New Roman" w:eastAsia="Times New Roman" w:hAnsi="Times New Roman" w:cs="Times New Roman"/>
        </w:rPr>
        <w:t xml:space="preserve"> stated that no development proposal would be entertained until the process was in place.  </w:t>
      </w:r>
      <w:r w:rsidR="00CF5E85">
        <w:rPr>
          <w:rFonts w:ascii="Times New Roman" w:eastAsia="Times New Roman" w:hAnsi="Times New Roman" w:cs="Times New Roman"/>
        </w:rPr>
        <w:t>Chair</w:t>
      </w:r>
      <w:r w:rsidR="00D14FE2">
        <w:rPr>
          <w:rFonts w:ascii="Times New Roman" w:eastAsia="Times New Roman" w:hAnsi="Times New Roman" w:cs="Times New Roman"/>
        </w:rPr>
        <w:t xml:space="preserve"> Dandoy stated that a given 10-acre parcel part way down a trail was owned by an Arizona company.  Two developers had suggested townhouses for the location.  In both cases, </w:t>
      </w:r>
      <w:r w:rsidR="00693865">
        <w:rPr>
          <w:rFonts w:ascii="Times New Roman" w:eastAsia="Times New Roman" w:hAnsi="Times New Roman" w:cs="Times New Roman"/>
        </w:rPr>
        <w:t>to</w:t>
      </w:r>
      <w:r w:rsidR="00D14FE2">
        <w:rPr>
          <w:rFonts w:ascii="Times New Roman" w:eastAsia="Times New Roman" w:hAnsi="Times New Roman" w:cs="Times New Roman"/>
        </w:rPr>
        <w:t xml:space="preserve"> make the project successful, the developers needed to find a solution for the road.  </w:t>
      </w:r>
      <w:r w:rsidR="00173A5C">
        <w:rPr>
          <w:rFonts w:ascii="Times New Roman" w:eastAsia="Times New Roman" w:hAnsi="Times New Roman" w:cs="Times New Roman"/>
        </w:rPr>
        <w:t xml:space="preserve">The first developer had a solution, but the Council, at the time, had not felt the solution was in the best interest of the City.  The City Council, he continued, was in charge of deciding what they wished the area to look like.  </w:t>
      </w:r>
    </w:p>
    <w:p w14:paraId="09FD20F3" w14:textId="4EE5C060" w:rsidR="00173A5C" w:rsidRDefault="00173A5C" w:rsidP="006D3FED">
      <w:pPr>
        <w:jc w:val="both"/>
        <w:rPr>
          <w:rFonts w:ascii="Times New Roman" w:eastAsia="Times New Roman" w:hAnsi="Times New Roman" w:cs="Times New Roman"/>
        </w:rPr>
      </w:pPr>
    </w:p>
    <w:p w14:paraId="5C4ABF9E" w14:textId="6FE96E86" w:rsidR="00173A5C" w:rsidRDefault="00524221" w:rsidP="006D3FED">
      <w:pPr>
        <w:jc w:val="both"/>
        <w:rPr>
          <w:rFonts w:ascii="Times New Roman" w:hAnsi="Times New Roman" w:cs="Times New Roman"/>
          <w:b/>
        </w:rPr>
      </w:pPr>
      <w:r>
        <w:rPr>
          <w:rFonts w:ascii="Times New Roman" w:hAnsi="Times New Roman" w:cs="Times New Roman"/>
          <w:b/>
        </w:rPr>
        <w:t>Board member</w:t>
      </w:r>
      <w:r w:rsidR="00173A5C">
        <w:rPr>
          <w:rFonts w:ascii="Times New Roman" w:hAnsi="Times New Roman" w:cs="Times New Roman"/>
          <w:b/>
        </w:rPr>
        <w:t xml:space="preserve"> Paul motioned to approve resolution 19-9 approving the DRG community reinvestment project with amendment to eliminate aforementioned properties.   In the absence of a second, the motion died.</w:t>
      </w:r>
    </w:p>
    <w:p w14:paraId="7C86781B" w14:textId="4DBA964C" w:rsidR="00173A5C" w:rsidRDefault="00173A5C" w:rsidP="006D3FED">
      <w:pPr>
        <w:jc w:val="both"/>
        <w:rPr>
          <w:rFonts w:ascii="Times New Roman" w:hAnsi="Times New Roman" w:cs="Times New Roman"/>
          <w:b/>
        </w:rPr>
      </w:pPr>
    </w:p>
    <w:p w14:paraId="0A24D06F" w14:textId="514DB4C9" w:rsidR="00173A5C" w:rsidRPr="00AD4623" w:rsidRDefault="00173A5C" w:rsidP="006D3FED">
      <w:pPr>
        <w:jc w:val="both"/>
        <w:rPr>
          <w:rFonts w:ascii="Times New Roman" w:hAnsi="Times New Roman" w:cs="Times New Roman"/>
          <w:bCs/>
        </w:rPr>
      </w:pPr>
      <w:r w:rsidRPr="00AD4623">
        <w:rPr>
          <w:rFonts w:ascii="Times New Roman" w:hAnsi="Times New Roman" w:cs="Times New Roman"/>
          <w:bCs/>
        </w:rPr>
        <w:t xml:space="preserve">Randy </w:t>
      </w:r>
      <w:r w:rsidR="006D3FED">
        <w:rPr>
          <w:rFonts w:ascii="Times New Roman" w:hAnsi="Times New Roman" w:cs="Times New Roman"/>
          <w:bCs/>
        </w:rPr>
        <w:t>Sant</w:t>
      </w:r>
      <w:r w:rsidRPr="00AD4623">
        <w:rPr>
          <w:rFonts w:ascii="Times New Roman" w:hAnsi="Times New Roman" w:cs="Times New Roman"/>
          <w:bCs/>
        </w:rPr>
        <w:t xml:space="preserve"> explained that without a project area created, when the RDA was ready for a conversation on this particular area, it would let the Staff know.  Unless the boundaries were changed, he continued, there would not need to be another public hearing.  </w:t>
      </w:r>
      <w:r w:rsidR="00AD4623" w:rsidRPr="00AD4623">
        <w:rPr>
          <w:rFonts w:ascii="Times New Roman" w:hAnsi="Times New Roman" w:cs="Times New Roman"/>
          <w:bCs/>
        </w:rPr>
        <w:t xml:space="preserve">He </w:t>
      </w:r>
      <w:r w:rsidR="00BF309F">
        <w:rPr>
          <w:rFonts w:ascii="Times New Roman" w:hAnsi="Times New Roman" w:cs="Times New Roman"/>
          <w:bCs/>
        </w:rPr>
        <w:t>stated</w:t>
      </w:r>
      <w:r w:rsidR="00AD4623" w:rsidRPr="00AD4623">
        <w:rPr>
          <w:rFonts w:ascii="Times New Roman" w:hAnsi="Times New Roman" w:cs="Times New Roman"/>
          <w:bCs/>
        </w:rPr>
        <w:t xml:space="preserve"> needing to check with the attorney on how long the statu</w:t>
      </w:r>
      <w:r w:rsidR="00CF5E85">
        <w:rPr>
          <w:rFonts w:ascii="Times New Roman" w:hAnsi="Times New Roman" w:cs="Times New Roman"/>
          <w:bCs/>
        </w:rPr>
        <w:t>t</w:t>
      </w:r>
      <w:r w:rsidR="00AD4623" w:rsidRPr="00AD4623">
        <w:rPr>
          <w:rFonts w:ascii="Times New Roman" w:hAnsi="Times New Roman" w:cs="Times New Roman"/>
          <w:bCs/>
        </w:rPr>
        <w:t xml:space="preserve">e of limitation was to bring back the project.  He pointed that tabling would not add any time for the Board.  </w:t>
      </w:r>
      <w:r w:rsidR="00CF5E85">
        <w:rPr>
          <w:rFonts w:ascii="Times New Roman" w:hAnsi="Times New Roman" w:cs="Times New Roman"/>
          <w:bCs/>
        </w:rPr>
        <w:t>Chair</w:t>
      </w:r>
      <w:r w:rsidR="00AD4623">
        <w:rPr>
          <w:rFonts w:ascii="Times New Roman" w:hAnsi="Times New Roman" w:cs="Times New Roman"/>
          <w:bCs/>
        </w:rPr>
        <w:t xml:space="preserve"> Dandoy noted that he wanted to make sure that failure to get the motion seconded meant that the motion was dead.  He ask</w:t>
      </w:r>
      <w:r w:rsidR="008368E6">
        <w:rPr>
          <w:rFonts w:ascii="Times New Roman" w:hAnsi="Times New Roman" w:cs="Times New Roman"/>
          <w:bCs/>
        </w:rPr>
        <w:t>ed</w:t>
      </w:r>
      <w:r w:rsidR="00AD4623">
        <w:rPr>
          <w:rFonts w:ascii="Times New Roman" w:hAnsi="Times New Roman" w:cs="Times New Roman"/>
          <w:bCs/>
        </w:rPr>
        <w:t xml:space="preserve"> what the process would be to restart the project.  Randy </w:t>
      </w:r>
      <w:r w:rsidR="006D3FED">
        <w:rPr>
          <w:rFonts w:ascii="Times New Roman" w:hAnsi="Times New Roman" w:cs="Times New Roman"/>
          <w:bCs/>
        </w:rPr>
        <w:t>Sant</w:t>
      </w:r>
      <w:r w:rsidR="00AD4623">
        <w:rPr>
          <w:rFonts w:ascii="Times New Roman" w:hAnsi="Times New Roman" w:cs="Times New Roman"/>
          <w:bCs/>
        </w:rPr>
        <w:t xml:space="preserve"> asked the Board why they did not wish to adopt the resolution. </w:t>
      </w:r>
      <w:r w:rsidR="00CF5E85">
        <w:rPr>
          <w:rFonts w:ascii="Times New Roman" w:hAnsi="Times New Roman" w:cs="Times New Roman"/>
          <w:bCs/>
        </w:rPr>
        <w:t xml:space="preserve"> Board</w:t>
      </w:r>
      <w:r w:rsidR="008368E6">
        <w:rPr>
          <w:rFonts w:ascii="Times New Roman" w:hAnsi="Times New Roman" w:cs="Times New Roman"/>
          <w:bCs/>
        </w:rPr>
        <w:t xml:space="preserve">member Yeoman stated she wished to first look at issues on the East Side.  She added that she was not sure that it was in the City’s best interest to work on the RCA at the moment, but rather that the City should deal with </w:t>
      </w:r>
      <w:r w:rsidR="00693865">
        <w:rPr>
          <w:rFonts w:ascii="Times New Roman" w:hAnsi="Times New Roman" w:cs="Times New Roman"/>
          <w:bCs/>
        </w:rPr>
        <w:t xml:space="preserve">the </w:t>
      </w:r>
      <w:r w:rsidR="008368E6">
        <w:rPr>
          <w:rFonts w:ascii="Times New Roman" w:hAnsi="Times New Roman" w:cs="Times New Roman"/>
          <w:bCs/>
        </w:rPr>
        <w:t>UTA property.  Boardmember Saxton explained that he did not wish to see housing unit complex in this area.  Creating the project area, he continued,</w:t>
      </w:r>
      <w:r w:rsidR="00693865">
        <w:rPr>
          <w:rFonts w:ascii="Times New Roman" w:hAnsi="Times New Roman" w:cs="Times New Roman"/>
          <w:bCs/>
        </w:rPr>
        <w:t xml:space="preserve"> and,</w:t>
      </w:r>
      <w:r w:rsidR="008368E6">
        <w:rPr>
          <w:rFonts w:ascii="Times New Roman" w:hAnsi="Times New Roman" w:cs="Times New Roman"/>
          <w:bCs/>
        </w:rPr>
        <w:t xml:space="preserve"> based on his experience, he felt this would create this issue.  Boardmember Paul stated that in this case, Boardmember Saxton could vote against the zoning when it came up to the Council, but that he should not vote against the CRA.  By not taking actio</w:t>
      </w:r>
      <w:r w:rsidR="00693865">
        <w:rPr>
          <w:rFonts w:ascii="Times New Roman" w:hAnsi="Times New Roman" w:cs="Times New Roman"/>
          <w:bCs/>
        </w:rPr>
        <w:t>n</w:t>
      </w:r>
      <w:r w:rsidR="008368E6">
        <w:rPr>
          <w:rFonts w:ascii="Times New Roman" w:hAnsi="Times New Roman" w:cs="Times New Roman"/>
          <w:bCs/>
        </w:rPr>
        <w:t xml:space="preserve">, Randy </w:t>
      </w:r>
      <w:r w:rsidR="006D3FED">
        <w:rPr>
          <w:rFonts w:ascii="Times New Roman" w:hAnsi="Times New Roman" w:cs="Times New Roman"/>
          <w:bCs/>
        </w:rPr>
        <w:t>Sant</w:t>
      </w:r>
      <w:r w:rsidR="008368E6">
        <w:rPr>
          <w:rFonts w:ascii="Times New Roman" w:hAnsi="Times New Roman" w:cs="Times New Roman"/>
          <w:bCs/>
        </w:rPr>
        <w:t xml:space="preserve"> stated, the plan had not been adopted and was back to the beginning to the process.  He mentioned he would have to check with counsel.  </w:t>
      </w:r>
      <w:r w:rsidR="00F22042">
        <w:rPr>
          <w:rFonts w:ascii="Times New Roman" w:hAnsi="Times New Roman" w:cs="Times New Roman"/>
          <w:bCs/>
        </w:rPr>
        <w:t xml:space="preserve">He noted that another public hearing might be needed.  </w:t>
      </w:r>
    </w:p>
    <w:p w14:paraId="0AF26E02" w14:textId="23320745" w:rsidR="00173A5C" w:rsidRDefault="00173A5C" w:rsidP="006D3FED">
      <w:pPr>
        <w:jc w:val="both"/>
        <w:rPr>
          <w:rFonts w:ascii="Times New Roman" w:hAnsi="Times New Roman" w:cs="Times New Roman"/>
          <w:b/>
        </w:rPr>
      </w:pPr>
    </w:p>
    <w:p w14:paraId="43E50EB2" w14:textId="784F63C7" w:rsidR="00173A5C" w:rsidRDefault="00524221" w:rsidP="006D3FED">
      <w:pPr>
        <w:jc w:val="both"/>
        <w:rPr>
          <w:rFonts w:ascii="Times New Roman" w:hAnsi="Times New Roman" w:cs="Times New Roman"/>
          <w:b/>
        </w:rPr>
      </w:pPr>
      <w:r>
        <w:rPr>
          <w:rFonts w:ascii="Times New Roman" w:hAnsi="Times New Roman" w:cs="Times New Roman"/>
          <w:b/>
        </w:rPr>
        <w:t>Board member</w:t>
      </w:r>
      <w:r w:rsidR="00173A5C">
        <w:rPr>
          <w:rFonts w:ascii="Times New Roman" w:hAnsi="Times New Roman" w:cs="Times New Roman"/>
          <w:b/>
        </w:rPr>
        <w:t xml:space="preserve"> Yeoman Motioned to Adjourn the </w:t>
      </w:r>
      <w:r>
        <w:rPr>
          <w:rFonts w:ascii="Times New Roman" w:hAnsi="Times New Roman" w:cs="Times New Roman"/>
          <w:b/>
        </w:rPr>
        <w:t>Redevelopment Agency</w:t>
      </w:r>
      <w:r w:rsidR="00173A5C">
        <w:rPr>
          <w:rFonts w:ascii="Times New Roman" w:hAnsi="Times New Roman" w:cs="Times New Roman"/>
          <w:b/>
        </w:rPr>
        <w:t xml:space="preserve"> meeting at 8:39 p.m. </w:t>
      </w:r>
      <w:r>
        <w:rPr>
          <w:rFonts w:ascii="Times New Roman" w:hAnsi="Times New Roman" w:cs="Times New Roman"/>
          <w:b/>
        </w:rPr>
        <w:t>Board member</w:t>
      </w:r>
      <w:r w:rsidR="00173A5C">
        <w:rPr>
          <w:rFonts w:ascii="Times New Roman" w:hAnsi="Times New Roman" w:cs="Times New Roman"/>
          <w:b/>
        </w:rPr>
        <w:t xml:space="preserve"> Saxton seconded the motion.  </w:t>
      </w:r>
      <w:r w:rsidR="00CF5E85">
        <w:rPr>
          <w:rFonts w:ascii="Times New Roman" w:hAnsi="Times New Roman" w:cs="Times New Roman"/>
          <w:b/>
        </w:rPr>
        <w:t xml:space="preserve">All </w:t>
      </w:r>
      <w:r>
        <w:rPr>
          <w:rFonts w:ascii="Times New Roman" w:hAnsi="Times New Roman" w:cs="Times New Roman"/>
          <w:b/>
        </w:rPr>
        <w:t>Board members</w:t>
      </w:r>
      <w:r w:rsidR="00CF5E85">
        <w:rPr>
          <w:rFonts w:ascii="Times New Roman" w:hAnsi="Times New Roman" w:cs="Times New Roman"/>
          <w:b/>
        </w:rPr>
        <w:t xml:space="preserve"> voted “Aye.”</w:t>
      </w:r>
      <w:r w:rsidR="00173A5C">
        <w:rPr>
          <w:rFonts w:ascii="Times New Roman" w:hAnsi="Times New Roman" w:cs="Times New Roman"/>
          <w:b/>
        </w:rPr>
        <w:t xml:space="preserve">  The motion carried.</w:t>
      </w:r>
    </w:p>
    <w:p w14:paraId="3360CD9D" w14:textId="77777777" w:rsidR="00DA0559" w:rsidRDefault="00DA0559" w:rsidP="006D3FED">
      <w:pPr>
        <w:jc w:val="both"/>
        <w:rPr>
          <w:rFonts w:ascii="Times New Roman" w:eastAsia="Times New Roman" w:hAnsi="Times New Roman" w:cs="Times New Roman"/>
        </w:rPr>
      </w:pPr>
    </w:p>
    <w:p w14:paraId="3E1E1B05" w14:textId="77777777" w:rsidR="00524221" w:rsidRDefault="00524221" w:rsidP="00524221">
      <w:pPr>
        <w:ind w:left="5760"/>
        <w:jc w:val="both"/>
        <w:rPr>
          <w:rFonts w:ascii="Times New Roman" w:hAnsi="Times New Roman" w:cs="Times New Roman"/>
        </w:rPr>
      </w:pPr>
      <w:r>
        <w:rPr>
          <w:rFonts w:ascii="Times New Roman" w:hAnsi="Times New Roman" w:cs="Times New Roman"/>
        </w:rPr>
        <w:lastRenderedPageBreak/>
        <w:t xml:space="preserve">________________________________ </w:t>
      </w:r>
    </w:p>
    <w:p w14:paraId="23FF7745" w14:textId="77777777" w:rsidR="00524221" w:rsidRDefault="00524221" w:rsidP="00524221">
      <w:pPr>
        <w:ind w:left="5760"/>
        <w:jc w:val="both"/>
        <w:rPr>
          <w:rFonts w:ascii="Times New Roman" w:hAnsi="Times New Roman" w:cs="Times New Roman"/>
        </w:rPr>
      </w:pPr>
      <w:r>
        <w:rPr>
          <w:rFonts w:ascii="Times New Roman" w:hAnsi="Times New Roman" w:cs="Times New Roman"/>
        </w:rPr>
        <w:t>Robert Dandoy</w:t>
      </w:r>
    </w:p>
    <w:p w14:paraId="1A8F4D7D" w14:textId="2F796D3A" w:rsidR="00524221" w:rsidRDefault="00524221" w:rsidP="00524221">
      <w:pPr>
        <w:ind w:left="5760"/>
        <w:jc w:val="both"/>
        <w:rPr>
          <w:rFonts w:ascii="Times New Roman" w:hAnsi="Times New Roman" w:cs="Times New Roman"/>
        </w:rPr>
      </w:pPr>
      <w:r>
        <w:rPr>
          <w:rFonts w:ascii="Times New Roman" w:hAnsi="Times New Roman" w:cs="Times New Roman"/>
        </w:rPr>
        <w:t>Chairman</w:t>
      </w:r>
    </w:p>
    <w:p w14:paraId="069C6977" w14:textId="77777777" w:rsidR="00524221" w:rsidRDefault="00524221" w:rsidP="00524221">
      <w:pPr>
        <w:jc w:val="both"/>
        <w:rPr>
          <w:rFonts w:ascii="Times New Roman" w:hAnsi="Times New Roman" w:cs="Times New Roman"/>
        </w:rPr>
      </w:pPr>
    </w:p>
    <w:p w14:paraId="39869E6C" w14:textId="77777777" w:rsidR="00524221" w:rsidRDefault="00524221" w:rsidP="00524221">
      <w:pPr>
        <w:jc w:val="both"/>
        <w:rPr>
          <w:rFonts w:ascii="Times New Roman" w:hAnsi="Times New Roman" w:cs="Times New Roman"/>
        </w:rPr>
      </w:pPr>
    </w:p>
    <w:p w14:paraId="7C7864CE" w14:textId="77777777" w:rsidR="00524221" w:rsidRDefault="00524221" w:rsidP="00524221">
      <w:pPr>
        <w:jc w:val="both"/>
        <w:rPr>
          <w:rFonts w:ascii="Times New Roman" w:hAnsi="Times New Roman" w:cs="Times New Roman"/>
        </w:rPr>
      </w:pPr>
      <w:r>
        <w:rPr>
          <w:rFonts w:ascii="Times New Roman" w:hAnsi="Times New Roman" w:cs="Times New Roman"/>
        </w:rPr>
        <w:t xml:space="preserve">Attest: </w:t>
      </w:r>
    </w:p>
    <w:p w14:paraId="31C02F4B" w14:textId="77777777" w:rsidR="00524221" w:rsidRDefault="00524221" w:rsidP="00524221">
      <w:pPr>
        <w:jc w:val="both"/>
        <w:rPr>
          <w:rFonts w:ascii="Times New Roman" w:hAnsi="Times New Roman" w:cs="Times New Roman"/>
        </w:rPr>
      </w:pPr>
    </w:p>
    <w:p w14:paraId="34E31ED9" w14:textId="77777777" w:rsidR="00524221" w:rsidRDefault="00524221" w:rsidP="00524221">
      <w:pPr>
        <w:jc w:val="both"/>
        <w:rPr>
          <w:rFonts w:ascii="Times New Roman" w:hAnsi="Times New Roman" w:cs="Times New Roman"/>
        </w:rPr>
      </w:pPr>
    </w:p>
    <w:p w14:paraId="08233311" w14:textId="77777777" w:rsidR="00524221" w:rsidRDefault="00524221" w:rsidP="00524221">
      <w:pPr>
        <w:jc w:val="both"/>
        <w:rPr>
          <w:rFonts w:ascii="Times New Roman" w:hAnsi="Times New Roman" w:cs="Times New Roman"/>
        </w:rPr>
      </w:pPr>
      <w:r>
        <w:rPr>
          <w:rFonts w:ascii="Times New Roman" w:hAnsi="Times New Roman" w:cs="Times New Roman"/>
        </w:rPr>
        <w:t xml:space="preserve">__________________________________ </w:t>
      </w:r>
    </w:p>
    <w:p w14:paraId="496ACA8C" w14:textId="77777777" w:rsidR="00524221" w:rsidRDefault="00524221" w:rsidP="00524221">
      <w:pPr>
        <w:jc w:val="both"/>
        <w:rPr>
          <w:rFonts w:ascii="Times New Roman" w:hAnsi="Times New Roman" w:cs="Times New Roman"/>
        </w:rPr>
      </w:pPr>
      <w:r>
        <w:rPr>
          <w:rFonts w:ascii="Times New Roman" w:hAnsi="Times New Roman" w:cs="Times New Roman"/>
        </w:rPr>
        <w:t>Morgan Langholf</w:t>
      </w:r>
    </w:p>
    <w:p w14:paraId="20E93F9E" w14:textId="12F58C00" w:rsidR="00524221" w:rsidRDefault="00524221" w:rsidP="00524221">
      <w:pPr>
        <w:jc w:val="both"/>
        <w:rPr>
          <w:rFonts w:ascii="Times New Roman" w:hAnsi="Times New Roman" w:cs="Times New Roman"/>
        </w:rPr>
      </w:pPr>
      <w:r>
        <w:rPr>
          <w:rFonts w:ascii="Times New Roman" w:hAnsi="Times New Roman" w:cs="Times New Roman"/>
        </w:rPr>
        <w:t xml:space="preserve">Assistant </w:t>
      </w:r>
    </w:p>
    <w:p w14:paraId="65CBE3D2" w14:textId="77777777" w:rsidR="00DA0559" w:rsidRDefault="00DA0559" w:rsidP="006D3FED">
      <w:pPr>
        <w:jc w:val="both"/>
      </w:pPr>
    </w:p>
    <w:sectPr w:rsidR="00DA05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9C8E5C" w14:textId="77777777" w:rsidR="003D3930" w:rsidRDefault="003D3930" w:rsidP="00F63053">
      <w:r>
        <w:separator/>
      </w:r>
    </w:p>
  </w:endnote>
  <w:endnote w:type="continuationSeparator" w:id="0">
    <w:p w14:paraId="3966E920" w14:textId="77777777" w:rsidR="003D3930" w:rsidRDefault="003D3930" w:rsidP="00F63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0405C" w14:textId="77777777" w:rsidR="003D3930" w:rsidRDefault="003D3930" w:rsidP="00F63053">
      <w:r>
        <w:separator/>
      </w:r>
    </w:p>
  </w:footnote>
  <w:footnote w:type="continuationSeparator" w:id="0">
    <w:p w14:paraId="577E5F5F" w14:textId="77777777" w:rsidR="003D3930" w:rsidRDefault="003D3930" w:rsidP="00F630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346FC"/>
    <w:multiLevelType w:val="hybridMultilevel"/>
    <w:tmpl w:val="8F7E5854"/>
    <w:lvl w:ilvl="0" w:tplc="0966C7D6">
      <w:start w:val="1"/>
      <w:numFmt w:val="upperLetter"/>
      <w:lvlText w:val="%1."/>
      <w:lvlJc w:val="left"/>
      <w:pPr>
        <w:ind w:left="36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A2B0BA7"/>
    <w:multiLevelType w:val="hybridMultilevel"/>
    <w:tmpl w:val="561AB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B110F8A"/>
    <w:multiLevelType w:val="hybridMultilevel"/>
    <w:tmpl w:val="8F7E5854"/>
    <w:lvl w:ilvl="0" w:tplc="0966C7D6">
      <w:start w:val="1"/>
      <w:numFmt w:val="upperLetter"/>
      <w:lvlText w:val="%1."/>
      <w:lvlJc w:val="left"/>
      <w:pPr>
        <w:ind w:left="36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E7D65A2"/>
    <w:multiLevelType w:val="hybridMultilevel"/>
    <w:tmpl w:val="3B6C192C"/>
    <w:lvl w:ilvl="0" w:tplc="1DD6FC4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D4C647C"/>
    <w:multiLevelType w:val="hybridMultilevel"/>
    <w:tmpl w:val="C97AC8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90F0F98"/>
    <w:multiLevelType w:val="hybridMultilevel"/>
    <w:tmpl w:val="64B4C5E8"/>
    <w:lvl w:ilvl="0" w:tplc="30987D2E">
      <w:start w:val="1"/>
      <w:numFmt w:val="upperLetter"/>
      <w:lvlText w:val="%1."/>
      <w:lvlJc w:val="left"/>
      <w:pPr>
        <w:ind w:left="720" w:hanging="720"/>
      </w:pPr>
      <w:rPr>
        <w:rFonts w:ascii="Times New Roman" w:eastAsia="Times New Roman" w:hAnsi="Times New Roman" w:cs="Times New Roman" w:hint="default"/>
        <w:b/>
        <w:bCs/>
        <w:w w:val="99"/>
        <w:sz w:val="22"/>
        <w:szCs w:val="22"/>
      </w:rPr>
    </w:lvl>
    <w:lvl w:ilvl="1" w:tplc="CAF817DC">
      <w:start w:val="1"/>
      <w:numFmt w:val="decimal"/>
      <w:lvlText w:val="%2."/>
      <w:lvlJc w:val="left"/>
      <w:pPr>
        <w:ind w:left="1440" w:hanging="720"/>
      </w:pPr>
      <w:rPr>
        <w:rFonts w:ascii="Times New Roman" w:eastAsia="Times New Roman" w:hAnsi="Times New Roman" w:cs="Times New Roman" w:hint="default"/>
        <w:w w:val="99"/>
        <w:sz w:val="22"/>
        <w:szCs w:val="22"/>
      </w:rPr>
    </w:lvl>
    <w:lvl w:ilvl="2" w:tplc="40240870">
      <w:start w:val="1"/>
      <w:numFmt w:val="lowerLetter"/>
      <w:lvlText w:val="%3."/>
      <w:lvlJc w:val="left"/>
      <w:pPr>
        <w:ind w:left="2331" w:hanging="720"/>
      </w:pPr>
      <w:rPr>
        <w:rFonts w:ascii="Gill Sans MT" w:eastAsia="Century Gothic" w:hAnsi="Gill Sans MT" w:hint="default"/>
        <w:w w:val="88"/>
        <w:sz w:val="22"/>
        <w:szCs w:val="24"/>
      </w:rPr>
    </w:lvl>
    <w:lvl w:ilvl="3" w:tplc="FE9668CA">
      <w:numFmt w:val="bullet"/>
      <w:lvlText w:val="•"/>
      <w:lvlJc w:val="left"/>
      <w:pPr>
        <w:ind w:left="3222" w:hanging="720"/>
      </w:pPr>
    </w:lvl>
    <w:lvl w:ilvl="4" w:tplc="71B47BCA">
      <w:numFmt w:val="bullet"/>
      <w:lvlText w:val="•"/>
      <w:lvlJc w:val="left"/>
      <w:pPr>
        <w:ind w:left="4113" w:hanging="720"/>
      </w:pPr>
    </w:lvl>
    <w:lvl w:ilvl="5" w:tplc="8696B6F4">
      <w:numFmt w:val="bullet"/>
      <w:lvlText w:val="•"/>
      <w:lvlJc w:val="left"/>
      <w:pPr>
        <w:ind w:left="5004" w:hanging="720"/>
      </w:pPr>
    </w:lvl>
    <w:lvl w:ilvl="6" w:tplc="60BC9DCE">
      <w:numFmt w:val="bullet"/>
      <w:lvlText w:val="•"/>
      <w:lvlJc w:val="left"/>
      <w:pPr>
        <w:ind w:left="5895" w:hanging="720"/>
      </w:pPr>
    </w:lvl>
    <w:lvl w:ilvl="7" w:tplc="5A26F8E2">
      <w:numFmt w:val="bullet"/>
      <w:lvlText w:val="•"/>
      <w:lvlJc w:val="left"/>
      <w:pPr>
        <w:ind w:left="6786" w:hanging="720"/>
      </w:pPr>
    </w:lvl>
    <w:lvl w:ilvl="8" w:tplc="9DC4EBA2">
      <w:numFmt w:val="bullet"/>
      <w:lvlText w:val="•"/>
      <w:lvlJc w:val="left"/>
      <w:pPr>
        <w:ind w:left="7677" w:hanging="7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559"/>
    <w:rsid w:val="00006534"/>
    <w:rsid w:val="00011CAE"/>
    <w:rsid w:val="00023F66"/>
    <w:rsid w:val="00045FAF"/>
    <w:rsid w:val="00071580"/>
    <w:rsid w:val="000F444B"/>
    <w:rsid w:val="001139DD"/>
    <w:rsid w:val="001164D3"/>
    <w:rsid w:val="0014685C"/>
    <w:rsid w:val="00170FF4"/>
    <w:rsid w:val="00173A5C"/>
    <w:rsid w:val="00195E30"/>
    <w:rsid w:val="001C7893"/>
    <w:rsid w:val="001E353C"/>
    <w:rsid w:val="002416C2"/>
    <w:rsid w:val="0028073D"/>
    <w:rsid w:val="002C000C"/>
    <w:rsid w:val="002C3607"/>
    <w:rsid w:val="00336A79"/>
    <w:rsid w:val="00357DEA"/>
    <w:rsid w:val="003715DA"/>
    <w:rsid w:val="0039624E"/>
    <w:rsid w:val="003A6354"/>
    <w:rsid w:val="003D2E80"/>
    <w:rsid w:val="003D3930"/>
    <w:rsid w:val="003D68D2"/>
    <w:rsid w:val="004036E6"/>
    <w:rsid w:val="0046216B"/>
    <w:rsid w:val="0047019D"/>
    <w:rsid w:val="004709D2"/>
    <w:rsid w:val="004A2AC1"/>
    <w:rsid w:val="004C030A"/>
    <w:rsid w:val="004E4F9A"/>
    <w:rsid w:val="00524221"/>
    <w:rsid w:val="0056795E"/>
    <w:rsid w:val="00570A2F"/>
    <w:rsid w:val="005A7B20"/>
    <w:rsid w:val="005F67A5"/>
    <w:rsid w:val="00685D86"/>
    <w:rsid w:val="00690F54"/>
    <w:rsid w:val="00693865"/>
    <w:rsid w:val="00694A3A"/>
    <w:rsid w:val="006A1D20"/>
    <w:rsid w:val="006B2F43"/>
    <w:rsid w:val="006D3FED"/>
    <w:rsid w:val="006F3B8B"/>
    <w:rsid w:val="00762DCD"/>
    <w:rsid w:val="007906C5"/>
    <w:rsid w:val="007A5BB7"/>
    <w:rsid w:val="007B3130"/>
    <w:rsid w:val="007C265B"/>
    <w:rsid w:val="007D612C"/>
    <w:rsid w:val="007E3B88"/>
    <w:rsid w:val="008137BA"/>
    <w:rsid w:val="00823FE9"/>
    <w:rsid w:val="00824BF6"/>
    <w:rsid w:val="008368E6"/>
    <w:rsid w:val="00846BDF"/>
    <w:rsid w:val="0086046B"/>
    <w:rsid w:val="008752D5"/>
    <w:rsid w:val="0089301F"/>
    <w:rsid w:val="008A5522"/>
    <w:rsid w:val="008B3B12"/>
    <w:rsid w:val="00932B83"/>
    <w:rsid w:val="009478F3"/>
    <w:rsid w:val="009767F8"/>
    <w:rsid w:val="0098060D"/>
    <w:rsid w:val="009A362A"/>
    <w:rsid w:val="009D1E27"/>
    <w:rsid w:val="009D486D"/>
    <w:rsid w:val="009D5145"/>
    <w:rsid w:val="00A020D1"/>
    <w:rsid w:val="00A025E2"/>
    <w:rsid w:val="00A22D84"/>
    <w:rsid w:val="00A77F0B"/>
    <w:rsid w:val="00AD4623"/>
    <w:rsid w:val="00B02376"/>
    <w:rsid w:val="00B36582"/>
    <w:rsid w:val="00B5101C"/>
    <w:rsid w:val="00B64461"/>
    <w:rsid w:val="00B9483F"/>
    <w:rsid w:val="00BF309F"/>
    <w:rsid w:val="00C04799"/>
    <w:rsid w:val="00C828C8"/>
    <w:rsid w:val="00C96409"/>
    <w:rsid w:val="00CF5E85"/>
    <w:rsid w:val="00D11029"/>
    <w:rsid w:val="00D14FE2"/>
    <w:rsid w:val="00D15AE3"/>
    <w:rsid w:val="00D84C94"/>
    <w:rsid w:val="00DA0559"/>
    <w:rsid w:val="00DA3E64"/>
    <w:rsid w:val="00DA6791"/>
    <w:rsid w:val="00E005CA"/>
    <w:rsid w:val="00E3076B"/>
    <w:rsid w:val="00E63DE1"/>
    <w:rsid w:val="00E667C9"/>
    <w:rsid w:val="00E94A40"/>
    <w:rsid w:val="00EA3CA1"/>
    <w:rsid w:val="00ED3201"/>
    <w:rsid w:val="00EF31DF"/>
    <w:rsid w:val="00F00519"/>
    <w:rsid w:val="00F056D9"/>
    <w:rsid w:val="00F164E1"/>
    <w:rsid w:val="00F22042"/>
    <w:rsid w:val="00F264E7"/>
    <w:rsid w:val="00F63053"/>
    <w:rsid w:val="00F6696D"/>
    <w:rsid w:val="00F839CC"/>
    <w:rsid w:val="00FB6137"/>
    <w:rsid w:val="00FE2600"/>
    <w:rsid w:val="00FF6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72929"/>
  <w15:chartTrackingRefBased/>
  <w15:docId w15:val="{4808FBB5-4AA3-4C8E-8A46-3154A00F2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A0559"/>
    <w:pPr>
      <w:widowControl w:val="0"/>
      <w:spacing w:after="0" w:line="240" w:lineRule="auto"/>
    </w:pPr>
    <w:rPr>
      <w:rFonts w:eastAsia="SimSun"/>
    </w:rPr>
  </w:style>
  <w:style w:type="paragraph" w:styleId="Heading1">
    <w:name w:val="heading 1"/>
    <w:basedOn w:val="Normal"/>
    <w:link w:val="Heading1Char"/>
    <w:uiPriority w:val="1"/>
    <w:qFormat/>
    <w:rsid w:val="00B36582"/>
    <w:pPr>
      <w:ind w:left="1935"/>
      <w:outlineLvl w:val="0"/>
    </w:pPr>
    <w:rPr>
      <w:rFonts w:ascii="Century Gothic" w:eastAsia="Century Gothic" w:hAnsi="Century Gothic"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A0559"/>
    <w:rPr>
      <w:color w:val="0563C1" w:themeColor="hyperlink"/>
      <w:u w:val="single"/>
    </w:rPr>
  </w:style>
  <w:style w:type="paragraph" w:styleId="ListParagraph">
    <w:name w:val="List Paragraph"/>
    <w:basedOn w:val="Normal"/>
    <w:uiPriority w:val="1"/>
    <w:qFormat/>
    <w:rsid w:val="00DA0559"/>
  </w:style>
  <w:style w:type="paragraph" w:customStyle="1" w:styleId="Style2">
    <w:name w:val="Style 2"/>
    <w:basedOn w:val="Normal"/>
    <w:uiPriority w:val="99"/>
    <w:rsid w:val="00DA0559"/>
    <w:pPr>
      <w:autoSpaceDE w:val="0"/>
      <w:autoSpaceDN w:val="0"/>
      <w:ind w:right="288" w:firstLine="648"/>
    </w:pPr>
    <w:rPr>
      <w:rFonts w:ascii="Times New Roman" w:eastAsia="Times New Roman" w:hAnsi="Times New Roman" w:cs="Times New Roman"/>
      <w:sz w:val="24"/>
      <w:szCs w:val="24"/>
    </w:rPr>
  </w:style>
  <w:style w:type="paragraph" w:styleId="BodyText">
    <w:name w:val="Body Text"/>
    <w:basedOn w:val="Normal"/>
    <w:link w:val="BodyTextChar"/>
    <w:uiPriority w:val="1"/>
    <w:semiHidden/>
    <w:unhideWhenUsed/>
    <w:qFormat/>
    <w:rsid w:val="00DA0559"/>
    <w:pPr>
      <w:ind w:left="840" w:hanging="360"/>
    </w:pPr>
    <w:rPr>
      <w:rFonts w:ascii="Century Gothic" w:eastAsia="Century Gothic" w:hAnsi="Century Gothic"/>
      <w:sz w:val="24"/>
      <w:szCs w:val="24"/>
    </w:rPr>
  </w:style>
  <w:style w:type="character" w:customStyle="1" w:styleId="BodyTextChar">
    <w:name w:val="Body Text Char"/>
    <w:basedOn w:val="DefaultParagraphFont"/>
    <w:link w:val="BodyText"/>
    <w:uiPriority w:val="1"/>
    <w:semiHidden/>
    <w:rsid w:val="00DA0559"/>
    <w:rPr>
      <w:rFonts w:ascii="Century Gothic" w:eastAsia="Century Gothic" w:hAnsi="Century Gothic"/>
      <w:sz w:val="24"/>
      <w:szCs w:val="24"/>
    </w:rPr>
  </w:style>
  <w:style w:type="character" w:styleId="LineNumber">
    <w:name w:val="line number"/>
    <w:basedOn w:val="DefaultParagraphFont"/>
    <w:uiPriority w:val="99"/>
    <w:semiHidden/>
    <w:unhideWhenUsed/>
    <w:rsid w:val="0056795E"/>
  </w:style>
  <w:style w:type="character" w:customStyle="1" w:styleId="Heading1Char">
    <w:name w:val="Heading 1 Char"/>
    <w:basedOn w:val="DefaultParagraphFont"/>
    <w:link w:val="Heading1"/>
    <w:uiPriority w:val="1"/>
    <w:rsid w:val="00B36582"/>
    <w:rPr>
      <w:rFonts w:ascii="Century Gothic" w:eastAsia="Century Gothic" w:hAnsi="Century Gothic" w:cs="Times New Roman"/>
      <w:sz w:val="28"/>
      <w:szCs w:val="28"/>
    </w:rPr>
  </w:style>
  <w:style w:type="paragraph" w:styleId="Header">
    <w:name w:val="header"/>
    <w:basedOn w:val="Normal"/>
    <w:link w:val="HeaderChar"/>
    <w:uiPriority w:val="99"/>
    <w:unhideWhenUsed/>
    <w:rsid w:val="00F63053"/>
    <w:pPr>
      <w:tabs>
        <w:tab w:val="center" w:pos="4680"/>
        <w:tab w:val="right" w:pos="9360"/>
      </w:tabs>
    </w:pPr>
  </w:style>
  <w:style w:type="character" w:customStyle="1" w:styleId="HeaderChar">
    <w:name w:val="Header Char"/>
    <w:basedOn w:val="DefaultParagraphFont"/>
    <w:link w:val="Header"/>
    <w:uiPriority w:val="99"/>
    <w:rsid w:val="00F63053"/>
    <w:rPr>
      <w:rFonts w:eastAsia="SimSun"/>
    </w:rPr>
  </w:style>
  <w:style w:type="paragraph" w:styleId="Footer">
    <w:name w:val="footer"/>
    <w:basedOn w:val="Normal"/>
    <w:link w:val="FooterChar"/>
    <w:uiPriority w:val="99"/>
    <w:unhideWhenUsed/>
    <w:rsid w:val="00F63053"/>
    <w:pPr>
      <w:tabs>
        <w:tab w:val="center" w:pos="4680"/>
        <w:tab w:val="right" w:pos="9360"/>
      </w:tabs>
    </w:pPr>
  </w:style>
  <w:style w:type="character" w:customStyle="1" w:styleId="FooterChar">
    <w:name w:val="Footer Char"/>
    <w:basedOn w:val="DefaultParagraphFont"/>
    <w:link w:val="Footer"/>
    <w:uiPriority w:val="99"/>
    <w:rsid w:val="00F63053"/>
    <w:rPr>
      <w:rFonts w:eastAsia="SimSun"/>
    </w:rPr>
  </w:style>
  <w:style w:type="paragraph" w:styleId="BalloonText">
    <w:name w:val="Balloon Text"/>
    <w:basedOn w:val="Normal"/>
    <w:link w:val="BalloonTextChar"/>
    <w:uiPriority w:val="99"/>
    <w:semiHidden/>
    <w:unhideWhenUsed/>
    <w:rsid w:val="005242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221"/>
    <w:rPr>
      <w:rFonts w:ascii="Segoe UI" w:eastAsia="SimSu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532175">
      <w:bodyDiv w:val="1"/>
      <w:marLeft w:val="0"/>
      <w:marRight w:val="0"/>
      <w:marTop w:val="0"/>
      <w:marBottom w:val="0"/>
      <w:divBdr>
        <w:top w:val="none" w:sz="0" w:space="0" w:color="auto"/>
        <w:left w:val="none" w:sz="0" w:space="0" w:color="auto"/>
        <w:bottom w:val="none" w:sz="0" w:space="0" w:color="auto"/>
        <w:right w:val="none" w:sz="0" w:space="0" w:color="auto"/>
      </w:divBdr>
    </w:div>
    <w:div w:id="452597995">
      <w:bodyDiv w:val="1"/>
      <w:marLeft w:val="0"/>
      <w:marRight w:val="0"/>
      <w:marTop w:val="0"/>
      <w:marBottom w:val="0"/>
      <w:divBdr>
        <w:top w:val="none" w:sz="0" w:space="0" w:color="auto"/>
        <w:left w:val="none" w:sz="0" w:space="0" w:color="auto"/>
        <w:bottom w:val="none" w:sz="0" w:space="0" w:color="auto"/>
        <w:right w:val="none" w:sz="0" w:space="0" w:color="auto"/>
      </w:divBdr>
    </w:div>
    <w:div w:id="543832780">
      <w:bodyDiv w:val="1"/>
      <w:marLeft w:val="0"/>
      <w:marRight w:val="0"/>
      <w:marTop w:val="0"/>
      <w:marBottom w:val="0"/>
      <w:divBdr>
        <w:top w:val="none" w:sz="0" w:space="0" w:color="auto"/>
        <w:left w:val="none" w:sz="0" w:space="0" w:color="auto"/>
        <w:bottom w:val="none" w:sz="0" w:space="0" w:color="auto"/>
        <w:right w:val="none" w:sz="0" w:space="0" w:color="auto"/>
      </w:divBdr>
    </w:div>
    <w:div w:id="704596799">
      <w:bodyDiv w:val="1"/>
      <w:marLeft w:val="0"/>
      <w:marRight w:val="0"/>
      <w:marTop w:val="0"/>
      <w:marBottom w:val="0"/>
      <w:divBdr>
        <w:top w:val="none" w:sz="0" w:space="0" w:color="auto"/>
        <w:left w:val="none" w:sz="0" w:space="0" w:color="auto"/>
        <w:bottom w:val="none" w:sz="0" w:space="0" w:color="auto"/>
        <w:right w:val="none" w:sz="0" w:space="0" w:color="auto"/>
      </w:divBdr>
    </w:div>
    <w:div w:id="976684518">
      <w:bodyDiv w:val="1"/>
      <w:marLeft w:val="0"/>
      <w:marRight w:val="0"/>
      <w:marTop w:val="0"/>
      <w:marBottom w:val="0"/>
      <w:divBdr>
        <w:top w:val="none" w:sz="0" w:space="0" w:color="auto"/>
        <w:left w:val="none" w:sz="0" w:space="0" w:color="auto"/>
        <w:bottom w:val="none" w:sz="0" w:space="0" w:color="auto"/>
        <w:right w:val="none" w:sz="0" w:space="0" w:color="auto"/>
      </w:divBdr>
    </w:div>
    <w:div w:id="1036735164">
      <w:bodyDiv w:val="1"/>
      <w:marLeft w:val="0"/>
      <w:marRight w:val="0"/>
      <w:marTop w:val="0"/>
      <w:marBottom w:val="0"/>
      <w:divBdr>
        <w:top w:val="none" w:sz="0" w:space="0" w:color="auto"/>
        <w:left w:val="none" w:sz="0" w:space="0" w:color="auto"/>
        <w:bottom w:val="none" w:sz="0" w:space="0" w:color="auto"/>
        <w:right w:val="none" w:sz="0" w:space="0" w:color="auto"/>
      </w:divBdr>
    </w:div>
    <w:div w:id="1065227888">
      <w:bodyDiv w:val="1"/>
      <w:marLeft w:val="0"/>
      <w:marRight w:val="0"/>
      <w:marTop w:val="0"/>
      <w:marBottom w:val="0"/>
      <w:divBdr>
        <w:top w:val="none" w:sz="0" w:space="0" w:color="auto"/>
        <w:left w:val="none" w:sz="0" w:space="0" w:color="auto"/>
        <w:bottom w:val="none" w:sz="0" w:space="0" w:color="auto"/>
        <w:right w:val="none" w:sz="0" w:space="0" w:color="auto"/>
      </w:divBdr>
    </w:div>
    <w:div w:id="1243879211">
      <w:bodyDiv w:val="1"/>
      <w:marLeft w:val="0"/>
      <w:marRight w:val="0"/>
      <w:marTop w:val="0"/>
      <w:marBottom w:val="0"/>
      <w:divBdr>
        <w:top w:val="none" w:sz="0" w:space="0" w:color="auto"/>
        <w:left w:val="none" w:sz="0" w:space="0" w:color="auto"/>
        <w:bottom w:val="none" w:sz="0" w:space="0" w:color="auto"/>
        <w:right w:val="none" w:sz="0" w:space="0" w:color="auto"/>
      </w:divBdr>
    </w:div>
    <w:div w:id="1491481037">
      <w:bodyDiv w:val="1"/>
      <w:marLeft w:val="0"/>
      <w:marRight w:val="0"/>
      <w:marTop w:val="0"/>
      <w:marBottom w:val="0"/>
      <w:divBdr>
        <w:top w:val="none" w:sz="0" w:space="0" w:color="auto"/>
        <w:left w:val="none" w:sz="0" w:space="0" w:color="auto"/>
        <w:bottom w:val="none" w:sz="0" w:space="0" w:color="auto"/>
        <w:right w:val="none" w:sz="0" w:space="0" w:color="auto"/>
      </w:divBdr>
    </w:div>
    <w:div w:id="1730228112">
      <w:bodyDiv w:val="1"/>
      <w:marLeft w:val="0"/>
      <w:marRight w:val="0"/>
      <w:marTop w:val="0"/>
      <w:marBottom w:val="0"/>
      <w:divBdr>
        <w:top w:val="none" w:sz="0" w:space="0" w:color="auto"/>
        <w:left w:val="none" w:sz="0" w:space="0" w:color="auto"/>
        <w:bottom w:val="none" w:sz="0" w:space="0" w:color="auto"/>
        <w:right w:val="none" w:sz="0" w:space="0" w:color="auto"/>
      </w:divBdr>
    </w:div>
    <w:div w:id="175663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205E1-A7FD-4B7A-941A-2DCBADF2A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1057</TotalTime>
  <Pages>7</Pages>
  <Words>3659</Words>
  <Characters>20861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Lopez</dc:creator>
  <cp:keywords/>
  <dc:description/>
  <cp:lastModifiedBy>Morgan Langholf</cp:lastModifiedBy>
  <cp:revision>4</cp:revision>
  <cp:lastPrinted>2020-01-28T23:18:00Z</cp:lastPrinted>
  <dcterms:created xsi:type="dcterms:W3CDTF">2020-01-16T01:06:00Z</dcterms:created>
  <dcterms:modified xsi:type="dcterms:W3CDTF">2020-01-29T18:08:00Z</dcterms:modified>
</cp:coreProperties>
</file>