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2"/>
        <w:tblW w:w="13238" w:type="dxa"/>
        <w:tblBorders>
          <w:top w:val="single" w:sz="8" w:space="0" w:color="CEC3B7"/>
          <w:left w:val="single" w:sz="4" w:space="0" w:color="000000"/>
          <w:bottom w:val="single" w:sz="8" w:space="0" w:color="CEC3B7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38"/>
      </w:tblGrid>
      <w:tr w:rsidR="004A6612">
        <w:tc>
          <w:tcPr>
            <w:tcW w:w="13238" w:type="dxa"/>
            <w:vAlign w:val="center"/>
          </w:tcPr>
          <w:p w:rsidR="004A6612" w:rsidRPr="003508BC" w:rsidRDefault="00384F5A">
            <w:pPr>
              <w:pStyle w:val="Title"/>
              <w:rPr>
                <w:sz w:val="56"/>
                <w:szCs w:val="72"/>
              </w:rPr>
            </w:pPr>
            <w:bookmarkStart w:id="0" w:name="_heading=h.lhp89lq8scjt" w:colFirst="0" w:colLast="0"/>
            <w:bookmarkEnd w:id="0"/>
            <w:r w:rsidRPr="003508BC">
              <w:rPr>
                <w:sz w:val="56"/>
                <w:szCs w:val="72"/>
              </w:rPr>
              <w:t>Records Management Committee Meeting</w:t>
            </w:r>
          </w:p>
          <w:p w:rsidR="004A6612" w:rsidRDefault="00384F5A" w:rsidP="008068A2">
            <w:pPr>
              <w:pStyle w:val="Subtitle"/>
              <w:jc w:val="center"/>
            </w:pPr>
            <w:bookmarkStart w:id="1" w:name="_heading=h.6tjj5vgh8m3f" w:colFirst="0" w:colLast="0"/>
            <w:bookmarkEnd w:id="1"/>
            <w:r>
              <w:t xml:space="preserve">Attendance </w:t>
            </w:r>
          </w:p>
        </w:tc>
      </w:tr>
    </w:tbl>
    <w:p w:rsidR="004A6612" w:rsidRDefault="004A6612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3"/>
        <w:tblW w:w="13245" w:type="dxa"/>
        <w:tblLayout w:type="fixed"/>
        <w:tblLook w:val="0400" w:firstRow="0" w:lastRow="0" w:firstColumn="0" w:lastColumn="0" w:noHBand="0" w:noVBand="1"/>
      </w:tblPr>
      <w:tblGrid>
        <w:gridCol w:w="570"/>
        <w:gridCol w:w="4860"/>
        <w:gridCol w:w="7815"/>
      </w:tblGrid>
      <w:tr w:rsidR="004A6612" w:rsidTr="008068A2">
        <w:tc>
          <w:tcPr>
            <w:tcW w:w="570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4A6612" w:rsidRDefault="004A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40"/>
              <w:rPr>
                <w:rFonts w:ascii="Trebuchet MS" w:eastAsia="Trebuchet MS" w:hAnsi="Trebuchet MS" w:cs="Trebuchet MS"/>
                <w:smallCaps/>
                <w:color w:val="917C6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4A6612" w:rsidRDefault="0038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40"/>
              <w:rPr>
                <w:rFonts w:ascii="Trebuchet MS" w:eastAsia="Trebuchet MS" w:hAnsi="Trebuchet MS" w:cs="Trebuchet MS"/>
                <w:smallCaps/>
                <w:color w:val="917C63"/>
              </w:rPr>
            </w:pPr>
            <w:r>
              <w:rPr>
                <w:rFonts w:ascii="Trebuchet MS" w:eastAsia="Trebuchet MS" w:hAnsi="Trebuchet MS" w:cs="Trebuchet MS"/>
                <w:smallCaps/>
                <w:color w:val="917C63"/>
              </w:rPr>
              <w:t>Attendee Name (Please Print)</w:t>
            </w:r>
          </w:p>
        </w:tc>
        <w:tc>
          <w:tcPr>
            <w:tcW w:w="7815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4A6612" w:rsidRDefault="0038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40"/>
              <w:rPr>
                <w:rFonts w:ascii="Trebuchet MS" w:eastAsia="Trebuchet MS" w:hAnsi="Trebuchet MS" w:cs="Trebuchet MS"/>
                <w:smallCaps/>
                <w:color w:val="917C63"/>
              </w:rPr>
            </w:pPr>
            <w:r>
              <w:rPr>
                <w:rFonts w:ascii="Trebuchet MS" w:eastAsia="Trebuchet MS" w:hAnsi="Trebuchet MS" w:cs="Trebuchet MS"/>
                <w:smallCaps/>
                <w:color w:val="917C63"/>
              </w:rPr>
              <w:t>Representing Entity/Issue</w:t>
            </w:r>
          </w:p>
        </w:tc>
      </w:tr>
      <w:tr w:rsidR="008068A2" w:rsidTr="008068A2">
        <w:trPr>
          <w:trHeight w:val="431"/>
        </w:trPr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00"/>
            </w:pPr>
          </w:p>
        </w:tc>
        <w:tc>
          <w:tcPr>
            <w:tcW w:w="4860" w:type="dxa"/>
            <w:tcBorders>
              <w:top w:val="dotted" w:sz="4" w:space="0" w:color="000000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r>
              <w:t>Josh Bullough</w:t>
            </w:r>
          </w:p>
        </w:tc>
        <w:tc>
          <w:tcPr>
            <w:tcW w:w="7815" w:type="dxa"/>
            <w:tcBorders>
              <w:top w:val="dotted" w:sz="4" w:space="0" w:color="000000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r>
              <w:t>RMC Member</w:t>
            </w:r>
          </w:p>
        </w:tc>
      </w:tr>
      <w:tr w:rsidR="008068A2" w:rsidTr="008068A2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0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r>
              <w:t>Ken Williams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r>
              <w:t>RMC Member</w:t>
            </w:r>
          </w:p>
        </w:tc>
      </w:tr>
      <w:tr w:rsidR="008068A2" w:rsidTr="008068A2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0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r>
              <w:t>Alycia Rowley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r>
              <w:t>RMC Member</w:t>
            </w:r>
          </w:p>
        </w:tc>
      </w:tr>
      <w:tr w:rsidR="008068A2" w:rsidTr="008068A2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0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r>
              <w:t>Matthew LaPlante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r>
              <w:t>RMC Member</w:t>
            </w:r>
          </w:p>
        </w:tc>
      </w:tr>
      <w:tr w:rsidR="008068A2" w:rsidTr="008068A2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0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r>
              <w:t>Paul Tonks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r>
              <w:t>RMC legal counsel</w:t>
            </w:r>
          </w:p>
        </w:tc>
      </w:tr>
      <w:tr w:rsidR="008068A2" w:rsidTr="008068A2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0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r>
              <w:t>Nicole Alder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r>
              <w:t>RMC legal counsel</w:t>
            </w:r>
          </w:p>
        </w:tc>
      </w:tr>
      <w:tr w:rsidR="008068A2" w:rsidTr="008068A2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0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r>
              <w:t>Susan Mumford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r>
              <w:t>Notary public, Division of Archives &amp; Records Service (DARS)</w:t>
            </w:r>
          </w:p>
        </w:tc>
      </w:tr>
      <w:tr w:rsidR="008068A2" w:rsidTr="008068A2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0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r>
              <w:t>Kendra Yates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r>
              <w:t>Chief records officer, DARS</w:t>
            </w:r>
          </w:p>
        </w:tc>
      </w:tr>
      <w:tr w:rsidR="008068A2" w:rsidTr="008068A2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0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r>
              <w:t>Rebekkah Shaw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r>
              <w:t>RIM Specialist for general retention schedules, DARS</w:t>
            </w:r>
          </w:p>
        </w:tc>
      </w:tr>
      <w:tr w:rsidR="008068A2" w:rsidTr="008068A2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0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r>
              <w:t>Renée Wilson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r>
              <w:t>RIM Specialist, DARS</w:t>
            </w:r>
          </w:p>
        </w:tc>
      </w:tr>
      <w:tr w:rsidR="008068A2" w:rsidTr="008068A2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r>
              <w:t>Heidi Steed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r>
              <w:t>RIM Specialist, DARS</w:t>
            </w:r>
          </w:p>
        </w:tc>
      </w:tr>
      <w:tr w:rsidR="008068A2" w:rsidTr="008068A2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r>
              <w:t>Avalon Snell</w:t>
            </w:r>
          </w:p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r>
              <w:t>RIM Specialist, DARS</w:t>
            </w:r>
          </w:p>
        </w:tc>
      </w:tr>
      <w:tr w:rsidR="008068A2" w:rsidTr="008068A2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/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/>
        </w:tc>
      </w:tr>
      <w:tr w:rsidR="008068A2" w:rsidTr="008068A2">
        <w:trPr>
          <w:trHeight w:val="431"/>
        </w:trPr>
        <w:tc>
          <w:tcPr>
            <w:tcW w:w="57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</w:pPr>
          </w:p>
        </w:tc>
        <w:tc>
          <w:tcPr>
            <w:tcW w:w="4860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/>
        </w:tc>
        <w:tc>
          <w:tcPr>
            <w:tcW w:w="7815" w:type="dxa"/>
            <w:tcBorders>
              <w:top w:val="dotted" w:sz="4" w:space="0" w:color="CEC3B7"/>
              <w:left w:val="dotted" w:sz="4" w:space="0" w:color="000000"/>
              <w:bottom w:val="dotted" w:sz="4" w:space="0" w:color="CEC3B7"/>
              <w:right w:val="dotted" w:sz="4" w:space="0" w:color="000000"/>
            </w:tcBorders>
            <w:shd w:val="clear" w:color="auto" w:fill="F3F3F3"/>
          </w:tcPr>
          <w:p w:rsidR="008068A2" w:rsidRDefault="008068A2" w:rsidP="008068A2"/>
        </w:tc>
      </w:tr>
    </w:tbl>
    <w:p w:rsidR="004A6612" w:rsidRDefault="004A6612"/>
    <w:tbl>
      <w:tblPr>
        <w:tblStyle w:val="a4"/>
        <w:tblW w:w="13105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6"/>
        <w:gridCol w:w="1442"/>
        <w:gridCol w:w="2519"/>
        <w:gridCol w:w="4878"/>
      </w:tblGrid>
      <w:tr w:rsidR="004A6612">
        <w:trPr>
          <w:trHeight w:val="36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612" w:rsidRDefault="0038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40"/>
              <w:rPr>
                <w:rFonts w:ascii="Trebuchet MS" w:eastAsia="Trebuchet MS" w:hAnsi="Trebuchet MS" w:cs="Trebuchet MS"/>
                <w:smallCaps/>
                <w:color w:val="917C63"/>
              </w:rPr>
            </w:pPr>
            <w:r>
              <w:rPr>
                <w:rFonts w:ascii="Trebuchet MS" w:eastAsia="Trebuchet MS" w:hAnsi="Trebuchet MS" w:cs="Trebuchet MS"/>
                <w:smallCaps/>
                <w:color w:val="917C63"/>
              </w:rPr>
              <w:t>Organization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612" w:rsidRDefault="0038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40"/>
              <w:rPr>
                <w:rFonts w:ascii="Trebuchet MS" w:eastAsia="Trebuchet MS" w:hAnsi="Trebuchet MS" w:cs="Trebuchet MS"/>
                <w:smallCaps/>
                <w:color w:val="917C63"/>
              </w:rPr>
            </w:pPr>
            <w:r>
              <w:rPr>
                <w:rFonts w:ascii="Trebuchet MS" w:eastAsia="Trebuchet MS" w:hAnsi="Trebuchet MS" w:cs="Trebuchet MS"/>
                <w:smallCaps/>
                <w:color w:val="917C63"/>
              </w:rPr>
              <w:t>Time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612" w:rsidRDefault="0038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40"/>
              <w:rPr>
                <w:rFonts w:ascii="Trebuchet MS" w:eastAsia="Trebuchet MS" w:hAnsi="Trebuchet MS" w:cs="Trebuchet MS"/>
                <w:smallCaps/>
                <w:color w:val="917C63"/>
              </w:rPr>
            </w:pPr>
            <w:r>
              <w:rPr>
                <w:rFonts w:ascii="Trebuchet MS" w:eastAsia="Trebuchet MS" w:hAnsi="Trebuchet MS" w:cs="Trebuchet MS"/>
                <w:smallCaps/>
                <w:color w:val="917C63"/>
              </w:rPr>
              <w:t>Event Date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612" w:rsidRDefault="0038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40"/>
              <w:rPr>
                <w:rFonts w:ascii="Trebuchet MS" w:eastAsia="Trebuchet MS" w:hAnsi="Trebuchet MS" w:cs="Trebuchet MS"/>
                <w:smallCaps/>
                <w:color w:val="917C63"/>
              </w:rPr>
            </w:pPr>
            <w:r>
              <w:rPr>
                <w:rFonts w:ascii="Trebuchet MS" w:eastAsia="Trebuchet MS" w:hAnsi="Trebuchet MS" w:cs="Trebuchet MS"/>
                <w:smallCaps/>
                <w:color w:val="917C63"/>
              </w:rPr>
              <w:t>Location</w:t>
            </w:r>
          </w:p>
        </w:tc>
      </w:tr>
      <w:tr w:rsidR="004A6612"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4A6612" w:rsidRDefault="0038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Division of Archives &amp; Records Svc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4A6612" w:rsidRDefault="0038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4A6612" w:rsidRDefault="00B13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January 27, 2020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4A6612" w:rsidRDefault="0038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4"/>
                <w:szCs w:val="24"/>
              </w:rPr>
            </w:pPr>
            <w:bookmarkStart w:id="2" w:name="_heading=h.gjdgxs" w:colFirst="0" w:colLast="0"/>
            <w:bookmarkEnd w:id="2"/>
            <w:r>
              <w:rPr>
                <w:color w:val="000000"/>
                <w:sz w:val="24"/>
                <w:szCs w:val="24"/>
              </w:rPr>
              <w:t>346 S. Rio Grande St</w:t>
            </w:r>
          </w:p>
          <w:p w:rsidR="004A6612" w:rsidRDefault="0038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4"/>
                <w:szCs w:val="24"/>
              </w:rPr>
            </w:pPr>
            <w:bookmarkStart w:id="3" w:name="_heading=h.wonymgedi055" w:colFirst="0" w:colLast="0"/>
            <w:bookmarkEnd w:id="3"/>
            <w:r>
              <w:rPr>
                <w:color w:val="000000"/>
                <w:sz w:val="24"/>
                <w:szCs w:val="24"/>
              </w:rPr>
              <w:t>SLC, UT 84101</w:t>
            </w:r>
          </w:p>
        </w:tc>
      </w:tr>
    </w:tbl>
    <w:p w:rsidR="004A6612" w:rsidRDefault="004A6612">
      <w:bookmarkStart w:id="4" w:name="_GoBack"/>
      <w:bookmarkEnd w:id="4"/>
    </w:p>
    <w:sectPr w:rsidR="004A6612" w:rsidSect="001A5B6F">
      <w:footerReference w:type="default" r:id="rId8"/>
      <w:pgSz w:w="15840" w:h="12240" w:orient="landscape" w:code="1"/>
      <w:pgMar w:top="864" w:right="1296" w:bottom="432" w:left="1296" w:header="720" w:footer="720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600" w:rsidRDefault="00845600">
      <w:pPr>
        <w:spacing w:before="0" w:after="0"/>
      </w:pPr>
      <w:r>
        <w:separator/>
      </w:r>
    </w:p>
  </w:endnote>
  <w:endnote w:type="continuationSeparator" w:id="0">
    <w:p w:rsidR="00845600" w:rsidRDefault="008456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12" w:rsidRDefault="00384F5A">
    <w:pPr>
      <w:pBdr>
        <w:top w:val="nil"/>
        <w:left w:val="nil"/>
        <w:bottom w:val="nil"/>
        <w:right w:val="nil"/>
        <w:between w:val="nil"/>
      </w:pBdr>
      <w:spacing w:before="40" w:after="0"/>
      <w:rPr>
        <w:sz w:val="24"/>
        <w:szCs w:val="24"/>
      </w:rPr>
    </w:pPr>
    <w:r>
      <w:rPr>
        <w:sz w:val="24"/>
        <w:szCs w:val="24"/>
      </w:rPr>
      <w:t xml:space="preserve">Page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of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NUMPAGES</w:instrText>
    </w:r>
    <w:r>
      <w:rPr>
        <w:sz w:val="24"/>
        <w:szCs w:val="24"/>
      </w:rPr>
      <w:fldChar w:fldCharType="separate"/>
    </w:r>
    <w:r w:rsidR="001A5B6F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600" w:rsidRDefault="00845600">
      <w:pPr>
        <w:spacing w:before="0" w:after="0"/>
      </w:pPr>
      <w:r>
        <w:separator/>
      </w:r>
    </w:p>
  </w:footnote>
  <w:footnote w:type="continuationSeparator" w:id="0">
    <w:p w:rsidR="00845600" w:rsidRDefault="008456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F0311"/>
    <w:multiLevelType w:val="multilevel"/>
    <w:tmpl w:val="A8FC7300"/>
    <w:lvl w:ilvl="0">
      <w:start w:val="1"/>
      <w:numFmt w:val="decimal"/>
      <w:pStyle w:val="RowHead"/>
      <w:lvlText w:val="%1"/>
      <w:lvlJc w:val="left"/>
      <w:pPr>
        <w:ind w:left="0" w:firstLine="144"/>
      </w:pPr>
    </w:lvl>
    <w:lvl w:ilvl="1">
      <w:start w:val="1"/>
      <w:numFmt w:val="lowerLetter"/>
      <w:lvlText w:val="%2."/>
      <w:lvlJc w:val="left"/>
      <w:pPr>
        <w:ind w:left="1584" w:hanging="360"/>
      </w:pPr>
    </w:lvl>
    <w:lvl w:ilvl="2">
      <w:start w:val="1"/>
      <w:numFmt w:val="lowerRoman"/>
      <w:lvlText w:val="%3."/>
      <w:lvlJc w:val="right"/>
      <w:pPr>
        <w:ind w:left="2304" w:hanging="180"/>
      </w:pPr>
    </w:lvl>
    <w:lvl w:ilvl="3">
      <w:start w:val="1"/>
      <w:numFmt w:val="decimal"/>
      <w:lvlText w:val="%4."/>
      <w:lvlJc w:val="left"/>
      <w:pPr>
        <w:ind w:left="3024" w:hanging="360"/>
      </w:pPr>
    </w:lvl>
    <w:lvl w:ilvl="4">
      <w:start w:val="1"/>
      <w:numFmt w:val="lowerLetter"/>
      <w:lvlText w:val="%5."/>
      <w:lvlJc w:val="left"/>
      <w:pPr>
        <w:ind w:left="3744" w:hanging="360"/>
      </w:pPr>
    </w:lvl>
    <w:lvl w:ilvl="5">
      <w:start w:val="1"/>
      <w:numFmt w:val="lowerRoman"/>
      <w:lvlText w:val="%6."/>
      <w:lvlJc w:val="right"/>
      <w:pPr>
        <w:ind w:left="4464" w:hanging="180"/>
      </w:pPr>
    </w:lvl>
    <w:lvl w:ilvl="6">
      <w:start w:val="1"/>
      <w:numFmt w:val="decimal"/>
      <w:lvlText w:val="%7."/>
      <w:lvlJc w:val="left"/>
      <w:pPr>
        <w:ind w:left="5184" w:hanging="360"/>
      </w:pPr>
    </w:lvl>
    <w:lvl w:ilvl="7">
      <w:start w:val="1"/>
      <w:numFmt w:val="lowerLetter"/>
      <w:lvlText w:val="%8."/>
      <w:lvlJc w:val="left"/>
      <w:pPr>
        <w:ind w:left="5904" w:hanging="360"/>
      </w:pPr>
    </w:lvl>
    <w:lvl w:ilvl="8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12"/>
    <w:rsid w:val="001864BB"/>
    <w:rsid w:val="001A5B6F"/>
    <w:rsid w:val="003508BC"/>
    <w:rsid w:val="00384F5A"/>
    <w:rsid w:val="004A6612"/>
    <w:rsid w:val="008068A2"/>
    <w:rsid w:val="00845600"/>
    <w:rsid w:val="00B13D0E"/>
    <w:rsid w:val="00BA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272D4-2733-4BFE-84B3-58EBB0BA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B45340"/>
        <w:sz w:val="18"/>
        <w:szCs w:val="18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pPr>
      <w:spacing w:after="0"/>
    </w:pPr>
  </w:style>
  <w:style w:type="paragraph" w:customStyle="1" w:styleId="TableHead">
    <w:name w:val="Table Head"/>
    <w:basedOn w:val="Normal"/>
    <w:uiPriority w:val="3"/>
    <w:qFormat/>
    <w:pPr>
      <w:spacing w:before="0" w:after="40"/>
    </w:pPr>
    <w:rPr>
      <w:rFonts w:asciiTheme="majorHAnsi" w:eastAsiaTheme="majorEastAsia" w:hAnsiTheme="majorHAnsi" w:cstheme="majorBidi"/>
      <w:caps/>
      <w:color w:val="917C64" w:themeColor="background2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pPr>
      <w:numPr>
        <w:numId w:val="1"/>
      </w:numPr>
      <w:spacing w:before="8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Footer">
    <w:name w:val="footer"/>
    <w:basedOn w:val="Normal"/>
    <w:link w:val="FooterChar"/>
    <w:uiPriority w:val="4"/>
    <w:unhideWhenUsed/>
    <w:qFormat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f/L7QSMWEG/MBIwS7AhbMaX9Bg==">AMUW2mU/V10AzRVzKNVKoQbQySF22fMmF7vLmexgYXfWfpHclyCJ0m9IIQKGHkag6C/3zyZrf5zNRaYlYQjFQGWSJhLBsn+Tco3VygpRJ22RsowG3Sco8oaMSdWmDwt+kEPSZTmb6n+odENOZSXC2moZD8U3YWfJcxmE8xXFisx4pEJTscQxgUY46VDFiA2XcUK8kNrQ09cM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Yates</dc:creator>
  <cp:lastModifiedBy>Kendra Yates</cp:lastModifiedBy>
  <cp:revision>5</cp:revision>
  <cp:lastPrinted>2020-01-27T18:13:00Z</cp:lastPrinted>
  <dcterms:created xsi:type="dcterms:W3CDTF">2020-01-27T18:06:00Z</dcterms:created>
  <dcterms:modified xsi:type="dcterms:W3CDTF">2020-01-28T22:27:00Z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TC040214429991</vt:lpwstr>
  </property>
</Properties>
</file>