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6DD5D" w14:textId="5AF33E59" w:rsidR="00746B3C" w:rsidRPr="0070637D" w:rsidRDefault="00FA3D57" w:rsidP="00FA3D5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637D">
        <w:rPr>
          <w:rFonts w:ascii="Times New Roman" w:hAnsi="Times New Roman" w:cs="Times New Roman"/>
          <w:b/>
          <w:bCs/>
          <w:sz w:val="32"/>
          <w:szCs w:val="32"/>
        </w:rPr>
        <w:t>For Review</w:t>
      </w:r>
    </w:p>
    <w:p w14:paraId="17C91269" w14:textId="0F8245E8" w:rsidR="00FA3D57" w:rsidRPr="0070637D" w:rsidRDefault="00FA3D57" w:rsidP="00FA3D57">
      <w:pPr>
        <w:rPr>
          <w:rFonts w:ascii="Times New Roman" w:hAnsi="Times New Roman" w:cs="Times New Roman"/>
          <w:sz w:val="24"/>
          <w:szCs w:val="24"/>
        </w:rPr>
      </w:pPr>
      <w:r w:rsidRPr="0070637D">
        <w:rPr>
          <w:rFonts w:ascii="Times New Roman" w:hAnsi="Times New Roman" w:cs="Times New Roman"/>
          <w:sz w:val="24"/>
          <w:szCs w:val="24"/>
        </w:rPr>
        <w:t xml:space="preserve">Chapter </w:t>
      </w:r>
      <w:r w:rsidR="00A97E2F">
        <w:rPr>
          <w:rFonts w:ascii="Times New Roman" w:hAnsi="Times New Roman" w:cs="Times New Roman"/>
          <w:sz w:val="24"/>
          <w:szCs w:val="24"/>
        </w:rPr>
        <w:t>22</w:t>
      </w:r>
      <w:r w:rsidR="00C4473B">
        <w:rPr>
          <w:rFonts w:ascii="Times New Roman" w:hAnsi="Times New Roman" w:cs="Times New Roman"/>
          <w:sz w:val="24"/>
          <w:szCs w:val="24"/>
        </w:rPr>
        <w:t xml:space="preserve"> – </w:t>
      </w:r>
      <w:r w:rsidR="007D6D82">
        <w:rPr>
          <w:rFonts w:ascii="Times New Roman" w:hAnsi="Times New Roman" w:cs="Times New Roman"/>
          <w:sz w:val="24"/>
          <w:szCs w:val="24"/>
        </w:rPr>
        <w:t>Highway Resort Zone (HRZ)</w:t>
      </w:r>
    </w:p>
    <w:p w14:paraId="517BE00D" w14:textId="77777777" w:rsidR="00D80B40" w:rsidRPr="0070637D" w:rsidRDefault="00D80B40" w:rsidP="00FA3D57">
      <w:pPr>
        <w:rPr>
          <w:rFonts w:ascii="Times New Roman" w:hAnsi="Times New Roman" w:cs="Times New Roman"/>
          <w:sz w:val="24"/>
          <w:szCs w:val="24"/>
        </w:rPr>
      </w:pPr>
    </w:p>
    <w:p w14:paraId="53A3E0C8" w14:textId="203FE400" w:rsidR="00454283" w:rsidRDefault="00FA3D57" w:rsidP="002163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37D">
        <w:rPr>
          <w:rFonts w:ascii="Times New Roman" w:hAnsi="Times New Roman" w:cs="Times New Roman"/>
          <w:b/>
          <w:bCs/>
          <w:sz w:val="28"/>
          <w:szCs w:val="28"/>
        </w:rPr>
        <w:t>Current wording</w:t>
      </w:r>
    </w:p>
    <w:p w14:paraId="4A6FB5AA" w14:textId="77777777" w:rsidR="008C6BBD" w:rsidRPr="008C6BBD" w:rsidRDefault="008C6BBD" w:rsidP="008C6BBD">
      <w:pPr>
        <w:rPr>
          <w:rFonts w:ascii="Times New Roman" w:hAnsi="Times New Roman" w:cs="Times New Roman"/>
          <w:sz w:val="24"/>
          <w:szCs w:val="24"/>
        </w:rPr>
      </w:pPr>
      <w:r w:rsidRPr="008C6BBD">
        <w:rPr>
          <w:rFonts w:ascii="Times New Roman" w:hAnsi="Times New Roman" w:cs="Times New Roman"/>
          <w:sz w:val="24"/>
          <w:szCs w:val="24"/>
        </w:rPr>
        <w:t>DEFINITIONS.</w:t>
      </w:r>
    </w:p>
    <w:p w14:paraId="37FFADE3" w14:textId="00276E27" w:rsidR="002C6E6B" w:rsidRPr="00A97E2F" w:rsidRDefault="008C6BBD" w:rsidP="00A97E2F">
      <w:pPr>
        <w:spacing w:after="5"/>
        <w:ind w:left="-29" w:right="-29"/>
        <w:rPr>
          <w:rFonts w:ascii="Times New Roman" w:hAnsi="Times New Roman" w:cs="Times New Roman"/>
          <w:sz w:val="24"/>
          <w:szCs w:val="24"/>
        </w:rPr>
      </w:pPr>
      <w:r w:rsidRPr="008C6BBD">
        <w:rPr>
          <w:rFonts w:ascii="Times New Roman" w:hAnsi="Times New Roman" w:cs="Times New Roman"/>
          <w:sz w:val="24"/>
          <w:szCs w:val="24"/>
        </w:rPr>
        <w:t>Service Station. A filling station, gas station or petrol station is a facility that sells fuel for road motor vehicles – usually gasoline, diesel fuel and liquefied petroleum gas (LPG).</w:t>
      </w:r>
      <w:r w:rsidR="00543FFD">
        <w:rPr>
          <w:rFonts w:ascii="Calibri" w:eastAsia="Calibri" w:hAnsi="Calibri" w:cs="Calibri"/>
          <w:noProof/>
          <w:lang w:bidi="en-US"/>
        </w:rPr>
        <mc:AlternateContent>
          <mc:Choice Requires="wpg">
            <w:drawing>
              <wp:inline distT="0" distB="0" distL="0" distR="0" wp14:anchorId="1A7D68D8" wp14:editId="582BEBB4">
                <wp:extent cx="5982589" cy="18288"/>
                <wp:effectExtent l="0" t="0" r="0" b="0"/>
                <wp:docPr id="642" name="Group 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589" cy="18288"/>
                          <a:chOff x="0" y="0"/>
                          <a:chExt cx="5982589" cy="18288"/>
                        </a:xfrm>
                      </wpg:grpSpPr>
                      <wps:wsp>
                        <wps:cNvPr id="819" name="Shape 819"/>
                        <wps:cNvSpPr/>
                        <wps:spPr>
                          <a:xfrm>
                            <a:off x="0" y="0"/>
                            <a:ext cx="598258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589" h="18288">
                                <a:moveTo>
                                  <a:pt x="0" y="0"/>
                                </a:moveTo>
                                <a:lnTo>
                                  <a:pt x="5982589" y="0"/>
                                </a:lnTo>
                                <a:lnTo>
                                  <a:pt x="598258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9990CD" id="Group 642" o:spid="_x0000_s1026" style="width:471.05pt;height:1.45pt;mso-position-horizontal-relative:char;mso-position-vertical-relative:line" coordsize="59825,18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">
                <v:shape id="Shape 819" o:spid="_x0000_s1027" style="position:absolute;width:59825;height:182;visibility:visible;mso-wrap-style:square;v-text-anchor:top" coordsize="5982589,182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" path="m,l5982589,r,18288l,18288,,e" fillcolor="black" stroked="f" strokeweight="0">
                  <v:stroke miterlimit="83231f" joinstyle="miter"/>
                  <v:path arrowok="t" textboxrect="0,0,5982589,18288"/>
                </v:shape>
                <w10:anchorlock/>
              </v:group>
            </w:pict>
          </mc:Fallback>
        </mc:AlternateContent>
      </w:r>
    </w:p>
    <w:p w14:paraId="3DBEBAAE" w14:textId="77777777" w:rsidR="002C6E6B" w:rsidRDefault="002C6E6B" w:rsidP="00FA3D5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CD2939" w14:textId="2C28ADCB" w:rsidR="009106D8" w:rsidRDefault="00FA3D57" w:rsidP="00FA3D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37D">
        <w:rPr>
          <w:rFonts w:ascii="Times New Roman" w:hAnsi="Times New Roman" w:cs="Times New Roman"/>
          <w:b/>
          <w:bCs/>
          <w:sz w:val="28"/>
          <w:szCs w:val="28"/>
        </w:rPr>
        <w:t>Proposed Wording</w:t>
      </w:r>
    </w:p>
    <w:p w14:paraId="6F360829" w14:textId="77777777" w:rsidR="00A97E2F" w:rsidRPr="00A97E2F" w:rsidRDefault="00A97E2F" w:rsidP="00A97E2F">
      <w:pPr>
        <w:rPr>
          <w:rFonts w:ascii="Times New Roman" w:hAnsi="Times New Roman" w:cs="Times New Roman"/>
          <w:strike/>
          <w:sz w:val="24"/>
          <w:szCs w:val="24"/>
        </w:rPr>
      </w:pPr>
      <w:r w:rsidRPr="00A97E2F">
        <w:rPr>
          <w:rFonts w:ascii="Times New Roman" w:hAnsi="Times New Roman" w:cs="Times New Roman"/>
          <w:strike/>
          <w:sz w:val="24"/>
          <w:szCs w:val="24"/>
        </w:rPr>
        <w:t>DEFINITIONS.</w:t>
      </w:r>
    </w:p>
    <w:p w14:paraId="0339BF51" w14:textId="06E40203" w:rsidR="002C6E6B" w:rsidRPr="00BC18F9" w:rsidRDefault="00A97E2F" w:rsidP="00933F26">
      <w:pPr>
        <w:spacing w:after="5"/>
        <w:ind w:left="-29" w:right="-29"/>
        <w:rPr>
          <w:sz w:val="24"/>
          <w:szCs w:val="24"/>
          <w:lang w:bidi="en-US"/>
        </w:rPr>
      </w:pPr>
      <w:r w:rsidRPr="00A97E2F">
        <w:rPr>
          <w:rFonts w:ascii="Times New Roman" w:hAnsi="Times New Roman" w:cs="Times New Roman"/>
          <w:strike/>
          <w:sz w:val="24"/>
          <w:szCs w:val="24"/>
        </w:rPr>
        <w:t>Service Station. A filling station, gas station or petrol station is a facility that sells fuel for road motor vehicles – usually gasoline, diesel fuel and liquefied petroleum gas (LPG).</w:t>
      </w:r>
      <w:r w:rsidR="002C6E6B" w:rsidRPr="00BC18F9">
        <w:rPr>
          <w:rFonts w:ascii="Calibri" w:eastAsia="Calibri" w:hAnsi="Calibri" w:cs="Calibri"/>
          <w:noProof/>
          <w:sz w:val="24"/>
          <w:szCs w:val="24"/>
          <w:lang w:bidi="en-US"/>
        </w:rPr>
        <mc:AlternateContent>
          <mc:Choice Requires="wpg">
            <w:drawing>
              <wp:inline distT="0" distB="0" distL="0" distR="0" wp14:anchorId="5472DEF4" wp14:editId="55E0217D">
                <wp:extent cx="5982589" cy="18288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589" cy="18288"/>
                          <a:chOff x="0" y="0"/>
                          <a:chExt cx="5982589" cy="18288"/>
                        </a:xfrm>
                      </wpg:grpSpPr>
                      <wps:wsp>
                        <wps:cNvPr id="2" name="Shape 819"/>
                        <wps:cNvSpPr/>
                        <wps:spPr>
                          <a:xfrm>
                            <a:off x="0" y="0"/>
                            <a:ext cx="598258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589" h="18288">
                                <a:moveTo>
                                  <a:pt x="0" y="0"/>
                                </a:moveTo>
                                <a:lnTo>
                                  <a:pt x="5982589" y="0"/>
                                </a:lnTo>
                                <a:lnTo>
                                  <a:pt x="598258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745740" id="Group 1" o:spid="_x0000_s1026" style="width:471.05pt;height:1.45pt;mso-position-horizontal-relative:char;mso-position-vertical-relative:line" coordsize="59825,18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">
                <v:shape id="Shape 819" o:spid="_x0000_s1027" style="position:absolute;width:59825;height:182;visibility:visible;mso-wrap-style:square;v-text-anchor:top" coordsize="5982589,182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" path="m,l5982589,r,18288l,18288,,e" fillcolor="black" stroked="f" strokeweight="0">
                  <v:stroke miterlimit="83231f" joinstyle="miter"/>
                  <v:path arrowok="t" textboxrect="0,0,5982589,18288"/>
                </v:shape>
                <w10:anchorlock/>
              </v:group>
            </w:pict>
          </mc:Fallback>
        </mc:AlternateContent>
      </w:r>
    </w:p>
    <w:p w14:paraId="0D96276B" w14:textId="13B24C57" w:rsidR="002C6E6B" w:rsidRPr="00BD345D" w:rsidRDefault="002C6E6B" w:rsidP="00933F26">
      <w:pPr>
        <w:ind w:left="-5" w:right="-6"/>
        <w:rPr>
          <w:strike/>
          <w:lang w:bidi="en-US"/>
        </w:rPr>
      </w:pPr>
      <w:r w:rsidRPr="00BD345D">
        <w:rPr>
          <w:strike/>
          <w:lang w:bidi="en-US"/>
        </w:rPr>
        <w:t xml:space="preserve">. </w:t>
      </w:r>
    </w:p>
    <w:p w14:paraId="3300A5BD" w14:textId="40D95710" w:rsidR="00BB05F9" w:rsidRDefault="008C5B3A" w:rsidP="007005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37D">
        <w:rPr>
          <w:rFonts w:ascii="Times New Roman" w:hAnsi="Times New Roman" w:cs="Times New Roman"/>
          <w:b/>
          <w:bCs/>
          <w:sz w:val="28"/>
          <w:szCs w:val="28"/>
        </w:rPr>
        <w:t>Reasons for proposed changes</w:t>
      </w:r>
    </w:p>
    <w:p w14:paraId="596FE1B3" w14:textId="62F119F7" w:rsidR="008A0551" w:rsidRPr="007D6D82" w:rsidRDefault="008A0551" w:rsidP="007D6D82">
      <w:pPr>
        <w:rPr>
          <w:rFonts w:ascii="Times New Roman" w:hAnsi="Times New Roman" w:cs="Times New Roman"/>
          <w:sz w:val="24"/>
          <w:szCs w:val="24"/>
        </w:rPr>
      </w:pPr>
    </w:p>
    <w:p w14:paraId="758E0258" w14:textId="7A9DB038" w:rsidR="00B8723C" w:rsidRPr="00727703" w:rsidRDefault="00C4473B" w:rsidP="00980D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</w:t>
      </w:r>
      <w:r w:rsidR="00EC4D45">
        <w:rPr>
          <w:rFonts w:ascii="Times New Roman" w:hAnsi="Times New Roman" w:cs="Times New Roman"/>
          <w:sz w:val="24"/>
          <w:szCs w:val="24"/>
        </w:rPr>
        <w:t xml:space="preserve"> exists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Chapter 1</w:t>
      </w:r>
    </w:p>
    <w:sectPr w:rsidR="00B8723C" w:rsidRPr="00727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F463C"/>
    <w:multiLevelType w:val="hybridMultilevel"/>
    <w:tmpl w:val="45E24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57"/>
    <w:rsid w:val="00020898"/>
    <w:rsid w:val="00030AAE"/>
    <w:rsid w:val="000344C5"/>
    <w:rsid w:val="00037C1B"/>
    <w:rsid w:val="00077B0F"/>
    <w:rsid w:val="00093E67"/>
    <w:rsid w:val="000951F3"/>
    <w:rsid w:val="000A4A75"/>
    <w:rsid w:val="000B712E"/>
    <w:rsid w:val="000E6643"/>
    <w:rsid w:val="000F2C58"/>
    <w:rsid w:val="000F657A"/>
    <w:rsid w:val="00120B4B"/>
    <w:rsid w:val="00133FCA"/>
    <w:rsid w:val="00144201"/>
    <w:rsid w:val="00146BD0"/>
    <w:rsid w:val="00150A17"/>
    <w:rsid w:val="0015258A"/>
    <w:rsid w:val="00167E51"/>
    <w:rsid w:val="00177CF0"/>
    <w:rsid w:val="00180218"/>
    <w:rsid w:val="001A1D0D"/>
    <w:rsid w:val="001A1FE9"/>
    <w:rsid w:val="001E161E"/>
    <w:rsid w:val="001E2BF1"/>
    <w:rsid w:val="00216319"/>
    <w:rsid w:val="00235FC6"/>
    <w:rsid w:val="00244DB7"/>
    <w:rsid w:val="0025254A"/>
    <w:rsid w:val="00281A57"/>
    <w:rsid w:val="002B4984"/>
    <w:rsid w:val="002C52A7"/>
    <w:rsid w:val="002C6E6B"/>
    <w:rsid w:val="00301631"/>
    <w:rsid w:val="00335403"/>
    <w:rsid w:val="00350766"/>
    <w:rsid w:val="003730DB"/>
    <w:rsid w:val="0039247E"/>
    <w:rsid w:val="003C7FE2"/>
    <w:rsid w:val="003F24F4"/>
    <w:rsid w:val="00415CB7"/>
    <w:rsid w:val="00442468"/>
    <w:rsid w:val="0044434D"/>
    <w:rsid w:val="00454283"/>
    <w:rsid w:val="0047690D"/>
    <w:rsid w:val="00481D1F"/>
    <w:rsid w:val="00484C0C"/>
    <w:rsid w:val="004B5C6A"/>
    <w:rsid w:val="004C34E7"/>
    <w:rsid w:val="004D2A61"/>
    <w:rsid w:val="00504171"/>
    <w:rsid w:val="00543FFD"/>
    <w:rsid w:val="006015C1"/>
    <w:rsid w:val="006179F0"/>
    <w:rsid w:val="00662084"/>
    <w:rsid w:val="00691E66"/>
    <w:rsid w:val="00697545"/>
    <w:rsid w:val="006E0269"/>
    <w:rsid w:val="006F04D9"/>
    <w:rsid w:val="006F5786"/>
    <w:rsid w:val="00700519"/>
    <w:rsid w:val="007060F0"/>
    <w:rsid w:val="0070637D"/>
    <w:rsid w:val="007205E0"/>
    <w:rsid w:val="00727703"/>
    <w:rsid w:val="00753454"/>
    <w:rsid w:val="00766BBC"/>
    <w:rsid w:val="00767C8D"/>
    <w:rsid w:val="00786ECE"/>
    <w:rsid w:val="007A6458"/>
    <w:rsid w:val="007D0FA6"/>
    <w:rsid w:val="007D6D82"/>
    <w:rsid w:val="007E18C0"/>
    <w:rsid w:val="007F42D1"/>
    <w:rsid w:val="007F5230"/>
    <w:rsid w:val="007F7C58"/>
    <w:rsid w:val="00813E94"/>
    <w:rsid w:val="008450FF"/>
    <w:rsid w:val="008526AE"/>
    <w:rsid w:val="00872B14"/>
    <w:rsid w:val="00893530"/>
    <w:rsid w:val="008A0551"/>
    <w:rsid w:val="008B2406"/>
    <w:rsid w:val="008C5B3A"/>
    <w:rsid w:val="008C6BBD"/>
    <w:rsid w:val="008C7864"/>
    <w:rsid w:val="008D4A50"/>
    <w:rsid w:val="00906552"/>
    <w:rsid w:val="009106D8"/>
    <w:rsid w:val="009405E9"/>
    <w:rsid w:val="009421D3"/>
    <w:rsid w:val="00992BDB"/>
    <w:rsid w:val="009B4167"/>
    <w:rsid w:val="00A00C19"/>
    <w:rsid w:val="00A34149"/>
    <w:rsid w:val="00A56E49"/>
    <w:rsid w:val="00A626BF"/>
    <w:rsid w:val="00A628B4"/>
    <w:rsid w:val="00A66536"/>
    <w:rsid w:val="00A97E2F"/>
    <w:rsid w:val="00AA0260"/>
    <w:rsid w:val="00AA3FC3"/>
    <w:rsid w:val="00AB2289"/>
    <w:rsid w:val="00AC2AE2"/>
    <w:rsid w:val="00AD64B2"/>
    <w:rsid w:val="00AD716A"/>
    <w:rsid w:val="00AE1A3C"/>
    <w:rsid w:val="00AF20EC"/>
    <w:rsid w:val="00AF4C35"/>
    <w:rsid w:val="00B101E9"/>
    <w:rsid w:val="00B77D66"/>
    <w:rsid w:val="00B8723C"/>
    <w:rsid w:val="00BB05F9"/>
    <w:rsid w:val="00BC0DCD"/>
    <w:rsid w:val="00BC18F9"/>
    <w:rsid w:val="00BD32DE"/>
    <w:rsid w:val="00BD345D"/>
    <w:rsid w:val="00BF1458"/>
    <w:rsid w:val="00C03249"/>
    <w:rsid w:val="00C4473B"/>
    <w:rsid w:val="00C55D17"/>
    <w:rsid w:val="00C616CC"/>
    <w:rsid w:val="00C633C2"/>
    <w:rsid w:val="00C86018"/>
    <w:rsid w:val="00C87426"/>
    <w:rsid w:val="00C87E3C"/>
    <w:rsid w:val="00C92C4B"/>
    <w:rsid w:val="00C97AB9"/>
    <w:rsid w:val="00CB30B4"/>
    <w:rsid w:val="00CB677D"/>
    <w:rsid w:val="00CC2429"/>
    <w:rsid w:val="00D13CF9"/>
    <w:rsid w:val="00D17C39"/>
    <w:rsid w:val="00D35F16"/>
    <w:rsid w:val="00D80B40"/>
    <w:rsid w:val="00DB5457"/>
    <w:rsid w:val="00DF01DB"/>
    <w:rsid w:val="00DF02F9"/>
    <w:rsid w:val="00E23B9E"/>
    <w:rsid w:val="00E279B9"/>
    <w:rsid w:val="00E51E58"/>
    <w:rsid w:val="00E53C77"/>
    <w:rsid w:val="00E663B9"/>
    <w:rsid w:val="00E70C70"/>
    <w:rsid w:val="00E72A37"/>
    <w:rsid w:val="00E939D0"/>
    <w:rsid w:val="00EC4D45"/>
    <w:rsid w:val="00EC6EC8"/>
    <w:rsid w:val="00EE06CF"/>
    <w:rsid w:val="00EE0922"/>
    <w:rsid w:val="00F257EB"/>
    <w:rsid w:val="00F663D3"/>
    <w:rsid w:val="00F840A7"/>
    <w:rsid w:val="00FA3D57"/>
    <w:rsid w:val="00FD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7416"/>
  <w15:chartTrackingRefBased/>
  <w15:docId w15:val="{98D764EA-0B84-498A-B777-1ACF8E0E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2B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E2B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E2B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B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2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Garate</dc:creator>
  <cp:keywords/>
  <dc:description/>
  <cp:lastModifiedBy>Gene Garate</cp:lastModifiedBy>
  <cp:revision>2</cp:revision>
  <dcterms:created xsi:type="dcterms:W3CDTF">2019-11-23T19:07:00Z</dcterms:created>
  <dcterms:modified xsi:type="dcterms:W3CDTF">2019-11-23T19:07:00Z</dcterms:modified>
</cp:coreProperties>
</file>