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EF4F4" w14:textId="0D67BB69" w:rsidR="000C1E67" w:rsidRPr="001A03A2" w:rsidRDefault="003A071A" w:rsidP="00F86209">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 xml:space="preserve">CENTRAL WASATCH COMMISSION </w:t>
      </w:r>
      <w:r w:rsidR="000C1E67" w:rsidRPr="001A03A2">
        <w:rPr>
          <w:b/>
          <w:u w:val="single"/>
        </w:rPr>
        <w:t xml:space="preserve">MEETING HELD </w:t>
      </w:r>
      <w:r w:rsidR="002730F4">
        <w:rPr>
          <w:b/>
          <w:u w:val="single"/>
        </w:rPr>
        <w:t>MONDAY</w:t>
      </w:r>
      <w:r w:rsidR="00665ABC">
        <w:rPr>
          <w:b/>
          <w:u w:val="single"/>
        </w:rPr>
        <w:t>,</w:t>
      </w:r>
      <w:r w:rsidR="005941A5">
        <w:rPr>
          <w:b/>
          <w:u w:val="single"/>
        </w:rPr>
        <w:t xml:space="preserve"> </w:t>
      </w:r>
      <w:r w:rsidR="00DB2BE0">
        <w:rPr>
          <w:b/>
          <w:u w:val="single"/>
        </w:rPr>
        <w:t>DECEMBER 2</w:t>
      </w:r>
      <w:r w:rsidR="005941A5">
        <w:rPr>
          <w:b/>
          <w:u w:val="single"/>
        </w:rPr>
        <w:t>, 2019</w:t>
      </w:r>
      <w:r w:rsidR="00D8117E" w:rsidRPr="001A03A2">
        <w:rPr>
          <w:b/>
          <w:u w:val="single"/>
        </w:rPr>
        <w:t xml:space="preserve"> AT </w:t>
      </w:r>
      <w:r w:rsidR="00F31D31">
        <w:rPr>
          <w:b/>
          <w:u w:val="single"/>
        </w:rPr>
        <w:t>4</w:t>
      </w:r>
      <w:r w:rsidR="00B20EAD">
        <w:rPr>
          <w:b/>
          <w:u w:val="single"/>
        </w:rPr>
        <w:t>:</w:t>
      </w:r>
      <w:r w:rsidR="00E16869">
        <w:rPr>
          <w:b/>
          <w:u w:val="single"/>
        </w:rPr>
        <w:t>00</w:t>
      </w:r>
      <w:r w:rsidR="00B20EAD">
        <w:rPr>
          <w:b/>
          <w:u w:val="single"/>
        </w:rPr>
        <w:t xml:space="preserve"> P</w:t>
      </w:r>
      <w:r w:rsidR="000C1E67" w:rsidRPr="001A03A2">
        <w:rPr>
          <w:b/>
          <w:u w:val="single"/>
        </w:rPr>
        <w:t xml:space="preserve">.M. IN THE </w:t>
      </w:r>
      <w:r w:rsidR="00DB2BE0">
        <w:rPr>
          <w:b/>
          <w:u w:val="single"/>
        </w:rPr>
        <w:t xml:space="preserve">MILLCREEK CITY </w:t>
      </w:r>
      <w:r w:rsidR="000C1E67" w:rsidRPr="001A03A2">
        <w:rPr>
          <w:b/>
          <w:u w:val="single"/>
        </w:rPr>
        <w:t xml:space="preserve">COUNCIL </w:t>
      </w:r>
      <w:r w:rsidR="002730F4">
        <w:rPr>
          <w:b/>
          <w:u w:val="single"/>
        </w:rPr>
        <w:t xml:space="preserve">CHAMBERS </w:t>
      </w:r>
      <w:r w:rsidR="000C1E67" w:rsidRPr="001A03A2">
        <w:rPr>
          <w:b/>
          <w:u w:val="single"/>
        </w:rPr>
        <w:t>LOCATED AT</w:t>
      </w:r>
      <w:r w:rsidR="00DB2BE0">
        <w:rPr>
          <w:b/>
          <w:u w:val="single"/>
        </w:rPr>
        <w:t xml:space="preserve"> 3300 SOUTH 1300 EAST</w:t>
      </w:r>
      <w:r w:rsidR="000C1E67" w:rsidRPr="001A03A2">
        <w:rPr>
          <w:b/>
          <w:u w:val="single"/>
        </w:rPr>
        <w:t xml:space="preserve">, </w:t>
      </w:r>
      <w:r w:rsidR="00DB2BE0">
        <w:rPr>
          <w:b/>
          <w:u w:val="single"/>
        </w:rPr>
        <w:t>MILLCREEK</w:t>
      </w:r>
      <w:r w:rsidR="000C1E67" w:rsidRPr="001A03A2">
        <w:rPr>
          <w:b/>
          <w:u w:val="single"/>
        </w:rPr>
        <w:t xml:space="preserve">, UTAH </w:t>
      </w:r>
    </w:p>
    <w:p w14:paraId="60E7F4B4" w14:textId="77777777" w:rsidR="000C1E67" w:rsidRPr="001A03A2" w:rsidRDefault="000C1E67" w:rsidP="00F86209">
      <w:pPr>
        <w:tabs>
          <w:tab w:val="left" w:pos="720"/>
          <w:tab w:val="left" w:pos="810"/>
          <w:tab w:val="left" w:pos="1440"/>
          <w:tab w:val="left" w:pos="1548"/>
          <w:tab w:val="left" w:pos="1800"/>
          <w:tab w:val="left" w:pos="2132"/>
        </w:tabs>
        <w:jc w:val="both"/>
      </w:pPr>
    </w:p>
    <w:p w14:paraId="6CA05EDA" w14:textId="4A905E19" w:rsidR="00DA12D9" w:rsidRPr="00F138A5" w:rsidRDefault="00DA12D9" w:rsidP="00F86209">
      <w:pPr>
        <w:tabs>
          <w:tab w:val="left" w:pos="1440"/>
          <w:tab w:val="left" w:pos="2160"/>
        </w:tabs>
        <w:ind w:left="2160" w:hanging="2160"/>
        <w:jc w:val="both"/>
      </w:pPr>
      <w:r w:rsidRPr="00682CE0">
        <w:rPr>
          <w:b/>
        </w:rPr>
        <w:t xml:space="preserve">Present:  </w:t>
      </w:r>
      <w:r w:rsidRPr="00682CE0">
        <w:rPr>
          <w:b/>
        </w:rPr>
        <w:tab/>
      </w:r>
      <w:r w:rsidRPr="003873A4">
        <w:tab/>
      </w:r>
      <w:r w:rsidR="00A57EB7" w:rsidRPr="00F138A5">
        <w:t xml:space="preserve">Commissioner </w:t>
      </w:r>
      <w:r w:rsidRPr="00F138A5">
        <w:t>Chris McCandless</w:t>
      </w:r>
      <w:r w:rsidR="00EC2C25" w:rsidRPr="00F138A5">
        <w:t xml:space="preserve">, </w:t>
      </w:r>
      <w:r w:rsidR="00A279A8" w:rsidRPr="00F138A5">
        <w:t xml:space="preserve">Mayor </w:t>
      </w:r>
      <w:r w:rsidRPr="00F138A5">
        <w:t>Mike Peterson,</w:t>
      </w:r>
      <w:r w:rsidR="003C0D7D" w:rsidRPr="00F138A5">
        <w:t xml:space="preserve"> </w:t>
      </w:r>
      <w:r w:rsidR="00D859C5" w:rsidRPr="00F138A5">
        <w:t xml:space="preserve">Commissioner Jim Bradley, </w:t>
      </w:r>
      <w:r w:rsidR="00ED6C6B" w:rsidRPr="00F138A5">
        <w:t>Mayor An</w:t>
      </w:r>
      <w:r w:rsidR="00BB5929" w:rsidRPr="00F138A5">
        <w:t>d</w:t>
      </w:r>
      <w:r w:rsidR="00ED6C6B" w:rsidRPr="00F138A5">
        <w:t xml:space="preserve">y Beerman, </w:t>
      </w:r>
      <w:r w:rsidR="009B4FF7" w:rsidRPr="00F138A5">
        <w:t>Commissioner Chris Robinson</w:t>
      </w:r>
      <w:r w:rsidR="00104163" w:rsidRPr="00F138A5">
        <w:t xml:space="preserve">, </w:t>
      </w:r>
      <w:r w:rsidR="002A538A" w:rsidRPr="00F138A5">
        <w:t xml:space="preserve">Mayor </w:t>
      </w:r>
      <w:r w:rsidR="00104163" w:rsidRPr="00F138A5">
        <w:t>Harris Sondak</w:t>
      </w:r>
      <w:r w:rsidR="00D42027" w:rsidRPr="00F138A5">
        <w:t>,</w:t>
      </w:r>
      <w:r w:rsidR="00310417" w:rsidRPr="00F138A5">
        <w:t xml:space="preserve"> </w:t>
      </w:r>
      <w:r w:rsidR="00D859C5" w:rsidRPr="00F138A5">
        <w:t>Mayor Jeff Silvestrini</w:t>
      </w:r>
      <w:r w:rsidR="008B6AC3" w:rsidRPr="00F138A5">
        <w:t>, Mayor Jackie Biskupski</w:t>
      </w:r>
    </w:p>
    <w:p w14:paraId="44DF700F" w14:textId="0E5D68A9" w:rsidR="00B261E3" w:rsidRPr="00102AA0" w:rsidRDefault="00B261E3" w:rsidP="00F86209">
      <w:pPr>
        <w:tabs>
          <w:tab w:val="left" w:pos="2337"/>
        </w:tabs>
        <w:ind w:left="2160" w:hanging="2160"/>
        <w:jc w:val="both"/>
      </w:pPr>
    </w:p>
    <w:p w14:paraId="2A80B852" w14:textId="31EFBCFE" w:rsidR="00D859C5" w:rsidRPr="00102AA0" w:rsidRDefault="00B3090A" w:rsidP="00F86209">
      <w:pPr>
        <w:tabs>
          <w:tab w:val="left" w:pos="1440"/>
          <w:tab w:val="left" w:pos="2160"/>
        </w:tabs>
        <w:ind w:left="2160" w:hanging="2160"/>
        <w:jc w:val="both"/>
      </w:pPr>
      <w:r>
        <w:rPr>
          <w:b/>
        </w:rPr>
        <w:t>Staff</w:t>
      </w:r>
      <w:r w:rsidR="00B261E3" w:rsidRPr="00435760">
        <w:rPr>
          <w:b/>
        </w:rPr>
        <w:t>:</w:t>
      </w:r>
      <w:r w:rsidR="00242CB7" w:rsidRPr="00FE295B">
        <w:tab/>
      </w:r>
      <w:r w:rsidR="00D859C5">
        <w:tab/>
      </w:r>
      <w:r w:rsidR="008146DB" w:rsidRPr="00102AA0">
        <w:t>Executive Director Ralph Becker,</w:t>
      </w:r>
      <w:r w:rsidR="009B4FF7" w:rsidRPr="00102AA0">
        <w:t xml:space="preserve"> </w:t>
      </w:r>
      <w:r w:rsidR="00BA675A" w:rsidRPr="00102AA0">
        <w:t xml:space="preserve">CWC Legal Counsel Shane Topham, </w:t>
      </w:r>
      <w:r w:rsidR="009B4FF7" w:rsidRPr="00102AA0">
        <w:t xml:space="preserve">Deputy Director Blake Perez, </w:t>
      </w:r>
      <w:r w:rsidR="009C4CF1" w:rsidRPr="00102AA0">
        <w:t>Communications Director Lindsey Nielsen</w:t>
      </w:r>
      <w:r w:rsidR="00D859C5" w:rsidRPr="00102AA0">
        <w:t>,</w:t>
      </w:r>
      <w:r w:rsidR="00D859C5" w:rsidRPr="00102AA0">
        <w:rPr>
          <w:highlight w:val="yellow"/>
        </w:rPr>
        <w:t xml:space="preserve"> </w:t>
      </w:r>
      <w:r w:rsidR="0019015D" w:rsidRPr="00102AA0">
        <w:t xml:space="preserve">Office Manager </w:t>
      </w:r>
      <w:r w:rsidR="00D859C5" w:rsidRPr="00102AA0">
        <w:t>Kaye Mickelson</w:t>
      </w:r>
      <w:r w:rsidR="00102AA0" w:rsidRPr="00102AA0">
        <w:t xml:space="preserve">, </w:t>
      </w:r>
      <w:r w:rsidR="00F12206">
        <w:t xml:space="preserve"> </w:t>
      </w:r>
      <w:r w:rsidR="00D20115">
        <w:t xml:space="preserve">Communications Intern </w:t>
      </w:r>
      <w:r w:rsidR="00F12206">
        <w:t>Quinn Graves</w:t>
      </w:r>
    </w:p>
    <w:p w14:paraId="3026405B" w14:textId="77777777" w:rsidR="00C640AA" w:rsidRDefault="00C640AA" w:rsidP="00F86209">
      <w:pPr>
        <w:tabs>
          <w:tab w:val="left" w:pos="2337"/>
        </w:tabs>
        <w:ind w:left="2160" w:hanging="2160"/>
        <w:jc w:val="both"/>
      </w:pPr>
    </w:p>
    <w:p w14:paraId="7CE0F4F2" w14:textId="48D39FF8" w:rsidR="000C1E67" w:rsidRPr="00C244D0" w:rsidRDefault="00C244D0" w:rsidP="00F86209">
      <w:pPr>
        <w:pStyle w:val="ListParagraph"/>
        <w:numPr>
          <w:ilvl w:val="0"/>
          <w:numId w:val="1"/>
        </w:numPr>
        <w:tabs>
          <w:tab w:val="left" w:pos="1440"/>
          <w:tab w:val="left" w:pos="2160"/>
        </w:tabs>
        <w:ind w:hanging="720"/>
        <w:jc w:val="both"/>
        <w:rPr>
          <w:b/>
          <w:bCs/>
          <w:u w:val="single"/>
        </w:rPr>
      </w:pPr>
      <w:r>
        <w:rPr>
          <w:b/>
          <w:bCs/>
          <w:u w:val="single"/>
        </w:rPr>
        <w:t>OPENING</w:t>
      </w:r>
    </w:p>
    <w:p w14:paraId="5D21DD53" w14:textId="77777777" w:rsidR="000C1E67" w:rsidRPr="001A03A2" w:rsidRDefault="000C1E67" w:rsidP="00F86209">
      <w:pPr>
        <w:tabs>
          <w:tab w:val="left" w:pos="720"/>
          <w:tab w:val="left" w:pos="2160"/>
        </w:tabs>
        <w:jc w:val="both"/>
        <w:rPr>
          <w:b/>
          <w:bCs/>
        </w:rPr>
      </w:pPr>
    </w:p>
    <w:p w14:paraId="7734AB44" w14:textId="57C6DEAB" w:rsidR="00C633D7" w:rsidRDefault="00976703" w:rsidP="00F86209">
      <w:pPr>
        <w:pStyle w:val="ListParagraph"/>
        <w:numPr>
          <w:ilvl w:val="0"/>
          <w:numId w:val="2"/>
        </w:numPr>
        <w:tabs>
          <w:tab w:val="left" w:pos="720"/>
          <w:tab w:val="left" w:pos="2160"/>
        </w:tabs>
        <w:jc w:val="both"/>
        <w:rPr>
          <w:b/>
          <w:bCs/>
        </w:rPr>
      </w:pPr>
      <w:r w:rsidRPr="00976703">
        <w:rPr>
          <w:b/>
          <w:bCs/>
        </w:rPr>
        <w:t xml:space="preserve">Commissioner </w:t>
      </w:r>
      <w:r w:rsidR="00701C09">
        <w:rPr>
          <w:b/>
          <w:bCs/>
        </w:rPr>
        <w:t xml:space="preserve">Chris </w:t>
      </w:r>
      <w:r>
        <w:rPr>
          <w:b/>
          <w:bCs/>
        </w:rPr>
        <w:t xml:space="preserve">McCandless will </w:t>
      </w:r>
      <w:r w:rsidR="0090334C">
        <w:rPr>
          <w:b/>
          <w:bCs/>
        </w:rPr>
        <w:t xml:space="preserve">Conduct </w:t>
      </w:r>
      <w:r>
        <w:rPr>
          <w:b/>
          <w:bCs/>
        </w:rPr>
        <w:t xml:space="preserve">the </w:t>
      </w:r>
      <w:r w:rsidR="008C4F86">
        <w:rPr>
          <w:b/>
          <w:bCs/>
        </w:rPr>
        <w:t>M</w:t>
      </w:r>
      <w:r>
        <w:rPr>
          <w:b/>
          <w:bCs/>
        </w:rPr>
        <w:t xml:space="preserve">eeting as </w:t>
      </w:r>
      <w:r w:rsidR="00BD57C2">
        <w:rPr>
          <w:b/>
          <w:bCs/>
        </w:rPr>
        <w:t xml:space="preserve">Chair of the </w:t>
      </w:r>
      <w:r w:rsidR="00040CD7">
        <w:rPr>
          <w:b/>
          <w:bCs/>
        </w:rPr>
        <w:t>Central Wasatch Commission (</w:t>
      </w:r>
      <w:r w:rsidR="00DA072A">
        <w:rPr>
          <w:b/>
          <w:bCs/>
        </w:rPr>
        <w:t>“</w:t>
      </w:r>
      <w:r>
        <w:rPr>
          <w:b/>
          <w:bCs/>
        </w:rPr>
        <w:t>CWC</w:t>
      </w:r>
      <w:r w:rsidR="00DA072A">
        <w:rPr>
          <w:b/>
          <w:bCs/>
        </w:rPr>
        <w:t>”</w:t>
      </w:r>
      <w:r w:rsidR="00040CD7">
        <w:rPr>
          <w:b/>
          <w:bCs/>
        </w:rPr>
        <w:t>)</w:t>
      </w:r>
      <w:r>
        <w:rPr>
          <w:b/>
          <w:bCs/>
        </w:rPr>
        <w:t>.</w:t>
      </w:r>
    </w:p>
    <w:p w14:paraId="41D72F03" w14:textId="63CA3DA3" w:rsidR="00E16869" w:rsidRDefault="00E16869" w:rsidP="00F86209">
      <w:pPr>
        <w:tabs>
          <w:tab w:val="left" w:pos="720"/>
          <w:tab w:val="left" w:pos="2160"/>
        </w:tabs>
        <w:jc w:val="both"/>
        <w:rPr>
          <w:b/>
          <w:bCs/>
        </w:rPr>
      </w:pPr>
    </w:p>
    <w:p w14:paraId="5DBCD783" w14:textId="59D30656" w:rsidR="00E16869" w:rsidRDefault="00E16869" w:rsidP="00F86209">
      <w:pPr>
        <w:tabs>
          <w:tab w:val="left" w:pos="720"/>
          <w:tab w:val="left" w:pos="2160"/>
        </w:tabs>
        <w:jc w:val="both"/>
        <w:rPr>
          <w:bCs/>
        </w:rPr>
      </w:pPr>
      <w:r>
        <w:rPr>
          <w:bCs/>
        </w:rPr>
        <w:t>Chair Chris McCandless called the meeting to order at</w:t>
      </w:r>
      <w:r w:rsidR="00BC7502">
        <w:rPr>
          <w:bCs/>
        </w:rPr>
        <w:t xml:space="preserve"> approximately 4:00 </w:t>
      </w:r>
      <w:r>
        <w:rPr>
          <w:bCs/>
        </w:rPr>
        <w:t xml:space="preserve">p.m.  </w:t>
      </w:r>
    </w:p>
    <w:p w14:paraId="60AB86D5" w14:textId="77777777" w:rsidR="00E16869" w:rsidRPr="00E16869" w:rsidRDefault="00E16869" w:rsidP="00F86209">
      <w:pPr>
        <w:tabs>
          <w:tab w:val="left" w:pos="720"/>
          <w:tab w:val="left" w:pos="2160"/>
        </w:tabs>
        <w:jc w:val="both"/>
        <w:rPr>
          <w:b/>
          <w:bCs/>
        </w:rPr>
      </w:pPr>
    </w:p>
    <w:p w14:paraId="7A90B7C9" w14:textId="65E346EE" w:rsidR="00E16869" w:rsidRDefault="00E16869" w:rsidP="00F86209">
      <w:pPr>
        <w:pStyle w:val="ListParagraph"/>
        <w:numPr>
          <w:ilvl w:val="0"/>
          <w:numId w:val="2"/>
        </w:numPr>
        <w:tabs>
          <w:tab w:val="left" w:pos="720"/>
          <w:tab w:val="left" w:pos="2160"/>
        </w:tabs>
        <w:jc w:val="both"/>
        <w:rPr>
          <w:b/>
          <w:bCs/>
        </w:rPr>
      </w:pPr>
      <w:r>
        <w:rPr>
          <w:b/>
          <w:bCs/>
        </w:rPr>
        <w:t>The Commission will Consider Approving the Meeting Minutes of Monday</w:t>
      </w:r>
      <w:r w:rsidR="00D20115">
        <w:rPr>
          <w:b/>
          <w:bCs/>
        </w:rPr>
        <w:t>,</w:t>
      </w:r>
      <w:r w:rsidR="00DB2BE0">
        <w:rPr>
          <w:b/>
          <w:bCs/>
        </w:rPr>
        <w:t xml:space="preserve"> November 4</w:t>
      </w:r>
      <w:r>
        <w:rPr>
          <w:b/>
          <w:bCs/>
        </w:rPr>
        <w:t xml:space="preserve">, 2019. </w:t>
      </w:r>
    </w:p>
    <w:p w14:paraId="5331B35C" w14:textId="2CF67B5B" w:rsidR="00776831" w:rsidRDefault="00776831" w:rsidP="00F86209">
      <w:pPr>
        <w:tabs>
          <w:tab w:val="left" w:pos="720"/>
          <w:tab w:val="left" w:pos="2160"/>
        </w:tabs>
        <w:jc w:val="both"/>
      </w:pPr>
    </w:p>
    <w:p w14:paraId="06E717D2" w14:textId="5A5C72A0" w:rsidR="00F87480" w:rsidRPr="00F87480" w:rsidRDefault="00F87480" w:rsidP="00F86209">
      <w:pPr>
        <w:tabs>
          <w:tab w:val="left" w:pos="720"/>
          <w:tab w:val="left" w:pos="2160"/>
        </w:tabs>
        <w:jc w:val="both"/>
      </w:pPr>
      <w:r>
        <w:rPr>
          <w:b/>
          <w:bCs/>
        </w:rPr>
        <w:t xml:space="preserve">MOTION:  </w:t>
      </w:r>
      <w:r w:rsidR="00F7189F">
        <w:t xml:space="preserve">Mayor Silvestrini </w:t>
      </w:r>
      <w:r w:rsidR="00B245B7">
        <w:t xml:space="preserve">moved to </w:t>
      </w:r>
      <w:r w:rsidR="00B811CF">
        <w:t xml:space="preserve">approve </w:t>
      </w:r>
      <w:r w:rsidR="00B245B7">
        <w:t>the minutes of</w:t>
      </w:r>
      <w:r w:rsidR="00327A43">
        <w:t xml:space="preserve"> Monday, </w:t>
      </w:r>
      <w:r w:rsidR="00621627">
        <w:t>November 4</w:t>
      </w:r>
      <w:r w:rsidR="00B245B7">
        <w:t>, 2019.</w:t>
      </w:r>
      <w:r w:rsidR="00A10EC0">
        <w:t xml:space="preserve">  </w:t>
      </w:r>
      <w:r w:rsidR="00F7189F">
        <w:t>Commissioner</w:t>
      </w:r>
      <w:r w:rsidR="00641D2C" w:rsidRPr="004B7EC1">
        <w:rPr>
          <w:highlight w:val="yellow"/>
        </w:rPr>
        <w:t>_________</w:t>
      </w:r>
      <w:r w:rsidR="00F7189F">
        <w:t xml:space="preserve"> </w:t>
      </w:r>
      <w:r w:rsidR="00A279A8">
        <w:t>seconded the motion.</w:t>
      </w:r>
      <w:r w:rsidR="00AE6222">
        <w:t xml:space="preserve">  The motion passed with the unanimous consent of the Board.  </w:t>
      </w:r>
      <w:r w:rsidR="009C0D7F">
        <w:t xml:space="preserve"> </w:t>
      </w:r>
    </w:p>
    <w:p w14:paraId="2CFACF0A" w14:textId="77777777" w:rsidR="00B3361A" w:rsidRPr="00776831" w:rsidRDefault="00B3361A" w:rsidP="00F86209">
      <w:pPr>
        <w:tabs>
          <w:tab w:val="left" w:pos="1440"/>
          <w:tab w:val="left" w:pos="2160"/>
        </w:tabs>
        <w:jc w:val="both"/>
      </w:pPr>
    </w:p>
    <w:p w14:paraId="2B010DBC" w14:textId="08DC7B0C" w:rsidR="00BD654E" w:rsidRPr="00BD654E" w:rsidRDefault="00DB2BE0" w:rsidP="00F86209">
      <w:pPr>
        <w:pStyle w:val="ListParagraph"/>
        <w:numPr>
          <w:ilvl w:val="0"/>
          <w:numId w:val="1"/>
        </w:numPr>
        <w:tabs>
          <w:tab w:val="left" w:pos="1440"/>
          <w:tab w:val="left" w:pos="2160"/>
        </w:tabs>
        <w:ind w:hanging="720"/>
        <w:jc w:val="both"/>
        <w:rPr>
          <w:bCs/>
        </w:rPr>
      </w:pPr>
      <w:r>
        <w:rPr>
          <w:b/>
          <w:bCs/>
          <w:u w:val="single"/>
        </w:rPr>
        <w:t>ENVIRONMENTAL DASHBOARD UPDATE</w:t>
      </w:r>
    </w:p>
    <w:p w14:paraId="312A236F" w14:textId="14242E92" w:rsidR="00BD654E" w:rsidRDefault="00BD654E" w:rsidP="00F86209">
      <w:pPr>
        <w:tabs>
          <w:tab w:val="left" w:pos="1440"/>
          <w:tab w:val="left" w:pos="2160"/>
        </w:tabs>
        <w:jc w:val="both"/>
        <w:rPr>
          <w:bCs/>
        </w:rPr>
      </w:pPr>
    </w:p>
    <w:p w14:paraId="1F7431C1" w14:textId="6904B47A" w:rsidR="00015C53" w:rsidRPr="00794196" w:rsidRDefault="00DB2BE0" w:rsidP="00F86209">
      <w:pPr>
        <w:pStyle w:val="ListParagraph"/>
        <w:numPr>
          <w:ilvl w:val="0"/>
          <w:numId w:val="4"/>
        </w:numPr>
        <w:tabs>
          <w:tab w:val="left" w:pos="720"/>
          <w:tab w:val="left" w:pos="2160"/>
        </w:tabs>
        <w:jc w:val="both"/>
        <w:rPr>
          <w:bCs/>
        </w:rPr>
      </w:pPr>
      <w:r>
        <w:rPr>
          <w:b/>
        </w:rPr>
        <w:t>Dr. Jim Ehleringer of the University of Utah’s Ehleringer Group will Provide an Update on the Environmental Dashboard.</w:t>
      </w:r>
    </w:p>
    <w:p w14:paraId="2F90266F" w14:textId="0BC7D52B" w:rsidR="00794196" w:rsidRDefault="00794196" w:rsidP="00F86209">
      <w:pPr>
        <w:tabs>
          <w:tab w:val="left" w:pos="720"/>
          <w:tab w:val="left" w:pos="2160"/>
        </w:tabs>
        <w:jc w:val="both"/>
        <w:rPr>
          <w:bCs/>
        </w:rPr>
      </w:pPr>
    </w:p>
    <w:p w14:paraId="7A459123" w14:textId="1F959077" w:rsidR="007E5AB4" w:rsidRDefault="00707B2A" w:rsidP="00F86209">
      <w:pPr>
        <w:tabs>
          <w:tab w:val="left" w:pos="720"/>
          <w:tab w:val="left" w:pos="2160"/>
        </w:tabs>
        <w:jc w:val="both"/>
        <w:rPr>
          <w:bCs/>
        </w:rPr>
      </w:pPr>
      <w:r>
        <w:rPr>
          <w:bCs/>
        </w:rPr>
        <w:t xml:space="preserve">Dr. Jim Ehleringer </w:t>
      </w:r>
      <w:r w:rsidR="00D20115">
        <w:rPr>
          <w:bCs/>
        </w:rPr>
        <w:t xml:space="preserve">from </w:t>
      </w:r>
      <w:r>
        <w:rPr>
          <w:bCs/>
        </w:rPr>
        <w:t xml:space="preserve">the University of Utah’s Ehleringer Group </w:t>
      </w:r>
      <w:r w:rsidR="00E710A7">
        <w:rPr>
          <w:bCs/>
        </w:rPr>
        <w:t xml:space="preserve">made a PowerPoint presentation and provided </w:t>
      </w:r>
      <w:r>
        <w:rPr>
          <w:bCs/>
        </w:rPr>
        <w:t xml:space="preserve">a status report on the Environmental Dashboard.  </w:t>
      </w:r>
      <w:r w:rsidR="008343A9">
        <w:rPr>
          <w:bCs/>
        </w:rPr>
        <w:t xml:space="preserve">He </w:t>
      </w:r>
      <w:r w:rsidR="00915039">
        <w:rPr>
          <w:bCs/>
        </w:rPr>
        <w:t xml:space="preserve">described the process </w:t>
      </w:r>
      <w:r w:rsidR="005C27E9">
        <w:rPr>
          <w:bCs/>
        </w:rPr>
        <w:t xml:space="preserve">and reported that </w:t>
      </w:r>
      <w:r w:rsidR="00F56967">
        <w:rPr>
          <w:bCs/>
        </w:rPr>
        <w:t xml:space="preserve">the initial challenge was lack of data.  </w:t>
      </w:r>
      <w:r w:rsidR="00751A13">
        <w:rPr>
          <w:bCs/>
        </w:rPr>
        <w:t xml:space="preserve">The intent originally was that the dashboard would primarily be of interest to policymakers but it was </w:t>
      </w:r>
      <w:r w:rsidR="00F93922">
        <w:rPr>
          <w:bCs/>
        </w:rPr>
        <w:t xml:space="preserve">determined that the audience was much broader. </w:t>
      </w:r>
      <w:r w:rsidR="003125BF">
        <w:rPr>
          <w:bCs/>
        </w:rPr>
        <w:t xml:space="preserve"> </w:t>
      </w:r>
      <w:r w:rsidR="00596206">
        <w:rPr>
          <w:bCs/>
        </w:rPr>
        <w:t xml:space="preserve">Dr. Ehleringer reported that the historic structure identified five elements </w:t>
      </w:r>
      <w:r w:rsidR="00D20115">
        <w:rPr>
          <w:bCs/>
        </w:rPr>
        <w:t xml:space="preserve">including </w:t>
      </w:r>
      <w:r w:rsidR="00596206">
        <w:rPr>
          <w:bCs/>
        </w:rPr>
        <w:t xml:space="preserve">water, air, </w:t>
      </w:r>
      <w:r w:rsidR="001A28C1">
        <w:rPr>
          <w:bCs/>
        </w:rPr>
        <w:t xml:space="preserve">ecosystems, plants, wildlife, and soil.  </w:t>
      </w:r>
      <w:r w:rsidR="00CC6040">
        <w:rPr>
          <w:bCs/>
        </w:rPr>
        <w:t xml:space="preserve">The alternative structure involves </w:t>
      </w:r>
      <w:r w:rsidR="00667166">
        <w:rPr>
          <w:bCs/>
        </w:rPr>
        <w:t>replacing the concept of targets with measures.</w:t>
      </w:r>
      <w:r w:rsidR="00F906DA">
        <w:rPr>
          <w:bCs/>
        </w:rPr>
        <w:t xml:space="preserve">  That way it is based on principles and concepts rather </w:t>
      </w:r>
      <w:r w:rsidR="00D20115">
        <w:rPr>
          <w:bCs/>
        </w:rPr>
        <w:t xml:space="preserve">than </w:t>
      </w:r>
      <w:r w:rsidR="00F906DA">
        <w:rPr>
          <w:bCs/>
        </w:rPr>
        <w:t xml:space="preserve">the data that is available.  </w:t>
      </w:r>
      <w:r w:rsidR="00E710A7">
        <w:rPr>
          <w:bCs/>
        </w:rPr>
        <w:t xml:space="preserve">The importance of air quality was stressed using the </w:t>
      </w:r>
      <w:r w:rsidR="00292118">
        <w:rPr>
          <w:bCs/>
        </w:rPr>
        <w:t>available dat</w:t>
      </w:r>
      <w:r w:rsidR="004E064E">
        <w:rPr>
          <w:bCs/>
        </w:rPr>
        <w:t>a as well as understanding the changing climate.</w:t>
      </w:r>
      <w:r w:rsidR="00292118">
        <w:rPr>
          <w:bCs/>
        </w:rPr>
        <w:t xml:space="preserve">  </w:t>
      </w:r>
      <w:r w:rsidR="007E5AB4">
        <w:rPr>
          <w:bCs/>
        </w:rPr>
        <w:t xml:space="preserve">The elements, measures, and indicators were described with respect to water.  </w:t>
      </w:r>
    </w:p>
    <w:p w14:paraId="3509FF84" w14:textId="77777777" w:rsidR="007E5AB4" w:rsidRDefault="007E5AB4" w:rsidP="00F86209">
      <w:pPr>
        <w:tabs>
          <w:tab w:val="left" w:pos="720"/>
          <w:tab w:val="left" w:pos="2160"/>
        </w:tabs>
        <w:jc w:val="both"/>
        <w:rPr>
          <w:bCs/>
        </w:rPr>
      </w:pPr>
    </w:p>
    <w:p w14:paraId="69173F98" w14:textId="78C5A038" w:rsidR="00D80863" w:rsidRDefault="00236C10" w:rsidP="00F86209">
      <w:pPr>
        <w:tabs>
          <w:tab w:val="left" w:pos="720"/>
          <w:tab w:val="left" w:pos="2160"/>
        </w:tabs>
        <w:jc w:val="both"/>
        <w:rPr>
          <w:bCs/>
        </w:rPr>
      </w:pPr>
      <w:r>
        <w:rPr>
          <w:bCs/>
        </w:rPr>
        <w:t xml:space="preserve">With regard to vegetation, Dr. Ehleringer indicated that the </w:t>
      </w:r>
      <w:r w:rsidR="004646B8">
        <w:rPr>
          <w:bCs/>
        </w:rPr>
        <w:t xml:space="preserve">previous information used to describe the vegetation was adequate, however, </w:t>
      </w:r>
      <w:r w:rsidR="005A3E19">
        <w:rPr>
          <w:bCs/>
        </w:rPr>
        <w:t>the conclusion would have been that the entire Wasatch is unhealthy</w:t>
      </w:r>
      <w:r w:rsidR="00C742EA">
        <w:rPr>
          <w:bCs/>
        </w:rPr>
        <w:t xml:space="preserve"> using that model.  </w:t>
      </w:r>
      <w:r w:rsidR="004A6BA1">
        <w:rPr>
          <w:bCs/>
        </w:rPr>
        <w:t>He expected most people to use the dashboard on their i</w:t>
      </w:r>
      <w:r w:rsidR="00D20115">
        <w:rPr>
          <w:bCs/>
        </w:rPr>
        <w:t>P</w:t>
      </w:r>
      <w:r w:rsidR="004A6BA1">
        <w:rPr>
          <w:bCs/>
        </w:rPr>
        <w:t xml:space="preserve">hones rather than computers.  </w:t>
      </w:r>
      <w:r w:rsidR="000D44BD">
        <w:rPr>
          <w:bCs/>
        </w:rPr>
        <w:t>Potential hazards were identified</w:t>
      </w:r>
      <w:r w:rsidR="006807A1">
        <w:rPr>
          <w:bCs/>
        </w:rPr>
        <w:t xml:space="preserve"> as they relate to geology and soil</w:t>
      </w:r>
      <w:r w:rsidR="00E9418B">
        <w:rPr>
          <w:bCs/>
        </w:rPr>
        <w:t>.</w:t>
      </w:r>
      <w:r w:rsidR="006807A1">
        <w:rPr>
          <w:bCs/>
        </w:rPr>
        <w:t xml:space="preserve">  </w:t>
      </w:r>
      <w:r w:rsidR="00D80863">
        <w:rPr>
          <w:bCs/>
        </w:rPr>
        <w:t>Dr. Ehleringer reported that the</w:t>
      </w:r>
      <w:r w:rsidR="00734A7F">
        <w:rPr>
          <w:bCs/>
        </w:rPr>
        <w:t xml:space="preserve"> next step is to deliver a report to the CWC by the end of the year.  </w:t>
      </w:r>
      <w:r w:rsidR="0097298D">
        <w:rPr>
          <w:bCs/>
        </w:rPr>
        <w:t xml:space="preserve">A Steering Committee Meeting was held a few weeks prior </w:t>
      </w:r>
      <w:r w:rsidR="006A6701">
        <w:rPr>
          <w:bCs/>
        </w:rPr>
        <w:t>where they met with CWC staff</w:t>
      </w:r>
      <w:r w:rsidR="005A4437">
        <w:rPr>
          <w:bCs/>
        </w:rPr>
        <w:t xml:space="preserve"> and shared their findings</w:t>
      </w:r>
      <w:r w:rsidR="006A6701">
        <w:rPr>
          <w:bCs/>
        </w:rPr>
        <w:t xml:space="preserve">. </w:t>
      </w:r>
    </w:p>
    <w:p w14:paraId="63E0D37A" w14:textId="7E9A2773" w:rsidR="00AE6FF4" w:rsidRDefault="00AE6FF4" w:rsidP="00F86209">
      <w:pPr>
        <w:tabs>
          <w:tab w:val="left" w:pos="720"/>
          <w:tab w:val="left" w:pos="2160"/>
        </w:tabs>
        <w:jc w:val="both"/>
        <w:rPr>
          <w:bCs/>
        </w:rPr>
      </w:pPr>
    </w:p>
    <w:p w14:paraId="1E3B1FEB" w14:textId="7D647B79" w:rsidR="00AE6FF4" w:rsidRDefault="00AE6FF4" w:rsidP="00F86209">
      <w:pPr>
        <w:tabs>
          <w:tab w:val="left" w:pos="720"/>
          <w:tab w:val="left" w:pos="2160"/>
        </w:tabs>
        <w:jc w:val="both"/>
        <w:rPr>
          <w:bCs/>
        </w:rPr>
      </w:pPr>
      <w:r>
        <w:rPr>
          <w:bCs/>
        </w:rPr>
        <w:t>Mayor Peterson thanked Dr. Ehleringer for his presentation and asked if since there is more than one canyon</w:t>
      </w:r>
      <w:r w:rsidR="007A1F38">
        <w:rPr>
          <w:bCs/>
        </w:rPr>
        <w:t>,</w:t>
      </w:r>
      <w:r>
        <w:rPr>
          <w:bCs/>
        </w:rPr>
        <w:t xml:space="preserve"> if the dashboard data has the ability to identify differences between the two.  Dr. Ehleringer stated that some things will be similar but there may be some crossover.  </w:t>
      </w:r>
    </w:p>
    <w:p w14:paraId="19E010B7" w14:textId="35542261" w:rsidR="00AE6FF4" w:rsidRDefault="00AE6FF4" w:rsidP="00F86209">
      <w:pPr>
        <w:tabs>
          <w:tab w:val="left" w:pos="720"/>
          <w:tab w:val="left" w:pos="2160"/>
        </w:tabs>
        <w:jc w:val="both"/>
        <w:rPr>
          <w:bCs/>
        </w:rPr>
      </w:pPr>
    </w:p>
    <w:p w14:paraId="77B7B2E2" w14:textId="673F44FD" w:rsidR="00AE6FF4" w:rsidRDefault="00AE6FF4" w:rsidP="00F86209">
      <w:pPr>
        <w:tabs>
          <w:tab w:val="left" w:pos="720"/>
          <w:tab w:val="left" w:pos="2160"/>
        </w:tabs>
        <w:jc w:val="both"/>
        <w:rPr>
          <w:bCs/>
        </w:rPr>
      </w:pPr>
      <w:r>
        <w:rPr>
          <w:bCs/>
        </w:rPr>
        <w:t xml:space="preserve">Chair McCandless asked if smaller canyons were being analyzed as well.  Although they are smaller, </w:t>
      </w:r>
      <w:r w:rsidR="005A4437">
        <w:rPr>
          <w:bCs/>
        </w:rPr>
        <w:t xml:space="preserve">Chair McCandless </w:t>
      </w:r>
      <w:r>
        <w:rPr>
          <w:bCs/>
        </w:rPr>
        <w:t>recognized that they are equally important.  Currently, the focus stops at I-80.  Dr.</w:t>
      </w:r>
      <w:r w:rsidR="005A4437">
        <w:rPr>
          <w:bCs/>
        </w:rPr>
        <w:t> </w:t>
      </w:r>
      <w:r>
        <w:rPr>
          <w:bCs/>
        </w:rPr>
        <w:t>Ehleringer stated that initially</w:t>
      </w:r>
      <w:r w:rsidR="007A1F38">
        <w:rPr>
          <w:bCs/>
        </w:rPr>
        <w:t>,</w:t>
      </w:r>
      <w:r>
        <w:rPr>
          <w:bCs/>
        </w:rPr>
        <w:t xml:space="preserve"> they expected to </w:t>
      </w:r>
      <w:r w:rsidR="007A1F38">
        <w:rPr>
          <w:bCs/>
        </w:rPr>
        <w:t xml:space="preserve">complete </w:t>
      </w:r>
      <w:r>
        <w:rPr>
          <w:bCs/>
        </w:rPr>
        <w:t xml:space="preserve">Phase 2 in 18 months.  He suggested </w:t>
      </w:r>
      <w:r w:rsidR="007A1F38">
        <w:rPr>
          <w:bCs/>
        </w:rPr>
        <w:t xml:space="preserve">they </w:t>
      </w:r>
      <w:r>
        <w:rPr>
          <w:bCs/>
        </w:rPr>
        <w:t>engage the largest number of users.  Gratitude was expressed to Dr.</w:t>
      </w:r>
      <w:r w:rsidR="007A1F38">
        <w:rPr>
          <w:bCs/>
        </w:rPr>
        <w:t> </w:t>
      </w:r>
      <w:r>
        <w:rPr>
          <w:bCs/>
        </w:rPr>
        <w:t xml:space="preserve">Ehleringer for his work.  </w:t>
      </w:r>
    </w:p>
    <w:p w14:paraId="44C71097" w14:textId="77777777" w:rsidR="00B26E26" w:rsidRPr="00B26E26" w:rsidRDefault="00B26E26" w:rsidP="00F86209">
      <w:pPr>
        <w:tabs>
          <w:tab w:val="left" w:pos="720"/>
          <w:tab w:val="left" w:pos="2160"/>
        </w:tabs>
        <w:jc w:val="both"/>
        <w:rPr>
          <w:bCs/>
        </w:rPr>
      </w:pPr>
    </w:p>
    <w:p w14:paraId="4AF6D7B2" w14:textId="5606F78C" w:rsidR="00FA6B90" w:rsidRPr="00FA6B90" w:rsidRDefault="00DB2BE0" w:rsidP="00F86209">
      <w:pPr>
        <w:pStyle w:val="ListParagraph"/>
        <w:numPr>
          <w:ilvl w:val="0"/>
          <w:numId w:val="1"/>
        </w:numPr>
        <w:tabs>
          <w:tab w:val="left" w:pos="1440"/>
          <w:tab w:val="left" w:pos="2160"/>
        </w:tabs>
        <w:ind w:hanging="720"/>
        <w:jc w:val="both"/>
        <w:rPr>
          <w:b/>
          <w:bCs/>
        </w:rPr>
      </w:pPr>
      <w:r>
        <w:rPr>
          <w:b/>
          <w:bCs/>
          <w:u w:val="single"/>
        </w:rPr>
        <w:t>2020 CWC MEETING LOCATION AND TIMES</w:t>
      </w:r>
    </w:p>
    <w:p w14:paraId="02BF224D" w14:textId="7452A966" w:rsidR="00FA6B90" w:rsidRDefault="00FA6B90" w:rsidP="00F86209">
      <w:pPr>
        <w:tabs>
          <w:tab w:val="left" w:pos="1440"/>
          <w:tab w:val="left" w:pos="2160"/>
        </w:tabs>
        <w:jc w:val="both"/>
        <w:rPr>
          <w:b/>
          <w:bCs/>
        </w:rPr>
      </w:pPr>
    </w:p>
    <w:p w14:paraId="640DE468" w14:textId="42ACC68A" w:rsidR="00B26E26" w:rsidRDefault="00DB2BE0" w:rsidP="00F86209">
      <w:pPr>
        <w:pStyle w:val="ListParagraph"/>
        <w:numPr>
          <w:ilvl w:val="0"/>
          <w:numId w:val="5"/>
        </w:numPr>
        <w:tabs>
          <w:tab w:val="left" w:pos="720"/>
          <w:tab w:val="left" w:pos="2160"/>
        </w:tabs>
        <w:jc w:val="both"/>
        <w:rPr>
          <w:b/>
          <w:bCs/>
        </w:rPr>
      </w:pPr>
      <w:r>
        <w:rPr>
          <w:b/>
          <w:bCs/>
        </w:rPr>
        <w:t>Discussion on Location (Cottonwood Heights City Hall or Wasatch Front Regional Council (“WFRC”) Conference Room) for CWC Meetings in 2020.</w:t>
      </w:r>
    </w:p>
    <w:p w14:paraId="79497119" w14:textId="2B8A3AE8" w:rsidR="00AE6FF4" w:rsidRPr="00AE6FF4" w:rsidRDefault="00AE6FF4" w:rsidP="00F86209">
      <w:pPr>
        <w:tabs>
          <w:tab w:val="left" w:pos="720"/>
          <w:tab w:val="left" w:pos="2160"/>
        </w:tabs>
        <w:jc w:val="both"/>
      </w:pPr>
    </w:p>
    <w:p w14:paraId="59B8C6ED" w14:textId="6994CA85" w:rsidR="00462DB6" w:rsidRDefault="00AE6FF4" w:rsidP="00F86209">
      <w:pPr>
        <w:tabs>
          <w:tab w:val="left" w:pos="720"/>
          <w:tab w:val="left" w:pos="2160"/>
        </w:tabs>
        <w:jc w:val="both"/>
      </w:pPr>
      <w:r>
        <w:t xml:space="preserve">Executive Director Ralph Becker presented the </w:t>
      </w:r>
      <w:r w:rsidR="007A1F38">
        <w:t xml:space="preserve">2020 </w:t>
      </w:r>
      <w:r>
        <w:t>meeting schedule</w:t>
      </w:r>
      <w:r w:rsidR="007A1F38">
        <w:t>.  M</w:t>
      </w:r>
      <w:r>
        <w:t xml:space="preserve">eetings </w:t>
      </w:r>
      <w:r w:rsidR="007A1F38">
        <w:t xml:space="preserve">were </w:t>
      </w:r>
      <w:r>
        <w:t xml:space="preserve">to continue to be held the first Monday of the month with the exception of holidays including Labor Day and Memorial Day.  </w:t>
      </w:r>
      <w:r w:rsidR="007A1F38">
        <w:t xml:space="preserve">The </w:t>
      </w:r>
      <w:r>
        <w:t>Stakeholders Council Meeting</w:t>
      </w:r>
      <w:r w:rsidR="007A1F38">
        <w:t xml:space="preserve"> schedule </w:t>
      </w:r>
      <w:r>
        <w:t>remained unchanged.  The Board was asked to consider retaining the meeting location at Cottonwood Heights City</w:t>
      </w:r>
      <w:r w:rsidR="009E2337">
        <w:t xml:space="preserve"> Hall.  </w:t>
      </w:r>
      <w:r w:rsidR="00817078">
        <w:t>They had concern that if the body grows in number, they</w:t>
      </w:r>
      <w:r w:rsidR="00C931D4">
        <w:t xml:space="preserve"> may not have </w:t>
      </w:r>
      <w:r w:rsidR="00402BB6">
        <w:t xml:space="preserve">much room on the dais.  The option was explored of moving to the Wasatch Front Regional Council (“WFRC”) offices </w:t>
      </w:r>
      <w:r w:rsidR="00647BF3">
        <w:t xml:space="preserve">as their meeting room can accommodate a larger group.  </w:t>
      </w:r>
    </w:p>
    <w:p w14:paraId="0AADE851" w14:textId="77777777" w:rsidR="00462DB6" w:rsidRDefault="00462DB6" w:rsidP="00F86209">
      <w:pPr>
        <w:tabs>
          <w:tab w:val="left" w:pos="720"/>
          <w:tab w:val="left" w:pos="2160"/>
        </w:tabs>
        <w:jc w:val="both"/>
      </w:pPr>
    </w:p>
    <w:p w14:paraId="66834D35" w14:textId="6A9D8F54" w:rsidR="00F624C1" w:rsidRDefault="00462DB6" w:rsidP="00F86209">
      <w:pPr>
        <w:tabs>
          <w:tab w:val="left" w:pos="720"/>
          <w:tab w:val="left" w:pos="2160"/>
        </w:tabs>
        <w:jc w:val="both"/>
      </w:pPr>
      <w:r>
        <w:t xml:space="preserve">Chair McCandless suggested </w:t>
      </w:r>
      <w:r w:rsidR="00D473E5">
        <w:t xml:space="preserve">that </w:t>
      </w:r>
      <w:r>
        <w:t>a tour be taken</w:t>
      </w:r>
      <w:r w:rsidR="00D473E5">
        <w:t xml:space="preserve"> </w:t>
      </w:r>
      <w:r>
        <w:t xml:space="preserve">of the WFRC </w:t>
      </w:r>
      <w:r w:rsidR="00604DC1">
        <w:t>office</w:t>
      </w:r>
      <w:r w:rsidR="00D473E5">
        <w:t>s</w:t>
      </w:r>
      <w:r w:rsidR="00604DC1">
        <w:t xml:space="preserve"> and meeting room.  </w:t>
      </w:r>
      <w:r w:rsidR="0062515F">
        <w:t>Mayor Silvestrini</w:t>
      </w:r>
      <w:r w:rsidR="004A3173">
        <w:t xml:space="preserve"> was familiar with the room and stated that it is adequate and has more space to meet around a table but less audience seating.  </w:t>
      </w:r>
      <w:r w:rsidR="00F624C1">
        <w:t xml:space="preserve">Mr. Becker explained that they have an agreement with the building owner to purchase parking validations </w:t>
      </w:r>
      <w:r w:rsidR="00D473E5">
        <w:t>on</w:t>
      </w:r>
      <w:r w:rsidR="005777BA">
        <w:t>-</w:t>
      </w:r>
      <w:r w:rsidR="00D473E5">
        <w:t xml:space="preserve">demand </w:t>
      </w:r>
      <w:r w:rsidR="00F624C1">
        <w:t xml:space="preserve">in addition </w:t>
      </w:r>
      <w:r w:rsidR="00D473E5">
        <w:t xml:space="preserve">to the available </w:t>
      </w:r>
      <w:r w:rsidR="00F624C1">
        <w:t xml:space="preserve">on-street parking.  </w:t>
      </w:r>
      <w:r w:rsidR="00C03B8A">
        <w:t>Mayor Silvestrini’s experience had been that on-street parking is risky</w:t>
      </w:r>
      <w:r w:rsidR="0002621F">
        <w:t xml:space="preserve"> but was concerned about spending CWC money on </w:t>
      </w:r>
      <w:r w:rsidR="00695BA2">
        <w:t xml:space="preserve">parking validations.  </w:t>
      </w:r>
    </w:p>
    <w:p w14:paraId="7AAEF128" w14:textId="3EEE5EC0" w:rsidR="00E5474E" w:rsidRDefault="00E5474E" w:rsidP="00F86209">
      <w:pPr>
        <w:tabs>
          <w:tab w:val="left" w:pos="720"/>
          <w:tab w:val="left" w:pos="2160"/>
        </w:tabs>
        <w:jc w:val="both"/>
      </w:pPr>
    </w:p>
    <w:p w14:paraId="59B5C7E9" w14:textId="4478691B" w:rsidR="00E5474E" w:rsidRDefault="00E5474E" w:rsidP="00F86209">
      <w:pPr>
        <w:tabs>
          <w:tab w:val="left" w:pos="720"/>
          <w:tab w:val="left" w:pos="2160"/>
        </w:tabs>
        <w:jc w:val="both"/>
      </w:pPr>
      <w:r>
        <w:t xml:space="preserve">Mayor Peterson appreciated the level of participation from </w:t>
      </w:r>
      <w:r w:rsidR="005777BA">
        <w:t xml:space="preserve">citizens </w:t>
      </w:r>
      <w:r w:rsidR="002E08A4">
        <w:t xml:space="preserve">and </w:t>
      </w:r>
      <w:r w:rsidR="005777BA">
        <w:t xml:space="preserve">was </w:t>
      </w:r>
      <w:r w:rsidR="002E08A4">
        <w:t xml:space="preserve">concerned about changing the location for the sake of the constituents.  </w:t>
      </w:r>
    </w:p>
    <w:p w14:paraId="2277DD5D" w14:textId="000C1068" w:rsidR="0052474F" w:rsidRDefault="0052474F" w:rsidP="00F86209">
      <w:pPr>
        <w:tabs>
          <w:tab w:val="left" w:pos="720"/>
          <w:tab w:val="left" w:pos="2160"/>
        </w:tabs>
        <w:jc w:val="both"/>
      </w:pPr>
    </w:p>
    <w:p w14:paraId="69DE0686" w14:textId="25C60026" w:rsidR="0052474F" w:rsidRDefault="0052474F" w:rsidP="00F86209">
      <w:pPr>
        <w:tabs>
          <w:tab w:val="left" w:pos="720"/>
          <w:tab w:val="left" w:pos="2160"/>
        </w:tabs>
        <w:jc w:val="both"/>
      </w:pPr>
      <w:r>
        <w:t xml:space="preserve">Commissioner Bradley agreed and was concerned about meeting downtown </w:t>
      </w:r>
      <w:r w:rsidR="003F118F">
        <w:t xml:space="preserve">and trying to leave the City between 5:00 p.m. and 6:00 p.m.  </w:t>
      </w:r>
      <w:r w:rsidR="00D0431A">
        <w:t xml:space="preserve">He was more amenable to </w:t>
      </w:r>
      <w:r w:rsidR="005777BA">
        <w:t xml:space="preserve">moving </w:t>
      </w:r>
      <w:r w:rsidR="00D0431A">
        <w:t>aside and mak</w:t>
      </w:r>
      <w:r w:rsidR="005777BA">
        <w:t xml:space="preserve">ing </w:t>
      </w:r>
      <w:r w:rsidR="00D0431A">
        <w:t>room for another person on the dais and keep</w:t>
      </w:r>
      <w:r w:rsidR="005777BA">
        <w:t>ing</w:t>
      </w:r>
      <w:r w:rsidR="00D0431A">
        <w:t xml:space="preserve"> Cottonwood Heights as a viable option as it is in an ideal location.  </w:t>
      </w:r>
    </w:p>
    <w:p w14:paraId="1C66FF2F" w14:textId="4FC40E7C" w:rsidR="00E84182" w:rsidRDefault="00E84182" w:rsidP="00F86209">
      <w:pPr>
        <w:tabs>
          <w:tab w:val="left" w:pos="720"/>
          <w:tab w:val="left" w:pos="2160"/>
        </w:tabs>
        <w:jc w:val="both"/>
      </w:pPr>
    </w:p>
    <w:p w14:paraId="2F6C9AD7" w14:textId="0D0B11E0" w:rsidR="00E84182" w:rsidRDefault="000C30A5" w:rsidP="00F86209">
      <w:pPr>
        <w:tabs>
          <w:tab w:val="left" w:pos="720"/>
          <w:tab w:val="left" w:pos="2160"/>
        </w:tabs>
        <w:jc w:val="both"/>
      </w:pPr>
      <w:r>
        <w:t xml:space="preserve">Chair McCandless mentioned that there </w:t>
      </w:r>
      <w:r w:rsidR="00DB4EB3">
        <w:t xml:space="preserve">had been </w:t>
      </w:r>
      <w:r>
        <w:t xml:space="preserve">discussion of </w:t>
      </w:r>
      <w:r w:rsidR="005777BA">
        <w:t xml:space="preserve">holding </w:t>
      </w:r>
      <w:r w:rsidR="00DB4EB3">
        <w:t xml:space="preserve">Stakeholders Council meetings quarterly.  </w:t>
      </w:r>
      <w:r w:rsidR="00737373">
        <w:t xml:space="preserve">CWC </w:t>
      </w:r>
      <w:r w:rsidR="005777BA">
        <w:t>L</w:t>
      </w:r>
      <w:r w:rsidR="00737373">
        <w:t xml:space="preserve">egal </w:t>
      </w:r>
      <w:r w:rsidR="005777BA">
        <w:t>C</w:t>
      </w:r>
      <w:r w:rsidR="00737373">
        <w:t xml:space="preserve">ounsel Shane Topham </w:t>
      </w:r>
      <w:r w:rsidR="005777BA">
        <w:t xml:space="preserve">explained </w:t>
      </w:r>
      <w:r w:rsidR="00737373">
        <w:t xml:space="preserve">that in order to amend the meeting schedule it would be necessary to update the Stakeholders Council policies and procedures.  </w:t>
      </w:r>
      <w:r w:rsidR="002A3E7E">
        <w:t xml:space="preserve">He suggested the change be made once a decision is made.  </w:t>
      </w:r>
    </w:p>
    <w:p w14:paraId="2D734F89" w14:textId="79B7A584" w:rsidR="002A3E7E" w:rsidRDefault="002A3E7E" w:rsidP="00F86209">
      <w:pPr>
        <w:tabs>
          <w:tab w:val="left" w:pos="720"/>
          <w:tab w:val="left" w:pos="2160"/>
        </w:tabs>
        <w:jc w:val="both"/>
      </w:pPr>
    </w:p>
    <w:p w14:paraId="2BD2C398" w14:textId="7188EC03" w:rsidR="00DB2BE0" w:rsidRDefault="00DB2BE0" w:rsidP="005777BA">
      <w:pPr>
        <w:pStyle w:val="ListParagraph"/>
        <w:keepNext/>
        <w:keepLines/>
        <w:numPr>
          <w:ilvl w:val="0"/>
          <w:numId w:val="5"/>
        </w:numPr>
        <w:tabs>
          <w:tab w:val="left" w:pos="720"/>
          <w:tab w:val="left" w:pos="2160"/>
        </w:tabs>
        <w:jc w:val="both"/>
        <w:rPr>
          <w:b/>
          <w:bCs/>
        </w:rPr>
      </w:pPr>
      <w:r>
        <w:rPr>
          <w:b/>
          <w:bCs/>
        </w:rPr>
        <w:lastRenderedPageBreak/>
        <w:t>Consideration of Resolution 2019-29-A (Designating the Cottonwood Heights City Hall as the Meeting Place for Board Meetings) or Resolution 2019-29-B (Designating the WFRC Conference Room as the Meeting Place for Board Meetings) Establishing a Schedule for Regular Meetings of the CWC’s Board and Stakeholders Council for 2020.</w:t>
      </w:r>
    </w:p>
    <w:p w14:paraId="6AA2C20A" w14:textId="6799ECB5" w:rsidR="00AE6FF4" w:rsidRDefault="00AE6FF4" w:rsidP="005777BA">
      <w:pPr>
        <w:keepNext/>
        <w:keepLines/>
        <w:tabs>
          <w:tab w:val="left" w:pos="720"/>
          <w:tab w:val="left" w:pos="2160"/>
        </w:tabs>
        <w:jc w:val="both"/>
        <w:rPr>
          <w:b/>
          <w:bCs/>
        </w:rPr>
      </w:pPr>
    </w:p>
    <w:p w14:paraId="29FB5C75" w14:textId="77777777" w:rsidR="00BB46BE" w:rsidRPr="00781DB0" w:rsidRDefault="00BB46BE" w:rsidP="00F86209">
      <w:pPr>
        <w:tabs>
          <w:tab w:val="left" w:pos="720"/>
          <w:tab w:val="left" w:pos="2160"/>
        </w:tabs>
        <w:jc w:val="both"/>
      </w:pPr>
      <w:r>
        <w:rPr>
          <w:b/>
          <w:bCs/>
        </w:rPr>
        <w:t xml:space="preserve">MOTION:  </w:t>
      </w:r>
      <w:r>
        <w:t xml:space="preserve">Mayor Silvestrini moved that the CWC adopt Resolution 2019-29-A to adopt the regular meeting schedule for the Board and Stakeholders Council with meetings to be held at the Cottonwood Heights City Hall.  Mayor Sondak seconded the motion.  Vote on motion:  Mayor Beerman-Aye, Mayor Biskupski-Aye, Commissioner Bradley-Aye, Commissioner Robinson-Aye, Chair McCandless-Aye, Mayor Sondak-Aye, Mayor Silvestrini-Aye, Mayor Peterson-Aye.  The motion passed unanimously.   </w:t>
      </w:r>
    </w:p>
    <w:p w14:paraId="171AD9B6" w14:textId="77777777" w:rsidR="00AE6FF4" w:rsidRPr="00AE6FF4" w:rsidRDefault="00AE6FF4" w:rsidP="00F86209">
      <w:pPr>
        <w:tabs>
          <w:tab w:val="left" w:pos="720"/>
          <w:tab w:val="left" w:pos="2160"/>
        </w:tabs>
        <w:jc w:val="both"/>
        <w:rPr>
          <w:b/>
          <w:bCs/>
        </w:rPr>
      </w:pPr>
    </w:p>
    <w:p w14:paraId="0D6507C2" w14:textId="15F4D97E" w:rsidR="00DB2BE0" w:rsidRPr="00FA6B90" w:rsidRDefault="00DB2BE0" w:rsidP="00F86209">
      <w:pPr>
        <w:pStyle w:val="ListParagraph"/>
        <w:numPr>
          <w:ilvl w:val="0"/>
          <w:numId w:val="1"/>
        </w:numPr>
        <w:tabs>
          <w:tab w:val="left" w:pos="1440"/>
          <w:tab w:val="left" w:pos="2160"/>
        </w:tabs>
        <w:ind w:hanging="720"/>
        <w:jc w:val="both"/>
        <w:rPr>
          <w:b/>
          <w:bCs/>
        </w:rPr>
      </w:pPr>
      <w:r>
        <w:rPr>
          <w:b/>
          <w:bCs/>
          <w:u w:val="single"/>
        </w:rPr>
        <w:t>CWC COMMITTEES</w:t>
      </w:r>
    </w:p>
    <w:p w14:paraId="77E75179" w14:textId="77777777" w:rsidR="00DB2BE0" w:rsidRDefault="00DB2BE0" w:rsidP="00F86209">
      <w:pPr>
        <w:tabs>
          <w:tab w:val="left" w:pos="1440"/>
          <w:tab w:val="left" w:pos="2160"/>
        </w:tabs>
        <w:jc w:val="both"/>
        <w:rPr>
          <w:b/>
          <w:bCs/>
        </w:rPr>
      </w:pPr>
    </w:p>
    <w:p w14:paraId="002D9169" w14:textId="4082B13B" w:rsidR="00DB2BE0" w:rsidRDefault="00DB2BE0" w:rsidP="00F86209">
      <w:pPr>
        <w:pStyle w:val="ListParagraph"/>
        <w:numPr>
          <w:ilvl w:val="0"/>
          <w:numId w:val="13"/>
        </w:numPr>
        <w:tabs>
          <w:tab w:val="left" w:pos="720"/>
        </w:tabs>
        <w:ind w:left="1440"/>
        <w:jc w:val="both"/>
        <w:rPr>
          <w:b/>
          <w:bCs/>
        </w:rPr>
      </w:pPr>
      <w:r>
        <w:rPr>
          <w:b/>
          <w:bCs/>
        </w:rPr>
        <w:t>Consideration of Resolution 2019-30 Amending the CWC Bylaws Concerning Advisory Committees.</w:t>
      </w:r>
    </w:p>
    <w:p w14:paraId="70D5FB93" w14:textId="77777777" w:rsidR="00330E7B" w:rsidRDefault="00330E7B" w:rsidP="00F86209">
      <w:pPr>
        <w:pStyle w:val="ListParagraph"/>
        <w:tabs>
          <w:tab w:val="left" w:pos="720"/>
        </w:tabs>
        <w:ind w:left="1440"/>
        <w:jc w:val="both"/>
        <w:rPr>
          <w:b/>
          <w:bCs/>
        </w:rPr>
      </w:pPr>
    </w:p>
    <w:p w14:paraId="564A3036" w14:textId="77777777" w:rsidR="00330E7B" w:rsidRDefault="00330E7B" w:rsidP="00F86209">
      <w:pPr>
        <w:pStyle w:val="ListParagraph"/>
        <w:numPr>
          <w:ilvl w:val="0"/>
          <w:numId w:val="13"/>
        </w:numPr>
        <w:tabs>
          <w:tab w:val="left" w:pos="720"/>
        </w:tabs>
        <w:ind w:left="1440"/>
        <w:jc w:val="both"/>
        <w:rPr>
          <w:b/>
          <w:bCs/>
        </w:rPr>
      </w:pPr>
      <w:r>
        <w:rPr>
          <w:b/>
          <w:bCs/>
        </w:rPr>
        <w:t xml:space="preserve">Discussion Concerning the Transportation, Short-Term Projects, and Legislation Advisory Committees. </w:t>
      </w:r>
    </w:p>
    <w:p w14:paraId="772866C6" w14:textId="77777777" w:rsidR="00330E7B" w:rsidRDefault="00330E7B" w:rsidP="00F86209">
      <w:pPr>
        <w:tabs>
          <w:tab w:val="left" w:pos="720"/>
          <w:tab w:val="left" w:pos="2160"/>
        </w:tabs>
        <w:jc w:val="both"/>
        <w:rPr>
          <w:b/>
          <w:bCs/>
        </w:rPr>
      </w:pPr>
    </w:p>
    <w:p w14:paraId="54216FF7" w14:textId="296DDC66" w:rsidR="00AE6FF4" w:rsidRDefault="0062199F" w:rsidP="00F86209">
      <w:pPr>
        <w:tabs>
          <w:tab w:val="left" w:pos="720"/>
          <w:tab w:val="left" w:pos="2160"/>
        </w:tabs>
        <w:jc w:val="both"/>
      </w:pPr>
      <w:r>
        <w:t xml:space="preserve">Mr. Becker presented the resolution and stated that </w:t>
      </w:r>
      <w:r w:rsidR="006801BF">
        <w:t xml:space="preserve">at the retreat the decision was made to create three working committees addressing (1) the </w:t>
      </w:r>
      <w:r w:rsidR="002B26F9">
        <w:t xml:space="preserve">federal </w:t>
      </w:r>
      <w:r w:rsidR="006801BF">
        <w:t xml:space="preserve">legislation, (2) transportation; and (3) </w:t>
      </w:r>
      <w:r w:rsidR="008B3A12">
        <w:t xml:space="preserve">short-term projects.  The Board was </w:t>
      </w:r>
      <w:r w:rsidR="002B26F9">
        <w:t xml:space="preserve">asked to make </w:t>
      </w:r>
      <w:r w:rsidR="008B3A12">
        <w:t xml:space="preserve">an initial </w:t>
      </w:r>
      <w:r w:rsidR="00FF4900">
        <w:t xml:space="preserve">commitment </w:t>
      </w:r>
      <w:r w:rsidR="002B26F9">
        <w:t xml:space="preserve">of </w:t>
      </w:r>
      <w:r w:rsidR="00FF4900">
        <w:t xml:space="preserve">three members in each committee.  The committees were formed </w:t>
      </w:r>
      <w:r w:rsidR="00FC5B6E">
        <w:t xml:space="preserve">with the proposed resolution formally creating them.  </w:t>
      </w:r>
    </w:p>
    <w:p w14:paraId="6DEF2073" w14:textId="50BD114A" w:rsidR="0017605C" w:rsidRDefault="0017605C" w:rsidP="00F86209">
      <w:pPr>
        <w:tabs>
          <w:tab w:val="left" w:pos="720"/>
          <w:tab w:val="left" w:pos="2160"/>
        </w:tabs>
        <w:jc w:val="both"/>
      </w:pPr>
    </w:p>
    <w:p w14:paraId="5444F7E7" w14:textId="5333A66D" w:rsidR="000C592F" w:rsidRDefault="0017605C" w:rsidP="00F86209">
      <w:pPr>
        <w:tabs>
          <w:tab w:val="left" w:pos="720"/>
          <w:tab w:val="left" w:pos="2160"/>
        </w:tabs>
        <w:jc w:val="both"/>
      </w:pPr>
      <w:r>
        <w:t>Mr. Becker reported that at the retreat there was discussion about longer-term matters associated with the Commission</w:t>
      </w:r>
      <w:r w:rsidR="003C5500">
        <w:t xml:space="preserve">. </w:t>
      </w:r>
      <w:r w:rsidR="00137BE7">
        <w:t xml:space="preserve">A few days prior to the retreat the Commission received a letter from the four ski areas in the Cottonwood Canyons indicating that they did not wish to continue to pursue the land exchanges through the legislation.  </w:t>
      </w:r>
      <w:r w:rsidR="00F65DDB">
        <w:t>At the retreat</w:t>
      </w:r>
      <w:r w:rsidR="00EF2B37">
        <w:t>,</w:t>
      </w:r>
      <w:r w:rsidR="00F65DDB">
        <w:t xml:space="preserve"> the Commission made </w:t>
      </w:r>
      <w:r w:rsidR="00EF2B37">
        <w:t xml:space="preserve">the </w:t>
      </w:r>
      <w:r w:rsidR="00F65DDB">
        <w:t xml:space="preserve">decision to continue with its commitment and form a committee to </w:t>
      </w:r>
      <w:r w:rsidR="00502381">
        <w:t xml:space="preserve">focus solely on the legislation.  </w:t>
      </w:r>
      <w:r w:rsidR="00A22226">
        <w:t>All three</w:t>
      </w:r>
      <w:r w:rsidR="0059102A">
        <w:t xml:space="preserve"> c</w:t>
      </w:r>
      <w:r w:rsidR="00A22226">
        <w:t xml:space="preserve">ommittees were informally established </w:t>
      </w:r>
      <w:r w:rsidR="00F070D5">
        <w:t xml:space="preserve">with one group having already met.  </w:t>
      </w:r>
      <w:r w:rsidR="00CF4D23">
        <w:t>Commissioner Robinson ha</w:t>
      </w:r>
      <w:r w:rsidR="00BE1022">
        <w:t>d</w:t>
      </w:r>
      <w:r w:rsidR="00CF4D23">
        <w:t xml:space="preserve"> taken the lead with the first group.  </w:t>
      </w:r>
      <w:r w:rsidR="00B27DB2">
        <w:t xml:space="preserve">Commissioner Robison </w:t>
      </w:r>
      <w:r w:rsidR="00BE49D3">
        <w:t xml:space="preserve">reported on the first meeting </w:t>
      </w:r>
      <w:r w:rsidR="002E7445">
        <w:t xml:space="preserve">and stated that they are making progress. </w:t>
      </w:r>
      <w:r w:rsidR="00020945">
        <w:t xml:space="preserve"> </w:t>
      </w:r>
    </w:p>
    <w:p w14:paraId="25910E9C" w14:textId="77777777" w:rsidR="000C592F" w:rsidRDefault="000C592F" w:rsidP="00F86209">
      <w:pPr>
        <w:tabs>
          <w:tab w:val="left" w:pos="720"/>
          <w:tab w:val="left" w:pos="2160"/>
        </w:tabs>
        <w:jc w:val="both"/>
      </w:pPr>
    </w:p>
    <w:p w14:paraId="14A785B4" w14:textId="77777777" w:rsidR="006E5D94" w:rsidRDefault="000C592F" w:rsidP="00F86209">
      <w:pPr>
        <w:tabs>
          <w:tab w:val="left" w:pos="720"/>
          <w:tab w:val="left" w:pos="2160"/>
        </w:tabs>
        <w:jc w:val="both"/>
      </w:pPr>
      <w:r>
        <w:rPr>
          <w:b/>
          <w:bCs/>
        </w:rPr>
        <w:t xml:space="preserve">MOTION:  </w:t>
      </w:r>
      <w:r>
        <w:t>Mayor Biskupski moved to approve Resolution 2019-30</w:t>
      </w:r>
      <w:r w:rsidR="0028518A">
        <w:t>, amending the CWC Bylaws concerning advisory committees</w:t>
      </w:r>
      <w:r>
        <w:t xml:space="preserve">.  Mayor </w:t>
      </w:r>
      <w:r w:rsidR="0028518A">
        <w:t xml:space="preserve">Peterson </w:t>
      </w:r>
      <w:r>
        <w:t xml:space="preserve">seconded the motion.  </w:t>
      </w:r>
    </w:p>
    <w:p w14:paraId="7F23320A" w14:textId="77777777" w:rsidR="006E5D94" w:rsidRDefault="006E5D94" w:rsidP="00F86209">
      <w:pPr>
        <w:tabs>
          <w:tab w:val="left" w:pos="720"/>
          <w:tab w:val="left" w:pos="2160"/>
        </w:tabs>
        <w:jc w:val="both"/>
      </w:pPr>
    </w:p>
    <w:p w14:paraId="6323E24A" w14:textId="3EDB14CC" w:rsidR="00E35F3F" w:rsidRDefault="006E5D94" w:rsidP="00F86209">
      <w:pPr>
        <w:tabs>
          <w:tab w:val="left" w:pos="720"/>
          <w:tab w:val="left" w:pos="2160"/>
        </w:tabs>
        <w:jc w:val="both"/>
      </w:pPr>
      <w:r>
        <w:t xml:space="preserve">Mr. Topham indicated that </w:t>
      </w:r>
      <w:r w:rsidR="00AF1E3E">
        <w:t xml:space="preserve">the proposed modification was </w:t>
      </w:r>
      <w:r w:rsidR="000E7BC4">
        <w:t xml:space="preserve">made </w:t>
      </w:r>
      <w:r w:rsidR="00AF1E3E">
        <w:t xml:space="preserve">to Subsection C of new </w:t>
      </w:r>
      <w:r w:rsidR="000E7BC4">
        <w:t>S</w:t>
      </w:r>
      <w:r w:rsidR="00AF1E3E">
        <w:t>ection 4.15</w:t>
      </w:r>
      <w:r w:rsidR="00301AA7">
        <w:t xml:space="preserve"> that would require </w:t>
      </w:r>
      <w:r w:rsidR="00CA0B5C">
        <w:t xml:space="preserve">there be </w:t>
      </w:r>
      <w:r w:rsidR="00301AA7">
        <w:t xml:space="preserve">a quorum of the advisory committees </w:t>
      </w:r>
      <w:r w:rsidR="00CA0B5C">
        <w:t xml:space="preserve">with </w:t>
      </w:r>
      <w:r w:rsidR="00257F24">
        <w:t>a</w:t>
      </w:r>
      <w:r w:rsidR="00AD4BD8">
        <w:t xml:space="preserve">t least one CWC Board member </w:t>
      </w:r>
      <w:r w:rsidR="00257F24">
        <w:t xml:space="preserve">present as well as a majority of the full membership.  </w:t>
      </w:r>
    </w:p>
    <w:p w14:paraId="0F265E55" w14:textId="77777777" w:rsidR="00E35F3F" w:rsidRDefault="00E35F3F" w:rsidP="00F86209">
      <w:pPr>
        <w:tabs>
          <w:tab w:val="left" w:pos="720"/>
          <w:tab w:val="left" w:pos="2160"/>
        </w:tabs>
        <w:jc w:val="both"/>
      </w:pPr>
    </w:p>
    <w:p w14:paraId="561298C5" w14:textId="45336AE0" w:rsidR="006E5D94" w:rsidRDefault="00E35F3F" w:rsidP="00F86209">
      <w:pPr>
        <w:tabs>
          <w:tab w:val="left" w:pos="720"/>
          <w:tab w:val="left" w:pos="2160"/>
        </w:tabs>
        <w:jc w:val="both"/>
      </w:pPr>
      <w:r>
        <w:t>Commissioner Robinson</w:t>
      </w:r>
      <w:r w:rsidR="00CA0B5C">
        <w:t xml:space="preserve"> was </w:t>
      </w:r>
      <w:r>
        <w:t>concern</w:t>
      </w:r>
      <w:r w:rsidR="00CA0B5C">
        <w:t>ed</w:t>
      </w:r>
      <w:r w:rsidR="00761C4F">
        <w:t xml:space="preserve"> with the notion of a quorum for the advisory committees </w:t>
      </w:r>
      <w:r w:rsidR="00CA0B5C">
        <w:t xml:space="preserve">and </w:t>
      </w:r>
      <w:r w:rsidR="00761C4F">
        <w:t xml:space="preserve">how membership is constituted. </w:t>
      </w:r>
      <w:r w:rsidR="00CA0B5C">
        <w:t xml:space="preserve"> </w:t>
      </w:r>
      <w:r w:rsidR="00FF7CE2">
        <w:t>He questioned whether the quorum should include at least two Board members and hold meeting</w:t>
      </w:r>
      <w:r w:rsidR="00CA0B5C">
        <w:t>s</w:t>
      </w:r>
      <w:r w:rsidR="00FF7CE2">
        <w:t xml:space="preserve"> regardless of whether the other members show up.  </w:t>
      </w:r>
      <w:r w:rsidR="00CC0108">
        <w:t xml:space="preserve">Mr. Topham explained that it is contemplated that a certain number of Commissioners are members of the advisory committee and the board appoints additional members.  </w:t>
      </w:r>
      <w:r w:rsidR="009A4A38">
        <w:t>The purpose of the advisory committees was discussed</w:t>
      </w:r>
      <w:r w:rsidR="000A2076">
        <w:t xml:space="preserve"> as well as the need for a quorum.  </w:t>
      </w:r>
    </w:p>
    <w:p w14:paraId="13009430" w14:textId="7F2EB3B0" w:rsidR="00D14C91" w:rsidRDefault="00D14C91" w:rsidP="00F86209">
      <w:pPr>
        <w:tabs>
          <w:tab w:val="left" w:pos="720"/>
          <w:tab w:val="left" w:pos="2160"/>
        </w:tabs>
        <w:jc w:val="both"/>
      </w:pPr>
    </w:p>
    <w:p w14:paraId="3DB0638B" w14:textId="3CDF49CE" w:rsidR="00D14C91" w:rsidRDefault="00D14C91" w:rsidP="00F86209">
      <w:pPr>
        <w:tabs>
          <w:tab w:val="left" w:pos="720"/>
          <w:tab w:val="left" w:pos="2160"/>
        </w:tabs>
        <w:jc w:val="both"/>
      </w:pPr>
      <w:r>
        <w:t>Mayor Silvestrini commented that the proposed bylaw change authoriz</w:t>
      </w:r>
      <w:r w:rsidR="00CA0B5C">
        <w:t>es</w:t>
      </w:r>
      <w:r>
        <w:t xml:space="preserve"> </w:t>
      </w:r>
      <w:r w:rsidR="00CA0B5C">
        <w:t xml:space="preserve">the </w:t>
      </w:r>
      <w:r>
        <w:t xml:space="preserve">advisory committees.  </w:t>
      </w:r>
      <w:r w:rsidR="008F3019">
        <w:t xml:space="preserve">The intent at this meeting was to enable the formation of committees after which they will form the committees and make appointments.  </w:t>
      </w:r>
      <w:r w:rsidR="0075569E">
        <w:t xml:space="preserve">He did not think it was wise for the parameters to be so narrow that another change is needed later on.  </w:t>
      </w:r>
    </w:p>
    <w:p w14:paraId="46AAFAF9" w14:textId="49E093B1" w:rsidR="00C859E1" w:rsidRDefault="00C859E1" w:rsidP="00F86209">
      <w:pPr>
        <w:tabs>
          <w:tab w:val="left" w:pos="720"/>
          <w:tab w:val="left" w:pos="2160"/>
        </w:tabs>
        <w:jc w:val="both"/>
      </w:pPr>
    </w:p>
    <w:p w14:paraId="478ECEEF" w14:textId="0D5D28F3" w:rsidR="00C859E1" w:rsidRDefault="00C859E1" w:rsidP="00F86209">
      <w:pPr>
        <w:tabs>
          <w:tab w:val="left" w:pos="720"/>
          <w:tab w:val="left" w:pos="2160"/>
        </w:tabs>
        <w:jc w:val="both"/>
      </w:pPr>
      <w:r>
        <w:t xml:space="preserve">Commissioner Robinson </w:t>
      </w:r>
      <w:r w:rsidR="00A830D2">
        <w:t xml:space="preserve">proposed a friendly amendment to the motion to </w:t>
      </w:r>
      <w:r w:rsidR="00E877A8">
        <w:t>amend</w:t>
      </w:r>
      <w:r w:rsidR="00A830D2">
        <w:t xml:space="preserve"> the </w:t>
      </w:r>
      <w:r w:rsidR="00E877A8">
        <w:t xml:space="preserve">language </w:t>
      </w:r>
      <w:r w:rsidR="00A830D2">
        <w:t xml:space="preserve">to </w:t>
      </w:r>
      <w:r w:rsidR="00156B89">
        <w:t>requir</w:t>
      </w:r>
      <w:r w:rsidR="00A35D18">
        <w:t>e</w:t>
      </w:r>
      <w:r w:rsidR="00156B89">
        <w:t xml:space="preserve"> at least one Board member</w:t>
      </w:r>
      <w:r w:rsidR="00A830D2">
        <w:t xml:space="preserve"> and a majority of the committee membership</w:t>
      </w:r>
      <w:r w:rsidR="00F278B2">
        <w:t xml:space="preserve">.  </w:t>
      </w:r>
      <w:r w:rsidR="00F835A9">
        <w:t xml:space="preserve">Mayor Beerman </w:t>
      </w:r>
      <w:r w:rsidR="009C3E37">
        <w:t xml:space="preserve">expressed </w:t>
      </w:r>
      <w:r w:rsidR="00F835A9">
        <w:t xml:space="preserve">concern </w:t>
      </w:r>
      <w:r w:rsidR="009C3E37">
        <w:t xml:space="preserve">that </w:t>
      </w:r>
      <w:r w:rsidR="004A3D35">
        <w:t xml:space="preserve">perhaps the advisory committees will be </w:t>
      </w:r>
      <w:r w:rsidR="003E0BAD">
        <w:t xml:space="preserve">overly cumbersome.  Chair McCandless explained that the original idea came from the Stakeholders Commission </w:t>
      </w:r>
      <w:r w:rsidR="00F835A9">
        <w:t xml:space="preserve">who wanted more Board involvement.  </w:t>
      </w:r>
    </w:p>
    <w:p w14:paraId="03F1F56C" w14:textId="584F6018" w:rsidR="007D655F" w:rsidRDefault="007D655F" w:rsidP="00F86209">
      <w:pPr>
        <w:tabs>
          <w:tab w:val="left" w:pos="720"/>
          <w:tab w:val="left" w:pos="2160"/>
        </w:tabs>
        <w:jc w:val="both"/>
      </w:pPr>
    </w:p>
    <w:p w14:paraId="6B83FEBB" w14:textId="3D823455" w:rsidR="00F95282" w:rsidRDefault="00DB066F" w:rsidP="00F86209">
      <w:pPr>
        <w:tabs>
          <w:tab w:val="left" w:pos="720"/>
          <w:tab w:val="left" w:pos="2160"/>
        </w:tabs>
        <w:jc w:val="both"/>
      </w:pPr>
      <w:r>
        <w:t xml:space="preserve">Noticing issues were discussed.  </w:t>
      </w:r>
      <w:r w:rsidR="007724D6">
        <w:t xml:space="preserve">Commissioner Robinson was concerned that what they are trying </w:t>
      </w:r>
      <w:r w:rsidR="002A79B8">
        <w:t xml:space="preserve">to </w:t>
      </w:r>
      <w:r w:rsidR="007724D6">
        <w:t xml:space="preserve">do is rebuild a consensus.  </w:t>
      </w:r>
      <w:r w:rsidR="002A79B8">
        <w:t xml:space="preserve">He also pointed out that the work being done with regard to transportation, short-term projects, and the legislation cannot be </w:t>
      </w:r>
      <w:r w:rsidR="00A35D18">
        <w:t xml:space="preserve">accomplished </w:t>
      </w:r>
      <w:r w:rsidR="002A79B8">
        <w:t>by the Stakeholders Council.</w:t>
      </w:r>
      <w:r w:rsidR="000A567A">
        <w:t xml:space="preserve">  Mayor Biskupski recalled that the discussions primarily involved reaching out to experts for a small group meeting to get more information brought back as an agenda item </w:t>
      </w:r>
      <w:r w:rsidR="00EC2FEE">
        <w:t xml:space="preserve">once the details </w:t>
      </w:r>
      <w:r w:rsidR="0009072B">
        <w:t>a</w:t>
      </w:r>
      <w:r w:rsidR="00EC2FEE">
        <w:t>re worked</w:t>
      </w:r>
      <w:r w:rsidR="0009072B">
        <w:t xml:space="preserve"> out</w:t>
      </w:r>
      <w:r w:rsidR="00EC2FEE">
        <w:t xml:space="preserve">.  </w:t>
      </w:r>
      <w:r w:rsidR="00AE2034">
        <w:t xml:space="preserve">Commissioner Robinson thought the best tact was to appoint </w:t>
      </w:r>
      <w:r w:rsidR="00D247EB">
        <w:t xml:space="preserve">members to serve on the three advisory committees with the participation of one or two </w:t>
      </w:r>
      <w:r w:rsidR="0009072B">
        <w:t xml:space="preserve">Board </w:t>
      </w:r>
      <w:r w:rsidR="00D247EB">
        <w:t xml:space="preserve">members.  </w:t>
      </w:r>
      <w:r w:rsidR="00F95282">
        <w:t xml:space="preserve">Mayor Beerman considered it overly cumbersome to accomplish what is desired.  </w:t>
      </w:r>
    </w:p>
    <w:p w14:paraId="57309252" w14:textId="4AE0D777" w:rsidR="00FF7CE2" w:rsidRDefault="00FF7CE2" w:rsidP="00F86209">
      <w:pPr>
        <w:tabs>
          <w:tab w:val="left" w:pos="720"/>
          <w:tab w:val="left" w:pos="2160"/>
        </w:tabs>
        <w:jc w:val="both"/>
      </w:pPr>
    </w:p>
    <w:p w14:paraId="257BEF91" w14:textId="591ECF72" w:rsidR="003E10E8" w:rsidRDefault="00E01DB2" w:rsidP="00F86209">
      <w:pPr>
        <w:tabs>
          <w:tab w:val="left" w:pos="720"/>
          <w:tab w:val="left" w:pos="2160"/>
        </w:tabs>
        <w:jc w:val="both"/>
      </w:pPr>
      <w:r>
        <w:t xml:space="preserve">Mr. Becker </w:t>
      </w:r>
      <w:r w:rsidR="00814FC6">
        <w:t xml:space="preserve">stated that the challenge goes back to the Mountain Accord </w:t>
      </w:r>
      <w:r w:rsidR="00994BA3">
        <w:t xml:space="preserve">where they </w:t>
      </w:r>
      <w:r w:rsidR="009665E6">
        <w:t xml:space="preserve">ultimately fell under the Open and Public Meetings Act.  He explained that when an advisory group </w:t>
      </w:r>
      <w:r w:rsidR="00103FF8">
        <w:t>is formed it becomes statutorily subject to the Act.</w:t>
      </w:r>
      <w:r w:rsidR="003935FA">
        <w:t xml:space="preserve">  Commissioner Bradley explained that what they are trying to achieve is a </w:t>
      </w:r>
      <w:r w:rsidR="003962EC">
        <w:t xml:space="preserve">creative process that is not encumbered by </w:t>
      </w:r>
      <w:r w:rsidR="00C225EA">
        <w:t xml:space="preserve">too much </w:t>
      </w:r>
      <w:r w:rsidR="003962EC">
        <w:t xml:space="preserve">bureaucracy.  </w:t>
      </w:r>
      <w:r w:rsidR="00380C03">
        <w:t xml:space="preserve">Chair McCandless did not want to stifle the creativity of the committee.  </w:t>
      </w:r>
    </w:p>
    <w:p w14:paraId="584587A6" w14:textId="77777777" w:rsidR="003E10E8" w:rsidRDefault="003E10E8" w:rsidP="00F86209">
      <w:pPr>
        <w:tabs>
          <w:tab w:val="left" w:pos="720"/>
          <w:tab w:val="left" w:pos="2160"/>
        </w:tabs>
        <w:jc w:val="both"/>
      </w:pPr>
    </w:p>
    <w:p w14:paraId="3FC771B3" w14:textId="3637A96A" w:rsidR="002F02F0" w:rsidRDefault="003E10E8" w:rsidP="00F86209">
      <w:pPr>
        <w:tabs>
          <w:tab w:val="left" w:pos="720"/>
          <w:tab w:val="left" w:pos="2160"/>
        </w:tabs>
        <w:jc w:val="both"/>
      </w:pPr>
      <w:r>
        <w:t>Commissioner Silvestrini suggested the stakeholders be involv</w:t>
      </w:r>
      <w:r w:rsidR="00F701E7">
        <w:t xml:space="preserve">ed to the extent possible.  He supported the </w:t>
      </w:r>
      <w:r w:rsidR="006D66BC">
        <w:t>idea of forming an advisory committee</w:t>
      </w:r>
      <w:r w:rsidR="0009254C">
        <w:t xml:space="preserve">.  </w:t>
      </w:r>
      <w:r w:rsidR="00A3712E">
        <w:t>Mayor Biskupski supported passing the motion as-is</w:t>
      </w:r>
      <w:r w:rsidR="00C225EA">
        <w:t xml:space="preserve">, </w:t>
      </w:r>
      <w:r w:rsidR="00A3712E">
        <w:t>clarify the intent</w:t>
      </w:r>
      <w:r w:rsidR="00C225EA">
        <w:t>,</w:t>
      </w:r>
      <w:r w:rsidR="00A3712E">
        <w:t xml:space="preserve"> and work with staff.  </w:t>
      </w:r>
      <w:r w:rsidR="00D73303">
        <w:t>It included redline language that specifies the inclusion of at least one Board member.</w:t>
      </w:r>
      <w:r w:rsidR="00310718">
        <w:t xml:space="preserve">  Mr. Topham suggested that in order to make the language conform to the terms </w:t>
      </w:r>
      <w:r w:rsidR="001F7670">
        <w:t>of art being used, the</w:t>
      </w:r>
      <w:r w:rsidR="000E3026">
        <w:t xml:space="preserve"> motion </w:t>
      </w:r>
      <w:r w:rsidR="00C225EA">
        <w:t xml:space="preserve">should </w:t>
      </w:r>
      <w:r w:rsidR="000E3026">
        <w:t xml:space="preserve">specify that the advisory committee shall include at least one member of the governing board and otherwise constitute at least a majority of the committee’s current membership.  </w:t>
      </w:r>
    </w:p>
    <w:p w14:paraId="71D9CA90" w14:textId="63AE2366" w:rsidR="00231F5A" w:rsidRDefault="00231F5A" w:rsidP="00F86209">
      <w:pPr>
        <w:tabs>
          <w:tab w:val="left" w:pos="720"/>
          <w:tab w:val="left" w:pos="2160"/>
        </w:tabs>
        <w:jc w:val="both"/>
      </w:pPr>
    </w:p>
    <w:p w14:paraId="6EB4A83C" w14:textId="32CF23C6" w:rsidR="00FF7CE2" w:rsidRDefault="007D655F" w:rsidP="00F86209">
      <w:pPr>
        <w:tabs>
          <w:tab w:val="left" w:pos="720"/>
          <w:tab w:val="left" w:pos="2160"/>
        </w:tabs>
        <w:jc w:val="both"/>
      </w:pPr>
      <w:r>
        <w:t xml:space="preserve">Mayor Biskupski withdrew </w:t>
      </w:r>
      <w:r w:rsidR="00FB6C62">
        <w:t xml:space="preserve">her </w:t>
      </w:r>
      <w:r>
        <w:t>motion</w:t>
      </w:r>
      <w:r w:rsidR="00F43A0E">
        <w:t xml:space="preserve"> to allow for further dialog regarding the intention of the subgroups.  </w:t>
      </w:r>
      <w:r>
        <w:t xml:space="preserve"> </w:t>
      </w:r>
    </w:p>
    <w:p w14:paraId="6B3820CB" w14:textId="63DEBA44" w:rsidR="006E5D94" w:rsidRDefault="006E5D94" w:rsidP="00F86209">
      <w:pPr>
        <w:tabs>
          <w:tab w:val="left" w:pos="720"/>
          <w:tab w:val="left" w:pos="2160"/>
        </w:tabs>
        <w:jc w:val="both"/>
      </w:pPr>
    </w:p>
    <w:p w14:paraId="313FFD99" w14:textId="77777777" w:rsidR="00EF0521" w:rsidRDefault="00506565" w:rsidP="00F86209">
      <w:pPr>
        <w:tabs>
          <w:tab w:val="left" w:pos="720"/>
          <w:tab w:val="left" w:pos="2160"/>
        </w:tabs>
        <w:jc w:val="both"/>
      </w:pPr>
      <w:r>
        <w:rPr>
          <w:b/>
          <w:bCs/>
        </w:rPr>
        <w:t xml:space="preserve">MOTION:  </w:t>
      </w:r>
      <w:r w:rsidR="007867A9">
        <w:t xml:space="preserve">Commissioner Robinson </w:t>
      </w:r>
      <w:r>
        <w:t>moved to approve Resolution 2019-30, as amended.</w:t>
      </w:r>
      <w:r w:rsidR="00EF0521">
        <w:t xml:space="preserve">  Mayor Silvestrini seconded the motion.  </w:t>
      </w:r>
    </w:p>
    <w:p w14:paraId="0B0B573B" w14:textId="77777777" w:rsidR="00EF0521" w:rsidRDefault="00EF0521" w:rsidP="00F86209">
      <w:pPr>
        <w:tabs>
          <w:tab w:val="left" w:pos="720"/>
          <w:tab w:val="left" w:pos="2160"/>
        </w:tabs>
        <w:jc w:val="both"/>
      </w:pPr>
    </w:p>
    <w:p w14:paraId="729CA741" w14:textId="2571926A" w:rsidR="007867A9" w:rsidRDefault="00EF0521" w:rsidP="00F86209">
      <w:pPr>
        <w:tabs>
          <w:tab w:val="left" w:pos="720"/>
          <w:tab w:val="left" w:pos="2160"/>
        </w:tabs>
        <w:jc w:val="both"/>
      </w:pPr>
      <w:r>
        <w:t>Mayor Silvestrini stressed the importance of moving the matter forward and form</w:t>
      </w:r>
      <w:r w:rsidR="00C225EA">
        <w:t>ing</w:t>
      </w:r>
      <w:r>
        <w:t xml:space="preserve"> the committees.  </w:t>
      </w:r>
      <w:r w:rsidR="00230344">
        <w:t xml:space="preserve">They also need to be sensitive </w:t>
      </w:r>
      <w:r w:rsidR="00C225EA">
        <w:t xml:space="preserve">to </w:t>
      </w:r>
      <w:r w:rsidR="008A4456">
        <w:t>meetings be</w:t>
      </w:r>
      <w:r w:rsidR="00C225EA">
        <w:t>ing</w:t>
      </w:r>
      <w:r w:rsidR="008A4456">
        <w:t xml:space="preserve"> open.  </w:t>
      </w:r>
      <w:r w:rsidR="00506565">
        <w:t xml:space="preserve">  </w:t>
      </w:r>
    </w:p>
    <w:p w14:paraId="473D750A" w14:textId="0102F587" w:rsidR="00597512" w:rsidRDefault="00597512" w:rsidP="00F86209">
      <w:pPr>
        <w:tabs>
          <w:tab w:val="left" w:pos="720"/>
          <w:tab w:val="left" w:pos="2160"/>
        </w:tabs>
        <w:jc w:val="both"/>
      </w:pPr>
    </w:p>
    <w:p w14:paraId="6991E40D" w14:textId="1457C122" w:rsidR="00597512" w:rsidRDefault="00597512" w:rsidP="00F86209">
      <w:pPr>
        <w:tabs>
          <w:tab w:val="left" w:pos="720"/>
          <w:tab w:val="left" w:pos="2160"/>
        </w:tabs>
        <w:jc w:val="both"/>
      </w:pPr>
      <w:r>
        <w:t xml:space="preserve">Commissioner Bradley </w:t>
      </w:r>
      <w:r w:rsidR="00D85B0B">
        <w:t xml:space="preserve">commented on the need to have at least a majority of the current membership be present.  He asked who would establish the current membership.  </w:t>
      </w:r>
      <w:r w:rsidR="00263100">
        <w:t xml:space="preserve">He suggested they keep in mind that each of the three advisory committees will have different demands.  </w:t>
      </w:r>
    </w:p>
    <w:p w14:paraId="2CF24B6C" w14:textId="77777777" w:rsidR="007867A9" w:rsidRDefault="007867A9" w:rsidP="00F86209">
      <w:pPr>
        <w:tabs>
          <w:tab w:val="left" w:pos="720"/>
          <w:tab w:val="left" w:pos="2160"/>
        </w:tabs>
        <w:jc w:val="both"/>
      </w:pPr>
    </w:p>
    <w:p w14:paraId="62590931" w14:textId="1E25B960" w:rsidR="000C592F" w:rsidRDefault="000C592F" w:rsidP="00F86209">
      <w:pPr>
        <w:tabs>
          <w:tab w:val="left" w:pos="720"/>
          <w:tab w:val="left" w:pos="2160"/>
        </w:tabs>
        <w:jc w:val="both"/>
      </w:pPr>
      <w:r>
        <w:lastRenderedPageBreak/>
        <w:t>Vote on motion:  Mayor Beerman-</w:t>
      </w:r>
      <w:r w:rsidR="00003FFE">
        <w:t>Nay</w:t>
      </w:r>
      <w:r>
        <w:t>, Mayor Biskupski-</w:t>
      </w:r>
      <w:r w:rsidR="00003FFE">
        <w:t>Nay</w:t>
      </w:r>
      <w:r>
        <w:t>, Commissioner Bradley-</w:t>
      </w:r>
      <w:r w:rsidR="00003FFE">
        <w:t>Nay</w:t>
      </w:r>
      <w:r>
        <w:t>, Commissioner Robinson-Aye, Chair McCandless-Aye, Mayor Sondak-Aye, Mayor Silvestrini-Aye, Mayor Peterson-</w:t>
      </w:r>
      <w:r w:rsidR="00003FFE">
        <w:t>Nay</w:t>
      </w:r>
      <w:r>
        <w:t xml:space="preserve">.  The motion </w:t>
      </w:r>
      <w:r w:rsidR="00E84414">
        <w:t xml:space="preserve">failed </w:t>
      </w:r>
      <w:r w:rsidR="006D03D3">
        <w:t>4-to-4.</w:t>
      </w:r>
      <w:r>
        <w:t xml:space="preserve">   </w:t>
      </w:r>
    </w:p>
    <w:p w14:paraId="28455492" w14:textId="10B16482" w:rsidR="00003FFE" w:rsidRDefault="00003FFE" w:rsidP="00F86209">
      <w:pPr>
        <w:tabs>
          <w:tab w:val="left" w:pos="720"/>
          <w:tab w:val="left" w:pos="2160"/>
        </w:tabs>
        <w:jc w:val="both"/>
      </w:pPr>
    </w:p>
    <w:p w14:paraId="00699764" w14:textId="4A149D97" w:rsidR="00003FFE" w:rsidRDefault="00003FFE" w:rsidP="00F86209">
      <w:pPr>
        <w:tabs>
          <w:tab w:val="left" w:pos="720"/>
          <w:tab w:val="left" w:pos="2160"/>
        </w:tabs>
        <w:jc w:val="both"/>
      </w:pPr>
      <w:r>
        <w:t xml:space="preserve">Mayor Peterson commented that the matter needs further review, discussion, and clarification.  </w:t>
      </w:r>
    </w:p>
    <w:p w14:paraId="13EE8BF1" w14:textId="53B4576D" w:rsidR="00F073E1" w:rsidRDefault="00F073E1" w:rsidP="00F86209">
      <w:pPr>
        <w:tabs>
          <w:tab w:val="left" w:pos="720"/>
          <w:tab w:val="left" w:pos="2160"/>
        </w:tabs>
        <w:jc w:val="both"/>
      </w:pPr>
    </w:p>
    <w:p w14:paraId="488AD12E" w14:textId="2C339E74" w:rsidR="00F073E1" w:rsidRDefault="00F073E1" w:rsidP="00F86209">
      <w:pPr>
        <w:tabs>
          <w:tab w:val="left" w:pos="720"/>
          <w:tab w:val="left" w:pos="2160"/>
        </w:tabs>
        <w:jc w:val="both"/>
      </w:pPr>
      <w:r>
        <w:rPr>
          <w:b/>
          <w:bCs/>
        </w:rPr>
        <w:t xml:space="preserve">MOTION:  </w:t>
      </w:r>
      <w:r>
        <w:t xml:space="preserve">Chair McCandless moved to continue the item to the January meeting and ask staff and the New Chair to take those things into consideration and bring it back for approval or further discussion.  Mayor Biskupski seconded the motion.  </w:t>
      </w:r>
    </w:p>
    <w:p w14:paraId="7E37E8DB" w14:textId="28EBAB7E" w:rsidR="00E91BA1" w:rsidRDefault="00E91BA1" w:rsidP="00F86209">
      <w:pPr>
        <w:tabs>
          <w:tab w:val="left" w:pos="720"/>
          <w:tab w:val="left" w:pos="2160"/>
        </w:tabs>
        <w:jc w:val="both"/>
      </w:pPr>
    </w:p>
    <w:p w14:paraId="741EC987" w14:textId="101C6D98" w:rsidR="00E91BA1" w:rsidRDefault="00E91BA1" w:rsidP="00F86209">
      <w:pPr>
        <w:tabs>
          <w:tab w:val="left" w:pos="720"/>
          <w:tab w:val="left" w:pos="2160"/>
        </w:tabs>
        <w:jc w:val="both"/>
      </w:pPr>
      <w:r>
        <w:t xml:space="preserve">Commissioner Robinson suggested that the numbers for each committee be brought forward at the next meeting.  </w:t>
      </w:r>
    </w:p>
    <w:p w14:paraId="2DA514DB" w14:textId="4BB98670" w:rsidR="00E91BA1" w:rsidRDefault="00E91BA1" w:rsidP="00F86209">
      <w:pPr>
        <w:tabs>
          <w:tab w:val="left" w:pos="720"/>
          <w:tab w:val="left" w:pos="2160"/>
        </w:tabs>
        <w:jc w:val="both"/>
      </w:pPr>
    </w:p>
    <w:p w14:paraId="27676236" w14:textId="3E50C89D" w:rsidR="00E91BA1" w:rsidRDefault="00E91BA1" w:rsidP="00F86209">
      <w:pPr>
        <w:tabs>
          <w:tab w:val="left" w:pos="720"/>
          <w:tab w:val="left" w:pos="2160"/>
        </w:tabs>
        <w:jc w:val="both"/>
      </w:pPr>
      <w:r>
        <w:t xml:space="preserve">Mayor Beerman was not sure the committees </w:t>
      </w:r>
      <w:r w:rsidR="00C225EA">
        <w:t xml:space="preserve">were </w:t>
      </w:r>
      <w:r>
        <w:t xml:space="preserve">what the Board intended during the retreat.  He suggested the two be aligned.  </w:t>
      </w:r>
    </w:p>
    <w:p w14:paraId="2E86EF02" w14:textId="77777777" w:rsidR="00E91BA1" w:rsidRPr="00F073E1" w:rsidRDefault="00E91BA1" w:rsidP="00F86209">
      <w:pPr>
        <w:tabs>
          <w:tab w:val="left" w:pos="720"/>
          <w:tab w:val="left" w:pos="2160"/>
        </w:tabs>
        <w:jc w:val="both"/>
      </w:pPr>
    </w:p>
    <w:p w14:paraId="0CC281CF" w14:textId="19BC275A" w:rsidR="000C592F" w:rsidRPr="00AE6FF4" w:rsidRDefault="00E91BA1" w:rsidP="00F86209">
      <w:pPr>
        <w:tabs>
          <w:tab w:val="left" w:pos="720"/>
          <w:tab w:val="left" w:pos="2160"/>
        </w:tabs>
        <w:jc w:val="both"/>
      </w:pPr>
      <w:r>
        <w:t xml:space="preserve">Vote on motion:  Mayor Beerman-Aye, Mayor Biskupski-Aye, Commissioner Bradley-Aye, Commissioner Robinson-Aye, Chair McCandless-Aye, Mayor Sondak-Aye, Mayor Silvestrini-Aye, Mayor Peterson-Aye.  The motion passed unanimously.   </w:t>
      </w:r>
    </w:p>
    <w:p w14:paraId="204B3408" w14:textId="77777777" w:rsidR="00AE6FF4" w:rsidRPr="00AE6FF4" w:rsidRDefault="00AE6FF4" w:rsidP="00F86209">
      <w:pPr>
        <w:tabs>
          <w:tab w:val="left" w:pos="720"/>
        </w:tabs>
        <w:jc w:val="both"/>
        <w:rPr>
          <w:b/>
          <w:bCs/>
        </w:rPr>
      </w:pPr>
    </w:p>
    <w:p w14:paraId="6061C8C3" w14:textId="20C9AB7A" w:rsidR="00DB2BE0" w:rsidRPr="00FA6B90" w:rsidRDefault="00DB2BE0" w:rsidP="00F86209">
      <w:pPr>
        <w:pStyle w:val="ListParagraph"/>
        <w:numPr>
          <w:ilvl w:val="0"/>
          <w:numId w:val="1"/>
        </w:numPr>
        <w:tabs>
          <w:tab w:val="left" w:pos="1440"/>
          <w:tab w:val="left" w:pos="2160"/>
        </w:tabs>
        <w:ind w:hanging="720"/>
        <w:jc w:val="both"/>
        <w:rPr>
          <w:b/>
          <w:bCs/>
        </w:rPr>
      </w:pPr>
      <w:r>
        <w:rPr>
          <w:b/>
          <w:bCs/>
          <w:u w:val="single"/>
        </w:rPr>
        <w:t>ELECTION OF CWC CHA</w:t>
      </w:r>
      <w:r w:rsidR="00C225EA">
        <w:rPr>
          <w:b/>
          <w:bCs/>
          <w:u w:val="single"/>
        </w:rPr>
        <w:t>I</w:t>
      </w:r>
      <w:r>
        <w:rPr>
          <w:b/>
          <w:bCs/>
          <w:u w:val="single"/>
        </w:rPr>
        <w:t>R AND CO-CHAIR</w:t>
      </w:r>
    </w:p>
    <w:p w14:paraId="225FCCAA" w14:textId="77777777" w:rsidR="00DB2BE0" w:rsidRDefault="00DB2BE0" w:rsidP="00F86209">
      <w:pPr>
        <w:tabs>
          <w:tab w:val="left" w:pos="1440"/>
          <w:tab w:val="left" w:pos="2160"/>
        </w:tabs>
        <w:jc w:val="both"/>
        <w:rPr>
          <w:b/>
          <w:bCs/>
        </w:rPr>
      </w:pPr>
    </w:p>
    <w:p w14:paraId="17CF60A6" w14:textId="786C867C" w:rsidR="00DB2BE0" w:rsidRPr="00DB2BE0" w:rsidRDefault="00DB2BE0" w:rsidP="00F86209">
      <w:pPr>
        <w:pStyle w:val="ListParagraph"/>
        <w:numPr>
          <w:ilvl w:val="0"/>
          <w:numId w:val="15"/>
        </w:numPr>
        <w:tabs>
          <w:tab w:val="left" w:pos="720"/>
          <w:tab w:val="left" w:pos="2160"/>
        </w:tabs>
        <w:ind w:left="1440" w:hanging="720"/>
        <w:jc w:val="both"/>
        <w:rPr>
          <w:b/>
          <w:bCs/>
        </w:rPr>
      </w:pPr>
      <w:r>
        <w:rPr>
          <w:b/>
          <w:bCs/>
        </w:rPr>
        <w:t>The Board will Entertain Nominations and Conduct an Election for a New Chair and Co-Chair of the CWC to Replace Current Chair Chris McCandless and Co-Chair Jackie Biskupski, to be Effective 6 January 2020.</w:t>
      </w:r>
    </w:p>
    <w:p w14:paraId="0653341D" w14:textId="667FC47D" w:rsidR="00DB2BE0" w:rsidRDefault="00DB2BE0" w:rsidP="00F86209">
      <w:pPr>
        <w:tabs>
          <w:tab w:val="left" w:pos="720"/>
          <w:tab w:val="left" w:pos="2160"/>
        </w:tabs>
        <w:jc w:val="both"/>
        <w:rPr>
          <w:b/>
          <w:bCs/>
        </w:rPr>
      </w:pPr>
    </w:p>
    <w:p w14:paraId="77206D5B" w14:textId="77777777" w:rsidR="00330E7B" w:rsidRDefault="00330E7B" w:rsidP="00F86209">
      <w:pPr>
        <w:tabs>
          <w:tab w:val="left" w:pos="720"/>
          <w:tab w:val="left" w:pos="2160"/>
        </w:tabs>
        <w:jc w:val="both"/>
      </w:pPr>
      <w:r>
        <w:rPr>
          <w:b/>
          <w:bCs/>
        </w:rPr>
        <w:t xml:space="preserve">MOTION:  </w:t>
      </w:r>
      <w:r>
        <w:t xml:space="preserve">Chair McCandless moved to nominate Commissioner Robinson to serve as Chair.  Commissioner Bradley seconded the motion.  </w:t>
      </w:r>
    </w:p>
    <w:p w14:paraId="32102C9A" w14:textId="77777777" w:rsidR="00330E7B" w:rsidRDefault="00330E7B" w:rsidP="00F86209">
      <w:pPr>
        <w:tabs>
          <w:tab w:val="left" w:pos="720"/>
          <w:tab w:val="left" w:pos="2160"/>
        </w:tabs>
        <w:jc w:val="both"/>
      </w:pPr>
    </w:p>
    <w:p w14:paraId="318BE331" w14:textId="182C8D1C" w:rsidR="00330E7B" w:rsidRDefault="00330E7B" w:rsidP="00F86209">
      <w:pPr>
        <w:tabs>
          <w:tab w:val="left" w:pos="720"/>
          <w:tab w:val="left" w:pos="2160"/>
        </w:tabs>
        <w:jc w:val="both"/>
      </w:pPr>
      <w:r>
        <w:t xml:space="preserve">Commissioner Robinson expressed his willingness to serve.   </w:t>
      </w:r>
    </w:p>
    <w:p w14:paraId="5E97A112" w14:textId="77777777" w:rsidR="00330E7B" w:rsidRDefault="00330E7B" w:rsidP="00F86209">
      <w:pPr>
        <w:tabs>
          <w:tab w:val="left" w:pos="720"/>
          <w:tab w:val="left" w:pos="2160"/>
        </w:tabs>
        <w:jc w:val="both"/>
      </w:pPr>
    </w:p>
    <w:p w14:paraId="7A0B1A4F" w14:textId="1F5B6D33" w:rsidR="00330E7B" w:rsidRPr="00504B69" w:rsidRDefault="00330E7B" w:rsidP="00F86209">
      <w:pPr>
        <w:tabs>
          <w:tab w:val="left" w:pos="720"/>
          <w:tab w:val="left" w:pos="2160"/>
        </w:tabs>
        <w:jc w:val="both"/>
      </w:pPr>
      <w:r>
        <w:t xml:space="preserve">Mayor Peterson moved to close the nominations.  There was no second to the motion.  The motion passed with the unanimous consent of the Board.  </w:t>
      </w:r>
    </w:p>
    <w:p w14:paraId="16FD42AF" w14:textId="77777777" w:rsidR="00330E7B" w:rsidRDefault="00330E7B" w:rsidP="00F86209">
      <w:pPr>
        <w:tabs>
          <w:tab w:val="left" w:pos="720"/>
          <w:tab w:val="left" w:pos="2160"/>
        </w:tabs>
        <w:jc w:val="both"/>
      </w:pPr>
    </w:p>
    <w:p w14:paraId="0CF40254" w14:textId="77777777" w:rsidR="00330E7B" w:rsidRDefault="00330E7B" w:rsidP="00F86209">
      <w:pPr>
        <w:tabs>
          <w:tab w:val="left" w:pos="720"/>
          <w:tab w:val="left" w:pos="2160"/>
        </w:tabs>
        <w:jc w:val="both"/>
      </w:pPr>
      <w:r>
        <w:t xml:space="preserve">Vote on motion:  Mayor Beerman-Aye, Mayor Biskupski-Aye, Commissioner Bradley-Aye, Commissioner Robinson-Aye, Chair McCandless-Aye, Mayor Sondak-Aye, Mayor Silvestrini-Aye, Mayor Peterson-Aye.  The motion passed unanimously.   </w:t>
      </w:r>
    </w:p>
    <w:p w14:paraId="080A0053" w14:textId="77777777" w:rsidR="00330E7B" w:rsidRDefault="00330E7B" w:rsidP="00F86209">
      <w:pPr>
        <w:tabs>
          <w:tab w:val="left" w:pos="720"/>
          <w:tab w:val="left" w:pos="2160"/>
        </w:tabs>
        <w:jc w:val="both"/>
      </w:pPr>
    </w:p>
    <w:p w14:paraId="02BB1F49" w14:textId="77777777" w:rsidR="00330E7B" w:rsidRDefault="00330E7B" w:rsidP="00F86209">
      <w:pPr>
        <w:tabs>
          <w:tab w:val="left" w:pos="720"/>
          <w:tab w:val="left" w:pos="2160"/>
        </w:tabs>
        <w:jc w:val="both"/>
      </w:pPr>
      <w:r>
        <w:rPr>
          <w:b/>
          <w:bCs/>
        </w:rPr>
        <w:t xml:space="preserve">MOTION:  </w:t>
      </w:r>
      <w:r>
        <w:t xml:space="preserve">Mayor Biskupski moved to nominate Mayor Jenny Wilson to serve as Vice-Chair.  Chair McCandless seconded the motion.  </w:t>
      </w:r>
    </w:p>
    <w:p w14:paraId="5FABF0A9" w14:textId="77777777" w:rsidR="00330E7B" w:rsidRDefault="00330E7B" w:rsidP="00F86209">
      <w:pPr>
        <w:tabs>
          <w:tab w:val="left" w:pos="720"/>
          <w:tab w:val="left" w:pos="2160"/>
        </w:tabs>
        <w:jc w:val="both"/>
        <w:rPr>
          <w:b/>
          <w:bCs/>
        </w:rPr>
      </w:pPr>
    </w:p>
    <w:p w14:paraId="623C65A0" w14:textId="77777777" w:rsidR="00330E7B" w:rsidRDefault="00330E7B" w:rsidP="00F86209">
      <w:pPr>
        <w:tabs>
          <w:tab w:val="left" w:pos="720"/>
          <w:tab w:val="left" w:pos="2160"/>
        </w:tabs>
        <w:jc w:val="both"/>
      </w:pPr>
      <w:r>
        <w:t xml:space="preserve">Chair McCandless moved that the nominations cease.  Commissioner Robinson seconded the motion.  The motion passed with the unanimous consent of the Board.  </w:t>
      </w:r>
    </w:p>
    <w:p w14:paraId="4213A0FD" w14:textId="77777777" w:rsidR="00330E7B" w:rsidRDefault="00330E7B" w:rsidP="00F86209">
      <w:pPr>
        <w:tabs>
          <w:tab w:val="left" w:pos="720"/>
          <w:tab w:val="left" w:pos="2160"/>
        </w:tabs>
        <w:jc w:val="both"/>
      </w:pPr>
    </w:p>
    <w:p w14:paraId="0613D90A" w14:textId="56DFF2AD" w:rsidR="00330E7B" w:rsidRDefault="00330E7B" w:rsidP="00F86209">
      <w:pPr>
        <w:tabs>
          <w:tab w:val="left" w:pos="720"/>
          <w:tab w:val="left" w:pos="2160"/>
        </w:tabs>
        <w:jc w:val="both"/>
      </w:pPr>
      <w:r>
        <w:t xml:space="preserve">Vote on motion:  Mayor Beerman-Aye, Mayor Biskupski-Aye, Commissioner Bradley-Aye, Commissioner Robinson-Aye, Chair McCandless-Aye, Mayor Sondak-Aye, Mayor Silvestrini-Aye, Mayor Peterson-Aye.  The motion passed unanimously.   </w:t>
      </w:r>
    </w:p>
    <w:p w14:paraId="686DB435" w14:textId="00A5EC9F" w:rsidR="00780904" w:rsidRDefault="00780904" w:rsidP="00F86209">
      <w:pPr>
        <w:tabs>
          <w:tab w:val="left" w:pos="720"/>
          <w:tab w:val="left" w:pos="2160"/>
        </w:tabs>
        <w:jc w:val="both"/>
      </w:pPr>
    </w:p>
    <w:p w14:paraId="78733602" w14:textId="06DE59EC" w:rsidR="00780904" w:rsidRPr="00AA1778" w:rsidRDefault="00780904" w:rsidP="00F86209">
      <w:pPr>
        <w:tabs>
          <w:tab w:val="left" w:pos="720"/>
          <w:tab w:val="left" w:pos="2160"/>
        </w:tabs>
        <w:jc w:val="both"/>
      </w:pPr>
      <w:r>
        <w:lastRenderedPageBreak/>
        <w:t xml:space="preserve">Due to Commissioner Robinson’s appointment to serve as Chair, a new Secretary would need to be appointed.  That item of business would be on the next agenda.  Chair McCandless </w:t>
      </w:r>
      <w:r w:rsidR="00A076DC">
        <w:t xml:space="preserve">hoped to </w:t>
      </w:r>
      <w:r>
        <w:t xml:space="preserve">see Mayor Silvestrini appointed to serve as Secretary.  </w:t>
      </w:r>
    </w:p>
    <w:p w14:paraId="7F0451E4" w14:textId="77777777" w:rsidR="00330E7B" w:rsidRDefault="00330E7B" w:rsidP="00F86209">
      <w:pPr>
        <w:tabs>
          <w:tab w:val="left" w:pos="720"/>
          <w:tab w:val="left" w:pos="2160"/>
        </w:tabs>
        <w:jc w:val="both"/>
        <w:rPr>
          <w:b/>
          <w:bCs/>
        </w:rPr>
      </w:pPr>
    </w:p>
    <w:p w14:paraId="3DCD97F2" w14:textId="30EA526E" w:rsidR="00DB2BE0" w:rsidRPr="00DB2BE0" w:rsidRDefault="00DB2BE0" w:rsidP="00F86209">
      <w:pPr>
        <w:pStyle w:val="ListParagraph"/>
        <w:numPr>
          <w:ilvl w:val="0"/>
          <w:numId w:val="1"/>
        </w:numPr>
        <w:tabs>
          <w:tab w:val="left" w:pos="1440"/>
          <w:tab w:val="left" w:pos="2160"/>
        </w:tabs>
        <w:ind w:hanging="720"/>
        <w:jc w:val="both"/>
        <w:rPr>
          <w:b/>
          <w:bCs/>
        </w:rPr>
      </w:pPr>
      <w:r w:rsidRPr="00DB2BE0">
        <w:rPr>
          <w:b/>
          <w:bCs/>
          <w:u w:val="single"/>
        </w:rPr>
        <w:t>ACCOUN</w:t>
      </w:r>
      <w:r>
        <w:rPr>
          <w:b/>
          <w:bCs/>
          <w:u w:val="single"/>
        </w:rPr>
        <w:t>TING SERVICES REIMBURSEMENT</w:t>
      </w:r>
    </w:p>
    <w:p w14:paraId="28690A26" w14:textId="79FBBF22" w:rsidR="00DB2BE0" w:rsidRDefault="00DB2BE0" w:rsidP="00F86209">
      <w:pPr>
        <w:tabs>
          <w:tab w:val="left" w:pos="1440"/>
          <w:tab w:val="left" w:pos="2160"/>
        </w:tabs>
        <w:jc w:val="both"/>
        <w:rPr>
          <w:b/>
          <w:bCs/>
        </w:rPr>
      </w:pPr>
    </w:p>
    <w:p w14:paraId="2813B371" w14:textId="71D98920" w:rsidR="00DB2BE0" w:rsidRPr="00DB2BE0" w:rsidRDefault="00DB2BE0" w:rsidP="00F86209">
      <w:pPr>
        <w:pStyle w:val="ListParagraph"/>
        <w:numPr>
          <w:ilvl w:val="0"/>
          <w:numId w:val="16"/>
        </w:numPr>
        <w:tabs>
          <w:tab w:val="left" w:pos="720"/>
          <w:tab w:val="left" w:pos="2160"/>
        </w:tabs>
        <w:ind w:left="1440" w:hanging="720"/>
        <w:jc w:val="both"/>
        <w:rPr>
          <w:b/>
          <w:bCs/>
        </w:rPr>
      </w:pPr>
      <w:r>
        <w:rPr>
          <w:b/>
          <w:bCs/>
        </w:rPr>
        <w:t>Consideration of Resolution 2019-31 Authorizing Reimbursement of Accounting Expenses Incurred in Connection with Termination of the Mountain Accord Process and Formation of the CWC.</w:t>
      </w:r>
    </w:p>
    <w:p w14:paraId="63339504" w14:textId="017FB8F8" w:rsidR="00D917ED" w:rsidRDefault="00D917ED" w:rsidP="00F86209">
      <w:pPr>
        <w:tabs>
          <w:tab w:val="left" w:pos="720"/>
          <w:tab w:val="left" w:pos="2160"/>
        </w:tabs>
        <w:jc w:val="both"/>
      </w:pPr>
    </w:p>
    <w:p w14:paraId="1BE7A550" w14:textId="4F7FC357" w:rsidR="00780904" w:rsidRDefault="00223362" w:rsidP="00F86209">
      <w:pPr>
        <w:tabs>
          <w:tab w:val="left" w:pos="720"/>
          <w:tab w:val="left" w:pos="2160"/>
        </w:tabs>
        <w:jc w:val="both"/>
      </w:pPr>
      <w:r>
        <w:t xml:space="preserve">Chair McCandless commented that </w:t>
      </w:r>
      <w:r w:rsidR="00E05E6C">
        <w:t xml:space="preserve">Greg Curtis, one of the </w:t>
      </w:r>
      <w:r>
        <w:t xml:space="preserve">originators </w:t>
      </w:r>
      <w:r w:rsidR="00AC6E84">
        <w:t>of the CWC</w:t>
      </w:r>
      <w:r w:rsidR="00E05E6C">
        <w:t>,</w:t>
      </w:r>
      <w:r w:rsidR="00AC6E84">
        <w:t xml:space="preserve"> </w:t>
      </w:r>
      <w:r w:rsidR="00D376D4">
        <w:t>extend</w:t>
      </w:r>
      <w:r w:rsidR="00E05E6C">
        <w:t>ed</w:t>
      </w:r>
      <w:r w:rsidR="00D376D4">
        <w:t xml:space="preserve"> a loan to allow for the hiring of personnel.  That was done </w:t>
      </w:r>
      <w:r w:rsidR="001A7772">
        <w:t xml:space="preserve">and the cost should be reimbursed.  </w:t>
      </w:r>
    </w:p>
    <w:p w14:paraId="3A4F5232" w14:textId="459BA9D2" w:rsidR="001A7772" w:rsidRDefault="001A7772" w:rsidP="00F86209">
      <w:pPr>
        <w:tabs>
          <w:tab w:val="left" w:pos="720"/>
          <w:tab w:val="left" w:pos="2160"/>
        </w:tabs>
        <w:jc w:val="both"/>
      </w:pPr>
    </w:p>
    <w:p w14:paraId="02F38E73" w14:textId="77777777" w:rsidR="007129EE" w:rsidRDefault="000137D0" w:rsidP="00F86209">
      <w:pPr>
        <w:tabs>
          <w:tab w:val="left" w:pos="720"/>
          <w:tab w:val="left" w:pos="2160"/>
        </w:tabs>
        <w:jc w:val="both"/>
      </w:pPr>
      <w:r>
        <w:rPr>
          <w:b/>
          <w:bCs/>
        </w:rPr>
        <w:t xml:space="preserve">MOTION:  </w:t>
      </w:r>
      <w:r>
        <w:t xml:space="preserve">Commissioner Robinson moved to adopt Resolution 2019-31.  </w:t>
      </w:r>
      <w:r w:rsidR="00446477" w:rsidRPr="007129EE">
        <w:rPr>
          <w:highlight w:val="yellow"/>
        </w:rPr>
        <w:t>_____</w:t>
      </w:r>
      <w:r w:rsidR="007129EE">
        <w:rPr>
          <w:highlight w:val="yellow"/>
        </w:rPr>
        <w:t>_______</w:t>
      </w:r>
      <w:r w:rsidR="00446477" w:rsidRPr="007129EE">
        <w:rPr>
          <w:highlight w:val="yellow"/>
        </w:rPr>
        <w:t>_</w:t>
      </w:r>
      <w:r w:rsidR="00446477">
        <w:t xml:space="preserve"> seconded the mo</w:t>
      </w:r>
      <w:r w:rsidR="007129EE">
        <w:t xml:space="preserve">tion.  Vote on motion:  Mayor Beerman-Aye, Mayor Biskupski-Aye, Commissioner Bradley-Aye, Commissioner Robinson-Aye, Chair McCandless-Aye, Mayor Sondak-Aye, Mayor Silvestrini-Aye, Mayor Peterson-Aye.  The motion passed unanimously.   </w:t>
      </w:r>
    </w:p>
    <w:p w14:paraId="2E262EA3" w14:textId="54AC8327" w:rsidR="007129EE" w:rsidRPr="000137D0" w:rsidRDefault="007129EE" w:rsidP="00F86209">
      <w:pPr>
        <w:tabs>
          <w:tab w:val="left" w:pos="720"/>
          <w:tab w:val="left" w:pos="2160"/>
        </w:tabs>
        <w:jc w:val="both"/>
      </w:pPr>
    </w:p>
    <w:p w14:paraId="7BFF061D" w14:textId="7074A55E" w:rsidR="00F947D0" w:rsidRPr="00F947D0" w:rsidRDefault="003976B7" w:rsidP="00F86209">
      <w:pPr>
        <w:pStyle w:val="ListParagraph"/>
        <w:numPr>
          <w:ilvl w:val="0"/>
          <w:numId w:val="1"/>
        </w:numPr>
        <w:tabs>
          <w:tab w:val="left" w:pos="1440"/>
          <w:tab w:val="left" w:pos="2160"/>
        </w:tabs>
        <w:ind w:hanging="720"/>
        <w:jc w:val="both"/>
        <w:rPr>
          <w:b/>
          <w:bCs/>
        </w:rPr>
      </w:pPr>
      <w:r>
        <w:rPr>
          <w:b/>
          <w:bCs/>
          <w:u w:val="single"/>
        </w:rPr>
        <w:t>STAKEHOLDERS COUNCIL UPDATE AND DISCUSSION</w:t>
      </w:r>
    </w:p>
    <w:p w14:paraId="2ED2EDA2" w14:textId="0F50C1D7" w:rsidR="00F947D0" w:rsidRDefault="00F947D0" w:rsidP="00F86209">
      <w:pPr>
        <w:tabs>
          <w:tab w:val="left" w:pos="1440"/>
          <w:tab w:val="left" w:pos="2160"/>
        </w:tabs>
        <w:jc w:val="both"/>
        <w:rPr>
          <w:b/>
          <w:bCs/>
        </w:rPr>
      </w:pPr>
    </w:p>
    <w:p w14:paraId="553C52AE" w14:textId="09E5BA97" w:rsidR="00F947D0" w:rsidRDefault="003976B7" w:rsidP="00F86209">
      <w:pPr>
        <w:pStyle w:val="ListParagraph"/>
        <w:numPr>
          <w:ilvl w:val="0"/>
          <w:numId w:val="6"/>
        </w:numPr>
        <w:tabs>
          <w:tab w:val="left" w:pos="720"/>
          <w:tab w:val="left" w:pos="2160"/>
        </w:tabs>
        <w:jc w:val="both"/>
        <w:rPr>
          <w:b/>
          <w:bCs/>
        </w:rPr>
      </w:pPr>
      <w:r>
        <w:rPr>
          <w:b/>
          <w:bCs/>
        </w:rPr>
        <w:t>Stakeholders Council Chair and Vice-Chair, Greg Summerhays and Dr. Kelly Bricker, will Provide an Update on the September Stakeholders Council Meeting</w:t>
      </w:r>
      <w:r w:rsidR="0093731E">
        <w:rPr>
          <w:b/>
          <w:bCs/>
        </w:rPr>
        <w:t xml:space="preserve"> and Work Moving Forward.</w:t>
      </w:r>
    </w:p>
    <w:p w14:paraId="3DA0A70C" w14:textId="1DF5965A" w:rsidR="00E467DE" w:rsidRDefault="00E467DE" w:rsidP="00F86209">
      <w:pPr>
        <w:tabs>
          <w:tab w:val="left" w:pos="720"/>
          <w:tab w:val="left" w:pos="2160"/>
        </w:tabs>
        <w:jc w:val="both"/>
      </w:pPr>
    </w:p>
    <w:p w14:paraId="56DBF12E" w14:textId="72B7A9FF" w:rsidR="00C753CE" w:rsidRPr="00C753CE" w:rsidRDefault="00C753CE" w:rsidP="00F86209">
      <w:pPr>
        <w:tabs>
          <w:tab w:val="left" w:pos="720"/>
          <w:tab w:val="left" w:pos="2160"/>
        </w:tabs>
        <w:jc w:val="both"/>
      </w:pPr>
      <w:r>
        <w:rPr>
          <w:b/>
          <w:bCs/>
        </w:rPr>
        <w:t xml:space="preserve">MOTION:  </w:t>
      </w:r>
      <w:r>
        <w:t>Chair McCandless moved to table the above item to the January meeting due to the absence of the Stakeholders Council Chair and Vice</w:t>
      </w:r>
      <w:r w:rsidR="00A076DC">
        <w:t>-</w:t>
      </w:r>
      <w:r>
        <w:t xml:space="preserve">Chair.  </w:t>
      </w:r>
      <w:r w:rsidR="00372E07">
        <w:t xml:space="preserve">Commissioner Robinson seconded the motion.  The motion passed with the unanimous consent of the Board.  </w:t>
      </w:r>
    </w:p>
    <w:p w14:paraId="679D3EA3" w14:textId="77777777" w:rsidR="00804EA9" w:rsidRPr="00F947D0" w:rsidRDefault="00804EA9" w:rsidP="00F86209">
      <w:pPr>
        <w:tabs>
          <w:tab w:val="left" w:pos="1440"/>
          <w:tab w:val="left" w:pos="2160"/>
        </w:tabs>
        <w:jc w:val="both"/>
        <w:rPr>
          <w:b/>
          <w:bCs/>
        </w:rPr>
      </w:pPr>
    </w:p>
    <w:p w14:paraId="3B44A903" w14:textId="268CF185" w:rsidR="00554FA4" w:rsidRPr="00C2455E" w:rsidRDefault="00245B7B" w:rsidP="00F86209">
      <w:pPr>
        <w:pStyle w:val="ListParagraph"/>
        <w:numPr>
          <w:ilvl w:val="0"/>
          <w:numId w:val="1"/>
        </w:numPr>
        <w:tabs>
          <w:tab w:val="left" w:pos="1440"/>
          <w:tab w:val="left" w:pos="2160"/>
        </w:tabs>
        <w:ind w:hanging="720"/>
        <w:jc w:val="both"/>
        <w:rPr>
          <w:b/>
          <w:bCs/>
        </w:rPr>
      </w:pPr>
      <w:r w:rsidRPr="00C2455E">
        <w:rPr>
          <w:b/>
          <w:u w:val="single"/>
        </w:rPr>
        <w:t>STAFF</w:t>
      </w:r>
      <w:r w:rsidR="008219EE" w:rsidRPr="00C2455E">
        <w:rPr>
          <w:b/>
          <w:u w:val="single"/>
        </w:rPr>
        <w:t xml:space="preserve"> MONTHLY REPORT</w:t>
      </w:r>
    </w:p>
    <w:p w14:paraId="44DD85DE" w14:textId="2D413405" w:rsidR="00554FA4" w:rsidRDefault="00554FA4" w:rsidP="00F86209">
      <w:pPr>
        <w:tabs>
          <w:tab w:val="left" w:pos="1440"/>
          <w:tab w:val="left" w:pos="2160"/>
        </w:tabs>
        <w:jc w:val="both"/>
        <w:rPr>
          <w:bCs/>
        </w:rPr>
      </w:pPr>
    </w:p>
    <w:p w14:paraId="41FCB968" w14:textId="77777777" w:rsidR="00547303" w:rsidRPr="00547303" w:rsidRDefault="008219EE" w:rsidP="00F86209">
      <w:pPr>
        <w:pStyle w:val="ListParagraph"/>
        <w:numPr>
          <w:ilvl w:val="0"/>
          <w:numId w:val="7"/>
        </w:numPr>
        <w:tabs>
          <w:tab w:val="left" w:pos="720"/>
          <w:tab w:val="left" w:pos="2160"/>
        </w:tabs>
        <w:jc w:val="both"/>
        <w:rPr>
          <w:bCs/>
        </w:rPr>
      </w:pPr>
      <w:r>
        <w:rPr>
          <w:b/>
        </w:rPr>
        <w:t>Presentation by CWC Executive Director</w:t>
      </w:r>
      <w:r w:rsidR="0002445B">
        <w:rPr>
          <w:b/>
        </w:rPr>
        <w:t xml:space="preserve"> Ralph Becker of His Monthly Report.</w:t>
      </w:r>
    </w:p>
    <w:p w14:paraId="27BFD8BE" w14:textId="4ED5865E" w:rsidR="00547303" w:rsidRDefault="00547303" w:rsidP="00F86209">
      <w:pPr>
        <w:tabs>
          <w:tab w:val="left" w:pos="720"/>
          <w:tab w:val="left" w:pos="2160"/>
        </w:tabs>
        <w:jc w:val="both"/>
        <w:rPr>
          <w:b/>
          <w:u w:val="single"/>
        </w:rPr>
      </w:pPr>
    </w:p>
    <w:p w14:paraId="22019117" w14:textId="31A95938" w:rsidR="00FF43A4" w:rsidRDefault="00372E07" w:rsidP="00F86209">
      <w:pPr>
        <w:tabs>
          <w:tab w:val="left" w:pos="720"/>
          <w:tab w:val="left" w:pos="2160"/>
        </w:tabs>
        <w:jc w:val="both"/>
        <w:rPr>
          <w:bCs/>
        </w:rPr>
      </w:pPr>
      <w:r>
        <w:rPr>
          <w:bCs/>
        </w:rPr>
        <w:t xml:space="preserve">Mr. Becker </w:t>
      </w:r>
      <w:r w:rsidR="00FE2D4B">
        <w:rPr>
          <w:bCs/>
        </w:rPr>
        <w:t xml:space="preserve">reported that </w:t>
      </w:r>
      <w:r w:rsidR="00E34E91">
        <w:rPr>
          <w:bCs/>
        </w:rPr>
        <w:t xml:space="preserve">the Stakeholders Council was discussed in detail at the retreat and the possibilities for adjustments.  </w:t>
      </w:r>
      <w:r w:rsidR="00493051">
        <w:rPr>
          <w:bCs/>
        </w:rPr>
        <w:t xml:space="preserve">At the retreat it was proposed that a committee be formed to address transportation with a focus on the Little Cottonwood Canyon Environmental Impact Statement (“LLCEIS”).  </w:t>
      </w:r>
      <w:r w:rsidR="00352824">
        <w:rPr>
          <w:bCs/>
        </w:rPr>
        <w:t>C</w:t>
      </w:r>
      <w:r w:rsidR="00F1641F">
        <w:rPr>
          <w:bCs/>
        </w:rPr>
        <w:t xml:space="preserve">omments </w:t>
      </w:r>
      <w:r w:rsidR="00A076DC">
        <w:rPr>
          <w:bCs/>
        </w:rPr>
        <w:t>we</w:t>
      </w:r>
      <w:r w:rsidR="00F1641F">
        <w:rPr>
          <w:bCs/>
        </w:rPr>
        <w:t xml:space="preserve">re due </w:t>
      </w:r>
      <w:r w:rsidR="00352824">
        <w:rPr>
          <w:bCs/>
        </w:rPr>
        <w:t xml:space="preserve">by </w:t>
      </w:r>
      <w:r w:rsidR="00F1641F">
        <w:rPr>
          <w:bCs/>
        </w:rPr>
        <w:t xml:space="preserve">December </w:t>
      </w:r>
      <w:r w:rsidR="00352824">
        <w:rPr>
          <w:bCs/>
        </w:rPr>
        <w:t xml:space="preserve">13.  </w:t>
      </w:r>
    </w:p>
    <w:p w14:paraId="233E8D57" w14:textId="77777777" w:rsidR="00FF43A4" w:rsidRDefault="00FF43A4" w:rsidP="00F86209">
      <w:pPr>
        <w:tabs>
          <w:tab w:val="left" w:pos="720"/>
          <w:tab w:val="left" w:pos="2160"/>
        </w:tabs>
        <w:jc w:val="both"/>
        <w:rPr>
          <w:bCs/>
        </w:rPr>
      </w:pPr>
    </w:p>
    <w:p w14:paraId="70909717" w14:textId="1DCAC3F2" w:rsidR="00EC61A0" w:rsidRDefault="00FF43A4" w:rsidP="00F86209">
      <w:pPr>
        <w:tabs>
          <w:tab w:val="left" w:pos="720"/>
          <w:tab w:val="left" w:pos="2160"/>
        </w:tabs>
        <w:jc w:val="both"/>
        <w:rPr>
          <w:bCs/>
        </w:rPr>
      </w:pPr>
      <w:r>
        <w:rPr>
          <w:bCs/>
        </w:rPr>
        <w:t xml:space="preserve">Work was completed on the bus service </w:t>
      </w:r>
      <w:r w:rsidR="002C10FD">
        <w:rPr>
          <w:bCs/>
        </w:rPr>
        <w:t xml:space="preserve">improvements </w:t>
      </w:r>
      <w:r w:rsidR="00F86209">
        <w:rPr>
          <w:bCs/>
        </w:rPr>
        <w:t>most notably through the efforts of the Utah Transit Authority (“UTA”)</w:t>
      </w:r>
      <w:r w:rsidR="009524B2">
        <w:rPr>
          <w:bCs/>
        </w:rPr>
        <w:t xml:space="preserve">.  </w:t>
      </w:r>
      <w:r w:rsidR="00927E67">
        <w:rPr>
          <w:bCs/>
        </w:rPr>
        <w:t xml:space="preserve">They looked at what could be done short-term </w:t>
      </w:r>
      <w:r w:rsidR="004201B6">
        <w:rPr>
          <w:bCs/>
        </w:rPr>
        <w:t>and the Board took funds from its reserves to help pay for the service</w:t>
      </w:r>
      <w:r w:rsidR="00E00C21">
        <w:rPr>
          <w:bCs/>
        </w:rPr>
        <w:t xml:space="preserve"> since the</w:t>
      </w:r>
      <w:r w:rsidR="00806B66">
        <w:rPr>
          <w:bCs/>
        </w:rPr>
        <w:t xml:space="preserve">re was a very short turnaround for the </w:t>
      </w:r>
      <w:r w:rsidR="00E00C21">
        <w:rPr>
          <w:bCs/>
        </w:rPr>
        <w:t xml:space="preserve">decision made </w:t>
      </w:r>
      <w:r w:rsidR="00806B66">
        <w:rPr>
          <w:bCs/>
        </w:rPr>
        <w:t xml:space="preserve">by UTA.  </w:t>
      </w:r>
    </w:p>
    <w:p w14:paraId="06CBE0AD" w14:textId="3FAB037D" w:rsidR="003F7833" w:rsidRDefault="003F7833" w:rsidP="00F86209">
      <w:pPr>
        <w:tabs>
          <w:tab w:val="left" w:pos="720"/>
          <w:tab w:val="left" w:pos="2160"/>
        </w:tabs>
        <w:jc w:val="both"/>
        <w:rPr>
          <w:bCs/>
        </w:rPr>
      </w:pPr>
    </w:p>
    <w:p w14:paraId="1EB19BA8" w14:textId="2AEFFAA9" w:rsidR="003F7833" w:rsidRDefault="003A7BF2" w:rsidP="00F86209">
      <w:pPr>
        <w:tabs>
          <w:tab w:val="left" w:pos="720"/>
          <w:tab w:val="left" w:pos="2160"/>
        </w:tabs>
        <w:jc w:val="both"/>
        <w:rPr>
          <w:bCs/>
        </w:rPr>
      </w:pPr>
      <w:r>
        <w:rPr>
          <w:bCs/>
        </w:rPr>
        <w:t xml:space="preserve">Mr. Becker addressed the work being done on the federal legislation.  </w:t>
      </w:r>
      <w:r w:rsidR="00B95238">
        <w:rPr>
          <w:bCs/>
        </w:rPr>
        <w:t xml:space="preserve">Staff was asked to comment on how to best move forward in terms of membership with Brighton being incorporated effective the date of the next Board meeting.  </w:t>
      </w:r>
    </w:p>
    <w:p w14:paraId="536FFF32" w14:textId="3205E32F" w:rsidR="00F84FFF" w:rsidRDefault="00F84FFF" w:rsidP="00F86209">
      <w:pPr>
        <w:tabs>
          <w:tab w:val="left" w:pos="720"/>
          <w:tab w:val="left" w:pos="2160"/>
        </w:tabs>
        <w:jc w:val="both"/>
        <w:rPr>
          <w:bCs/>
        </w:rPr>
      </w:pPr>
    </w:p>
    <w:p w14:paraId="0E842987" w14:textId="1E56C385" w:rsidR="00C17278" w:rsidRPr="00EC61A0" w:rsidRDefault="00F84FFF" w:rsidP="00F86209">
      <w:pPr>
        <w:tabs>
          <w:tab w:val="left" w:pos="720"/>
          <w:tab w:val="left" w:pos="2160"/>
        </w:tabs>
        <w:jc w:val="both"/>
        <w:rPr>
          <w:bCs/>
        </w:rPr>
      </w:pPr>
      <w:r>
        <w:rPr>
          <w:bCs/>
        </w:rPr>
        <w:t xml:space="preserve">At the retreat there was discussion about the status of others who are actively engaged in the canyons but who are not </w:t>
      </w:r>
      <w:r w:rsidR="000B2B9D">
        <w:rPr>
          <w:bCs/>
        </w:rPr>
        <w:t xml:space="preserve">elected official jurisdictions.  </w:t>
      </w:r>
      <w:r w:rsidR="00636C99">
        <w:rPr>
          <w:bCs/>
        </w:rPr>
        <w:t xml:space="preserve">It was recommended that they move forward with the </w:t>
      </w:r>
      <w:r w:rsidR="00636C99">
        <w:rPr>
          <w:bCs/>
        </w:rPr>
        <w:lastRenderedPageBreak/>
        <w:t>Brighton application upon receipt</w:t>
      </w:r>
      <w:r w:rsidR="00636697">
        <w:rPr>
          <w:bCs/>
        </w:rPr>
        <w:t>.  He suggested they continue to look at</w:t>
      </w:r>
      <w:r w:rsidR="007A7DD4">
        <w:rPr>
          <w:bCs/>
        </w:rPr>
        <w:t xml:space="preserve"> </w:t>
      </w:r>
      <w:r w:rsidR="00636697">
        <w:rPr>
          <w:bCs/>
        </w:rPr>
        <w:t xml:space="preserve">least two entities consisting of the Metropolitan Water District and UTA for ex officio membership.  </w:t>
      </w:r>
      <w:r w:rsidR="007A7DD4">
        <w:rPr>
          <w:bCs/>
        </w:rPr>
        <w:t>B</w:t>
      </w:r>
      <w:r w:rsidR="00636697">
        <w:rPr>
          <w:bCs/>
        </w:rPr>
        <w:t>oth expressed interest</w:t>
      </w:r>
      <w:r w:rsidR="00C17278">
        <w:rPr>
          <w:bCs/>
        </w:rPr>
        <w:t xml:space="preserve"> and </w:t>
      </w:r>
      <w:r w:rsidR="007A7DD4">
        <w:rPr>
          <w:bCs/>
        </w:rPr>
        <w:t>we</w:t>
      </w:r>
      <w:r w:rsidR="00C17278">
        <w:rPr>
          <w:bCs/>
        </w:rPr>
        <w:t xml:space="preserve">re pursuing ways to become members of the Board.  </w:t>
      </w:r>
    </w:p>
    <w:p w14:paraId="1A02EA21" w14:textId="77777777" w:rsidR="00547303" w:rsidRDefault="00547303" w:rsidP="00F86209">
      <w:pPr>
        <w:tabs>
          <w:tab w:val="left" w:pos="720"/>
          <w:tab w:val="left" w:pos="2160"/>
        </w:tabs>
        <w:jc w:val="both"/>
        <w:rPr>
          <w:b/>
          <w:u w:val="single"/>
        </w:rPr>
      </w:pPr>
    </w:p>
    <w:p w14:paraId="3F441F47" w14:textId="0CAD8350" w:rsidR="00547303" w:rsidRPr="00CE64CB" w:rsidRDefault="005015F3" w:rsidP="00F86209">
      <w:pPr>
        <w:pStyle w:val="ListParagraph"/>
        <w:numPr>
          <w:ilvl w:val="0"/>
          <w:numId w:val="1"/>
        </w:numPr>
        <w:tabs>
          <w:tab w:val="left" w:pos="1440"/>
          <w:tab w:val="left" w:pos="2160"/>
        </w:tabs>
        <w:ind w:hanging="720"/>
        <w:jc w:val="both"/>
        <w:rPr>
          <w:bCs/>
        </w:rPr>
      </w:pPr>
      <w:r w:rsidRPr="00547303">
        <w:rPr>
          <w:b/>
          <w:u w:val="single"/>
        </w:rPr>
        <w:t>P</w:t>
      </w:r>
      <w:r w:rsidR="00665994" w:rsidRPr="00547303">
        <w:rPr>
          <w:b/>
          <w:u w:val="single"/>
        </w:rPr>
        <w:t>UBLIC COMMENT</w:t>
      </w:r>
      <w:r w:rsidRPr="00547303">
        <w:rPr>
          <w:b/>
          <w:u w:val="single"/>
        </w:rPr>
        <w:t xml:space="preserve"> </w:t>
      </w:r>
    </w:p>
    <w:p w14:paraId="77934F7A" w14:textId="339B23BD" w:rsidR="00CE64CB" w:rsidRDefault="00CE64CB" w:rsidP="00CE64CB">
      <w:pPr>
        <w:tabs>
          <w:tab w:val="left" w:pos="1440"/>
          <w:tab w:val="left" w:pos="2160"/>
        </w:tabs>
        <w:jc w:val="both"/>
        <w:rPr>
          <w:bCs/>
        </w:rPr>
      </w:pPr>
    </w:p>
    <w:p w14:paraId="36EA395E" w14:textId="79C78963" w:rsidR="00A94A46" w:rsidRDefault="00CE64CB" w:rsidP="00CE64CB">
      <w:pPr>
        <w:tabs>
          <w:tab w:val="left" w:pos="1440"/>
          <w:tab w:val="left" w:pos="2160"/>
        </w:tabs>
        <w:jc w:val="both"/>
        <w:rPr>
          <w:bCs/>
        </w:rPr>
      </w:pPr>
      <w:r>
        <w:rPr>
          <w:bCs/>
          <w:u w:val="single"/>
        </w:rPr>
        <w:t>John Knoblock</w:t>
      </w:r>
      <w:r>
        <w:rPr>
          <w:bCs/>
        </w:rPr>
        <w:t xml:space="preserve"> </w:t>
      </w:r>
      <w:r w:rsidR="0083092A">
        <w:rPr>
          <w:bCs/>
        </w:rPr>
        <w:t xml:space="preserve">commented on the legislative committee meeting that occurred with respect to the Bonneville Shoreline Trail and wilderness adjustments.  </w:t>
      </w:r>
      <w:r w:rsidR="00243150">
        <w:rPr>
          <w:bCs/>
        </w:rPr>
        <w:t xml:space="preserve">There was concern about having a separate bill </w:t>
      </w:r>
      <w:r w:rsidR="009D40EC">
        <w:rPr>
          <w:bCs/>
        </w:rPr>
        <w:t xml:space="preserve">that would potentially adjust the wilderness boundaries for the Bonneville Shoreline Trail </w:t>
      </w:r>
      <w:r w:rsidR="00874EF3">
        <w:rPr>
          <w:bCs/>
        </w:rPr>
        <w:t xml:space="preserve">without having any additional </w:t>
      </w:r>
      <w:r w:rsidR="0000032C">
        <w:rPr>
          <w:bCs/>
        </w:rPr>
        <w:t xml:space="preserve">net loss of wilderness.  The Trails Utah and Bonneville Shoreline Trail Committees </w:t>
      </w:r>
      <w:r w:rsidR="007A7DD4">
        <w:rPr>
          <w:bCs/>
        </w:rPr>
        <w:t>we</w:t>
      </w:r>
      <w:r w:rsidR="0000032C">
        <w:rPr>
          <w:bCs/>
        </w:rPr>
        <w:t xml:space="preserve">re not in support </w:t>
      </w:r>
      <w:r w:rsidR="00CB2D6A">
        <w:rPr>
          <w:bCs/>
        </w:rPr>
        <w:t xml:space="preserve">and will not accept any proposal that includes a net loss of wilderness.  </w:t>
      </w:r>
      <w:r w:rsidR="00790E8C">
        <w:rPr>
          <w:bCs/>
        </w:rPr>
        <w:t xml:space="preserve">Mr. Knoblock referred to the Trails Master Plan and </w:t>
      </w:r>
      <w:r w:rsidR="00CA3E22">
        <w:rPr>
          <w:bCs/>
        </w:rPr>
        <w:t>stated that before they move forward with a Trails Committee of the Stakeholders Council</w:t>
      </w:r>
      <w:r w:rsidR="007C4FBD">
        <w:rPr>
          <w:bCs/>
        </w:rPr>
        <w:t xml:space="preserve"> and any motion on trails, th</w:t>
      </w:r>
      <w:r w:rsidR="00D06439">
        <w:rPr>
          <w:bCs/>
        </w:rPr>
        <w:t>e Trails Master Plan must be done properly with the involvement of a consultant</w:t>
      </w:r>
      <w:r w:rsidR="00E6707E">
        <w:rPr>
          <w:bCs/>
        </w:rPr>
        <w:t xml:space="preserve">, GIS </w:t>
      </w:r>
      <w:r w:rsidR="00D06439">
        <w:rPr>
          <w:bCs/>
        </w:rPr>
        <w:t>work</w:t>
      </w:r>
      <w:r w:rsidR="00E6707E">
        <w:rPr>
          <w:bCs/>
        </w:rPr>
        <w:t>, public meetings, and noticing.  The consultant work was expected to cost about $150,000</w:t>
      </w:r>
      <w:r w:rsidR="00D06439">
        <w:rPr>
          <w:bCs/>
        </w:rPr>
        <w:t>.</w:t>
      </w:r>
      <w:r w:rsidR="00E6707E">
        <w:rPr>
          <w:bCs/>
        </w:rPr>
        <w:t xml:space="preserve">  </w:t>
      </w:r>
    </w:p>
    <w:p w14:paraId="4F3B6E3D" w14:textId="77777777" w:rsidR="00A94A46" w:rsidRDefault="00A94A46" w:rsidP="00CE64CB">
      <w:pPr>
        <w:tabs>
          <w:tab w:val="left" w:pos="1440"/>
          <w:tab w:val="left" w:pos="2160"/>
        </w:tabs>
        <w:jc w:val="both"/>
        <w:rPr>
          <w:bCs/>
        </w:rPr>
      </w:pPr>
    </w:p>
    <w:p w14:paraId="61B6D8DC" w14:textId="04112372" w:rsidR="00CE64CB" w:rsidRDefault="000633E0" w:rsidP="00CE64CB">
      <w:pPr>
        <w:tabs>
          <w:tab w:val="left" w:pos="1440"/>
          <w:tab w:val="left" w:pos="2160"/>
        </w:tabs>
        <w:jc w:val="both"/>
        <w:rPr>
          <w:bCs/>
        </w:rPr>
      </w:pPr>
      <w:r>
        <w:rPr>
          <w:bCs/>
          <w:u w:val="single"/>
        </w:rPr>
        <w:t>Paul Godot</w:t>
      </w:r>
      <w:r>
        <w:rPr>
          <w:bCs/>
        </w:rPr>
        <w:t xml:space="preserve"> </w:t>
      </w:r>
      <w:r w:rsidR="006B09EB">
        <w:rPr>
          <w:bCs/>
        </w:rPr>
        <w:t xml:space="preserve">reported </w:t>
      </w:r>
      <w:r w:rsidR="00F84A56">
        <w:rPr>
          <w:bCs/>
        </w:rPr>
        <w:t>that he listened to the audio from the retreat</w:t>
      </w:r>
      <w:r w:rsidR="00FB3E42">
        <w:rPr>
          <w:bCs/>
        </w:rPr>
        <w:t xml:space="preserve"> and</w:t>
      </w:r>
      <w:r w:rsidR="00361268">
        <w:rPr>
          <w:bCs/>
        </w:rPr>
        <w:t xml:space="preserve"> recognized that several different groups were being represented.  </w:t>
      </w:r>
      <w:r w:rsidR="008C4585">
        <w:rPr>
          <w:bCs/>
        </w:rPr>
        <w:t>His understanding was that transportation is critical and something that needs to be addressed</w:t>
      </w:r>
      <w:r w:rsidR="000F2193">
        <w:rPr>
          <w:bCs/>
        </w:rPr>
        <w:t xml:space="preserve">, perhaps before the federal legislation is moved forward.  </w:t>
      </w:r>
      <w:r w:rsidR="0077216B">
        <w:rPr>
          <w:bCs/>
        </w:rPr>
        <w:t xml:space="preserve">Several things </w:t>
      </w:r>
      <w:bookmarkStart w:id="0" w:name="_GoBack"/>
      <w:bookmarkEnd w:id="0"/>
      <w:r w:rsidR="0077216B">
        <w:rPr>
          <w:bCs/>
        </w:rPr>
        <w:t xml:space="preserve">are unresolved with respect to membership and he stressed the importance of UDOT and UTA being represented on the Board.  </w:t>
      </w:r>
      <w:r w:rsidR="003D3DC0">
        <w:rPr>
          <w:bCs/>
        </w:rPr>
        <w:t xml:space="preserve">Mr. Godot commented </w:t>
      </w:r>
      <w:r w:rsidR="00734A06">
        <w:rPr>
          <w:bCs/>
        </w:rPr>
        <w:t>that signs were posted in Little Cottonwood Canyon requiring 4 x 4 and chains last week but on Friday morning they were gone.  There was then a storm</w:t>
      </w:r>
      <w:r w:rsidR="00591EE0">
        <w:rPr>
          <w:bCs/>
        </w:rPr>
        <w:t xml:space="preserve">.  It seemed to him that there had been a lot of discussion but no one is in charge.  </w:t>
      </w:r>
      <w:r w:rsidR="00DE6619">
        <w:rPr>
          <w:bCs/>
        </w:rPr>
        <w:t xml:space="preserve">He noticed that no one commented on UTA’s proposal to remove internal racks from the ski buses.  </w:t>
      </w:r>
    </w:p>
    <w:p w14:paraId="6CA9C426" w14:textId="40A890D7" w:rsidR="00F233FD" w:rsidRDefault="00F233FD" w:rsidP="00CE64CB">
      <w:pPr>
        <w:tabs>
          <w:tab w:val="left" w:pos="1440"/>
          <w:tab w:val="left" w:pos="2160"/>
        </w:tabs>
        <w:jc w:val="both"/>
        <w:rPr>
          <w:bCs/>
        </w:rPr>
      </w:pPr>
    </w:p>
    <w:p w14:paraId="1DC969AA" w14:textId="133EA3C2" w:rsidR="00F233FD" w:rsidRDefault="00F233FD" w:rsidP="00CE64CB">
      <w:pPr>
        <w:tabs>
          <w:tab w:val="left" w:pos="1440"/>
          <w:tab w:val="left" w:pos="2160"/>
        </w:tabs>
        <w:jc w:val="both"/>
        <w:rPr>
          <w:bCs/>
        </w:rPr>
      </w:pPr>
      <w:r>
        <w:rPr>
          <w:bCs/>
          <w:u w:val="single"/>
        </w:rPr>
        <w:t>Dave Fields</w:t>
      </w:r>
      <w:r>
        <w:rPr>
          <w:bCs/>
        </w:rPr>
        <w:t xml:space="preserve"> </w:t>
      </w:r>
      <w:r w:rsidR="00BA57CD">
        <w:rPr>
          <w:bCs/>
        </w:rPr>
        <w:t xml:space="preserve">thanked Chair </w:t>
      </w:r>
      <w:r w:rsidR="00B57ED7">
        <w:rPr>
          <w:bCs/>
        </w:rPr>
        <w:t xml:space="preserve">McCandless </w:t>
      </w:r>
      <w:r w:rsidR="00BA57CD">
        <w:rPr>
          <w:bCs/>
        </w:rPr>
        <w:t xml:space="preserve">for his commitment to finding solutions to the Canyon transportation problems.  </w:t>
      </w:r>
    </w:p>
    <w:p w14:paraId="651D14B4" w14:textId="010CEF8D" w:rsidR="00A35B69" w:rsidRDefault="00A35B69" w:rsidP="00CE64CB">
      <w:pPr>
        <w:tabs>
          <w:tab w:val="left" w:pos="1440"/>
          <w:tab w:val="left" w:pos="2160"/>
        </w:tabs>
        <w:jc w:val="both"/>
        <w:rPr>
          <w:bCs/>
        </w:rPr>
      </w:pPr>
    </w:p>
    <w:p w14:paraId="684EB69B" w14:textId="485BAD9B" w:rsidR="00A35B69" w:rsidRPr="008C3DA0" w:rsidRDefault="00A35B69" w:rsidP="00CE64CB">
      <w:pPr>
        <w:tabs>
          <w:tab w:val="left" w:pos="1440"/>
          <w:tab w:val="left" w:pos="2160"/>
        </w:tabs>
        <w:jc w:val="both"/>
        <w:rPr>
          <w:bCs/>
        </w:rPr>
      </w:pPr>
      <w:r>
        <w:rPr>
          <w:bCs/>
          <w:u w:val="single"/>
        </w:rPr>
        <w:t xml:space="preserve">Nathan </w:t>
      </w:r>
      <w:r w:rsidRPr="00A35B69">
        <w:rPr>
          <w:bCs/>
          <w:highlight w:val="yellow"/>
          <w:u w:val="single"/>
        </w:rPr>
        <w:t>_____________</w:t>
      </w:r>
      <w:r w:rsidR="008C3DA0">
        <w:rPr>
          <w:bCs/>
        </w:rPr>
        <w:t xml:space="preserve"> </w:t>
      </w:r>
      <w:r w:rsidR="00726781">
        <w:rPr>
          <w:bCs/>
        </w:rPr>
        <w:t xml:space="preserve">was working with a team of students </w:t>
      </w:r>
      <w:r w:rsidR="00D025C4">
        <w:rPr>
          <w:bCs/>
        </w:rPr>
        <w:t>on rapid transit</w:t>
      </w:r>
      <w:r w:rsidR="006B09EB">
        <w:rPr>
          <w:bCs/>
        </w:rPr>
        <w:t xml:space="preserve">, which </w:t>
      </w:r>
      <w:r w:rsidR="0085076E">
        <w:rPr>
          <w:bCs/>
        </w:rPr>
        <w:t xml:space="preserve">addresses various goals and concerns with expansion.  </w:t>
      </w:r>
      <w:r w:rsidR="006B09EB">
        <w:rPr>
          <w:bCs/>
        </w:rPr>
        <w:t>The m</w:t>
      </w:r>
      <w:r w:rsidR="00507BC8">
        <w:rPr>
          <w:bCs/>
        </w:rPr>
        <w:t xml:space="preserve">aximum capacity would be 20,000 skiers per hour. </w:t>
      </w:r>
      <w:r w:rsidR="001B55E2">
        <w:rPr>
          <w:bCs/>
        </w:rPr>
        <w:t>It is resistant to snow and during snowstorms and blizzards the total travel time from the base of the mountain to the top of the ski resort i</w:t>
      </w:r>
      <w:r w:rsidR="006B09EB">
        <w:rPr>
          <w:bCs/>
        </w:rPr>
        <w:t>s</w:t>
      </w:r>
      <w:r w:rsidR="001B55E2">
        <w:rPr>
          <w:bCs/>
        </w:rPr>
        <w:t xml:space="preserve"> 12 minutes.  </w:t>
      </w:r>
      <w:r w:rsidR="00DB59DD">
        <w:rPr>
          <w:bCs/>
        </w:rPr>
        <w:t xml:space="preserve">Other advantages were described.  </w:t>
      </w:r>
    </w:p>
    <w:p w14:paraId="571E84F9" w14:textId="77777777" w:rsidR="00CE64CB" w:rsidRPr="00CE64CB" w:rsidRDefault="00CE64CB" w:rsidP="00CE64CB">
      <w:pPr>
        <w:tabs>
          <w:tab w:val="left" w:pos="1440"/>
          <w:tab w:val="left" w:pos="2160"/>
        </w:tabs>
        <w:jc w:val="both"/>
        <w:rPr>
          <w:bCs/>
        </w:rPr>
      </w:pPr>
    </w:p>
    <w:p w14:paraId="6FE01E9C" w14:textId="580FC60B" w:rsidR="005937A8" w:rsidRPr="005937A8" w:rsidRDefault="00640256" w:rsidP="005937A8">
      <w:pPr>
        <w:pStyle w:val="ListParagraph"/>
        <w:numPr>
          <w:ilvl w:val="0"/>
          <w:numId w:val="1"/>
        </w:numPr>
        <w:tabs>
          <w:tab w:val="left" w:pos="1440"/>
          <w:tab w:val="left" w:pos="2160"/>
        </w:tabs>
        <w:ind w:hanging="720"/>
        <w:jc w:val="both"/>
        <w:rPr>
          <w:bCs/>
        </w:rPr>
      </w:pPr>
      <w:r w:rsidRPr="00547303">
        <w:rPr>
          <w:b/>
          <w:bCs/>
          <w:u w:val="single"/>
        </w:rPr>
        <w:t>COMMISSIONER COMMEN</w:t>
      </w:r>
      <w:r w:rsidR="00547303">
        <w:rPr>
          <w:b/>
          <w:bCs/>
          <w:u w:val="single"/>
        </w:rPr>
        <w:t>T</w:t>
      </w:r>
    </w:p>
    <w:p w14:paraId="702D660A" w14:textId="33FD466D" w:rsidR="005937A8" w:rsidRDefault="005937A8" w:rsidP="005937A8">
      <w:pPr>
        <w:tabs>
          <w:tab w:val="left" w:pos="1440"/>
          <w:tab w:val="left" w:pos="2160"/>
        </w:tabs>
        <w:jc w:val="both"/>
        <w:rPr>
          <w:bCs/>
        </w:rPr>
      </w:pPr>
    </w:p>
    <w:p w14:paraId="3A1D95C1" w14:textId="2C3567B3" w:rsidR="00F44649" w:rsidRDefault="005937A8" w:rsidP="005937A8">
      <w:pPr>
        <w:tabs>
          <w:tab w:val="left" w:pos="1440"/>
          <w:tab w:val="left" w:pos="2160"/>
        </w:tabs>
        <w:jc w:val="both"/>
        <w:rPr>
          <w:bCs/>
        </w:rPr>
      </w:pPr>
      <w:r>
        <w:rPr>
          <w:bCs/>
        </w:rPr>
        <w:t xml:space="preserve">Mayor Peterson </w:t>
      </w:r>
      <w:r w:rsidR="002754A0">
        <w:rPr>
          <w:bCs/>
        </w:rPr>
        <w:t xml:space="preserve">thanked </w:t>
      </w:r>
      <w:r w:rsidR="00F44649">
        <w:rPr>
          <w:bCs/>
        </w:rPr>
        <w:t xml:space="preserve">the constituents for their attendance.  He was impressed by the number of people who have attended each month.  He also expressed appreciation to Chair McCandless for his service and wished him well in his future endeavors. </w:t>
      </w:r>
    </w:p>
    <w:p w14:paraId="622452A3" w14:textId="0EC2E34D" w:rsidR="001039F1" w:rsidRDefault="001039F1" w:rsidP="005937A8">
      <w:pPr>
        <w:tabs>
          <w:tab w:val="left" w:pos="1440"/>
          <w:tab w:val="left" w:pos="2160"/>
        </w:tabs>
        <w:jc w:val="both"/>
        <w:rPr>
          <w:bCs/>
        </w:rPr>
      </w:pPr>
    </w:p>
    <w:p w14:paraId="6596B3C6" w14:textId="0B29D4CF" w:rsidR="001039F1" w:rsidRDefault="0083486B" w:rsidP="005937A8">
      <w:pPr>
        <w:tabs>
          <w:tab w:val="left" w:pos="1440"/>
          <w:tab w:val="left" w:pos="2160"/>
        </w:tabs>
        <w:jc w:val="both"/>
        <w:rPr>
          <w:bCs/>
        </w:rPr>
      </w:pPr>
      <w:r>
        <w:rPr>
          <w:bCs/>
        </w:rPr>
        <w:t xml:space="preserve">Sandy City Council Member </w:t>
      </w:r>
      <w:r w:rsidR="001039F1">
        <w:rPr>
          <w:bCs/>
        </w:rPr>
        <w:t xml:space="preserve">Marcy Houseman </w:t>
      </w:r>
      <w:r w:rsidR="003476AC">
        <w:rPr>
          <w:bCs/>
        </w:rPr>
        <w:t xml:space="preserve">was introduced as </w:t>
      </w:r>
      <w:r>
        <w:rPr>
          <w:bCs/>
        </w:rPr>
        <w:t xml:space="preserve">Chair McCandless’ replacement on the Board.  </w:t>
      </w:r>
      <w:r w:rsidR="00D80BEA">
        <w:rPr>
          <w:bCs/>
        </w:rPr>
        <w:t xml:space="preserve">She has over 20 years of experience in education </w:t>
      </w:r>
      <w:r w:rsidR="002A634F">
        <w:rPr>
          <w:bCs/>
        </w:rPr>
        <w:t>and turnaround</w:t>
      </w:r>
      <w:r w:rsidR="006B09EB">
        <w:rPr>
          <w:bCs/>
        </w:rPr>
        <w:t xml:space="preserve"> and </w:t>
      </w:r>
      <w:r w:rsidR="00613D33">
        <w:rPr>
          <w:bCs/>
        </w:rPr>
        <w:t xml:space="preserve">hoped to be able to find solutions </w:t>
      </w:r>
      <w:r w:rsidR="009C0ED2">
        <w:rPr>
          <w:bCs/>
        </w:rPr>
        <w:t xml:space="preserve">to problems.  </w:t>
      </w:r>
      <w:r w:rsidR="006B09EB">
        <w:rPr>
          <w:bCs/>
        </w:rPr>
        <w:t xml:space="preserve">Ms. Houseman stated that </w:t>
      </w:r>
      <w:r w:rsidR="00C726A2">
        <w:rPr>
          <w:bCs/>
        </w:rPr>
        <w:t xml:space="preserve">she offers </w:t>
      </w:r>
      <w:r w:rsidR="00960E44">
        <w:rPr>
          <w:bCs/>
        </w:rPr>
        <w:t xml:space="preserve">collaboration, communication, and innovation.  </w:t>
      </w:r>
    </w:p>
    <w:p w14:paraId="3D8FF10E" w14:textId="59980ED2" w:rsidR="00960E44" w:rsidRDefault="00960E44" w:rsidP="005937A8">
      <w:pPr>
        <w:tabs>
          <w:tab w:val="left" w:pos="1440"/>
          <w:tab w:val="left" w:pos="2160"/>
        </w:tabs>
        <w:jc w:val="both"/>
        <w:rPr>
          <w:bCs/>
        </w:rPr>
      </w:pPr>
    </w:p>
    <w:p w14:paraId="4E28DA90" w14:textId="77777777" w:rsidR="00DC074E" w:rsidRDefault="00582FF9" w:rsidP="005937A8">
      <w:pPr>
        <w:tabs>
          <w:tab w:val="left" w:pos="1440"/>
          <w:tab w:val="left" w:pos="2160"/>
        </w:tabs>
        <w:jc w:val="both"/>
        <w:rPr>
          <w:bCs/>
        </w:rPr>
      </w:pPr>
      <w:r>
        <w:rPr>
          <w:bCs/>
        </w:rPr>
        <w:t>Mr. Becker introduced Communications Intern Quinn Graves</w:t>
      </w:r>
      <w:r w:rsidR="00DC074E">
        <w:rPr>
          <w:bCs/>
        </w:rPr>
        <w:t>.</w:t>
      </w:r>
    </w:p>
    <w:p w14:paraId="651FCFD9" w14:textId="77777777" w:rsidR="00DC074E" w:rsidRDefault="00DC074E" w:rsidP="005937A8">
      <w:pPr>
        <w:tabs>
          <w:tab w:val="left" w:pos="1440"/>
          <w:tab w:val="left" w:pos="2160"/>
        </w:tabs>
        <w:jc w:val="both"/>
        <w:rPr>
          <w:bCs/>
        </w:rPr>
      </w:pPr>
    </w:p>
    <w:p w14:paraId="397D85A7" w14:textId="065F0C38" w:rsidR="00960E44" w:rsidRDefault="00DC074E" w:rsidP="005937A8">
      <w:pPr>
        <w:tabs>
          <w:tab w:val="left" w:pos="1440"/>
          <w:tab w:val="left" w:pos="2160"/>
        </w:tabs>
        <w:jc w:val="both"/>
        <w:rPr>
          <w:bCs/>
        </w:rPr>
      </w:pPr>
      <w:r>
        <w:rPr>
          <w:bCs/>
        </w:rPr>
        <w:t xml:space="preserve">Chair McCandless </w:t>
      </w:r>
      <w:r w:rsidR="00FB0247">
        <w:rPr>
          <w:bCs/>
        </w:rPr>
        <w:t>was pleased to have served on the Board and considered the CWC to be pivotal to the quality of life enjoy</w:t>
      </w:r>
      <w:r w:rsidR="006B09EB">
        <w:rPr>
          <w:bCs/>
        </w:rPr>
        <w:t>ed by all</w:t>
      </w:r>
      <w:r w:rsidR="00FB0247">
        <w:rPr>
          <w:bCs/>
        </w:rPr>
        <w:t>.</w:t>
      </w:r>
      <w:r w:rsidR="00FA3248">
        <w:rPr>
          <w:bCs/>
        </w:rPr>
        <w:t xml:space="preserve">  He thanked his fellow board members.  </w:t>
      </w:r>
    </w:p>
    <w:p w14:paraId="1F8B0385" w14:textId="4390A35C" w:rsidR="005937A8" w:rsidRPr="005937A8" w:rsidRDefault="005937A8" w:rsidP="005937A8">
      <w:pPr>
        <w:tabs>
          <w:tab w:val="left" w:pos="1440"/>
          <w:tab w:val="left" w:pos="2160"/>
        </w:tabs>
        <w:jc w:val="both"/>
        <w:rPr>
          <w:bCs/>
        </w:rPr>
      </w:pPr>
    </w:p>
    <w:p w14:paraId="43A5015F" w14:textId="75702A54" w:rsidR="00C71F97" w:rsidRPr="00547303" w:rsidRDefault="00C71F97" w:rsidP="00F86209">
      <w:pPr>
        <w:pStyle w:val="ListParagraph"/>
        <w:numPr>
          <w:ilvl w:val="0"/>
          <w:numId w:val="1"/>
        </w:numPr>
        <w:tabs>
          <w:tab w:val="left" w:pos="1440"/>
          <w:tab w:val="left" w:pos="2160"/>
        </w:tabs>
        <w:ind w:hanging="720"/>
        <w:jc w:val="both"/>
        <w:rPr>
          <w:bCs/>
        </w:rPr>
      </w:pPr>
      <w:r w:rsidRPr="00547303">
        <w:rPr>
          <w:b/>
          <w:bCs/>
          <w:u w:val="single"/>
        </w:rPr>
        <w:t>ADJOURNMENT</w:t>
      </w:r>
    </w:p>
    <w:p w14:paraId="70A0EAF9" w14:textId="77777777" w:rsidR="00C71F97" w:rsidRDefault="00C71F97" w:rsidP="00F86209">
      <w:pPr>
        <w:jc w:val="both"/>
        <w:rPr>
          <w:iCs/>
        </w:rPr>
      </w:pPr>
    </w:p>
    <w:p w14:paraId="45880EDA" w14:textId="51530B6E" w:rsidR="00D53EB9" w:rsidRPr="00935C46" w:rsidRDefault="00935C46" w:rsidP="00F86209">
      <w:pPr>
        <w:jc w:val="both"/>
        <w:rPr>
          <w:iCs/>
        </w:rPr>
      </w:pPr>
      <w:r>
        <w:rPr>
          <w:b/>
          <w:bCs/>
          <w:iCs/>
        </w:rPr>
        <w:t>MOTION:</w:t>
      </w:r>
      <w:r w:rsidR="006A098A">
        <w:rPr>
          <w:iCs/>
        </w:rPr>
        <w:t xml:space="preserve">  </w:t>
      </w:r>
      <w:r w:rsidR="00C3787B">
        <w:rPr>
          <w:iCs/>
        </w:rPr>
        <w:t xml:space="preserve">Chair McCandless </w:t>
      </w:r>
      <w:r w:rsidR="00B63ED6">
        <w:rPr>
          <w:iCs/>
        </w:rPr>
        <w:t>moved to adjourn</w:t>
      </w:r>
      <w:r w:rsidR="00646B54">
        <w:rPr>
          <w:iCs/>
        </w:rPr>
        <w:t xml:space="preserve">.  </w:t>
      </w:r>
      <w:r w:rsidR="00960E44">
        <w:rPr>
          <w:iCs/>
        </w:rPr>
        <w:t xml:space="preserve">Mayor Biskupski seconded the motion.  </w:t>
      </w:r>
      <w:r w:rsidR="00646B54">
        <w:rPr>
          <w:iCs/>
        </w:rPr>
        <w:t xml:space="preserve">The motion passed with the unanimous consent of the Commission.  </w:t>
      </w:r>
    </w:p>
    <w:p w14:paraId="5C8C6369" w14:textId="77777777" w:rsidR="00D53EB9" w:rsidRPr="004413AE" w:rsidRDefault="00D53EB9" w:rsidP="00F86209">
      <w:pPr>
        <w:jc w:val="both"/>
        <w:rPr>
          <w:iCs/>
        </w:rPr>
      </w:pPr>
    </w:p>
    <w:p w14:paraId="6E8B7E1E" w14:textId="36536935" w:rsidR="004413AE" w:rsidRPr="006F167B" w:rsidRDefault="008215EF" w:rsidP="00F86209">
      <w:pPr>
        <w:tabs>
          <w:tab w:val="left" w:pos="1440"/>
          <w:tab w:val="left" w:pos="2160"/>
        </w:tabs>
        <w:jc w:val="both"/>
        <w:rPr>
          <w:bCs/>
        </w:rPr>
      </w:pPr>
      <w:r>
        <w:rPr>
          <w:bCs/>
        </w:rPr>
        <w:t>The Central Wasatch Commission Meeting adjourned at</w:t>
      </w:r>
      <w:r w:rsidR="00AB6642">
        <w:rPr>
          <w:bCs/>
        </w:rPr>
        <w:t xml:space="preserve"> 5:55</w:t>
      </w:r>
      <w:r w:rsidR="00C255B9">
        <w:rPr>
          <w:bCs/>
        </w:rPr>
        <w:t xml:space="preserve"> </w:t>
      </w:r>
      <w:r>
        <w:rPr>
          <w:bCs/>
        </w:rPr>
        <w:t>p.m.</w:t>
      </w:r>
      <w:r w:rsidR="004413AE">
        <w:rPr>
          <w:b/>
          <w:bCs/>
          <w:i/>
        </w:rPr>
        <w:br w:type="page"/>
      </w:r>
    </w:p>
    <w:p w14:paraId="09C5FF4E" w14:textId="07ABEC1B" w:rsidR="00290267" w:rsidRPr="00AD3212" w:rsidRDefault="00290267" w:rsidP="00F86209">
      <w:pPr>
        <w:tabs>
          <w:tab w:val="left" w:pos="720"/>
          <w:tab w:val="left" w:pos="1440"/>
          <w:tab w:val="left" w:pos="2160"/>
          <w:tab w:val="left" w:pos="2880"/>
          <w:tab w:val="left" w:pos="3600"/>
          <w:tab w:val="left" w:pos="4320"/>
        </w:tabs>
        <w:ind w:right="-480"/>
        <w:jc w:val="both"/>
      </w:pPr>
      <w:r w:rsidRPr="00AD3212">
        <w:rPr>
          <w:b/>
          <w:i/>
          <w:iCs/>
        </w:rPr>
        <w:lastRenderedPageBreak/>
        <w:t xml:space="preserve">I hereby certify that the foregoing represents a true, accurate and complete record of the </w:t>
      </w:r>
      <w:r w:rsidR="004A5916">
        <w:rPr>
          <w:b/>
          <w:i/>
          <w:iCs/>
        </w:rPr>
        <w:t xml:space="preserve">Central Wasatch Commission </w:t>
      </w:r>
      <w:r w:rsidR="007D3730" w:rsidRPr="00AD3212">
        <w:rPr>
          <w:b/>
          <w:i/>
          <w:iCs/>
        </w:rPr>
        <w:t>M</w:t>
      </w:r>
      <w:r w:rsidR="00F13540" w:rsidRPr="00AD3212">
        <w:rPr>
          <w:b/>
          <w:i/>
          <w:iCs/>
        </w:rPr>
        <w:t>eeting</w:t>
      </w:r>
      <w:r w:rsidR="00AD3212">
        <w:rPr>
          <w:b/>
          <w:i/>
          <w:iCs/>
        </w:rPr>
        <w:t xml:space="preserve"> held</w:t>
      </w:r>
      <w:r w:rsidR="004A5916">
        <w:rPr>
          <w:b/>
          <w:i/>
          <w:iCs/>
        </w:rPr>
        <w:t xml:space="preserve"> Monday, </w:t>
      </w:r>
      <w:r w:rsidR="00E31BB6">
        <w:rPr>
          <w:b/>
          <w:i/>
          <w:iCs/>
        </w:rPr>
        <w:t>December 2</w:t>
      </w:r>
      <w:r w:rsidR="001D4527">
        <w:rPr>
          <w:b/>
          <w:i/>
          <w:iCs/>
        </w:rPr>
        <w:t>, 201</w:t>
      </w:r>
      <w:r w:rsidR="005F175E">
        <w:rPr>
          <w:b/>
          <w:i/>
          <w:iCs/>
        </w:rPr>
        <w:t>9</w:t>
      </w:r>
      <w:r w:rsidR="001D4527">
        <w:rPr>
          <w:b/>
          <w:i/>
          <w:iCs/>
        </w:rPr>
        <w:t xml:space="preserve">. </w:t>
      </w:r>
    </w:p>
    <w:p w14:paraId="2D63A05F" w14:textId="77777777" w:rsidR="00290267" w:rsidRPr="00AD3212" w:rsidRDefault="00290267" w:rsidP="00F86209">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BF35D8E" w14:textId="77777777" w:rsidR="004345A3" w:rsidRDefault="004345A3" w:rsidP="00F86209">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7315879B" w14:textId="77777777" w:rsidR="007040A5" w:rsidRPr="004C1767" w:rsidRDefault="007040A5" w:rsidP="00F86209">
      <w:pPr>
        <w:autoSpaceDE w:val="0"/>
        <w:autoSpaceDN w:val="0"/>
        <w:adjustRightInd w:val="0"/>
        <w:jc w:val="both"/>
        <w:rPr>
          <w:rFonts w:eastAsiaTheme="minorHAnsi"/>
          <w:color w:val="000000"/>
        </w:rPr>
      </w:pPr>
      <w:r w:rsidRPr="004C1767">
        <w:rPr>
          <w:rFonts w:eastAsiaTheme="minorHAnsi"/>
          <w:color w:val="000000"/>
        </w:rPr>
        <w:t xml:space="preserve">Teri Forbes </w:t>
      </w:r>
    </w:p>
    <w:p w14:paraId="1C004B22" w14:textId="77777777" w:rsidR="007040A5" w:rsidRPr="004C1767" w:rsidRDefault="007040A5" w:rsidP="00F86209">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24F1AB6" w14:textId="77777777" w:rsidR="007040A5" w:rsidRPr="004C1767" w:rsidRDefault="007040A5" w:rsidP="00F86209">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3FC09D45" w14:textId="77777777" w:rsidR="007040A5" w:rsidRPr="004C1767" w:rsidRDefault="007040A5" w:rsidP="00F86209">
      <w:pPr>
        <w:autoSpaceDE w:val="0"/>
        <w:autoSpaceDN w:val="0"/>
        <w:adjustRightInd w:val="0"/>
        <w:jc w:val="both"/>
        <w:rPr>
          <w:rFonts w:eastAsiaTheme="minorHAnsi"/>
          <w:color w:val="000000"/>
        </w:rPr>
      </w:pPr>
    </w:p>
    <w:p w14:paraId="6C49ADE1" w14:textId="19BCD2CD" w:rsidR="004A18FF" w:rsidRPr="00AD3212" w:rsidRDefault="007040A5" w:rsidP="00F86209">
      <w:pPr>
        <w:tabs>
          <w:tab w:val="left" w:pos="-450"/>
          <w:tab w:val="left" w:pos="-270"/>
          <w:tab w:val="left" w:pos="-90"/>
          <w:tab w:val="left" w:pos="90"/>
          <w:tab w:val="left" w:pos="720"/>
          <w:tab w:val="left" w:pos="1440"/>
          <w:tab w:val="left" w:pos="2160"/>
          <w:tab w:val="left" w:pos="2880"/>
          <w:tab w:val="left" w:pos="3600"/>
          <w:tab w:val="left" w:pos="5040"/>
          <w:tab w:val="left" w:pos="5760"/>
        </w:tabs>
        <w:jc w:val="both"/>
      </w:pPr>
      <w:r w:rsidRPr="004C1767">
        <w:rPr>
          <w:rFonts w:eastAsiaTheme="minorHAnsi"/>
          <w:color w:val="000000"/>
        </w:rPr>
        <w:t>Minutes Approved: _____________________</w:t>
      </w:r>
    </w:p>
    <w:sectPr w:rsidR="004A18FF" w:rsidRPr="00AD3212" w:rsidSect="00096302">
      <w:footerReference w:type="even" r:id="rId8"/>
      <w:footerReference w:type="default" r:id="rId9"/>
      <w:pgSz w:w="12240" w:h="15840"/>
      <w:pgMar w:top="1296" w:right="1296" w:bottom="1152" w:left="1296"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114FD3" w14:textId="77777777" w:rsidR="00D22BA3" w:rsidRDefault="00D22BA3">
      <w:r>
        <w:separator/>
      </w:r>
    </w:p>
  </w:endnote>
  <w:endnote w:type="continuationSeparator" w:id="0">
    <w:p w14:paraId="072B96F6" w14:textId="77777777" w:rsidR="00D22BA3" w:rsidRDefault="00D22BA3">
      <w:r>
        <w:continuationSeparator/>
      </w:r>
    </w:p>
  </w:endnote>
  <w:endnote w:type="continuationNotice" w:id="1">
    <w:p w14:paraId="0E186214" w14:textId="77777777" w:rsidR="00D22BA3" w:rsidRDefault="00D22B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E3153" w14:textId="77777777" w:rsidR="00AE6FF4" w:rsidRDefault="00AE6FF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D71C3D" w14:textId="77777777" w:rsidR="00AE6FF4" w:rsidRDefault="00AE6FF4"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214A7" w14:textId="77777777" w:rsidR="00AE6FF4" w:rsidRDefault="00AE6FF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8F0CC0" w14:textId="18C3FBCF" w:rsidR="00AE6FF4" w:rsidRPr="0009013B" w:rsidRDefault="00AE6FF4" w:rsidP="008F469A">
    <w:pPr>
      <w:pStyle w:val="Footer"/>
      <w:tabs>
        <w:tab w:val="clear" w:pos="4320"/>
        <w:tab w:val="clear" w:pos="8640"/>
        <w:tab w:val="center" w:pos="4500"/>
      </w:tabs>
      <w:ind w:right="360"/>
      <w:rPr>
        <w:i/>
        <w:sz w:val="18"/>
        <w:szCs w:val="18"/>
        <w:lang w:val="en-CA"/>
      </w:rPr>
    </w:pPr>
    <w:r>
      <w:rPr>
        <w:i/>
        <w:sz w:val="18"/>
        <w:szCs w:val="18"/>
        <w:lang w:val="en-CA"/>
      </w:rPr>
      <w:t>Central Wasatch Commission Meeting – 12/02/2019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D7BCA" w14:textId="77777777" w:rsidR="00D22BA3" w:rsidRDefault="00D22BA3">
      <w:r>
        <w:separator/>
      </w:r>
    </w:p>
  </w:footnote>
  <w:footnote w:type="continuationSeparator" w:id="0">
    <w:p w14:paraId="1F2E8340" w14:textId="77777777" w:rsidR="00D22BA3" w:rsidRDefault="00D22BA3">
      <w:r>
        <w:continuationSeparator/>
      </w:r>
    </w:p>
  </w:footnote>
  <w:footnote w:type="continuationNotice" w:id="1">
    <w:p w14:paraId="52E37270" w14:textId="77777777" w:rsidR="00D22BA3" w:rsidRDefault="00D22B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4B8A"/>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C55E5"/>
    <w:multiLevelType w:val="hybridMultilevel"/>
    <w:tmpl w:val="B0B6CA04"/>
    <w:lvl w:ilvl="0" w:tplc="AB6AB02E">
      <w:start w:val="1"/>
      <w:numFmt w:val="upperLetter"/>
      <w:lvlText w:val="%1."/>
      <w:lvlJc w:val="left"/>
      <w:pPr>
        <w:ind w:left="72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37938"/>
    <w:multiLevelType w:val="hybridMultilevel"/>
    <w:tmpl w:val="4224E932"/>
    <w:lvl w:ilvl="0" w:tplc="CF90777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C2570E"/>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E449D"/>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C76D0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F660C6"/>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78738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AC1034"/>
    <w:multiLevelType w:val="hybridMultilevel"/>
    <w:tmpl w:val="AB7E842C"/>
    <w:lvl w:ilvl="0" w:tplc="2FA4FBE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91141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3445EA"/>
    <w:multiLevelType w:val="hybridMultilevel"/>
    <w:tmpl w:val="D93E9766"/>
    <w:lvl w:ilvl="0" w:tplc="A906DC22">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02604D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44C1602"/>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4E03069"/>
    <w:multiLevelType w:val="hybridMultilevel"/>
    <w:tmpl w:val="D93E9766"/>
    <w:lvl w:ilvl="0" w:tplc="A906DC22">
      <w:start w:val="1"/>
      <w:numFmt w:val="low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3C533A"/>
    <w:multiLevelType w:val="hybridMultilevel"/>
    <w:tmpl w:val="7A8E345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0E304B"/>
    <w:multiLevelType w:val="hybridMultilevel"/>
    <w:tmpl w:val="5F0EFA26"/>
    <w:lvl w:ilvl="0" w:tplc="0A74472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7"/>
  </w:num>
  <w:num w:numId="4">
    <w:abstractNumId w:val="0"/>
  </w:num>
  <w:num w:numId="5">
    <w:abstractNumId w:val="6"/>
  </w:num>
  <w:num w:numId="6">
    <w:abstractNumId w:val="13"/>
  </w:num>
  <w:num w:numId="7">
    <w:abstractNumId w:val="4"/>
  </w:num>
  <w:num w:numId="8">
    <w:abstractNumId w:val="9"/>
  </w:num>
  <w:num w:numId="9">
    <w:abstractNumId w:val="3"/>
  </w:num>
  <w:num w:numId="10">
    <w:abstractNumId w:val="12"/>
  </w:num>
  <w:num w:numId="11">
    <w:abstractNumId w:val="11"/>
  </w:num>
  <w:num w:numId="12">
    <w:abstractNumId w:val="14"/>
  </w:num>
  <w:num w:numId="13">
    <w:abstractNumId w:val="10"/>
  </w:num>
  <w:num w:numId="14">
    <w:abstractNumId w:val="8"/>
  </w:num>
  <w:num w:numId="15">
    <w:abstractNumId w:val="15"/>
  </w:num>
  <w:num w:numId="1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mwqAUAQJ0VgSwAAAA="/>
  </w:docVars>
  <w:rsids>
    <w:rsidRoot w:val="00227B9E"/>
    <w:rsid w:val="00000079"/>
    <w:rsid w:val="000001EA"/>
    <w:rsid w:val="0000032C"/>
    <w:rsid w:val="0000034D"/>
    <w:rsid w:val="00000D65"/>
    <w:rsid w:val="00000E1F"/>
    <w:rsid w:val="00000F64"/>
    <w:rsid w:val="000017D1"/>
    <w:rsid w:val="0000189F"/>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98C"/>
    <w:rsid w:val="00003B08"/>
    <w:rsid w:val="00003FFE"/>
    <w:rsid w:val="00004104"/>
    <w:rsid w:val="00004302"/>
    <w:rsid w:val="000044BF"/>
    <w:rsid w:val="0000496F"/>
    <w:rsid w:val="00005120"/>
    <w:rsid w:val="000058AB"/>
    <w:rsid w:val="0000590D"/>
    <w:rsid w:val="00005960"/>
    <w:rsid w:val="00005983"/>
    <w:rsid w:val="00005EDD"/>
    <w:rsid w:val="000066DE"/>
    <w:rsid w:val="000067B1"/>
    <w:rsid w:val="000068B9"/>
    <w:rsid w:val="00006D38"/>
    <w:rsid w:val="00006E76"/>
    <w:rsid w:val="00007053"/>
    <w:rsid w:val="00007616"/>
    <w:rsid w:val="00007621"/>
    <w:rsid w:val="0000799A"/>
    <w:rsid w:val="00007E59"/>
    <w:rsid w:val="000104E0"/>
    <w:rsid w:val="0001058B"/>
    <w:rsid w:val="00010933"/>
    <w:rsid w:val="00010C84"/>
    <w:rsid w:val="0001116D"/>
    <w:rsid w:val="0001126E"/>
    <w:rsid w:val="0001168D"/>
    <w:rsid w:val="00011692"/>
    <w:rsid w:val="000116BF"/>
    <w:rsid w:val="00011780"/>
    <w:rsid w:val="000123B3"/>
    <w:rsid w:val="00012631"/>
    <w:rsid w:val="00012E18"/>
    <w:rsid w:val="00013024"/>
    <w:rsid w:val="000132F5"/>
    <w:rsid w:val="0001372D"/>
    <w:rsid w:val="000137D0"/>
    <w:rsid w:val="000139E7"/>
    <w:rsid w:val="00013CEA"/>
    <w:rsid w:val="00014049"/>
    <w:rsid w:val="000142A9"/>
    <w:rsid w:val="000143E3"/>
    <w:rsid w:val="000146AF"/>
    <w:rsid w:val="00014843"/>
    <w:rsid w:val="00014C1E"/>
    <w:rsid w:val="00014FEB"/>
    <w:rsid w:val="00015014"/>
    <w:rsid w:val="00015A7C"/>
    <w:rsid w:val="00015C53"/>
    <w:rsid w:val="00015EAD"/>
    <w:rsid w:val="000165C3"/>
    <w:rsid w:val="000168E8"/>
    <w:rsid w:val="00016AAD"/>
    <w:rsid w:val="00016CF3"/>
    <w:rsid w:val="000173F9"/>
    <w:rsid w:val="0001758A"/>
    <w:rsid w:val="00017648"/>
    <w:rsid w:val="000179CE"/>
    <w:rsid w:val="00017B1A"/>
    <w:rsid w:val="00017C29"/>
    <w:rsid w:val="00017CC3"/>
    <w:rsid w:val="00017DAB"/>
    <w:rsid w:val="000205F4"/>
    <w:rsid w:val="000206A0"/>
    <w:rsid w:val="00020755"/>
    <w:rsid w:val="00020770"/>
    <w:rsid w:val="00020945"/>
    <w:rsid w:val="00020A19"/>
    <w:rsid w:val="00020E3B"/>
    <w:rsid w:val="00020F49"/>
    <w:rsid w:val="00021100"/>
    <w:rsid w:val="000211D0"/>
    <w:rsid w:val="0002120E"/>
    <w:rsid w:val="0002129B"/>
    <w:rsid w:val="00021432"/>
    <w:rsid w:val="000217FC"/>
    <w:rsid w:val="00021844"/>
    <w:rsid w:val="00021A68"/>
    <w:rsid w:val="00023556"/>
    <w:rsid w:val="00023BFF"/>
    <w:rsid w:val="0002445B"/>
    <w:rsid w:val="00024468"/>
    <w:rsid w:val="0002483B"/>
    <w:rsid w:val="000249D6"/>
    <w:rsid w:val="00024D6E"/>
    <w:rsid w:val="00024DE8"/>
    <w:rsid w:val="00025014"/>
    <w:rsid w:val="00025235"/>
    <w:rsid w:val="000253CD"/>
    <w:rsid w:val="000255D5"/>
    <w:rsid w:val="00025CEE"/>
    <w:rsid w:val="0002621F"/>
    <w:rsid w:val="000263C7"/>
    <w:rsid w:val="000264FA"/>
    <w:rsid w:val="000269B0"/>
    <w:rsid w:val="00026A09"/>
    <w:rsid w:val="00027798"/>
    <w:rsid w:val="000279E4"/>
    <w:rsid w:val="00027DEC"/>
    <w:rsid w:val="000306D9"/>
    <w:rsid w:val="000316FF"/>
    <w:rsid w:val="00031E3B"/>
    <w:rsid w:val="000325BA"/>
    <w:rsid w:val="00032E93"/>
    <w:rsid w:val="000334E3"/>
    <w:rsid w:val="0003389A"/>
    <w:rsid w:val="000345BB"/>
    <w:rsid w:val="000348FE"/>
    <w:rsid w:val="00034909"/>
    <w:rsid w:val="00034B59"/>
    <w:rsid w:val="00034DAF"/>
    <w:rsid w:val="00035124"/>
    <w:rsid w:val="00035336"/>
    <w:rsid w:val="000354D3"/>
    <w:rsid w:val="000356B3"/>
    <w:rsid w:val="000358D7"/>
    <w:rsid w:val="00035B47"/>
    <w:rsid w:val="00035DEC"/>
    <w:rsid w:val="00036924"/>
    <w:rsid w:val="00036AAD"/>
    <w:rsid w:val="00036E88"/>
    <w:rsid w:val="000372A9"/>
    <w:rsid w:val="00037425"/>
    <w:rsid w:val="00037B77"/>
    <w:rsid w:val="00037E3B"/>
    <w:rsid w:val="0004030A"/>
    <w:rsid w:val="0004087E"/>
    <w:rsid w:val="00040CD7"/>
    <w:rsid w:val="00040D64"/>
    <w:rsid w:val="00041061"/>
    <w:rsid w:val="000413C7"/>
    <w:rsid w:val="00041470"/>
    <w:rsid w:val="00041F74"/>
    <w:rsid w:val="00042706"/>
    <w:rsid w:val="00042D9D"/>
    <w:rsid w:val="00043321"/>
    <w:rsid w:val="000433E4"/>
    <w:rsid w:val="00043812"/>
    <w:rsid w:val="000448CB"/>
    <w:rsid w:val="00045222"/>
    <w:rsid w:val="000457A9"/>
    <w:rsid w:val="00045B0E"/>
    <w:rsid w:val="00045BFA"/>
    <w:rsid w:val="00045DC2"/>
    <w:rsid w:val="00045ED6"/>
    <w:rsid w:val="00046167"/>
    <w:rsid w:val="00046605"/>
    <w:rsid w:val="00046757"/>
    <w:rsid w:val="00046759"/>
    <w:rsid w:val="0004723A"/>
    <w:rsid w:val="000473B1"/>
    <w:rsid w:val="000476B5"/>
    <w:rsid w:val="00047B0E"/>
    <w:rsid w:val="00047BEF"/>
    <w:rsid w:val="00047C65"/>
    <w:rsid w:val="00047DFF"/>
    <w:rsid w:val="00047E8E"/>
    <w:rsid w:val="00050A4C"/>
    <w:rsid w:val="000515C5"/>
    <w:rsid w:val="000515D5"/>
    <w:rsid w:val="000517A6"/>
    <w:rsid w:val="000517F2"/>
    <w:rsid w:val="00051862"/>
    <w:rsid w:val="00051E1F"/>
    <w:rsid w:val="00051E7D"/>
    <w:rsid w:val="000523DC"/>
    <w:rsid w:val="00052991"/>
    <w:rsid w:val="00052B00"/>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B10"/>
    <w:rsid w:val="00055CAC"/>
    <w:rsid w:val="00055CB1"/>
    <w:rsid w:val="00055D0B"/>
    <w:rsid w:val="00055D6E"/>
    <w:rsid w:val="000562B0"/>
    <w:rsid w:val="0005648B"/>
    <w:rsid w:val="00056B82"/>
    <w:rsid w:val="00057147"/>
    <w:rsid w:val="000572D8"/>
    <w:rsid w:val="00057B33"/>
    <w:rsid w:val="00057D75"/>
    <w:rsid w:val="000603AA"/>
    <w:rsid w:val="000603D5"/>
    <w:rsid w:val="00060981"/>
    <w:rsid w:val="00061725"/>
    <w:rsid w:val="000617B3"/>
    <w:rsid w:val="0006323A"/>
    <w:rsid w:val="00063368"/>
    <w:rsid w:val="00063371"/>
    <w:rsid w:val="000633E0"/>
    <w:rsid w:val="00063490"/>
    <w:rsid w:val="0006359F"/>
    <w:rsid w:val="0006393B"/>
    <w:rsid w:val="000639ED"/>
    <w:rsid w:val="00063B7C"/>
    <w:rsid w:val="00063FAE"/>
    <w:rsid w:val="0006451C"/>
    <w:rsid w:val="00064A9B"/>
    <w:rsid w:val="00064E50"/>
    <w:rsid w:val="0006503B"/>
    <w:rsid w:val="000650DC"/>
    <w:rsid w:val="000651A6"/>
    <w:rsid w:val="00065750"/>
    <w:rsid w:val="000657A4"/>
    <w:rsid w:val="00065EE9"/>
    <w:rsid w:val="000661E6"/>
    <w:rsid w:val="000661F7"/>
    <w:rsid w:val="0006632B"/>
    <w:rsid w:val="000665EF"/>
    <w:rsid w:val="00066742"/>
    <w:rsid w:val="00066C82"/>
    <w:rsid w:val="00066E45"/>
    <w:rsid w:val="0006726D"/>
    <w:rsid w:val="0006730E"/>
    <w:rsid w:val="000675AE"/>
    <w:rsid w:val="00067A12"/>
    <w:rsid w:val="00067EBE"/>
    <w:rsid w:val="0007017C"/>
    <w:rsid w:val="000701B4"/>
    <w:rsid w:val="00070217"/>
    <w:rsid w:val="000702DD"/>
    <w:rsid w:val="000706B8"/>
    <w:rsid w:val="00070A2E"/>
    <w:rsid w:val="00070A82"/>
    <w:rsid w:val="000712E2"/>
    <w:rsid w:val="000713A1"/>
    <w:rsid w:val="00071751"/>
    <w:rsid w:val="00071A38"/>
    <w:rsid w:val="00071B01"/>
    <w:rsid w:val="00071EF2"/>
    <w:rsid w:val="0007201A"/>
    <w:rsid w:val="00072794"/>
    <w:rsid w:val="00072885"/>
    <w:rsid w:val="00072BB8"/>
    <w:rsid w:val="00072C33"/>
    <w:rsid w:val="00073278"/>
    <w:rsid w:val="000732E0"/>
    <w:rsid w:val="00073502"/>
    <w:rsid w:val="00073643"/>
    <w:rsid w:val="00073C60"/>
    <w:rsid w:val="00073CAE"/>
    <w:rsid w:val="00073D45"/>
    <w:rsid w:val="000741E1"/>
    <w:rsid w:val="0007425F"/>
    <w:rsid w:val="000742E5"/>
    <w:rsid w:val="000747D0"/>
    <w:rsid w:val="000749AE"/>
    <w:rsid w:val="00074BB7"/>
    <w:rsid w:val="00074CBA"/>
    <w:rsid w:val="00074F49"/>
    <w:rsid w:val="0007544A"/>
    <w:rsid w:val="00075745"/>
    <w:rsid w:val="000758F1"/>
    <w:rsid w:val="00075A42"/>
    <w:rsid w:val="00075EEB"/>
    <w:rsid w:val="00076096"/>
    <w:rsid w:val="00076162"/>
    <w:rsid w:val="00076F41"/>
    <w:rsid w:val="00077093"/>
    <w:rsid w:val="000779BC"/>
    <w:rsid w:val="00077A12"/>
    <w:rsid w:val="00077DBC"/>
    <w:rsid w:val="000804E8"/>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22"/>
    <w:rsid w:val="00085314"/>
    <w:rsid w:val="00085D80"/>
    <w:rsid w:val="000863F9"/>
    <w:rsid w:val="00086719"/>
    <w:rsid w:val="00086C7E"/>
    <w:rsid w:val="00086DCA"/>
    <w:rsid w:val="00086FB9"/>
    <w:rsid w:val="000875B4"/>
    <w:rsid w:val="00087AAC"/>
    <w:rsid w:val="00087C72"/>
    <w:rsid w:val="00087C8B"/>
    <w:rsid w:val="00087CD6"/>
    <w:rsid w:val="0009013A"/>
    <w:rsid w:val="000902C3"/>
    <w:rsid w:val="0009072B"/>
    <w:rsid w:val="0009087D"/>
    <w:rsid w:val="00090EAC"/>
    <w:rsid w:val="0009113D"/>
    <w:rsid w:val="0009120F"/>
    <w:rsid w:val="00091441"/>
    <w:rsid w:val="0009177C"/>
    <w:rsid w:val="000919FA"/>
    <w:rsid w:val="00091FAE"/>
    <w:rsid w:val="000920F7"/>
    <w:rsid w:val="0009243B"/>
    <w:rsid w:val="0009254C"/>
    <w:rsid w:val="000931DD"/>
    <w:rsid w:val="00093A93"/>
    <w:rsid w:val="00093A99"/>
    <w:rsid w:val="00093B39"/>
    <w:rsid w:val="00093E10"/>
    <w:rsid w:val="00094222"/>
    <w:rsid w:val="00094311"/>
    <w:rsid w:val="000944D3"/>
    <w:rsid w:val="0009553A"/>
    <w:rsid w:val="00095598"/>
    <w:rsid w:val="00095857"/>
    <w:rsid w:val="00095B9A"/>
    <w:rsid w:val="00095DD9"/>
    <w:rsid w:val="00096302"/>
    <w:rsid w:val="00096428"/>
    <w:rsid w:val="00096C45"/>
    <w:rsid w:val="00097AC3"/>
    <w:rsid w:val="00097C97"/>
    <w:rsid w:val="00097F61"/>
    <w:rsid w:val="000A0849"/>
    <w:rsid w:val="000A0A90"/>
    <w:rsid w:val="000A0C8D"/>
    <w:rsid w:val="000A1186"/>
    <w:rsid w:val="000A1255"/>
    <w:rsid w:val="000A17CE"/>
    <w:rsid w:val="000A18FF"/>
    <w:rsid w:val="000A1928"/>
    <w:rsid w:val="000A1BFA"/>
    <w:rsid w:val="000A1E95"/>
    <w:rsid w:val="000A2076"/>
    <w:rsid w:val="000A24B9"/>
    <w:rsid w:val="000A268A"/>
    <w:rsid w:val="000A2AF7"/>
    <w:rsid w:val="000A2F47"/>
    <w:rsid w:val="000A373F"/>
    <w:rsid w:val="000A380D"/>
    <w:rsid w:val="000A413A"/>
    <w:rsid w:val="000A4239"/>
    <w:rsid w:val="000A49A1"/>
    <w:rsid w:val="000A4B60"/>
    <w:rsid w:val="000A4C58"/>
    <w:rsid w:val="000A53B5"/>
    <w:rsid w:val="000A5463"/>
    <w:rsid w:val="000A567A"/>
    <w:rsid w:val="000A5BFB"/>
    <w:rsid w:val="000A69C6"/>
    <w:rsid w:val="000A6AD2"/>
    <w:rsid w:val="000A6CC4"/>
    <w:rsid w:val="000A6F7F"/>
    <w:rsid w:val="000A7958"/>
    <w:rsid w:val="000A7BEF"/>
    <w:rsid w:val="000A7F14"/>
    <w:rsid w:val="000B04BB"/>
    <w:rsid w:val="000B0514"/>
    <w:rsid w:val="000B0BDC"/>
    <w:rsid w:val="000B0E40"/>
    <w:rsid w:val="000B1031"/>
    <w:rsid w:val="000B27C7"/>
    <w:rsid w:val="000B2B9D"/>
    <w:rsid w:val="000B2CDE"/>
    <w:rsid w:val="000B3064"/>
    <w:rsid w:val="000B332F"/>
    <w:rsid w:val="000B393B"/>
    <w:rsid w:val="000B43FA"/>
    <w:rsid w:val="000B4615"/>
    <w:rsid w:val="000B488F"/>
    <w:rsid w:val="000B48C6"/>
    <w:rsid w:val="000B4B29"/>
    <w:rsid w:val="000B4C28"/>
    <w:rsid w:val="000B50C8"/>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C20"/>
    <w:rsid w:val="000C020A"/>
    <w:rsid w:val="000C026A"/>
    <w:rsid w:val="000C0285"/>
    <w:rsid w:val="000C0509"/>
    <w:rsid w:val="000C099B"/>
    <w:rsid w:val="000C0D0B"/>
    <w:rsid w:val="000C0E00"/>
    <w:rsid w:val="000C1262"/>
    <w:rsid w:val="000C12E7"/>
    <w:rsid w:val="000C14EC"/>
    <w:rsid w:val="000C163B"/>
    <w:rsid w:val="000C19F7"/>
    <w:rsid w:val="000C1C50"/>
    <w:rsid w:val="000C1DB7"/>
    <w:rsid w:val="000C1E67"/>
    <w:rsid w:val="000C219F"/>
    <w:rsid w:val="000C2B6A"/>
    <w:rsid w:val="000C2F1E"/>
    <w:rsid w:val="000C30A5"/>
    <w:rsid w:val="000C33D6"/>
    <w:rsid w:val="000C3522"/>
    <w:rsid w:val="000C3582"/>
    <w:rsid w:val="000C3909"/>
    <w:rsid w:val="000C3E25"/>
    <w:rsid w:val="000C3EEF"/>
    <w:rsid w:val="000C4594"/>
    <w:rsid w:val="000C4F6A"/>
    <w:rsid w:val="000C506E"/>
    <w:rsid w:val="000C58EB"/>
    <w:rsid w:val="000C592F"/>
    <w:rsid w:val="000C5957"/>
    <w:rsid w:val="000C616B"/>
    <w:rsid w:val="000C6DD8"/>
    <w:rsid w:val="000C6E56"/>
    <w:rsid w:val="000C77AA"/>
    <w:rsid w:val="000C7844"/>
    <w:rsid w:val="000C7AAB"/>
    <w:rsid w:val="000D0374"/>
    <w:rsid w:val="000D0514"/>
    <w:rsid w:val="000D0553"/>
    <w:rsid w:val="000D072E"/>
    <w:rsid w:val="000D08CC"/>
    <w:rsid w:val="000D0E63"/>
    <w:rsid w:val="000D158F"/>
    <w:rsid w:val="000D159F"/>
    <w:rsid w:val="000D1C37"/>
    <w:rsid w:val="000D1CE1"/>
    <w:rsid w:val="000D2325"/>
    <w:rsid w:val="000D25C4"/>
    <w:rsid w:val="000D267E"/>
    <w:rsid w:val="000D26A8"/>
    <w:rsid w:val="000D26AA"/>
    <w:rsid w:val="000D277B"/>
    <w:rsid w:val="000D295F"/>
    <w:rsid w:val="000D2A12"/>
    <w:rsid w:val="000D319D"/>
    <w:rsid w:val="000D31F9"/>
    <w:rsid w:val="000D3729"/>
    <w:rsid w:val="000D3868"/>
    <w:rsid w:val="000D3A02"/>
    <w:rsid w:val="000D3C2C"/>
    <w:rsid w:val="000D3D5E"/>
    <w:rsid w:val="000D44BD"/>
    <w:rsid w:val="000D4907"/>
    <w:rsid w:val="000D51B1"/>
    <w:rsid w:val="000D521B"/>
    <w:rsid w:val="000D58D8"/>
    <w:rsid w:val="000D5E5F"/>
    <w:rsid w:val="000D7108"/>
    <w:rsid w:val="000D71CF"/>
    <w:rsid w:val="000D72BB"/>
    <w:rsid w:val="000D7360"/>
    <w:rsid w:val="000D7646"/>
    <w:rsid w:val="000D7A53"/>
    <w:rsid w:val="000D7FCC"/>
    <w:rsid w:val="000E0072"/>
    <w:rsid w:val="000E0147"/>
    <w:rsid w:val="000E024E"/>
    <w:rsid w:val="000E0536"/>
    <w:rsid w:val="000E084E"/>
    <w:rsid w:val="000E0C98"/>
    <w:rsid w:val="000E1668"/>
    <w:rsid w:val="000E1A09"/>
    <w:rsid w:val="000E1F57"/>
    <w:rsid w:val="000E1FD3"/>
    <w:rsid w:val="000E2127"/>
    <w:rsid w:val="000E21A4"/>
    <w:rsid w:val="000E229C"/>
    <w:rsid w:val="000E3026"/>
    <w:rsid w:val="000E3229"/>
    <w:rsid w:val="000E33A5"/>
    <w:rsid w:val="000E3502"/>
    <w:rsid w:val="000E383B"/>
    <w:rsid w:val="000E3EF2"/>
    <w:rsid w:val="000E415A"/>
    <w:rsid w:val="000E4CB2"/>
    <w:rsid w:val="000E553F"/>
    <w:rsid w:val="000E5AAC"/>
    <w:rsid w:val="000E63D7"/>
    <w:rsid w:val="000E6497"/>
    <w:rsid w:val="000E66B1"/>
    <w:rsid w:val="000E699C"/>
    <w:rsid w:val="000E6DBA"/>
    <w:rsid w:val="000E74BF"/>
    <w:rsid w:val="000E78E2"/>
    <w:rsid w:val="000E7BC4"/>
    <w:rsid w:val="000E7CF4"/>
    <w:rsid w:val="000F0205"/>
    <w:rsid w:val="000F0837"/>
    <w:rsid w:val="000F0994"/>
    <w:rsid w:val="000F09A7"/>
    <w:rsid w:val="000F09B8"/>
    <w:rsid w:val="000F1056"/>
    <w:rsid w:val="000F15DA"/>
    <w:rsid w:val="000F160C"/>
    <w:rsid w:val="000F1A2E"/>
    <w:rsid w:val="000F1D27"/>
    <w:rsid w:val="000F2094"/>
    <w:rsid w:val="000F2129"/>
    <w:rsid w:val="000F2193"/>
    <w:rsid w:val="000F2679"/>
    <w:rsid w:val="000F27F0"/>
    <w:rsid w:val="000F27FD"/>
    <w:rsid w:val="000F3608"/>
    <w:rsid w:val="000F37DC"/>
    <w:rsid w:val="000F3835"/>
    <w:rsid w:val="000F4171"/>
    <w:rsid w:val="000F42EC"/>
    <w:rsid w:val="000F43CA"/>
    <w:rsid w:val="000F4481"/>
    <w:rsid w:val="000F45EB"/>
    <w:rsid w:val="000F4F8C"/>
    <w:rsid w:val="000F5685"/>
    <w:rsid w:val="000F568D"/>
    <w:rsid w:val="000F5C82"/>
    <w:rsid w:val="000F5CEC"/>
    <w:rsid w:val="000F5DAC"/>
    <w:rsid w:val="000F68EC"/>
    <w:rsid w:val="000F6A81"/>
    <w:rsid w:val="000F6D8C"/>
    <w:rsid w:val="000F6E65"/>
    <w:rsid w:val="000F7606"/>
    <w:rsid w:val="000F7B22"/>
    <w:rsid w:val="00100491"/>
    <w:rsid w:val="00100A78"/>
    <w:rsid w:val="00100FDE"/>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F1"/>
    <w:rsid w:val="00103B71"/>
    <w:rsid w:val="00103C08"/>
    <w:rsid w:val="00103E1C"/>
    <w:rsid w:val="00103FF8"/>
    <w:rsid w:val="00104163"/>
    <w:rsid w:val="0010428F"/>
    <w:rsid w:val="00104621"/>
    <w:rsid w:val="001046A1"/>
    <w:rsid w:val="00105305"/>
    <w:rsid w:val="001053DD"/>
    <w:rsid w:val="00105581"/>
    <w:rsid w:val="00105654"/>
    <w:rsid w:val="00106B9E"/>
    <w:rsid w:val="00106C8B"/>
    <w:rsid w:val="00106EA5"/>
    <w:rsid w:val="001071DB"/>
    <w:rsid w:val="00107438"/>
    <w:rsid w:val="00107CA5"/>
    <w:rsid w:val="00107E5C"/>
    <w:rsid w:val="0011002E"/>
    <w:rsid w:val="0011006F"/>
    <w:rsid w:val="001103D6"/>
    <w:rsid w:val="00110CBA"/>
    <w:rsid w:val="0011138F"/>
    <w:rsid w:val="00111D10"/>
    <w:rsid w:val="0011207D"/>
    <w:rsid w:val="001124D4"/>
    <w:rsid w:val="00113779"/>
    <w:rsid w:val="00113D92"/>
    <w:rsid w:val="00114206"/>
    <w:rsid w:val="0011438C"/>
    <w:rsid w:val="00114668"/>
    <w:rsid w:val="001149D4"/>
    <w:rsid w:val="00114A76"/>
    <w:rsid w:val="001150DB"/>
    <w:rsid w:val="00115171"/>
    <w:rsid w:val="0011538F"/>
    <w:rsid w:val="001156D8"/>
    <w:rsid w:val="00115B53"/>
    <w:rsid w:val="00115C9B"/>
    <w:rsid w:val="00115E08"/>
    <w:rsid w:val="001161A8"/>
    <w:rsid w:val="001162FB"/>
    <w:rsid w:val="00116505"/>
    <w:rsid w:val="001166D2"/>
    <w:rsid w:val="0011676E"/>
    <w:rsid w:val="0011690A"/>
    <w:rsid w:val="00116CAB"/>
    <w:rsid w:val="00116DF6"/>
    <w:rsid w:val="00117962"/>
    <w:rsid w:val="00117DD6"/>
    <w:rsid w:val="00120037"/>
    <w:rsid w:val="00120502"/>
    <w:rsid w:val="0012093F"/>
    <w:rsid w:val="00120C8E"/>
    <w:rsid w:val="00121035"/>
    <w:rsid w:val="00121190"/>
    <w:rsid w:val="001212D4"/>
    <w:rsid w:val="001213A8"/>
    <w:rsid w:val="0012152F"/>
    <w:rsid w:val="001219D5"/>
    <w:rsid w:val="00121A6C"/>
    <w:rsid w:val="00121C2E"/>
    <w:rsid w:val="001223A1"/>
    <w:rsid w:val="0012298E"/>
    <w:rsid w:val="00122A7B"/>
    <w:rsid w:val="00122B6B"/>
    <w:rsid w:val="001236F9"/>
    <w:rsid w:val="0012394C"/>
    <w:rsid w:val="00123BB8"/>
    <w:rsid w:val="00124058"/>
    <w:rsid w:val="00124714"/>
    <w:rsid w:val="00124C72"/>
    <w:rsid w:val="00124CA4"/>
    <w:rsid w:val="00124FCA"/>
    <w:rsid w:val="00125AAF"/>
    <w:rsid w:val="00126036"/>
    <w:rsid w:val="00126103"/>
    <w:rsid w:val="0012625A"/>
    <w:rsid w:val="00126304"/>
    <w:rsid w:val="001266FB"/>
    <w:rsid w:val="0012675E"/>
    <w:rsid w:val="00126894"/>
    <w:rsid w:val="00127076"/>
    <w:rsid w:val="001270DA"/>
    <w:rsid w:val="00127198"/>
    <w:rsid w:val="001271F2"/>
    <w:rsid w:val="00127327"/>
    <w:rsid w:val="001274B6"/>
    <w:rsid w:val="001275A2"/>
    <w:rsid w:val="0012779B"/>
    <w:rsid w:val="00130077"/>
    <w:rsid w:val="001306E8"/>
    <w:rsid w:val="00130A59"/>
    <w:rsid w:val="00130CFE"/>
    <w:rsid w:val="00130DD5"/>
    <w:rsid w:val="001311B6"/>
    <w:rsid w:val="00131366"/>
    <w:rsid w:val="00131517"/>
    <w:rsid w:val="00131613"/>
    <w:rsid w:val="00131C5B"/>
    <w:rsid w:val="00132012"/>
    <w:rsid w:val="0013217F"/>
    <w:rsid w:val="00132559"/>
    <w:rsid w:val="00132FD8"/>
    <w:rsid w:val="00132FF0"/>
    <w:rsid w:val="00133139"/>
    <w:rsid w:val="0013399B"/>
    <w:rsid w:val="001348A0"/>
    <w:rsid w:val="001348E8"/>
    <w:rsid w:val="001349CF"/>
    <w:rsid w:val="00134A6F"/>
    <w:rsid w:val="001351E5"/>
    <w:rsid w:val="001353A8"/>
    <w:rsid w:val="00135589"/>
    <w:rsid w:val="00135E1F"/>
    <w:rsid w:val="001360DD"/>
    <w:rsid w:val="00136453"/>
    <w:rsid w:val="001367B4"/>
    <w:rsid w:val="00136C22"/>
    <w:rsid w:val="00136CC8"/>
    <w:rsid w:val="00137019"/>
    <w:rsid w:val="0013712A"/>
    <w:rsid w:val="00137260"/>
    <w:rsid w:val="0013761B"/>
    <w:rsid w:val="00137930"/>
    <w:rsid w:val="00137AB8"/>
    <w:rsid w:val="00137BE7"/>
    <w:rsid w:val="00140298"/>
    <w:rsid w:val="00140363"/>
    <w:rsid w:val="0014131A"/>
    <w:rsid w:val="001415E8"/>
    <w:rsid w:val="00141FC8"/>
    <w:rsid w:val="001424DB"/>
    <w:rsid w:val="00143096"/>
    <w:rsid w:val="00143AEC"/>
    <w:rsid w:val="00143F44"/>
    <w:rsid w:val="00144008"/>
    <w:rsid w:val="001445F3"/>
    <w:rsid w:val="00144746"/>
    <w:rsid w:val="001455C0"/>
    <w:rsid w:val="00145879"/>
    <w:rsid w:val="00145935"/>
    <w:rsid w:val="00145A69"/>
    <w:rsid w:val="00145E75"/>
    <w:rsid w:val="00145F25"/>
    <w:rsid w:val="0014600C"/>
    <w:rsid w:val="00146042"/>
    <w:rsid w:val="0014679A"/>
    <w:rsid w:val="00146A0C"/>
    <w:rsid w:val="00146F60"/>
    <w:rsid w:val="00146FA4"/>
    <w:rsid w:val="00147680"/>
    <w:rsid w:val="001478EC"/>
    <w:rsid w:val="001479D3"/>
    <w:rsid w:val="00147CA3"/>
    <w:rsid w:val="0015024A"/>
    <w:rsid w:val="00150A91"/>
    <w:rsid w:val="00150B1A"/>
    <w:rsid w:val="00150DE3"/>
    <w:rsid w:val="00151055"/>
    <w:rsid w:val="001511DF"/>
    <w:rsid w:val="001512CA"/>
    <w:rsid w:val="001513BC"/>
    <w:rsid w:val="00151559"/>
    <w:rsid w:val="00151818"/>
    <w:rsid w:val="00151932"/>
    <w:rsid w:val="00151997"/>
    <w:rsid w:val="001519B7"/>
    <w:rsid w:val="00152E3F"/>
    <w:rsid w:val="001533A2"/>
    <w:rsid w:val="001533FB"/>
    <w:rsid w:val="00153428"/>
    <w:rsid w:val="0015346A"/>
    <w:rsid w:val="00153998"/>
    <w:rsid w:val="00153BE4"/>
    <w:rsid w:val="00153BFA"/>
    <w:rsid w:val="00153D43"/>
    <w:rsid w:val="00153E16"/>
    <w:rsid w:val="00154679"/>
    <w:rsid w:val="00154CAB"/>
    <w:rsid w:val="00155118"/>
    <w:rsid w:val="001551F9"/>
    <w:rsid w:val="0015587A"/>
    <w:rsid w:val="00155D54"/>
    <w:rsid w:val="001564B2"/>
    <w:rsid w:val="00156506"/>
    <w:rsid w:val="00156B89"/>
    <w:rsid w:val="00156D4E"/>
    <w:rsid w:val="00156FEB"/>
    <w:rsid w:val="0015702C"/>
    <w:rsid w:val="001576E1"/>
    <w:rsid w:val="001579B2"/>
    <w:rsid w:val="00157C43"/>
    <w:rsid w:val="00157C7A"/>
    <w:rsid w:val="00157E2D"/>
    <w:rsid w:val="00157FE7"/>
    <w:rsid w:val="001600BA"/>
    <w:rsid w:val="001605E3"/>
    <w:rsid w:val="001608C1"/>
    <w:rsid w:val="001608EF"/>
    <w:rsid w:val="00160FB6"/>
    <w:rsid w:val="00161278"/>
    <w:rsid w:val="00161496"/>
    <w:rsid w:val="001617D9"/>
    <w:rsid w:val="00161A65"/>
    <w:rsid w:val="00161C4C"/>
    <w:rsid w:val="0016239D"/>
    <w:rsid w:val="00162421"/>
    <w:rsid w:val="001624E8"/>
    <w:rsid w:val="001627CD"/>
    <w:rsid w:val="0016280F"/>
    <w:rsid w:val="0016291B"/>
    <w:rsid w:val="001638CA"/>
    <w:rsid w:val="00163DFD"/>
    <w:rsid w:val="00164EA2"/>
    <w:rsid w:val="001650FC"/>
    <w:rsid w:val="00165137"/>
    <w:rsid w:val="00165272"/>
    <w:rsid w:val="00165324"/>
    <w:rsid w:val="00165BC7"/>
    <w:rsid w:val="0016679A"/>
    <w:rsid w:val="001667E7"/>
    <w:rsid w:val="00166869"/>
    <w:rsid w:val="00166A28"/>
    <w:rsid w:val="00166BC7"/>
    <w:rsid w:val="00167163"/>
    <w:rsid w:val="001677EB"/>
    <w:rsid w:val="001678E0"/>
    <w:rsid w:val="00167C0D"/>
    <w:rsid w:val="00167D24"/>
    <w:rsid w:val="00167D8D"/>
    <w:rsid w:val="00167DC7"/>
    <w:rsid w:val="00170840"/>
    <w:rsid w:val="00171146"/>
    <w:rsid w:val="00171334"/>
    <w:rsid w:val="00171933"/>
    <w:rsid w:val="00171D16"/>
    <w:rsid w:val="00171F54"/>
    <w:rsid w:val="0017272F"/>
    <w:rsid w:val="00172C18"/>
    <w:rsid w:val="00172E85"/>
    <w:rsid w:val="00173364"/>
    <w:rsid w:val="00173444"/>
    <w:rsid w:val="00173A81"/>
    <w:rsid w:val="00173B98"/>
    <w:rsid w:val="00173CFE"/>
    <w:rsid w:val="00174017"/>
    <w:rsid w:val="00174634"/>
    <w:rsid w:val="001748B1"/>
    <w:rsid w:val="00174DD4"/>
    <w:rsid w:val="00175171"/>
    <w:rsid w:val="001758FF"/>
    <w:rsid w:val="00175B48"/>
    <w:rsid w:val="0017605C"/>
    <w:rsid w:val="0017610D"/>
    <w:rsid w:val="0017616E"/>
    <w:rsid w:val="00176650"/>
    <w:rsid w:val="00176BFE"/>
    <w:rsid w:val="00176CF3"/>
    <w:rsid w:val="00176FB8"/>
    <w:rsid w:val="001774E6"/>
    <w:rsid w:val="0017780A"/>
    <w:rsid w:val="001778D6"/>
    <w:rsid w:val="0018082C"/>
    <w:rsid w:val="00180D62"/>
    <w:rsid w:val="0018131A"/>
    <w:rsid w:val="001817A1"/>
    <w:rsid w:val="00181CD2"/>
    <w:rsid w:val="00181CFD"/>
    <w:rsid w:val="00181F1D"/>
    <w:rsid w:val="001820F7"/>
    <w:rsid w:val="00182697"/>
    <w:rsid w:val="00182968"/>
    <w:rsid w:val="00182977"/>
    <w:rsid w:val="00182A68"/>
    <w:rsid w:val="0018319A"/>
    <w:rsid w:val="001834A7"/>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60D3"/>
    <w:rsid w:val="001863D2"/>
    <w:rsid w:val="00187652"/>
    <w:rsid w:val="001876FC"/>
    <w:rsid w:val="0018771F"/>
    <w:rsid w:val="00187913"/>
    <w:rsid w:val="00187C2B"/>
    <w:rsid w:val="00187D1F"/>
    <w:rsid w:val="00187DC4"/>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2B3"/>
    <w:rsid w:val="0019263F"/>
    <w:rsid w:val="00193305"/>
    <w:rsid w:val="00193997"/>
    <w:rsid w:val="00193BB0"/>
    <w:rsid w:val="00193C86"/>
    <w:rsid w:val="001942F7"/>
    <w:rsid w:val="0019455B"/>
    <w:rsid w:val="00194D1F"/>
    <w:rsid w:val="0019532A"/>
    <w:rsid w:val="001955A3"/>
    <w:rsid w:val="001956BE"/>
    <w:rsid w:val="00195C3E"/>
    <w:rsid w:val="00196337"/>
    <w:rsid w:val="0019689A"/>
    <w:rsid w:val="00196B8C"/>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5E6"/>
    <w:rsid w:val="001A28A8"/>
    <w:rsid w:val="001A28C1"/>
    <w:rsid w:val="001A2A6C"/>
    <w:rsid w:val="001A2BF7"/>
    <w:rsid w:val="001A3007"/>
    <w:rsid w:val="001A3073"/>
    <w:rsid w:val="001A318F"/>
    <w:rsid w:val="001A3398"/>
    <w:rsid w:val="001A35E2"/>
    <w:rsid w:val="001A36FE"/>
    <w:rsid w:val="001A38F3"/>
    <w:rsid w:val="001A417B"/>
    <w:rsid w:val="001A423A"/>
    <w:rsid w:val="001A4248"/>
    <w:rsid w:val="001A446F"/>
    <w:rsid w:val="001A4744"/>
    <w:rsid w:val="001A4B24"/>
    <w:rsid w:val="001A531F"/>
    <w:rsid w:val="001A5B72"/>
    <w:rsid w:val="001A6004"/>
    <w:rsid w:val="001A647F"/>
    <w:rsid w:val="001A64D0"/>
    <w:rsid w:val="001A6DB2"/>
    <w:rsid w:val="001A712D"/>
    <w:rsid w:val="001A72B5"/>
    <w:rsid w:val="001A73E9"/>
    <w:rsid w:val="001A7772"/>
    <w:rsid w:val="001A789B"/>
    <w:rsid w:val="001A79E0"/>
    <w:rsid w:val="001A7A4F"/>
    <w:rsid w:val="001B0979"/>
    <w:rsid w:val="001B10DB"/>
    <w:rsid w:val="001B14C1"/>
    <w:rsid w:val="001B153B"/>
    <w:rsid w:val="001B1D20"/>
    <w:rsid w:val="001B1E46"/>
    <w:rsid w:val="001B214F"/>
    <w:rsid w:val="001B2674"/>
    <w:rsid w:val="001B276D"/>
    <w:rsid w:val="001B28F9"/>
    <w:rsid w:val="001B2A6B"/>
    <w:rsid w:val="001B31BB"/>
    <w:rsid w:val="001B336C"/>
    <w:rsid w:val="001B337A"/>
    <w:rsid w:val="001B35A8"/>
    <w:rsid w:val="001B379E"/>
    <w:rsid w:val="001B39E1"/>
    <w:rsid w:val="001B3DB7"/>
    <w:rsid w:val="001B3E89"/>
    <w:rsid w:val="001B4686"/>
    <w:rsid w:val="001B46EE"/>
    <w:rsid w:val="001B4BEE"/>
    <w:rsid w:val="001B540A"/>
    <w:rsid w:val="001B5546"/>
    <w:rsid w:val="001B55E2"/>
    <w:rsid w:val="001B5772"/>
    <w:rsid w:val="001B5B6D"/>
    <w:rsid w:val="001B5DDC"/>
    <w:rsid w:val="001B6037"/>
    <w:rsid w:val="001B60BC"/>
    <w:rsid w:val="001B66EE"/>
    <w:rsid w:val="001B670E"/>
    <w:rsid w:val="001B6BFB"/>
    <w:rsid w:val="001B6C00"/>
    <w:rsid w:val="001B6FD3"/>
    <w:rsid w:val="001B7431"/>
    <w:rsid w:val="001B7850"/>
    <w:rsid w:val="001B7C8E"/>
    <w:rsid w:val="001B7D6C"/>
    <w:rsid w:val="001C137A"/>
    <w:rsid w:val="001C1557"/>
    <w:rsid w:val="001C1A28"/>
    <w:rsid w:val="001C2069"/>
    <w:rsid w:val="001C275C"/>
    <w:rsid w:val="001C2883"/>
    <w:rsid w:val="001C289C"/>
    <w:rsid w:val="001C302F"/>
    <w:rsid w:val="001C36BA"/>
    <w:rsid w:val="001C3BB1"/>
    <w:rsid w:val="001C4044"/>
    <w:rsid w:val="001C450F"/>
    <w:rsid w:val="001C50DA"/>
    <w:rsid w:val="001C5677"/>
    <w:rsid w:val="001C5B0D"/>
    <w:rsid w:val="001C6A15"/>
    <w:rsid w:val="001C6A63"/>
    <w:rsid w:val="001C701C"/>
    <w:rsid w:val="001C785B"/>
    <w:rsid w:val="001C79DC"/>
    <w:rsid w:val="001C7E5C"/>
    <w:rsid w:val="001C7E8A"/>
    <w:rsid w:val="001D052D"/>
    <w:rsid w:val="001D0669"/>
    <w:rsid w:val="001D0924"/>
    <w:rsid w:val="001D0BEF"/>
    <w:rsid w:val="001D0F6E"/>
    <w:rsid w:val="001D15A2"/>
    <w:rsid w:val="001D15F2"/>
    <w:rsid w:val="001D16C8"/>
    <w:rsid w:val="001D239B"/>
    <w:rsid w:val="001D2992"/>
    <w:rsid w:val="001D2B27"/>
    <w:rsid w:val="001D332C"/>
    <w:rsid w:val="001D381B"/>
    <w:rsid w:val="001D3F06"/>
    <w:rsid w:val="001D40C3"/>
    <w:rsid w:val="001D4175"/>
    <w:rsid w:val="001D44EB"/>
    <w:rsid w:val="001D4527"/>
    <w:rsid w:val="001D4695"/>
    <w:rsid w:val="001D46DA"/>
    <w:rsid w:val="001D4766"/>
    <w:rsid w:val="001D4896"/>
    <w:rsid w:val="001D4AE2"/>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D7EF8"/>
    <w:rsid w:val="001E0341"/>
    <w:rsid w:val="001E0889"/>
    <w:rsid w:val="001E08BE"/>
    <w:rsid w:val="001E0D5B"/>
    <w:rsid w:val="001E0E79"/>
    <w:rsid w:val="001E0EF8"/>
    <w:rsid w:val="001E1125"/>
    <w:rsid w:val="001E1245"/>
    <w:rsid w:val="001E1733"/>
    <w:rsid w:val="001E1B6F"/>
    <w:rsid w:val="001E20F6"/>
    <w:rsid w:val="001E297A"/>
    <w:rsid w:val="001E2A74"/>
    <w:rsid w:val="001E2E7C"/>
    <w:rsid w:val="001E30BE"/>
    <w:rsid w:val="001E376C"/>
    <w:rsid w:val="001E3859"/>
    <w:rsid w:val="001E38E3"/>
    <w:rsid w:val="001E391A"/>
    <w:rsid w:val="001E3DBF"/>
    <w:rsid w:val="001E3EC0"/>
    <w:rsid w:val="001E3F14"/>
    <w:rsid w:val="001E40C6"/>
    <w:rsid w:val="001E47F4"/>
    <w:rsid w:val="001E48AD"/>
    <w:rsid w:val="001E4B71"/>
    <w:rsid w:val="001E4DF0"/>
    <w:rsid w:val="001E56B6"/>
    <w:rsid w:val="001E57CA"/>
    <w:rsid w:val="001E59AF"/>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CA8"/>
    <w:rsid w:val="001F21BB"/>
    <w:rsid w:val="001F23A3"/>
    <w:rsid w:val="001F26DA"/>
    <w:rsid w:val="001F2733"/>
    <w:rsid w:val="001F2CE7"/>
    <w:rsid w:val="001F2E11"/>
    <w:rsid w:val="001F2E41"/>
    <w:rsid w:val="001F365C"/>
    <w:rsid w:val="001F43B5"/>
    <w:rsid w:val="001F4DB6"/>
    <w:rsid w:val="001F50F0"/>
    <w:rsid w:val="001F524C"/>
    <w:rsid w:val="001F59C5"/>
    <w:rsid w:val="001F5AF6"/>
    <w:rsid w:val="001F60CB"/>
    <w:rsid w:val="001F622C"/>
    <w:rsid w:val="001F6690"/>
    <w:rsid w:val="001F6698"/>
    <w:rsid w:val="001F67A0"/>
    <w:rsid w:val="001F6948"/>
    <w:rsid w:val="001F7116"/>
    <w:rsid w:val="001F7354"/>
    <w:rsid w:val="001F7408"/>
    <w:rsid w:val="001F7670"/>
    <w:rsid w:val="001F76D5"/>
    <w:rsid w:val="001F7851"/>
    <w:rsid w:val="001F7C89"/>
    <w:rsid w:val="001F7DC5"/>
    <w:rsid w:val="00200663"/>
    <w:rsid w:val="00200770"/>
    <w:rsid w:val="00200897"/>
    <w:rsid w:val="00200A83"/>
    <w:rsid w:val="00200E6F"/>
    <w:rsid w:val="002011B7"/>
    <w:rsid w:val="00201580"/>
    <w:rsid w:val="00202692"/>
    <w:rsid w:val="00202905"/>
    <w:rsid w:val="00202FD0"/>
    <w:rsid w:val="00203033"/>
    <w:rsid w:val="0020352C"/>
    <w:rsid w:val="00203BD3"/>
    <w:rsid w:val="00204562"/>
    <w:rsid w:val="002045A1"/>
    <w:rsid w:val="00204985"/>
    <w:rsid w:val="00204DC9"/>
    <w:rsid w:val="00205537"/>
    <w:rsid w:val="00205689"/>
    <w:rsid w:val="002056D0"/>
    <w:rsid w:val="00205894"/>
    <w:rsid w:val="00205A82"/>
    <w:rsid w:val="00205BDF"/>
    <w:rsid w:val="0020621E"/>
    <w:rsid w:val="0020632F"/>
    <w:rsid w:val="002067C0"/>
    <w:rsid w:val="00206F49"/>
    <w:rsid w:val="00207336"/>
    <w:rsid w:val="00207387"/>
    <w:rsid w:val="0020746F"/>
    <w:rsid w:val="00207767"/>
    <w:rsid w:val="00207E8B"/>
    <w:rsid w:val="00207E9F"/>
    <w:rsid w:val="00207EFA"/>
    <w:rsid w:val="00210161"/>
    <w:rsid w:val="00210199"/>
    <w:rsid w:val="0021084C"/>
    <w:rsid w:val="00210D99"/>
    <w:rsid w:val="00211275"/>
    <w:rsid w:val="00212008"/>
    <w:rsid w:val="002124B2"/>
    <w:rsid w:val="002127D7"/>
    <w:rsid w:val="00212D8D"/>
    <w:rsid w:val="00214299"/>
    <w:rsid w:val="002143FF"/>
    <w:rsid w:val="00214F4E"/>
    <w:rsid w:val="00215040"/>
    <w:rsid w:val="00215570"/>
    <w:rsid w:val="00215708"/>
    <w:rsid w:val="00215762"/>
    <w:rsid w:val="00215EB9"/>
    <w:rsid w:val="00216186"/>
    <w:rsid w:val="002165F3"/>
    <w:rsid w:val="0021670A"/>
    <w:rsid w:val="00216A9E"/>
    <w:rsid w:val="00216B39"/>
    <w:rsid w:val="002174F1"/>
    <w:rsid w:val="00217590"/>
    <w:rsid w:val="00217A77"/>
    <w:rsid w:val="00220120"/>
    <w:rsid w:val="00220881"/>
    <w:rsid w:val="00222109"/>
    <w:rsid w:val="002221A8"/>
    <w:rsid w:val="00222DB4"/>
    <w:rsid w:val="00222EFB"/>
    <w:rsid w:val="00222FF9"/>
    <w:rsid w:val="0022328F"/>
    <w:rsid w:val="00223362"/>
    <w:rsid w:val="00223518"/>
    <w:rsid w:val="00223712"/>
    <w:rsid w:val="00223FD9"/>
    <w:rsid w:val="002242C0"/>
    <w:rsid w:val="002254E8"/>
    <w:rsid w:val="002254FE"/>
    <w:rsid w:val="00225575"/>
    <w:rsid w:val="002256CA"/>
    <w:rsid w:val="00225843"/>
    <w:rsid w:val="0022675D"/>
    <w:rsid w:val="00226B22"/>
    <w:rsid w:val="00227110"/>
    <w:rsid w:val="00227521"/>
    <w:rsid w:val="00227B9E"/>
    <w:rsid w:val="00227F41"/>
    <w:rsid w:val="002300A8"/>
    <w:rsid w:val="00230344"/>
    <w:rsid w:val="00230586"/>
    <w:rsid w:val="00230BDD"/>
    <w:rsid w:val="00230C81"/>
    <w:rsid w:val="00230D88"/>
    <w:rsid w:val="00230E24"/>
    <w:rsid w:val="00231417"/>
    <w:rsid w:val="002314D6"/>
    <w:rsid w:val="0023198E"/>
    <w:rsid w:val="00231C42"/>
    <w:rsid w:val="00231E08"/>
    <w:rsid w:val="00231F5A"/>
    <w:rsid w:val="0023224E"/>
    <w:rsid w:val="0023232E"/>
    <w:rsid w:val="00232480"/>
    <w:rsid w:val="00232A87"/>
    <w:rsid w:val="00232C82"/>
    <w:rsid w:val="00232E30"/>
    <w:rsid w:val="0023318C"/>
    <w:rsid w:val="002332B0"/>
    <w:rsid w:val="0023338E"/>
    <w:rsid w:val="00233A34"/>
    <w:rsid w:val="00233C67"/>
    <w:rsid w:val="002341F6"/>
    <w:rsid w:val="002344C1"/>
    <w:rsid w:val="002345AF"/>
    <w:rsid w:val="00234711"/>
    <w:rsid w:val="00234DFF"/>
    <w:rsid w:val="00235759"/>
    <w:rsid w:val="002358CD"/>
    <w:rsid w:val="00235AC6"/>
    <w:rsid w:val="00235DB9"/>
    <w:rsid w:val="00235F01"/>
    <w:rsid w:val="00236451"/>
    <w:rsid w:val="002365C0"/>
    <w:rsid w:val="0023682A"/>
    <w:rsid w:val="00236A2D"/>
    <w:rsid w:val="00236C10"/>
    <w:rsid w:val="00236C97"/>
    <w:rsid w:val="00236EDD"/>
    <w:rsid w:val="00237837"/>
    <w:rsid w:val="00237885"/>
    <w:rsid w:val="00237E85"/>
    <w:rsid w:val="0024000E"/>
    <w:rsid w:val="00240200"/>
    <w:rsid w:val="00240495"/>
    <w:rsid w:val="002404D4"/>
    <w:rsid w:val="002404DF"/>
    <w:rsid w:val="00241233"/>
    <w:rsid w:val="00241470"/>
    <w:rsid w:val="002417E3"/>
    <w:rsid w:val="00241BC1"/>
    <w:rsid w:val="00241DA2"/>
    <w:rsid w:val="00241DF7"/>
    <w:rsid w:val="0024215A"/>
    <w:rsid w:val="00242287"/>
    <w:rsid w:val="002423C2"/>
    <w:rsid w:val="00242CB7"/>
    <w:rsid w:val="002430D7"/>
    <w:rsid w:val="00243150"/>
    <w:rsid w:val="002431D1"/>
    <w:rsid w:val="0024364E"/>
    <w:rsid w:val="00243847"/>
    <w:rsid w:val="00243F2C"/>
    <w:rsid w:val="00244592"/>
    <w:rsid w:val="00244621"/>
    <w:rsid w:val="00244D51"/>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6B5"/>
    <w:rsid w:val="00247796"/>
    <w:rsid w:val="002477E6"/>
    <w:rsid w:val="0024793D"/>
    <w:rsid w:val="00247AAD"/>
    <w:rsid w:val="0025008B"/>
    <w:rsid w:val="0025030D"/>
    <w:rsid w:val="002504D7"/>
    <w:rsid w:val="00250945"/>
    <w:rsid w:val="00250A74"/>
    <w:rsid w:val="00250CCD"/>
    <w:rsid w:val="0025120F"/>
    <w:rsid w:val="00251A32"/>
    <w:rsid w:val="002524BD"/>
    <w:rsid w:val="002525CC"/>
    <w:rsid w:val="00252627"/>
    <w:rsid w:val="00252833"/>
    <w:rsid w:val="002528BA"/>
    <w:rsid w:val="0025290F"/>
    <w:rsid w:val="002529DA"/>
    <w:rsid w:val="00253173"/>
    <w:rsid w:val="002532A6"/>
    <w:rsid w:val="002537B6"/>
    <w:rsid w:val="0025395D"/>
    <w:rsid w:val="00253E32"/>
    <w:rsid w:val="002543CF"/>
    <w:rsid w:val="002545FA"/>
    <w:rsid w:val="0025473A"/>
    <w:rsid w:val="00254C83"/>
    <w:rsid w:val="00255388"/>
    <w:rsid w:val="00255B34"/>
    <w:rsid w:val="00255BD4"/>
    <w:rsid w:val="00255FCD"/>
    <w:rsid w:val="002560FF"/>
    <w:rsid w:val="0025627D"/>
    <w:rsid w:val="00256506"/>
    <w:rsid w:val="002565A3"/>
    <w:rsid w:val="00256AA3"/>
    <w:rsid w:val="00256BC8"/>
    <w:rsid w:val="00256DB7"/>
    <w:rsid w:val="00256EE2"/>
    <w:rsid w:val="002571E3"/>
    <w:rsid w:val="002579CC"/>
    <w:rsid w:val="00257EE6"/>
    <w:rsid w:val="00257F24"/>
    <w:rsid w:val="002601AB"/>
    <w:rsid w:val="0026027F"/>
    <w:rsid w:val="00260DBA"/>
    <w:rsid w:val="00260F2D"/>
    <w:rsid w:val="00260FB5"/>
    <w:rsid w:val="00261518"/>
    <w:rsid w:val="00261589"/>
    <w:rsid w:val="00261997"/>
    <w:rsid w:val="00261DCE"/>
    <w:rsid w:val="00262052"/>
    <w:rsid w:val="002623FE"/>
    <w:rsid w:val="00262460"/>
    <w:rsid w:val="00262BE6"/>
    <w:rsid w:val="00262CF9"/>
    <w:rsid w:val="00262D38"/>
    <w:rsid w:val="00263100"/>
    <w:rsid w:val="00263156"/>
    <w:rsid w:val="00263387"/>
    <w:rsid w:val="00263EEA"/>
    <w:rsid w:val="00264125"/>
    <w:rsid w:val="002641D6"/>
    <w:rsid w:val="00264339"/>
    <w:rsid w:val="0026442F"/>
    <w:rsid w:val="0026542E"/>
    <w:rsid w:val="00265430"/>
    <w:rsid w:val="0026574C"/>
    <w:rsid w:val="00265F40"/>
    <w:rsid w:val="0026688D"/>
    <w:rsid w:val="00266F6E"/>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D6"/>
    <w:rsid w:val="002728C9"/>
    <w:rsid w:val="00272A65"/>
    <w:rsid w:val="00272DBF"/>
    <w:rsid w:val="00272E0B"/>
    <w:rsid w:val="00273082"/>
    <w:rsid w:val="002730F4"/>
    <w:rsid w:val="002730F5"/>
    <w:rsid w:val="0027331D"/>
    <w:rsid w:val="00273592"/>
    <w:rsid w:val="00273C8B"/>
    <w:rsid w:val="00273FA3"/>
    <w:rsid w:val="0027461F"/>
    <w:rsid w:val="00274897"/>
    <w:rsid w:val="002749E7"/>
    <w:rsid w:val="002750A1"/>
    <w:rsid w:val="002754A0"/>
    <w:rsid w:val="0027566B"/>
    <w:rsid w:val="0027588F"/>
    <w:rsid w:val="002758E2"/>
    <w:rsid w:val="00275993"/>
    <w:rsid w:val="00275B94"/>
    <w:rsid w:val="00276304"/>
    <w:rsid w:val="002767BA"/>
    <w:rsid w:val="00276E60"/>
    <w:rsid w:val="00276E7D"/>
    <w:rsid w:val="00276F61"/>
    <w:rsid w:val="0027754E"/>
    <w:rsid w:val="0027786D"/>
    <w:rsid w:val="00277E4F"/>
    <w:rsid w:val="0028024D"/>
    <w:rsid w:val="002805D4"/>
    <w:rsid w:val="00280C6F"/>
    <w:rsid w:val="00280E5E"/>
    <w:rsid w:val="00280E9E"/>
    <w:rsid w:val="00281127"/>
    <w:rsid w:val="0028118A"/>
    <w:rsid w:val="00281225"/>
    <w:rsid w:val="00281464"/>
    <w:rsid w:val="0028149A"/>
    <w:rsid w:val="00281EF7"/>
    <w:rsid w:val="002820A9"/>
    <w:rsid w:val="0028228B"/>
    <w:rsid w:val="00282964"/>
    <w:rsid w:val="00282BC3"/>
    <w:rsid w:val="00283525"/>
    <w:rsid w:val="00283A4E"/>
    <w:rsid w:val="00283F0F"/>
    <w:rsid w:val="0028404C"/>
    <w:rsid w:val="002846AA"/>
    <w:rsid w:val="0028471D"/>
    <w:rsid w:val="00284820"/>
    <w:rsid w:val="00284B27"/>
    <w:rsid w:val="00284BC6"/>
    <w:rsid w:val="00284BFF"/>
    <w:rsid w:val="00284F79"/>
    <w:rsid w:val="00285106"/>
    <w:rsid w:val="0028518A"/>
    <w:rsid w:val="002851E4"/>
    <w:rsid w:val="00285241"/>
    <w:rsid w:val="00285B66"/>
    <w:rsid w:val="00285F88"/>
    <w:rsid w:val="002862A1"/>
    <w:rsid w:val="0028685E"/>
    <w:rsid w:val="00286933"/>
    <w:rsid w:val="00287B3D"/>
    <w:rsid w:val="00287C1A"/>
    <w:rsid w:val="00290267"/>
    <w:rsid w:val="002902D5"/>
    <w:rsid w:val="0029038F"/>
    <w:rsid w:val="00290858"/>
    <w:rsid w:val="00291AB6"/>
    <w:rsid w:val="00291E82"/>
    <w:rsid w:val="00292118"/>
    <w:rsid w:val="0029273B"/>
    <w:rsid w:val="00292A13"/>
    <w:rsid w:val="00292D02"/>
    <w:rsid w:val="00292F12"/>
    <w:rsid w:val="00293231"/>
    <w:rsid w:val="002935A4"/>
    <w:rsid w:val="002938EA"/>
    <w:rsid w:val="00293F77"/>
    <w:rsid w:val="00293F7F"/>
    <w:rsid w:val="00293FD1"/>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BC3"/>
    <w:rsid w:val="00296C47"/>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CD6"/>
    <w:rsid w:val="002A3DAF"/>
    <w:rsid w:val="002A3DED"/>
    <w:rsid w:val="002A3E7E"/>
    <w:rsid w:val="002A41EB"/>
    <w:rsid w:val="002A43B7"/>
    <w:rsid w:val="002A4BB1"/>
    <w:rsid w:val="002A5333"/>
    <w:rsid w:val="002A538A"/>
    <w:rsid w:val="002A5719"/>
    <w:rsid w:val="002A576B"/>
    <w:rsid w:val="002A633B"/>
    <w:rsid w:val="002A634F"/>
    <w:rsid w:val="002A67B3"/>
    <w:rsid w:val="002A6E78"/>
    <w:rsid w:val="002A7449"/>
    <w:rsid w:val="002A772F"/>
    <w:rsid w:val="002A776B"/>
    <w:rsid w:val="002A79B8"/>
    <w:rsid w:val="002B0030"/>
    <w:rsid w:val="002B0063"/>
    <w:rsid w:val="002B020B"/>
    <w:rsid w:val="002B069F"/>
    <w:rsid w:val="002B087A"/>
    <w:rsid w:val="002B0930"/>
    <w:rsid w:val="002B0B42"/>
    <w:rsid w:val="002B0E36"/>
    <w:rsid w:val="002B10C5"/>
    <w:rsid w:val="002B115D"/>
    <w:rsid w:val="002B11AB"/>
    <w:rsid w:val="002B13FF"/>
    <w:rsid w:val="002B19A1"/>
    <w:rsid w:val="002B1A91"/>
    <w:rsid w:val="002B26F9"/>
    <w:rsid w:val="002B2B07"/>
    <w:rsid w:val="002B3017"/>
    <w:rsid w:val="002B34F3"/>
    <w:rsid w:val="002B371A"/>
    <w:rsid w:val="002B3EEA"/>
    <w:rsid w:val="002B3F5A"/>
    <w:rsid w:val="002B430D"/>
    <w:rsid w:val="002B4CF5"/>
    <w:rsid w:val="002B57FF"/>
    <w:rsid w:val="002B5874"/>
    <w:rsid w:val="002B5A8E"/>
    <w:rsid w:val="002B6526"/>
    <w:rsid w:val="002B6735"/>
    <w:rsid w:val="002B6A33"/>
    <w:rsid w:val="002B7475"/>
    <w:rsid w:val="002B7758"/>
    <w:rsid w:val="002B7835"/>
    <w:rsid w:val="002B7A49"/>
    <w:rsid w:val="002B7B6A"/>
    <w:rsid w:val="002C0573"/>
    <w:rsid w:val="002C0A77"/>
    <w:rsid w:val="002C0C8F"/>
    <w:rsid w:val="002C10FD"/>
    <w:rsid w:val="002C1EE8"/>
    <w:rsid w:val="002C25C6"/>
    <w:rsid w:val="002C2F65"/>
    <w:rsid w:val="002C31FB"/>
    <w:rsid w:val="002C3A94"/>
    <w:rsid w:val="002C3AA3"/>
    <w:rsid w:val="002C4D0F"/>
    <w:rsid w:val="002C4E0D"/>
    <w:rsid w:val="002C5678"/>
    <w:rsid w:val="002C59BA"/>
    <w:rsid w:val="002C5F01"/>
    <w:rsid w:val="002C5FC4"/>
    <w:rsid w:val="002C616F"/>
    <w:rsid w:val="002C6199"/>
    <w:rsid w:val="002C649F"/>
    <w:rsid w:val="002C64F7"/>
    <w:rsid w:val="002C6585"/>
    <w:rsid w:val="002C6879"/>
    <w:rsid w:val="002C6C8F"/>
    <w:rsid w:val="002C6E2B"/>
    <w:rsid w:val="002C7017"/>
    <w:rsid w:val="002C7027"/>
    <w:rsid w:val="002C71F2"/>
    <w:rsid w:val="002C786B"/>
    <w:rsid w:val="002C7CDF"/>
    <w:rsid w:val="002C7FD5"/>
    <w:rsid w:val="002D0507"/>
    <w:rsid w:val="002D0570"/>
    <w:rsid w:val="002D0C0B"/>
    <w:rsid w:val="002D0FC9"/>
    <w:rsid w:val="002D1157"/>
    <w:rsid w:val="002D1275"/>
    <w:rsid w:val="002D151D"/>
    <w:rsid w:val="002D1A4B"/>
    <w:rsid w:val="002D1F3F"/>
    <w:rsid w:val="002D200A"/>
    <w:rsid w:val="002D2730"/>
    <w:rsid w:val="002D2DEE"/>
    <w:rsid w:val="002D3859"/>
    <w:rsid w:val="002D452C"/>
    <w:rsid w:val="002D4A83"/>
    <w:rsid w:val="002D4F70"/>
    <w:rsid w:val="002D5310"/>
    <w:rsid w:val="002D593C"/>
    <w:rsid w:val="002D5CA5"/>
    <w:rsid w:val="002D5E75"/>
    <w:rsid w:val="002D5EDC"/>
    <w:rsid w:val="002D5F39"/>
    <w:rsid w:val="002D622C"/>
    <w:rsid w:val="002D69C5"/>
    <w:rsid w:val="002D6FEA"/>
    <w:rsid w:val="002D707A"/>
    <w:rsid w:val="002D74B6"/>
    <w:rsid w:val="002D7535"/>
    <w:rsid w:val="002D76D8"/>
    <w:rsid w:val="002D7E07"/>
    <w:rsid w:val="002D7E9A"/>
    <w:rsid w:val="002D7FBB"/>
    <w:rsid w:val="002D7FE6"/>
    <w:rsid w:val="002E0080"/>
    <w:rsid w:val="002E074B"/>
    <w:rsid w:val="002E077C"/>
    <w:rsid w:val="002E08A4"/>
    <w:rsid w:val="002E1047"/>
    <w:rsid w:val="002E1E83"/>
    <w:rsid w:val="002E2324"/>
    <w:rsid w:val="002E2A33"/>
    <w:rsid w:val="002E2EFC"/>
    <w:rsid w:val="002E32A1"/>
    <w:rsid w:val="002E3CD3"/>
    <w:rsid w:val="002E4B98"/>
    <w:rsid w:val="002E4C26"/>
    <w:rsid w:val="002E537A"/>
    <w:rsid w:val="002E5C2F"/>
    <w:rsid w:val="002E60A8"/>
    <w:rsid w:val="002E6173"/>
    <w:rsid w:val="002E65F6"/>
    <w:rsid w:val="002E691C"/>
    <w:rsid w:val="002E6D86"/>
    <w:rsid w:val="002E700B"/>
    <w:rsid w:val="002E740E"/>
    <w:rsid w:val="002E7419"/>
    <w:rsid w:val="002E7445"/>
    <w:rsid w:val="002E7798"/>
    <w:rsid w:val="002E7899"/>
    <w:rsid w:val="002E79C1"/>
    <w:rsid w:val="002E7C05"/>
    <w:rsid w:val="002F00A9"/>
    <w:rsid w:val="002F0193"/>
    <w:rsid w:val="002F02F0"/>
    <w:rsid w:val="002F05E8"/>
    <w:rsid w:val="002F08E0"/>
    <w:rsid w:val="002F0B27"/>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6388"/>
    <w:rsid w:val="002F66D1"/>
    <w:rsid w:val="002F6B1A"/>
    <w:rsid w:val="002F6CFD"/>
    <w:rsid w:val="002F6DB1"/>
    <w:rsid w:val="002F6F52"/>
    <w:rsid w:val="003001D9"/>
    <w:rsid w:val="00300532"/>
    <w:rsid w:val="003008AB"/>
    <w:rsid w:val="003008D3"/>
    <w:rsid w:val="00301127"/>
    <w:rsid w:val="003013E7"/>
    <w:rsid w:val="003017FB"/>
    <w:rsid w:val="00301A82"/>
    <w:rsid w:val="00301A8E"/>
    <w:rsid w:val="00301AA7"/>
    <w:rsid w:val="00301C14"/>
    <w:rsid w:val="00301E06"/>
    <w:rsid w:val="00301EE6"/>
    <w:rsid w:val="003025FE"/>
    <w:rsid w:val="00302A2E"/>
    <w:rsid w:val="00302D7A"/>
    <w:rsid w:val="00302F93"/>
    <w:rsid w:val="00303876"/>
    <w:rsid w:val="003038BC"/>
    <w:rsid w:val="00303AE4"/>
    <w:rsid w:val="00303BCD"/>
    <w:rsid w:val="00303F14"/>
    <w:rsid w:val="0030426F"/>
    <w:rsid w:val="00304497"/>
    <w:rsid w:val="003045D5"/>
    <w:rsid w:val="00305011"/>
    <w:rsid w:val="00305A30"/>
    <w:rsid w:val="003060F5"/>
    <w:rsid w:val="00306CCC"/>
    <w:rsid w:val="00307B6A"/>
    <w:rsid w:val="00310417"/>
    <w:rsid w:val="003104BF"/>
    <w:rsid w:val="00310718"/>
    <w:rsid w:val="00310813"/>
    <w:rsid w:val="003108D4"/>
    <w:rsid w:val="00310F33"/>
    <w:rsid w:val="003111CA"/>
    <w:rsid w:val="0031138E"/>
    <w:rsid w:val="0031176C"/>
    <w:rsid w:val="00311915"/>
    <w:rsid w:val="00312338"/>
    <w:rsid w:val="003125BF"/>
    <w:rsid w:val="00312B73"/>
    <w:rsid w:val="00312C94"/>
    <w:rsid w:val="0031325C"/>
    <w:rsid w:val="00313268"/>
    <w:rsid w:val="003137FC"/>
    <w:rsid w:val="00313BD4"/>
    <w:rsid w:val="00313F39"/>
    <w:rsid w:val="00313F5A"/>
    <w:rsid w:val="00313F72"/>
    <w:rsid w:val="00314247"/>
    <w:rsid w:val="0031446A"/>
    <w:rsid w:val="0031448D"/>
    <w:rsid w:val="00314719"/>
    <w:rsid w:val="0031539A"/>
    <w:rsid w:val="0031562F"/>
    <w:rsid w:val="003157B3"/>
    <w:rsid w:val="0031580F"/>
    <w:rsid w:val="003158F1"/>
    <w:rsid w:val="00315958"/>
    <w:rsid w:val="00315FF6"/>
    <w:rsid w:val="00316137"/>
    <w:rsid w:val="0031646D"/>
    <w:rsid w:val="003164BD"/>
    <w:rsid w:val="003164E9"/>
    <w:rsid w:val="0031672C"/>
    <w:rsid w:val="00316F08"/>
    <w:rsid w:val="00317017"/>
    <w:rsid w:val="0031724E"/>
    <w:rsid w:val="00317478"/>
    <w:rsid w:val="0032041C"/>
    <w:rsid w:val="003207E7"/>
    <w:rsid w:val="003208C5"/>
    <w:rsid w:val="003216CD"/>
    <w:rsid w:val="00321BA5"/>
    <w:rsid w:val="00321E48"/>
    <w:rsid w:val="00321F54"/>
    <w:rsid w:val="0032294F"/>
    <w:rsid w:val="0032303E"/>
    <w:rsid w:val="00323477"/>
    <w:rsid w:val="00323856"/>
    <w:rsid w:val="00323A3E"/>
    <w:rsid w:val="00323BEB"/>
    <w:rsid w:val="00323FBA"/>
    <w:rsid w:val="00324016"/>
    <w:rsid w:val="003240E8"/>
    <w:rsid w:val="003245FE"/>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718E"/>
    <w:rsid w:val="00327319"/>
    <w:rsid w:val="00327A43"/>
    <w:rsid w:val="00327CBB"/>
    <w:rsid w:val="00327D63"/>
    <w:rsid w:val="00327F6E"/>
    <w:rsid w:val="00330180"/>
    <w:rsid w:val="00330BA3"/>
    <w:rsid w:val="00330D55"/>
    <w:rsid w:val="00330E7B"/>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CE3"/>
    <w:rsid w:val="0033403A"/>
    <w:rsid w:val="00334099"/>
    <w:rsid w:val="003344DE"/>
    <w:rsid w:val="00334C21"/>
    <w:rsid w:val="00334CC3"/>
    <w:rsid w:val="00334EE2"/>
    <w:rsid w:val="00334F83"/>
    <w:rsid w:val="00335064"/>
    <w:rsid w:val="0033554D"/>
    <w:rsid w:val="003358CC"/>
    <w:rsid w:val="00335AF9"/>
    <w:rsid w:val="00335F37"/>
    <w:rsid w:val="00336090"/>
    <w:rsid w:val="00336294"/>
    <w:rsid w:val="003366CE"/>
    <w:rsid w:val="00336901"/>
    <w:rsid w:val="00337780"/>
    <w:rsid w:val="00337846"/>
    <w:rsid w:val="00337922"/>
    <w:rsid w:val="00337A32"/>
    <w:rsid w:val="00337FDB"/>
    <w:rsid w:val="00340222"/>
    <w:rsid w:val="0034046C"/>
    <w:rsid w:val="00340778"/>
    <w:rsid w:val="003419C5"/>
    <w:rsid w:val="00341EC9"/>
    <w:rsid w:val="0034234A"/>
    <w:rsid w:val="00342736"/>
    <w:rsid w:val="00342999"/>
    <w:rsid w:val="00342DA0"/>
    <w:rsid w:val="00342E48"/>
    <w:rsid w:val="003430B6"/>
    <w:rsid w:val="003435CE"/>
    <w:rsid w:val="003436E5"/>
    <w:rsid w:val="0034382F"/>
    <w:rsid w:val="00343B9C"/>
    <w:rsid w:val="003442A6"/>
    <w:rsid w:val="0034487D"/>
    <w:rsid w:val="00344B22"/>
    <w:rsid w:val="00344D53"/>
    <w:rsid w:val="00344FC6"/>
    <w:rsid w:val="0034514B"/>
    <w:rsid w:val="003457F9"/>
    <w:rsid w:val="003458EC"/>
    <w:rsid w:val="003466C3"/>
    <w:rsid w:val="00346E29"/>
    <w:rsid w:val="003476AC"/>
    <w:rsid w:val="00347CE6"/>
    <w:rsid w:val="00350091"/>
    <w:rsid w:val="003506F8"/>
    <w:rsid w:val="00350ECA"/>
    <w:rsid w:val="0035117A"/>
    <w:rsid w:val="003512DD"/>
    <w:rsid w:val="00351359"/>
    <w:rsid w:val="00351606"/>
    <w:rsid w:val="00351954"/>
    <w:rsid w:val="00351A5C"/>
    <w:rsid w:val="00351ACD"/>
    <w:rsid w:val="00351D8F"/>
    <w:rsid w:val="00352157"/>
    <w:rsid w:val="003525ED"/>
    <w:rsid w:val="003526BA"/>
    <w:rsid w:val="00352824"/>
    <w:rsid w:val="0035317A"/>
    <w:rsid w:val="003534B4"/>
    <w:rsid w:val="00353605"/>
    <w:rsid w:val="00353755"/>
    <w:rsid w:val="003539E4"/>
    <w:rsid w:val="00353F76"/>
    <w:rsid w:val="00354001"/>
    <w:rsid w:val="003543E0"/>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602B1"/>
    <w:rsid w:val="00360441"/>
    <w:rsid w:val="0036055B"/>
    <w:rsid w:val="003605C1"/>
    <w:rsid w:val="003605DF"/>
    <w:rsid w:val="00360694"/>
    <w:rsid w:val="00360884"/>
    <w:rsid w:val="00360B15"/>
    <w:rsid w:val="00360FC9"/>
    <w:rsid w:val="00361198"/>
    <w:rsid w:val="00361237"/>
    <w:rsid w:val="00361268"/>
    <w:rsid w:val="00361302"/>
    <w:rsid w:val="00361457"/>
    <w:rsid w:val="003615A0"/>
    <w:rsid w:val="00361789"/>
    <w:rsid w:val="00361EA9"/>
    <w:rsid w:val="00361EBD"/>
    <w:rsid w:val="00362562"/>
    <w:rsid w:val="003628A8"/>
    <w:rsid w:val="0036299D"/>
    <w:rsid w:val="00363308"/>
    <w:rsid w:val="003634B7"/>
    <w:rsid w:val="003634BA"/>
    <w:rsid w:val="00363652"/>
    <w:rsid w:val="00363CE3"/>
    <w:rsid w:val="00364020"/>
    <w:rsid w:val="00364285"/>
    <w:rsid w:val="003642FE"/>
    <w:rsid w:val="003645B5"/>
    <w:rsid w:val="0036466D"/>
    <w:rsid w:val="0036469E"/>
    <w:rsid w:val="00364941"/>
    <w:rsid w:val="00364CE2"/>
    <w:rsid w:val="00365888"/>
    <w:rsid w:val="003659D5"/>
    <w:rsid w:val="00365B07"/>
    <w:rsid w:val="00366008"/>
    <w:rsid w:val="003661E8"/>
    <w:rsid w:val="00366404"/>
    <w:rsid w:val="003664AC"/>
    <w:rsid w:val="0036654F"/>
    <w:rsid w:val="00366639"/>
    <w:rsid w:val="003674AD"/>
    <w:rsid w:val="003674BB"/>
    <w:rsid w:val="00367512"/>
    <w:rsid w:val="00367744"/>
    <w:rsid w:val="00367B19"/>
    <w:rsid w:val="00370098"/>
    <w:rsid w:val="003701C5"/>
    <w:rsid w:val="00370212"/>
    <w:rsid w:val="00370233"/>
    <w:rsid w:val="003702B3"/>
    <w:rsid w:val="003706C5"/>
    <w:rsid w:val="003707EE"/>
    <w:rsid w:val="00370B6E"/>
    <w:rsid w:val="00370CCA"/>
    <w:rsid w:val="0037165F"/>
    <w:rsid w:val="0037169A"/>
    <w:rsid w:val="00371A32"/>
    <w:rsid w:val="00371C02"/>
    <w:rsid w:val="00371D98"/>
    <w:rsid w:val="003721FB"/>
    <w:rsid w:val="003726B4"/>
    <w:rsid w:val="003727D7"/>
    <w:rsid w:val="00372C7D"/>
    <w:rsid w:val="00372E07"/>
    <w:rsid w:val="00373245"/>
    <w:rsid w:val="00373B92"/>
    <w:rsid w:val="00373D61"/>
    <w:rsid w:val="00374E2F"/>
    <w:rsid w:val="00374FA0"/>
    <w:rsid w:val="00374FA1"/>
    <w:rsid w:val="00375316"/>
    <w:rsid w:val="00375E38"/>
    <w:rsid w:val="003761E3"/>
    <w:rsid w:val="0037661A"/>
    <w:rsid w:val="00376EE0"/>
    <w:rsid w:val="00376FDE"/>
    <w:rsid w:val="00377C11"/>
    <w:rsid w:val="003805B6"/>
    <w:rsid w:val="003808EA"/>
    <w:rsid w:val="00380C03"/>
    <w:rsid w:val="00380E1C"/>
    <w:rsid w:val="00381B34"/>
    <w:rsid w:val="00381F55"/>
    <w:rsid w:val="003825BB"/>
    <w:rsid w:val="003825DE"/>
    <w:rsid w:val="003826BF"/>
    <w:rsid w:val="00382B79"/>
    <w:rsid w:val="00382EB9"/>
    <w:rsid w:val="003830DC"/>
    <w:rsid w:val="003838CC"/>
    <w:rsid w:val="00383C95"/>
    <w:rsid w:val="003845CF"/>
    <w:rsid w:val="00384AC9"/>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CBD"/>
    <w:rsid w:val="003931E2"/>
    <w:rsid w:val="003932EA"/>
    <w:rsid w:val="003935FA"/>
    <w:rsid w:val="0039361A"/>
    <w:rsid w:val="00393C32"/>
    <w:rsid w:val="003940A4"/>
    <w:rsid w:val="003941DE"/>
    <w:rsid w:val="0039420E"/>
    <w:rsid w:val="00394B8A"/>
    <w:rsid w:val="003950D9"/>
    <w:rsid w:val="0039588F"/>
    <w:rsid w:val="00395B04"/>
    <w:rsid w:val="00395B70"/>
    <w:rsid w:val="00395CF0"/>
    <w:rsid w:val="00395D13"/>
    <w:rsid w:val="00396295"/>
    <w:rsid w:val="003962EC"/>
    <w:rsid w:val="003963A1"/>
    <w:rsid w:val="00396993"/>
    <w:rsid w:val="00396CB6"/>
    <w:rsid w:val="00396E17"/>
    <w:rsid w:val="0039756D"/>
    <w:rsid w:val="00397657"/>
    <w:rsid w:val="003976B7"/>
    <w:rsid w:val="003A069C"/>
    <w:rsid w:val="003A071A"/>
    <w:rsid w:val="003A087C"/>
    <w:rsid w:val="003A08E3"/>
    <w:rsid w:val="003A0CAA"/>
    <w:rsid w:val="003A16EB"/>
    <w:rsid w:val="003A1A09"/>
    <w:rsid w:val="003A1FD2"/>
    <w:rsid w:val="003A2181"/>
    <w:rsid w:val="003A255C"/>
    <w:rsid w:val="003A261D"/>
    <w:rsid w:val="003A262C"/>
    <w:rsid w:val="003A2AEE"/>
    <w:rsid w:val="003A2E11"/>
    <w:rsid w:val="003A2F50"/>
    <w:rsid w:val="003A31ED"/>
    <w:rsid w:val="003A3EC3"/>
    <w:rsid w:val="003A43DC"/>
    <w:rsid w:val="003A4980"/>
    <w:rsid w:val="003A4F55"/>
    <w:rsid w:val="003A50B6"/>
    <w:rsid w:val="003A517B"/>
    <w:rsid w:val="003A51C7"/>
    <w:rsid w:val="003A5BCF"/>
    <w:rsid w:val="003A5E7B"/>
    <w:rsid w:val="003A5F46"/>
    <w:rsid w:val="003A62A6"/>
    <w:rsid w:val="003A642B"/>
    <w:rsid w:val="003A6798"/>
    <w:rsid w:val="003A6AA5"/>
    <w:rsid w:val="003A6D3B"/>
    <w:rsid w:val="003A77C3"/>
    <w:rsid w:val="003A77DD"/>
    <w:rsid w:val="003A7935"/>
    <w:rsid w:val="003A7BF2"/>
    <w:rsid w:val="003B0184"/>
    <w:rsid w:val="003B05BB"/>
    <w:rsid w:val="003B0DCC"/>
    <w:rsid w:val="003B10AF"/>
    <w:rsid w:val="003B1157"/>
    <w:rsid w:val="003B15C5"/>
    <w:rsid w:val="003B17DF"/>
    <w:rsid w:val="003B17E7"/>
    <w:rsid w:val="003B1B4F"/>
    <w:rsid w:val="003B1CBC"/>
    <w:rsid w:val="003B1CFB"/>
    <w:rsid w:val="003B1EE5"/>
    <w:rsid w:val="003B2104"/>
    <w:rsid w:val="003B23B9"/>
    <w:rsid w:val="003B240E"/>
    <w:rsid w:val="003B244B"/>
    <w:rsid w:val="003B277B"/>
    <w:rsid w:val="003B2896"/>
    <w:rsid w:val="003B31BE"/>
    <w:rsid w:val="003B36D2"/>
    <w:rsid w:val="003B3764"/>
    <w:rsid w:val="003B37FB"/>
    <w:rsid w:val="003B3AF8"/>
    <w:rsid w:val="003B3FCF"/>
    <w:rsid w:val="003B424C"/>
    <w:rsid w:val="003B430C"/>
    <w:rsid w:val="003B434D"/>
    <w:rsid w:val="003B4484"/>
    <w:rsid w:val="003B4770"/>
    <w:rsid w:val="003B4983"/>
    <w:rsid w:val="003B4ECC"/>
    <w:rsid w:val="003B5417"/>
    <w:rsid w:val="003B55E4"/>
    <w:rsid w:val="003B5830"/>
    <w:rsid w:val="003B5BD0"/>
    <w:rsid w:val="003B5E28"/>
    <w:rsid w:val="003B6032"/>
    <w:rsid w:val="003B6074"/>
    <w:rsid w:val="003B619D"/>
    <w:rsid w:val="003B6A07"/>
    <w:rsid w:val="003B6C32"/>
    <w:rsid w:val="003B70B9"/>
    <w:rsid w:val="003B72A0"/>
    <w:rsid w:val="003B7718"/>
    <w:rsid w:val="003B7832"/>
    <w:rsid w:val="003B7CB9"/>
    <w:rsid w:val="003B7DAD"/>
    <w:rsid w:val="003C0434"/>
    <w:rsid w:val="003C047E"/>
    <w:rsid w:val="003C04EE"/>
    <w:rsid w:val="003C083C"/>
    <w:rsid w:val="003C0CE8"/>
    <w:rsid w:val="003C0D5B"/>
    <w:rsid w:val="003C0D7D"/>
    <w:rsid w:val="003C0E1E"/>
    <w:rsid w:val="003C0E54"/>
    <w:rsid w:val="003C0E65"/>
    <w:rsid w:val="003C0F91"/>
    <w:rsid w:val="003C1E05"/>
    <w:rsid w:val="003C2420"/>
    <w:rsid w:val="003C2445"/>
    <w:rsid w:val="003C2869"/>
    <w:rsid w:val="003C2BFB"/>
    <w:rsid w:val="003C30C4"/>
    <w:rsid w:val="003C374C"/>
    <w:rsid w:val="003C386C"/>
    <w:rsid w:val="003C3A2E"/>
    <w:rsid w:val="003C3D71"/>
    <w:rsid w:val="003C3FCA"/>
    <w:rsid w:val="003C4046"/>
    <w:rsid w:val="003C42EC"/>
    <w:rsid w:val="003C4A28"/>
    <w:rsid w:val="003C4A44"/>
    <w:rsid w:val="003C4DEA"/>
    <w:rsid w:val="003C4E36"/>
    <w:rsid w:val="003C5500"/>
    <w:rsid w:val="003C55C2"/>
    <w:rsid w:val="003C56EA"/>
    <w:rsid w:val="003C5978"/>
    <w:rsid w:val="003C5A99"/>
    <w:rsid w:val="003C5CB8"/>
    <w:rsid w:val="003C6843"/>
    <w:rsid w:val="003C6A6A"/>
    <w:rsid w:val="003C7473"/>
    <w:rsid w:val="003C77F2"/>
    <w:rsid w:val="003C7834"/>
    <w:rsid w:val="003C79FF"/>
    <w:rsid w:val="003C7F3D"/>
    <w:rsid w:val="003D01BD"/>
    <w:rsid w:val="003D0427"/>
    <w:rsid w:val="003D0605"/>
    <w:rsid w:val="003D0906"/>
    <w:rsid w:val="003D0B0B"/>
    <w:rsid w:val="003D0E95"/>
    <w:rsid w:val="003D1969"/>
    <w:rsid w:val="003D19E3"/>
    <w:rsid w:val="003D1A33"/>
    <w:rsid w:val="003D1B6C"/>
    <w:rsid w:val="003D1C92"/>
    <w:rsid w:val="003D1E9A"/>
    <w:rsid w:val="003D2506"/>
    <w:rsid w:val="003D2C28"/>
    <w:rsid w:val="003D2C9A"/>
    <w:rsid w:val="003D2C9B"/>
    <w:rsid w:val="003D30E0"/>
    <w:rsid w:val="003D31CF"/>
    <w:rsid w:val="003D3228"/>
    <w:rsid w:val="003D3878"/>
    <w:rsid w:val="003D3DC0"/>
    <w:rsid w:val="003D428F"/>
    <w:rsid w:val="003D4740"/>
    <w:rsid w:val="003D47B4"/>
    <w:rsid w:val="003D4E92"/>
    <w:rsid w:val="003D4F91"/>
    <w:rsid w:val="003D509A"/>
    <w:rsid w:val="003D5419"/>
    <w:rsid w:val="003D6CED"/>
    <w:rsid w:val="003D6D6D"/>
    <w:rsid w:val="003D6E98"/>
    <w:rsid w:val="003D743A"/>
    <w:rsid w:val="003D79BF"/>
    <w:rsid w:val="003D7D48"/>
    <w:rsid w:val="003D7EC9"/>
    <w:rsid w:val="003E0466"/>
    <w:rsid w:val="003E0494"/>
    <w:rsid w:val="003E0522"/>
    <w:rsid w:val="003E0833"/>
    <w:rsid w:val="003E0B4B"/>
    <w:rsid w:val="003E0BAD"/>
    <w:rsid w:val="003E0BE9"/>
    <w:rsid w:val="003E0C5C"/>
    <w:rsid w:val="003E0D66"/>
    <w:rsid w:val="003E10E8"/>
    <w:rsid w:val="003E1272"/>
    <w:rsid w:val="003E16A4"/>
    <w:rsid w:val="003E1FB2"/>
    <w:rsid w:val="003E2554"/>
    <w:rsid w:val="003E273F"/>
    <w:rsid w:val="003E2E50"/>
    <w:rsid w:val="003E2FD4"/>
    <w:rsid w:val="003E32E5"/>
    <w:rsid w:val="003E35A3"/>
    <w:rsid w:val="003E3B37"/>
    <w:rsid w:val="003E3CB5"/>
    <w:rsid w:val="003E464E"/>
    <w:rsid w:val="003E5204"/>
    <w:rsid w:val="003E5800"/>
    <w:rsid w:val="003E5A29"/>
    <w:rsid w:val="003E62D4"/>
    <w:rsid w:val="003E664B"/>
    <w:rsid w:val="003E6A45"/>
    <w:rsid w:val="003E6F49"/>
    <w:rsid w:val="003E742F"/>
    <w:rsid w:val="003E7570"/>
    <w:rsid w:val="003E7632"/>
    <w:rsid w:val="003E76E0"/>
    <w:rsid w:val="003E7A3A"/>
    <w:rsid w:val="003E7AA0"/>
    <w:rsid w:val="003E7DCD"/>
    <w:rsid w:val="003F0044"/>
    <w:rsid w:val="003F0127"/>
    <w:rsid w:val="003F0BA3"/>
    <w:rsid w:val="003F118F"/>
    <w:rsid w:val="003F11A5"/>
    <w:rsid w:val="003F14FE"/>
    <w:rsid w:val="003F1699"/>
    <w:rsid w:val="003F1923"/>
    <w:rsid w:val="003F1DDC"/>
    <w:rsid w:val="003F1EFE"/>
    <w:rsid w:val="003F25CC"/>
    <w:rsid w:val="003F28BC"/>
    <w:rsid w:val="003F2A57"/>
    <w:rsid w:val="003F2C4C"/>
    <w:rsid w:val="003F2CC6"/>
    <w:rsid w:val="003F2CE8"/>
    <w:rsid w:val="003F33EB"/>
    <w:rsid w:val="003F3E44"/>
    <w:rsid w:val="003F48D3"/>
    <w:rsid w:val="003F4D7F"/>
    <w:rsid w:val="003F4EED"/>
    <w:rsid w:val="003F5B2D"/>
    <w:rsid w:val="003F5CBA"/>
    <w:rsid w:val="003F5E40"/>
    <w:rsid w:val="003F5FEC"/>
    <w:rsid w:val="003F6098"/>
    <w:rsid w:val="003F659B"/>
    <w:rsid w:val="003F662A"/>
    <w:rsid w:val="003F742E"/>
    <w:rsid w:val="003F7833"/>
    <w:rsid w:val="004006B0"/>
    <w:rsid w:val="00400E6C"/>
    <w:rsid w:val="004013AC"/>
    <w:rsid w:val="00401D72"/>
    <w:rsid w:val="00402111"/>
    <w:rsid w:val="00402160"/>
    <w:rsid w:val="00402193"/>
    <w:rsid w:val="0040257D"/>
    <w:rsid w:val="00402663"/>
    <w:rsid w:val="00402904"/>
    <w:rsid w:val="00402BB6"/>
    <w:rsid w:val="00402C01"/>
    <w:rsid w:val="00402DFA"/>
    <w:rsid w:val="00402E06"/>
    <w:rsid w:val="00403279"/>
    <w:rsid w:val="00403CC5"/>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71D"/>
    <w:rsid w:val="004068B0"/>
    <w:rsid w:val="004068D1"/>
    <w:rsid w:val="00406A29"/>
    <w:rsid w:val="00406EC8"/>
    <w:rsid w:val="0040747E"/>
    <w:rsid w:val="004075F2"/>
    <w:rsid w:val="00407899"/>
    <w:rsid w:val="004079F7"/>
    <w:rsid w:val="00407BCA"/>
    <w:rsid w:val="00407E8C"/>
    <w:rsid w:val="00407E98"/>
    <w:rsid w:val="00407FEA"/>
    <w:rsid w:val="004102E3"/>
    <w:rsid w:val="0041059B"/>
    <w:rsid w:val="004105B7"/>
    <w:rsid w:val="004107B9"/>
    <w:rsid w:val="00410804"/>
    <w:rsid w:val="00410B9C"/>
    <w:rsid w:val="004110DE"/>
    <w:rsid w:val="0041119C"/>
    <w:rsid w:val="00411630"/>
    <w:rsid w:val="00411D5B"/>
    <w:rsid w:val="00412EBD"/>
    <w:rsid w:val="00412F61"/>
    <w:rsid w:val="00412FA1"/>
    <w:rsid w:val="00413005"/>
    <w:rsid w:val="004130C1"/>
    <w:rsid w:val="00413864"/>
    <w:rsid w:val="0041390B"/>
    <w:rsid w:val="00413A8E"/>
    <w:rsid w:val="00413D80"/>
    <w:rsid w:val="0041452F"/>
    <w:rsid w:val="004146B6"/>
    <w:rsid w:val="00414AB0"/>
    <w:rsid w:val="00414E52"/>
    <w:rsid w:val="0041604E"/>
    <w:rsid w:val="00416218"/>
    <w:rsid w:val="00416224"/>
    <w:rsid w:val="004164A6"/>
    <w:rsid w:val="004164AE"/>
    <w:rsid w:val="004165E7"/>
    <w:rsid w:val="00416CF8"/>
    <w:rsid w:val="00417867"/>
    <w:rsid w:val="00417ED7"/>
    <w:rsid w:val="004201B6"/>
    <w:rsid w:val="00420313"/>
    <w:rsid w:val="00420335"/>
    <w:rsid w:val="00420AFD"/>
    <w:rsid w:val="00421056"/>
    <w:rsid w:val="00421087"/>
    <w:rsid w:val="00421D3B"/>
    <w:rsid w:val="004223A8"/>
    <w:rsid w:val="004223AC"/>
    <w:rsid w:val="0042242E"/>
    <w:rsid w:val="00422633"/>
    <w:rsid w:val="004226D2"/>
    <w:rsid w:val="00422CA8"/>
    <w:rsid w:val="004234CD"/>
    <w:rsid w:val="00423776"/>
    <w:rsid w:val="004239F2"/>
    <w:rsid w:val="0042428B"/>
    <w:rsid w:val="00424321"/>
    <w:rsid w:val="0042456F"/>
    <w:rsid w:val="00424690"/>
    <w:rsid w:val="00424870"/>
    <w:rsid w:val="00424971"/>
    <w:rsid w:val="00424E85"/>
    <w:rsid w:val="00424FE7"/>
    <w:rsid w:val="00425BFB"/>
    <w:rsid w:val="00425CA5"/>
    <w:rsid w:val="00426717"/>
    <w:rsid w:val="0042736F"/>
    <w:rsid w:val="0042790B"/>
    <w:rsid w:val="0043073B"/>
    <w:rsid w:val="004308D6"/>
    <w:rsid w:val="00430AA7"/>
    <w:rsid w:val="00430D6E"/>
    <w:rsid w:val="00431256"/>
    <w:rsid w:val="00431A92"/>
    <w:rsid w:val="00431AEB"/>
    <w:rsid w:val="004320A8"/>
    <w:rsid w:val="00432145"/>
    <w:rsid w:val="0043233C"/>
    <w:rsid w:val="00432351"/>
    <w:rsid w:val="00432418"/>
    <w:rsid w:val="004324AD"/>
    <w:rsid w:val="00432684"/>
    <w:rsid w:val="004326D9"/>
    <w:rsid w:val="00432777"/>
    <w:rsid w:val="004327D5"/>
    <w:rsid w:val="00432894"/>
    <w:rsid w:val="00432C8C"/>
    <w:rsid w:val="00432D7D"/>
    <w:rsid w:val="00432F33"/>
    <w:rsid w:val="00433068"/>
    <w:rsid w:val="004330EB"/>
    <w:rsid w:val="00433219"/>
    <w:rsid w:val="0043363C"/>
    <w:rsid w:val="00434330"/>
    <w:rsid w:val="004345A3"/>
    <w:rsid w:val="00434704"/>
    <w:rsid w:val="00434775"/>
    <w:rsid w:val="00434A97"/>
    <w:rsid w:val="00434EC2"/>
    <w:rsid w:val="00435760"/>
    <w:rsid w:val="00435AF2"/>
    <w:rsid w:val="00435CCB"/>
    <w:rsid w:val="0043602B"/>
    <w:rsid w:val="00436614"/>
    <w:rsid w:val="004368D6"/>
    <w:rsid w:val="0043699D"/>
    <w:rsid w:val="00436A8A"/>
    <w:rsid w:val="00436D24"/>
    <w:rsid w:val="00436EF3"/>
    <w:rsid w:val="00437585"/>
    <w:rsid w:val="00437C40"/>
    <w:rsid w:val="00437CD3"/>
    <w:rsid w:val="00437D0E"/>
    <w:rsid w:val="00440036"/>
    <w:rsid w:val="00440C0C"/>
    <w:rsid w:val="00440E94"/>
    <w:rsid w:val="004412B7"/>
    <w:rsid w:val="004412F8"/>
    <w:rsid w:val="0044137D"/>
    <w:rsid w:val="004413AE"/>
    <w:rsid w:val="00441578"/>
    <w:rsid w:val="00441A37"/>
    <w:rsid w:val="0044233E"/>
    <w:rsid w:val="00442CD0"/>
    <w:rsid w:val="004430C6"/>
    <w:rsid w:val="004431CD"/>
    <w:rsid w:val="00443264"/>
    <w:rsid w:val="0044331A"/>
    <w:rsid w:val="004435AC"/>
    <w:rsid w:val="0044376D"/>
    <w:rsid w:val="0044379C"/>
    <w:rsid w:val="0044383C"/>
    <w:rsid w:val="004438E2"/>
    <w:rsid w:val="00443E3F"/>
    <w:rsid w:val="0044479D"/>
    <w:rsid w:val="004447C9"/>
    <w:rsid w:val="00444813"/>
    <w:rsid w:val="00444A9F"/>
    <w:rsid w:val="00444BA2"/>
    <w:rsid w:val="0044566D"/>
    <w:rsid w:val="00445D30"/>
    <w:rsid w:val="00445D78"/>
    <w:rsid w:val="00446131"/>
    <w:rsid w:val="00446477"/>
    <w:rsid w:val="004466EF"/>
    <w:rsid w:val="00446769"/>
    <w:rsid w:val="0044689E"/>
    <w:rsid w:val="00446D7E"/>
    <w:rsid w:val="00446DC8"/>
    <w:rsid w:val="0044762B"/>
    <w:rsid w:val="00447673"/>
    <w:rsid w:val="004477E5"/>
    <w:rsid w:val="00447C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35E"/>
    <w:rsid w:val="0045695B"/>
    <w:rsid w:val="00456B40"/>
    <w:rsid w:val="00456BAC"/>
    <w:rsid w:val="00456C9C"/>
    <w:rsid w:val="0045702C"/>
    <w:rsid w:val="004573EA"/>
    <w:rsid w:val="0045769C"/>
    <w:rsid w:val="00457821"/>
    <w:rsid w:val="00457AD4"/>
    <w:rsid w:val="00457E07"/>
    <w:rsid w:val="0046127F"/>
    <w:rsid w:val="00461733"/>
    <w:rsid w:val="00461B0D"/>
    <w:rsid w:val="0046205E"/>
    <w:rsid w:val="004620A1"/>
    <w:rsid w:val="004620FF"/>
    <w:rsid w:val="0046234B"/>
    <w:rsid w:val="00462D5E"/>
    <w:rsid w:val="00462DB6"/>
    <w:rsid w:val="004633C2"/>
    <w:rsid w:val="004640C3"/>
    <w:rsid w:val="004646B8"/>
    <w:rsid w:val="00464CC6"/>
    <w:rsid w:val="004657D6"/>
    <w:rsid w:val="00465A40"/>
    <w:rsid w:val="004665FA"/>
    <w:rsid w:val="004666E2"/>
    <w:rsid w:val="00466841"/>
    <w:rsid w:val="004669BB"/>
    <w:rsid w:val="0046743E"/>
    <w:rsid w:val="0046754E"/>
    <w:rsid w:val="00467977"/>
    <w:rsid w:val="00467F30"/>
    <w:rsid w:val="0047012D"/>
    <w:rsid w:val="00470A09"/>
    <w:rsid w:val="00470A1B"/>
    <w:rsid w:val="00470A7F"/>
    <w:rsid w:val="00470D25"/>
    <w:rsid w:val="0047100B"/>
    <w:rsid w:val="004715F6"/>
    <w:rsid w:val="004718ED"/>
    <w:rsid w:val="00471915"/>
    <w:rsid w:val="004719F1"/>
    <w:rsid w:val="00471B17"/>
    <w:rsid w:val="0047226C"/>
    <w:rsid w:val="0047232C"/>
    <w:rsid w:val="004726A5"/>
    <w:rsid w:val="00473018"/>
    <w:rsid w:val="0047347B"/>
    <w:rsid w:val="00473873"/>
    <w:rsid w:val="00473DBE"/>
    <w:rsid w:val="00474396"/>
    <w:rsid w:val="00474457"/>
    <w:rsid w:val="00474B22"/>
    <w:rsid w:val="00474D22"/>
    <w:rsid w:val="00475691"/>
    <w:rsid w:val="00475DF0"/>
    <w:rsid w:val="00475F7F"/>
    <w:rsid w:val="00476062"/>
    <w:rsid w:val="00476254"/>
    <w:rsid w:val="00476532"/>
    <w:rsid w:val="004766A0"/>
    <w:rsid w:val="00476837"/>
    <w:rsid w:val="00476BF7"/>
    <w:rsid w:val="004773B0"/>
    <w:rsid w:val="004773E0"/>
    <w:rsid w:val="00477AB6"/>
    <w:rsid w:val="00477E9D"/>
    <w:rsid w:val="00480125"/>
    <w:rsid w:val="004801EF"/>
    <w:rsid w:val="004802A2"/>
    <w:rsid w:val="0048071E"/>
    <w:rsid w:val="00480C78"/>
    <w:rsid w:val="00480C97"/>
    <w:rsid w:val="00480CBC"/>
    <w:rsid w:val="00481196"/>
    <w:rsid w:val="0048130C"/>
    <w:rsid w:val="00481962"/>
    <w:rsid w:val="00481C83"/>
    <w:rsid w:val="00482140"/>
    <w:rsid w:val="0048218C"/>
    <w:rsid w:val="0048221D"/>
    <w:rsid w:val="0048276B"/>
    <w:rsid w:val="004827A7"/>
    <w:rsid w:val="004827CC"/>
    <w:rsid w:val="00482FA7"/>
    <w:rsid w:val="004830E4"/>
    <w:rsid w:val="00483469"/>
    <w:rsid w:val="004837B5"/>
    <w:rsid w:val="004839DA"/>
    <w:rsid w:val="00484417"/>
    <w:rsid w:val="00484590"/>
    <w:rsid w:val="004845E8"/>
    <w:rsid w:val="0048489A"/>
    <w:rsid w:val="0048495F"/>
    <w:rsid w:val="004850A5"/>
    <w:rsid w:val="004854F1"/>
    <w:rsid w:val="00485895"/>
    <w:rsid w:val="00485C5B"/>
    <w:rsid w:val="00485C8A"/>
    <w:rsid w:val="00485FCD"/>
    <w:rsid w:val="004860C7"/>
    <w:rsid w:val="004868C8"/>
    <w:rsid w:val="00486ADE"/>
    <w:rsid w:val="00486DB9"/>
    <w:rsid w:val="00486E53"/>
    <w:rsid w:val="00486E66"/>
    <w:rsid w:val="00487233"/>
    <w:rsid w:val="00487606"/>
    <w:rsid w:val="004876EB"/>
    <w:rsid w:val="004877B8"/>
    <w:rsid w:val="0049015D"/>
    <w:rsid w:val="00490231"/>
    <w:rsid w:val="00490963"/>
    <w:rsid w:val="00490AAF"/>
    <w:rsid w:val="00490D61"/>
    <w:rsid w:val="00490F65"/>
    <w:rsid w:val="00491094"/>
    <w:rsid w:val="00491213"/>
    <w:rsid w:val="00491607"/>
    <w:rsid w:val="00491928"/>
    <w:rsid w:val="00491A1B"/>
    <w:rsid w:val="0049262F"/>
    <w:rsid w:val="00492771"/>
    <w:rsid w:val="00492781"/>
    <w:rsid w:val="00492870"/>
    <w:rsid w:val="00492901"/>
    <w:rsid w:val="00492923"/>
    <w:rsid w:val="00492F47"/>
    <w:rsid w:val="00493051"/>
    <w:rsid w:val="00493329"/>
    <w:rsid w:val="004936D3"/>
    <w:rsid w:val="004945BF"/>
    <w:rsid w:val="0049483B"/>
    <w:rsid w:val="00494BBA"/>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C05"/>
    <w:rsid w:val="004A014A"/>
    <w:rsid w:val="004A05ED"/>
    <w:rsid w:val="004A0637"/>
    <w:rsid w:val="004A0AC3"/>
    <w:rsid w:val="004A0D5B"/>
    <w:rsid w:val="004A0E5C"/>
    <w:rsid w:val="004A1474"/>
    <w:rsid w:val="004A18FF"/>
    <w:rsid w:val="004A1AD8"/>
    <w:rsid w:val="004A1C92"/>
    <w:rsid w:val="004A1DA3"/>
    <w:rsid w:val="004A2424"/>
    <w:rsid w:val="004A261E"/>
    <w:rsid w:val="004A28C7"/>
    <w:rsid w:val="004A2E45"/>
    <w:rsid w:val="004A3121"/>
    <w:rsid w:val="004A3173"/>
    <w:rsid w:val="004A358C"/>
    <w:rsid w:val="004A36D4"/>
    <w:rsid w:val="004A3930"/>
    <w:rsid w:val="004A3D35"/>
    <w:rsid w:val="004A4383"/>
    <w:rsid w:val="004A48A4"/>
    <w:rsid w:val="004A493E"/>
    <w:rsid w:val="004A4A9F"/>
    <w:rsid w:val="004A52EB"/>
    <w:rsid w:val="004A548A"/>
    <w:rsid w:val="004A54E2"/>
    <w:rsid w:val="004A5916"/>
    <w:rsid w:val="004A59C0"/>
    <w:rsid w:val="004A59F7"/>
    <w:rsid w:val="004A5B02"/>
    <w:rsid w:val="004A5BBC"/>
    <w:rsid w:val="004A5FB8"/>
    <w:rsid w:val="004A6445"/>
    <w:rsid w:val="004A65BB"/>
    <w:rsid w:val="004A6BA1"/>
    <w:rsid w:val="004A6F10"/>
    <w:rsid w:val="004A6FCA"/>
    <w:rsid w:val="004A7244"/>
    <w:rsid w:val="004A7435"/>
    <w:rsid w:val="004A7972"/>
    <w:rsid w:val="004A7AA6"/>
    <w:rsid w:val="004A7E8C"/>
    <w:rsid w:val="004A7F22"/>
    <w:rsid w:val="004B0BF1"/>
    <w:rsid w:val="004B0C83"/>
    <w:rsid w:val="004B120E"/>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84F"/>
    <w:rsid w:val="004B546B"/>
    <w:rsid w:val="004B59E8"/>
    <w:rsid w:val="004B5E30"/>
    <w:rsid w:val="004B5F47"/>
    <w:rsid w:val="004B5F95"/>
    <w:rsid w:val="004B6170"/>
    <w:rsid w:val="004B6427"/>
    <w:rsid w:val="004B70A6"/>
    <w:rsid w:val="004B7179"/>
    <w:rsid w:val="004B7378"/>
    <w:rsid w:val="004B786C"/>
    <w:rsid w:val="004B7915"/>
    <w:rsid w:val="004B7A41"/>
    <w:rsid w:val="004B7EC1"/>
    <w:rsid w:val="004C13B3"/>
    <w:rsid w:val="004C1586"/>
    <w:rsid w:val="004C158B"/>
    <w:rsid w:val="004C1767"/>
    <w:rsid w:val="004C1BD2"/>
    <w:rsid w:val="004C2232"/>
    <w:rsid w:val="004C259B"/>
    <w:rsid w:val="004C2A74"/>
    <w:rsid w:val="004C2B1F"/>
    <w:rsid w:val="004C2DF7"/>
    <w:rsid w:val="004C3084"/>
    <w:rsid w:val="004C37E0"/>
    <w:rsid w:val="004C48C5"/>
    <w:rsid w:val="004C491C"/>
    <w:rsid w:val="004C4D5D"/>
    <w:rsid w:val="004C4F6E"/>
    <w:rsid w:val="004C52FD"/>
    <w:rsid w:val="004C5502"/>
    <w:rsid w:val="004C56B0"/>
    <w:rsid w:val="004C597A"/>
    <w:rsid w:val="004C5A82"/>
    <w:rsid w:val="004C5B5E"/>
    <w:rsid w:val="004C5BB4"/>
    <w:rsid w:val="004C5CF4"/>
    <w:rsid w:val="004C5FE2"/>
    <w:rsid w:val="004C64BC"/>
    <w:rsid w:val="004C67F4"/>
    <w:rsid w:val="004C68D7"/>
    <w:rsid w:val="004C7168"/>
    <w:rsid w:val="004D002A"/>
    <w:rsid w:val="004D004F"/>
    <w:rsid w:val="004D016A"/>
    <w:rsid w:val="004D0264"/>
    <w:rsid w:val="004D0285"/>
    <w:rsid w:val="004D0FF3"/>
    <w:rsid w:val="004D1161"/>
    <w:rsid w:val="004D128D"/>
    <w:rsid w:val="004D1DCA"/>
    <w:rsid w:val="004D203D"/>
    <w:rsid w:val="004D248C"/>
    <w:rsid w:val="004D280C"/>
    <w:rsid w:val="004D308D"/>
    <w:rsid w:val="004D32CC"/>
    <w:rsid w:val="004D359F"/>
    <w:rsid w:val="004D3642"/>
    <w:rsid w:val="004D418E"/>
    <w:rsid w:val="004D468B"/>
    <w:rsid w:val="004D512C"/>
    <w:rsid w:val="004D52E8"/>
    <w:rsid w:val="004D56A2"/>
    <w:rsid w:val="004D5B13"/>
    <w:rsid w:val="004D5CD3"/>
    <w:rsid w:val="004D611B"/>
    <w:rsid w:val="004D61EA"/>
    <w:rsid w:val="004D63DF"/>
    <w:rsid w:val="004D6569"/>
    <w:rsid w:val="004D6702"/>
    <w:rsid w:val="004D67CA"/>
    <w:rsid w:val="004D6F08"/>
    <w:rsid w:val="004D6F0B"/>
    <w:rsid w:val="004D757F"/>
    <w:rsid w:val="004D7607"/>
    <w:rsid w:val="004D7652"/>
    <w:rsid w:val="004D7B41"/>
    <w:rsid w:val="004D7D67"/>
    <w:rsid w:val="004D7DFB"/>
    <w:rsid w:val="004D7EC7"/>
    <w:rsid w:val="004D7F90"/>
    <w:rsid w:val="004D7FE3"/>
    <w:rsid w:val="004E0121"/>
    <w:rsid w:val="004E012E"/>
    <w:rsid w:val="004E024C"/>
    <w:rsid w:val="004E064E"/>
    <w:rsid w:val="004E0F1D"/>
    <w:rsid w:val="004E1308"/>
    <w:rsid w:val="004E1369"/>
    <w:rsid w:val="004E1610"/>
    <w:rsid w:val="004E1722"/>
    <w:rsid w:val="004E1BD4"/>
    <w:rsid w:val="004E1FDB"/>
    <w:rsid w:val="004E2A22"/>
    <w:rsid w:val="004E2F0F"/>
    <w:rsid w:val="004E3735"/>
    <w:rsid w:val="004E37DF"/>
    <w:rsid w:val="004E3AA6"/>
    <w:rsid w:val="004E3B5F"/>
    <w:rsid w:val="004E3D37"/>
    <w:rsid w:val="004E3DCC"/>
    <w:rsid w:val="004E401F"/>
    <w:rsid w:val="004E4A1A"/>
    <w:rsid w:val="004E4D07"/>
    <w:rsid w:val="004E4F08"/>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A5D"/>
    <w:rsid w:val="004F0592"/>
    <w:rsid w:val="004F0C8A"/>
    <w:rsid w:val="004F0FF6"/>
    <w:rsid w:val="004F10D0"/>
    <w:rsid w:val="004F130D"/>
    <w:rsid w:val="004F140B"/>
    <w:rsid w:val="004F1803"/>
    <w:rsid w:val="004F18AD"/>
    <w:rsid w:val="004F228C"/>
    <w:rsid w:val="004F2336"/>
    <w:rsid w:val="004F2876"/>
    <w:rsid w:val="004F28ED"/>
    <w:rsid w:val="004F2A54"/>
    <w:rsid w:val="004F2EE6"/>
    <w:rsid w:val="004F3213"/>
    <w:rsid w:val="004F3304"/>
    <w:rsid w:val="004F37AA"/>
    <w:rsid w:val="004F3BA9"/>
    <w:rsid w:val="004F44E8"/>
    <w:rsid w:val="004F46A3"/>
    <w:rsid w:val="004F5183"/>
    <w:rsid w:val="004F5301"/>
    <w:rsid w:val="004F5416"/>
    <w:rsid w:val="004F57C9"/>
    <w:rsid w:val="004F5C7E"/>
    <w:rsid w:val="004F5E37"/>
    <w:rsid w:val="004F619F"/>
    <w:rsid w:val="004F687E"/>
    <w:rsid w:val="004F6C6C"/>
    <w:rsid w:val="004F6F68"/>
    <w:rsid w:val="004F7228"/>
    <w:rsid w:val="004F76CF"/>
    <w:rsid w:val="004F7923"/>
    <w:rsid w:val="004F7A23"/>
    <w:rsid w:val="004F7A30"/>
    <w:rsid w:val="004F7F63"/>
    <w:rsid w:val="004F7FA9"/>
    <w:rsid w:val="00500353"/>
    <w:rsid w:val="005005C5"/>
    <w:rsid w:val="0050067F"/>
    <w:rsid w:val="00500C12"/>
    <w:rsid w:val="00500F17"/>
    <w:rsid w:val="005010D2"/>
    <w:rsid w:val="005015F3"/>
    <w:rsid w:val="00501BC1"/>
    <w:rsid w:val="00501F0C"/>
    <w:rsid w:val="0050204F"/>
    <w:rsid w:val="005020A0"/>
    <w:rsid w:val="0050215C"/>
    <w:rsid w:val="00502381"/>
    <w:rsid w:val="0050260B"/>
    <w:rsid w:val="00502EAE"/>
    <w:rsid w:val="00503247"/>
    <w:rsid w:val="005033E3"/>
    <w:rsid w:val="005037FD"/>
    <w:rsid w:val="005038D7"/>
    <w:rsid w:val="00503BBC"/>
    <w:rsid w:val="005041E1"/>
    <w:rsid w:val="0050468F"/>
    <w:rsid w:val="00504B69"/>
    <w:rsid w:val="00504BC4"/>
    <w:rsid w:val="00504F3F"/>
    <w:rsid w:val="005053C0"/>
    <w:rsid w:val="00505A9E"/>
    <w:rsid w:val="00505B87"/>
    <w:rsid w:val="0050650D"/>
    <w:rsid w:val="00506565"/>
    <w:rsid w:val="005066B5"/>
    <w:rsid w:val="00507A3B"/>
    <w:rsid w:val="00507BC8"/>
    <w:rsid w:val="00507FD1"/>
    <w:rsid w:val="00510165"/>
    <w:rsid w:val="00510227"/>
    <w:rsid w:val="005102D9"/>
    <w:rsid w:val="0051032A"/>
    <w:rsid w:val="005106B2"/>
    <w:rsid w:val="00510B38"/>
    <w:rsid w:val="00511125"/>
    <w:rsid w:val="0051119B"/>
    <w:rsid w:val="0051127C"/>
    <w:rsid w:val="005114AB"/>
    <w:rsid w:val="00511A08"/>
    <w:rsid w:val="00511AB0"/>
    <w:rsid w:val="00511BBF"/>
    <w:rsid w:val="00512116"/>
    <w:rsid w:val="005129D5"/>
    <w:rsid w:val="00512AB0"/>
    <w:rsid w:val="00512AFA"/>
    <w:rsid w:val="00512C66"/>
    <w:rsid w:val="0051317B"/>
    <w:rsid w:val="005137FC"/>
    <w:rsid w:val="00513B18"/>
    <w:rsid w:val="00513F12"/>
    <w:rsid w:val="00513F9E"/>
    <w:rsid w:val="00514431"/>
    <w:rsid w:val="00514455"/>
    <w:rsid w:val="0051469A"/>
    <w:rsid w:val="005147DA"/>
    <w:rsid w:val="005149AB"/>
    <w:rsid w:val="00514DD4"/>
    <w:rsid w:val="00514EAB"/>
    <w:rsid w:val="00515457"/>
    <w:rsid w:val="005154B6"/>
    <w:rsid w:val="005155C7"/>
    <w:rsid w:val="00516910"/>
    <w:rsid w:val="00516965"/>
    <w:rsid w:val="00516BF5"/>
    <w:rsid w:val="00516FD9"/>
    <w:rsid w:val="0051717C"/>
    <w:rsid w:val="005171EA"/>
    <w:rsid w:val="0051799E"/>
    <w:rsid w:val="00517A86"/>
    <w:rsid w:val="00520858"/>
    <w:rsid w:val="005209A0"/>
    <w:rsid w:val="00520ADC"/>
    <w:rsid w:val="00520C2D"/>
    <w:rsid w:val="00520C34"/>
    <w:rsid w:val="00520CC6"/>
    <w:rsid w:val="00520CF5"/>
    <w:rsid w:val="00521849"/>
    <w:rsid w:val="00521A2C"/>
    <w:rsid w:val="00521A51"/>
    <w:rsid w:val="00521C07"/>
    <w:rsid w:val="00521F37"/>
    <w:rsid w:val="00522605"/>
    <w:rsid w:val="005226AD"/>
    <w:rsid w:val="00522815"/>
    <w:rsid w:val="00522EB4"/>
    <w:rsid w:val="00522EEB"/>
    <w:rsid w:val="00522F19"/>
    <w:rsid w:val="005232A6"/>
    <w:rsid w:val="005233E4"/>
    <w:rsid w:val="005238E8"/>
    <w:rsid w:val="00524164"/>
    <w:rsid w:val="005241B2"/>
    <w:rsid w:val="00524456"/>
    <w:rsid w:val="0052474F"/>
    <w:rsid w:val="0052491B"/>
    <w:rsid w:val="00524A1C"/>
    <w:rsid w:val="00524B76"/>
    <w:rsid w:val="00524C3C"/>
    <w:rsid w:val="00524E40"/>
    <w:rsid w:val="0052573F"/>
    <w:rsid w:val="00525897"/>
    <w:rsid w:val="005259AB"/>
    <w:rsid w:val="005259E7"/>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8B4"/>
    <w:rsid w:val="00531921"/>
    <w:rsid w:val="005319C8"/>
    <w:rsid w:val="00531DA0"/>
    <w:rsid w:val="00531E3A"/>
    <w:rsid w:val="00532135"/>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881"/>
    <w:rsid w:val="005369CF"/>
    <w:rsid w:val="005369FB"/>
    <w:rsid w:val="00536BD9"/>
    <w:rsid w:val="00536DE2"/>
    <w:rsid w:val="00536E71"/>
    <w:rsid w:val="00536F0B"/>
    <w:rsid w:val="00537208"/>
    <w:rsid w:val="005375DF"/>
    <w:rsid w:val="00537D86"/>
    <w:rsid w:val="005402B1"/>
    <w:rsid w:val="005404BA"/>
    <w:rsid w:val="005404EB"/>
    <w:rsid w:val="00540681"/>
    <w:rsid w:val="00540922"/>
    <w:rsid w:val="00540AAA"/>
    <w:rsid w:val="00540B0C"/>
    <w:rsid w:val="00540B12"/>
    <w:rsid w:val="00541047"/>
    <w:rsid w:val="00541062"/>
    <w:rsid w:val="00541213"/>
    <w:rsid w:val="005413D1"/>
    <w:rsid w:val="0054146D"/>
    <w:rsid w:val="00541C0B"/>
    <w:rsid w:val="00541FB5"/>
    <w:rsid w:val="005421A0"/>
    <w:rsid w:val="0054231F"/>
    <w:rsid w:val="005423D2"/>
    <w:rsid w:val="00542BC4"/>
    <w:rsid w:val="00542CA2"/>
    <w:rsid w:val="00543A2A"/>
    <w:rsid w:val="00543CC9"/>
    <w:rsid w:val="0054413A"/>
    <w:rsid w:val="0054417F"/>
    <w:rsid w:val="00544205"/>
    <w:rsid w:val="005444FD"/>
    <w:rsid w:val="005445FD"/>
    <w:rsid w:val="00544F5E"/>
    <w:rsid w:val="00545010"/>
    <w:rsid w:val="0054542C"/>
    <w:rsid w:val="005468DD"/>
    <w:rsid w:val="00546F27"/>
    <w:rsid w:val="00547278"/>
    <w:rsid w:val="00547303"/>
    <w:rsid w:val="005473ED"/>
    <w:rsid w:val="00547B41"/>
    <w:rsid w:val="00547CA1"/>
    <w:rsid w:val="00547E5B"/>
    <w:rsid w:val="00547ED6"/>
    <w:rsid w:val="00550004"/>
    <w:rsid w:val="0055003A"/>
    <w:rsid w:val="0055043C"/>
    <w:rsid w:val="0055056A"/>
    <w:rsid w:val="0055081A"/>
    <w:rsid w:val="00550AF2"/>
    <w:rsid w:val="00550BB0"/>
    <w:rsid w:val="00550CCB"/>
    <w:rsid w:val="005511AC"/>
    <w:rsid w:val="00551249"/>
    <w:rsid w:val="00551B64"/>
    <w:rsid w:val="00551F20"/>
    <w:rsid w:val="005520CA"/>
    <w:rsid w:val="005527E4"/>
    <w:rsid w:val="00552BB6"/>
    <w:rsid w:val="005535D4"/>
    <w:rsid w:val="005535FA"/>
    <w:rsid w:val="0055384C"/>
    <w:rsid w:val="005538D2"/>
    <w:rsid w:val="00553D4C"/>
    <w:rsid w:val="00554054"/>
    <w:rsid w:val="0055455E"/>
    <w:rsid w:val="0055478F"/>
    <w:rsid w:val="0055495A"/>
    <w:rsid w:val="00554FA4"/>
    <w:rsid w:val="005551C9"/>
    <w:rsid w:val="0055535E"/>
    <w:rsid w:val="005555C6"/>
    <w:rsid w:val="005556E6"/>
    <w:rsid w:val="00555F05"/>
    <w:rsid w:val="00556040"/>
    <w:rsid w:val="0055607B"/>
    <w:rsid w:val="00556569"/>
    <w:rsid w:val="0055678F"/>
    <w:rsid w:val="00556CEC"/>
    <w:rsid w:val="00557172"/>
    <w:rsid w:val="0055718B"/>
    <w:rsid w:val="005571B9"/>
    <w:rsid w:val="00557514"/>
    <w:rsid w:val="00557AED"/>
    <w:rsid w:val="00560095"/>
    <w:rsid w:val="00560155"/>
    <w:rsid w:val="0056037C"/>
    <w:rsid w:val="00560976"/>
    <w:rsid w:val="0056112B"/>
    <w:rsid w:val="00562209"/>
    <w:rsid w:val="00562EF5"/>
    <w:rsid w:val="00562FFD"/>
    <w:rsid w:val="005631B4"/>
    <w:rsid w:val="0056322E"/>
    <w:rsid w:val="0056325D"/>
    <w:rsid w:val="005636F1"/>
    <w:rsid w:val="00563CBF"/>
    <w:rsid w:val="00563D28"/>
    <w:rsid w:val="0056484B"/>
    <w:rsid w:val="00564871"/>
    <w:rsid w:val="00564D26"/>
    <w:rsid w:val="00565329"/>
    <w:rsid w:val="005654BC"/>
    <w:rsid w:val="00565FF8"/>
    <w:rsid w:val="00566091"/>
    <w:rsid w:val="00566276"/>
    <w:rsid w:val="005664E5"/>
    <w:rsid w:val="00566BF9"/>
    <w:rsid w:val="00566C90"/>
    <w:rsid w:val="00567291"/>
    <w:rsid w:val="0056799F"/>
    <w:rsid w:val="00567AB3"/>
    <w:rsid w:val="00567C08"/>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AA4"/>
    <w:rsid w:val="00573C59"/>
    <w:rsid w:val="00573EB9"/>
    <w:rsid w:val="005741B2"/>
    <w:rsid w:val="005746D4"/>
    <w:rsid w:val="005748D4"/>
    <w:rsid w:val="00574A96"/>
    <w:rsid w:val="00574C80"/>
    <w:rsid w:val="00574D3B"/>
    <w:rsid w:val="00575353"/>
    <w:rsid w:val="00575538"/>
    <w:rsid w:val="005758A3"/>
    <w:rsid w:val="00576092"/>
    <w:rsid w:val="005760CE"/>
    <w:rsid w:val="00576A28"/>
    <w:rsid w:val="00576C99"/>
    <w:rsid w:val="005773D9"/>
    <w:rsid w:val="00577419"/>
    <w:rsid w:val="0057760F"/>
    <w:rsid w:val="005777BA"/>
    <w:rsid w:val="0057792A"/>
    <w:rsid w:val="00577948"/>
    <w:rsid w:val="00577A1F"/>
    <w:rsid w:val="00580049"/>
    <w:rsid w:val="00580944"/>
    <w:rsid w:val="00580A96"/>
    <w:rsid w:val="00580C63"/>
    <w:rsid w:val="00580D07"/>
    <w:rsid w:val="00580E44"/>
    <w:rsid w:val="00580EA4"/>
    <w:rsid w:val="005812E5"/>
    <w:rsid w:val="00581461"/>
    <w:rsid w:val="00581563"/>
    <w:rsid w:val="00581779"/>
    <w:rsid w:val="0058185C"/>
    <w:rsid w:val="00581ABF"/>
    <w:rsid w:val="00581B19"/>
    <w:rsid w:val="00581D69"/>
    <w:rsid w:val="005820A5"/>
    <w:rsid w:val="00582328"/>
    <w:rsid w:val="005828B0"/>
    <w:rsid w:val="005829F1"/>
    <w:rsid w:val="00582ED5"/>
    <w:rsid w:val="00582F47"/>
    <w:rsid w:val="00582FCE"/>
    <w:rsid w:val="00582FF9"/>
    <w:rsid w:val="00583136"/>
    <w:rsid w:val="00583844"/>
    <w:rsid w:val="00583B7F"/>
    <w:rsid w:val="00583D49"/>
    <w:rsid w:val="00583E32"/>
    <w:rsid w:val="00583F3F"/>
    <w:rsid w:val="00584464"/>
    <w:rsid w:val="00584565"/>
    <w:rsid w:val="005846D5"/>
    <w:rsid w:val="00584AFE"/>
    <w:rsid w:val="00585609"/>
    <w:rsid w:val="0058573A"/>
    <w:rsid w:val="00585F21"/>
    <w:rsid w:val="00586104"/>
    <w:rsid w:val="0058665D"/>
    <w:rsid w:val="0058689F"/>
    <w:rsid w:val="00586D45"/>
    <w:rsid w:val="00586F06"/>
    <w:rsid w:val="00586F49"/>
    <w:rsid w:val="00587353"/>
    <w:rsid w:val="005873D8"/>
    <w:rsid w:val="005875A5"/>
    <w:rsid w:val="005875FE"/>
    <w:rsid w:val="005878B0"/>
    <w:rsid w:val="005900BE"/>
    <w:rsid w:val="00590261"/>
    <w:rsid w:val="00590629"/>
    <w:rsid w:val="0059093A"/>
    <w:rsid w:val="00590C19"/>
    <w:rsid w:val="00590C66"/>
    <w:rsid w:val="0059102A"/>
    <w:rsid w:val="0059117A"/>
    <w:rsid w:val="005911F5"/>
    <w:rsid w:val="00591371"/>
    <w:rsid w:val="0059148F"/>
    <w:rsid w:val="005915F6"/>
    <w:rsid w:val="00591A09"/>
    <w:rsid w:val="00591D4A"/>
    <w:rsid w:val="00591E51"/>
    <w:rsid w:val="00591EE0"/>
    <w:rsid w:val="005925B9"/>
    <w:rsid w:val="00592936"/>
    <w:rsid w:val="00592A3F"/>
    <w:rsid w:val="005934A2"/>
    <w:rsid w:val="005937A8"/>
    <w:rsid w:val="005941A5"/>
    <w:rsid w:val="00594C57"/>
    <w:rsid w:val="00594CB7"/>
    <w:rsid w:val="0059535F"/>
    <w:rsid w:val="00595463"/>
    <w:rsid w:val="005955A5"/>
    <w:rsid w:val="00595973"/>
    <w:rsid w:val="00595C99"/>
    <w:rsid w:val="00596206"/>
    <w:rsid w:val="0059640D"/>
    <w:rsid w:val="0059682F"/>
    <w:rsid w:val="00596949"/>
    <w:rsid w:val="00596D6D"/>
    <w:rsid w:val="00597005"/>
    <w:rsid w:val="00597512"/>
    <w:rsid w:val="0059787C"/>
    <w:rsid w:val="00597AC9"/>
    <w:rsid w:val="00597DB5"/>
    <w:rsid w:val="005A01E2"/>
    <w:rsid w:val="005A06D5"/>
    <w:rsid w:val="005A072B"/>
    <w:rsid w:val="005A10D8"/>
    <w:rsid w:val="005A10FC"/>
    <w:rsid w:val="005A12D8"/>
    <w:rsid w:val="005A1413"/>
    <w:rsid w:val="005A186A"/>
    <w:rsid w:val="005A25A2"/>
    <w:rsid w:val="005A2CCB"/>
    <w:rsid w:val="005A2FD2"/>
    <w:rsid w:val="005A3134"/>
    <w:rsid w:val="005A317E"/>
    <w:rsid w:val="005A373B"/>
    <w:rsid w:val="005A397E"/>
    <w:rsid w:val="005A3980"/>
    <w:rsid w:val="005A3D62"/>
    <w:rsid w:val="005A3E19"/>
    <w:rsid w:val="005A4437"/>
    <w:rsid w:val="005A469A"/>
    <w:rsid w:val="005A5A3A"/>
    <w:rsid w:val="005A5B60"/>
    <w:rsid w:val="005A5D6D"/>
    <w:rsid w:val="005A5F4B"/>
    <w:rsid w:val="005A5FB6"/>
    <w:rsid w:val="005A6871"/>
    <w:rsid w:val="005A69F2"/>
    <w:rsid w:val="005A6D47"/>
    <w:rsid w:val="005A6D9C"/>
    <w:rsid w:val="005A732A"/>
    <w:rsid w:val="005A7489"/>
    <w:rsid w:val="005A74EE"/>
    <w:rsid w:val="005A770F"/>
    <w:rsid w:val="005A7B41"/>
    <w:rsid w:val="005A7C8E"/>
    <w:rsid w:val="005B0432"/>
    <w:rsid w:val="005B06AF"/>
    <w:rsid w:val="005B0C55"/>
    <w:rsid w:val="005B1043"/>
    <w:rsid w:val="005B131C"/>
    <w:rsid w:val="005B16E3"/>
    <w:rsid w:val="005B1C80"/>
    <w:rsid w:val="005B252E"/>
    <w:rsid w:val="005B287C"/>
    <w:rsid w:val="005B2C04"/>
    <w:rsid w:val="005B2F29"/>
    <w:rsid w:val="005B31F1"/>
    <w:rsid w:val="005B38D6"/>
    <w:rsid w:val="005B4049"/>
    <w:rsid w:val="005B432B"/>
    <w:rsid w:val="005B4593"/>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7BC"/>
    <w:rsid w:val="005B7952"/>
    <w:rsid w:val="005B7CC5"/>
    <w:rsid w:val="005B7D34"/>
    <w:rsid w:val="005B7EB8"/>
    <w:rsid w:val="005C0397"/>
    <w:rsid w:val="005C0704"/>
    <w:rsid w:val="005C082D"/>
    <w:rsid w:val="005C0DEB"/>
    <w:rsid w:val="005C1073"/>
    <w:rsid w:val="005C1233"/>
    <w:rsid w:val="005C1982"/>
    <w:rsid w:val="005C223B"/>
    <w:rsid w:val="005C24DF"/>
    <w:rsid w:val="005C26DA"/>
    <w:rsid w:val="005C27E9"/>
    <w:rsid w:val="005C2A5C"/>
    <w:rsid w:val="005C2D66"/>
    <w:rsid w:val="005C3397"/>
    <w:rsid w:val="005C3579"/>
    <w:rsid w:val="005C3B9C"/>
    <w:rsid w:val="005C3F9D"/>
    <w:rsid w:val="005C47FE"/>
    <w:rsid w:val="005C4D11"/>
    <w:rsid w:val="005C4D83"/>
    <w:rsid w:val="005C5A4E"/>
    <w:rsid w:val="005C6167"/>
    <w:rsid w:val="005C69F8"/>
    <w:rsid w:val="005C6C27"/>
    <w:rsid w:val="005C6D0F"/>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27CA"/>
    <w:rsid w:val="005D2DDA"/>
    <w:rsid w:val="005D2E37"/>
    <w:rsid w:val="005D370F"/>
    <w:rsid w:val="005D3C68"/>
    <w:rsid w:val="005D3F11"/>
    <w:rsid w:val="005D4051"/>
    <w:rsid w:val="005D4B44"/>
    <w:rsid w:val="005D4CC3"/>
    <w:rsid w:val="005D4F45"/>
    <w:rsid w:val="005D50F2"/>
    <w:rsid w:val="005D52CF"/>
    <w:rsid w:val="005D573B"/>
    <w:rsid w:val="005D65C8"/>
    <w:rsid w:val="005D6923"/>
    <w:rsid w:val="005D69A7"/>
    <w:rsid w:val="005D6C95"/>
    <w:rsid w:val="005D6F67"/>
    <w:rsid w:val="005D7942"/>
    <w:rsid w:val="005D7DDD"/>
    <w:rsid w:val="005D7F6C"/>
    <w:rsid w:val="005E0149"/>
    <w:rsid w:val="005E015A"/>
    <w:rsid w:val="005E07E5"/>
    <w:rsid w:val="005E0CC6"/>
    <w:rsid w:val="005E1120"/>
    <w:rsid w:val="005E154A"/>
    <w:rsid w:val="005E1FDE"/>
    <w:rsid w:val="005E21C7"/>
    <w:rsid w:val="005E2479"/>
    <w:rsid w:val="005E2B06"/>
    <w:rsid w:val="005E39AD"/>
    <w:rsid w:val="005E3BE8"/>
    <w:rsid w:val="005E3DF3"/>
    <w:rsid w:val="005E42DA"/>
    <w:rsid w:val="005E44E5"/>
    <w:rsid w:val="005E4C86"/>
    <w:rsid w:val="005E4E3B"/>
    <w:rsid w:val="005E4FCD"/>
    <w:rsid w:val="005E523F"/>
    <w:rsid w:val="005E528A"/>
    <w:rsid w:val="005E5689"/>
    <w:rsid w:val="005E5A6E"/>
    <w:rsid w:val="005E6060"/>
    <w:rsid w:val="005E60A3"/>
    <w:rsid w:val="005E66B6"/>
    <w:rsid w:val="005E6916"/>
    <w:rsid w:val="005E6D5D"/>
    <w:rsid w:val="005E7189"/>
    <w:rsid w:val="005F039A"/>
    <w:rsid w:val="005F0E15"/>
    <w:rsid w:val="005F116C"/>
    <w:rsid w:val="005F16F4"/>
    <w:rsid w:val="005F175E"/>
    <w:rsid w:val="005F19B6"/>
    <w:rsid w:val="005F1E22"/>
    <w:rsid w:val="005F2298"/>
    <w:rsid w:val="005F248D"/>
    <w:rsid w:val="005F2B5D"/>
    <w:rsid w:val="005F2D81"/>
    <w:rsid w:val="005F2F2D"/>
    <w:rsid w:val="005F2FA2"/>
    <w:rsid w:val="005F32B8"/>
    <w:rsid w:val="005F36D5"/>
    <w:rsid w:val="005F3D6C"/>
    <w:rsid w:val="005F4181"/>
    <w:rsid w:val="005F474B"/>
    <w:rsid w:val="005F4AEB"/>
    <w:rsid w:val="005F4CA3"/>
    <w:rsid w:val="005F4F8D"/>
    <w:rsid w:val="005F5660"/>
    <w:rsid w:val="005F5ACD"/>
    <w:rsid w:val="005F5C0A"/>
    <w:rsid w:val="005F60C4"/>
    <w:rsid w:val="005F637E"/>
    <w:rsid w:val="005F6C0C"/>
    <w:rsid w:val="005F6CC3"/>
    <w:rsid w:val="005F739F"/>
    <w:rsid w:val="005F7402"/>
    <w:rsid w:val="005F7BEA"/>
    <w:rsid w:val="00600086"/>
    <w:rsid w:val="0060044E"/>
    <w:rsid w:val="00600636"/>
    <w:rsid w:val="00600773"/>
    <w:rsid w:val="006008B1"/>
    <w:rsid w:val="00600A86"/>
    <w:rsid w:val="00600C3A"/>
    <w:rsid w:val="00601050"/>
    <w:rsid w:val="00601256"/>
    <w:rsid w:val="00601478"/>
    <w:rsid w:val="006015B5"/>
    <w:rsid w:val="0060190D"/>
    <w:rsid w:val="00601F88"/>
    <w:rsid w:val="00602070"/>
    <w:rsid w:val="00602234"/>
    <w:rsid w:val="006022B9"/>
    <w:rsid w:val="00602B2D"/>
    <w:rsid w:val="006030A6"/>
    <w:rsid w:val="006032F6"/>
    <w:rsid w:val="006043F5"/>
    <w:rsid w:val="006045DC"/>
    <w:rsid w:val="00604924"/>
    <w:rsid w:val="00604985"/>
    <w:rsid w:val="00604BD7"/>
    <w:rsid w:val="00604C57"/>
    <w:rsid w:val="00604DC1"/>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1030F"/>
    <w:rsid w:val="00610375"/>
    <w:rsid w:val="00610460"/>
    <w:rsid w:val="006104A9"/>
    <w:rsid w:val="00610721"/>
    <w:rsid w:val="00610773"/>
    <w:rsid w:val="00610850"/>
    <w:rsid w:val="00610A1E"/>
    <w:rsid w:val="006110AA"/>
    <w:rsid w:val="00611147"/>
    <w:rsid w:val="006115A2"/>
    <w:rsid w:val="006116D8"/>
    <w:rsid w:val="006118B3"/>
    <w:rsid w:val="006119A3"/>
    <w:rsid w:val="00611A7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D33"/>
    <w:rsid w:val="00613E06"/>
    <w:rsid w:val="006146DE"/>
    <w:rsid w:val="00614781"/>
    <w:rsid w:val="0061482A"/>
    <w:rsid w:val="00614A49"/>
    <w:rsid w:val="00614B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3D"/>
    <w:rsid w:val="0061714A"/>
    <w:rsid w:val="006171E6"/>
    <w:rsid w:val="00617336"/>
    <w:rsid w:val="00617797"/>
    <w:rsid w:val="0061788C"/>
    <w:rsid w:val="00617CA8"/>
    <w:rsid w:val="0062003A"/>
    <w:rsid w:val="00620183"/>
    <w:rsid w:val="0062071F"/>
    <w:rsid w:val="006210EB"/>
    <w:rsid w:val="006214CA"/>
    <w:rsid w:val="00621627"/>
    <w:rsid w:val="0062199F"/>
    <w:rsid w:val="006219EB"/>
    <w:rsid w:val="00621B32"/>
    <w:rsid w:val="00621C76"/>
    <w:rsid w:val="00622791"/>
    <w:rsid w:val="00622AB7"/>
    <w:rsid w:val="006234CA"/>
    <w:rsid w:val="006237F3"/>
    <w:rsid w:val="00623FA2"/>
    <w:rsid w:val="00624015"/>
    <w:rsid w:val="006241F7"/>
    <w:rsid w:val="00624525"/>
    <w:rsid w:val="00624618"/>
    <w:rsid w:val="0062472F"/>
    <w:rsid w:val="0062488C"/>
    <w:rsid w:val="00624916"/>
    <w:rsid w:val="00624AB0"/>
    <w:rsid w:val="00624B89"/>
    <w:rsid w:val="00624D69"/>
    <w:rsid w:val="0062515F"/>
    <w:rsid w:val="00625257"/>
    <w:rsid w:val="00625951"/>
    <w:rsid w:val="00625AEE"/>
    <w:rsid w:val="00626220"/>
    <w:rsid w:val="00626B4A"/>
    <w:rsid w:val="0062709F"/>
    <w:rsid w:val="00627193"/>
    <w:rsid w:val="00627555"/>
    <w:rsid w:val="006278CF"/>
    <w:rsid w:val="00627956"/>
    <w:rsid w:val="00630043"/>
    <w:rsid w:val="006300B0"/>
    <w:rsid w:val="00630301"/>
    <w:rsid w:val="0063070A"/>
    <w:rsid w:val="00630E33"/>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CDF"/>
    <w:rsid w:val="00634D0A"/>
    <w:rsid w:val="00634EF2"/>
    <w:rsid w:val="006354EF"/>
    <w:rsid w:val="0063554A"/>
    <w:rsid w:val="006355ED"/>
    <w:rsid w:val="006356B6"/>
    <w:rsid w:val="0063581D"/>
    <w:rsid w:val="00635C58"/>
    <w:rsid w:val="00635ED7"/>
    <w:rsid w:val="0063605A"/>
    <w:rsid w:val="00636697"/>
    <w:rsid w:val="00636761"/>
    <w:rsid w:val="0063697E"/>
    <w:rsid w:val="00636B39"/>
    <w:rsid w:val="00636C99"/>
    <w:rsid w:val="00636E91"/>
    <w:rsid w:val="00637A92"/>
    <w:rsid w:val="00637D5F"/>
    <w:rsid w:val="00637F98"/>
    <w:rsid w:val="00640192"/>
    <w:rsid w:val="00640256"/>
    <w:rsid w:val="0064064F"/>
    <w:rsid w:val="0064086C"/>
    <w:rsid w:val="00640B26"/>
    <w:rsid w:val="00641060"/>
    <w:rsid w:val="006414F0"/>
    <w:rsid w:val="00641AF1"/>
    <w:rsid w:val="00641C7C"/>
    <w:rsid w:val="00641C95"/>
    <w:rsid w:val="00641D2C"/>
    <w:rsid w:val="006425A4"/>
    <w:rsid w:val="00642B07"/>
    <w:rsid w:val="00642B37"/>
    <w:rsid w:val="00642C9C"/>
    <w:rsid w:val="00642CBB"/>
    <w:rsid w:val="00642D18"/>
    <w:rsid w:val="00642E49"/>
    <w:rsid w:val="00643045"/>
    <w:rsid w:val="00643335"/>
    <w:rsid w:val="006436EC"/>
    <w:rsid w:val="00643A54"/>
    <w:rsid w:val="00643DD0"/>
    <w:rsid w:val="00644068"/>
    <w:rsid w:val="006446F3"/>
    <w:rsid w:val="00644855"/>
    <w:rsid w:val="006449CB"/>
    <w:rsid w:val="00644CE7"/>
    <w:rsid w:val="00644E0A"/>
    <w:rsid w:val="00644EF4"/>
    <w:rsid w:val="006456DE"/>
    <w:rsid w:val="006458FE"/>
    <w:rsid w:val="006459BF"/>
    <w:rsid w:val="00645AED"/>
    <w:rsid w:val="00645E0E"/>
    <w:rsid w:val="00646114"/>
    <w:rsid w:val="00646544"/>
    <w:rsid w:val="00646A83"/>
    <w:rsid w:val="00646B54"/>
    <w:rsid w:val="00646B5B"/>
    <w:rsid w:val="0064724E"/>
    <w:rsid w:val="006473E4"/>
    <w:rsid w:val="00647884"/>
    <w:rsid w:val="00647BCB"/>
    <w:rsid w:val="00647BF3"/>
    <w:rsid w:val="00647CCB"/>
    <w:rsid w:val="0065065E"/>
    <w:rsid w:val="00650C35"/>
    <w:rsid w:val="00650DC8"/>
    <w:rsid w:val="006519ED"/>
    <w:rsid w:val="0065221F"/>
    <w:rsid w:val="00652826"/>
    <w:rsid w:val="00652E3C"/>
    <w:rsid w:val="006535CC"/>
    <w:rsid w:val="0065367E"/>
    <w:rsid w:val="00653D81"/>
    <w:rsid w:val="00654D98"/>
    <w:rsid w:val="006550C2"/>
    <w:rsid w:val="00655B86"/>
    <w:rsid w:val="00655ECB"/>
    <w:rsid w:val="00656082"/>
    <w:rsid w:val="00656351"/>
    <w:rsid w:val="006565F4"/>
    <w:rsid w:val="006567C6"/>
    <w:rsid w:val="00656A8B"/>
    <w:rsid w:val="00656C83"/>
    <w:rsid w:val="00656E30"/>
    <w:rsid w:val="00657239"/>
    <w:rsid w:val="006572A9"/>
    <w:rsid w:val="0065757E"/>
    <w:rsid w:val="00657981"/>
    <w:rsid w:val="0066017B"/>
    <w:rsid w:val="00660249"/>
    <w:rsid w:val="00660B78"/>
    <w:rsid w:val="00661100"/>
    <w:rsid w:val="006612C0"/>
    <w:rsid w:val="00661400"/>
    <w:rsid w:val="00661532"/>
    <w:rsid w:val="0066161C"/>
    <w:rsid w:val="00661911"/>
    <w:rsid w:val="0066208C"/>
    <w:rsid w:val="00662AAC"/>
    <w:rsid w:val="00662B59"/>
    <w:rsid w:val="00662E4D"/>
    <w:rsid w:val="006634AE"/>
    <w:rsid w:val="00663866"/>
    <w:rsid w:val="0066386C"/>
    <w:rsid w:val="00663978"/>
    <w:rsid w:val="00663C34"/>
    <w:rsid w:val="00664322"/>
    <w:rsid w:val="00664C8D"/>
    <w:rsid w:val="00664D40"/>
    <w:rsid w:val="00664DEC"/>
    <w:rsid w:val="00665373"/>
    <w:rsid w:val="00665516"/>
    <w:rsid w:val="0066590C"/>
    <w:rsid w:val="00665994"/>
    <w:rsid w:val="00665A82"/>
    <w:rsid w:val="00665ABC"/>
    <w:rsid w:val="00665C71"/>
    <w:rsid w:val="0066601A"/>
    <w:rsid w:val="006665DF"/>
    <w:rsid w:val="006665F6"/>
    <w:rsid w:val="006669E4"/>
    <w:rsid w:val="00666CA4"/>
    <w:rsid w:val="00667063"/>
    <w:rsid w:val="00667166"/>
    <w:rsid w:val="006677F4"/>
    <w:rsid w:val="00667819"/>
    <w:rsid w:val="006700CE"/>
    <w:rsid w:val="00670719"/>
    <w:rsid w:val="00670C65"/>
    <w:rsid w:val="00670EB6"/>
    <w:rsid w:val="006712D3"/>
    <w:rsid w:val="006718BE"/>
    <w:rsid w:val="0067199E"/>
    <w:rsid w:val="00672200"/>
    <w:rsid w:val="006722EB"/>
    <w:rsid w:val="006723B9"/>
    <w:rsid w:val="00672E3D"/>
    <w:rsid w:val="0067360C"/>
    <w:rsid w:val="0067400B"/>
    <w:rsid w:val="00674307"/>
    <w:rsid w:val="006747EF"/>
    <w:rsid w:val="00674BB3"/>
    <w:rsid w:val="00674E48"/>
    <w:rsid w:val="00675401"/>
    <w:rsid w:val="0067554F"/>
    <w:rsid w:val="006756BC"/>
    <w:rsid w:val="006757C2"/>
    <w:rsid w:val="00675933"/>
    <w:rsid w:val="00675D6E"/>
    <w:rsid w:val="00675FED"/>
    <w:rsid w:val="00676351"/>
    <w:rsid w:val="0067675C"/>
    <w:rsid w:val="00676F12"/>
    <w:rsid w:val="006770AA"/>
    <w:rsid w:val="00677388"/>
    <w:rsid w:val="006779F2"/>
    <w:rsid w:val="00677A2E"/>
    <w:rsid w:val="00677BDA"/>
    <w:rsid w:val="00677F2D"/>
    <w:rsid w:val="006801BF"/>
    <w:rsid w:val="006807A1"/>
    <w:rsid w:val="00680953"/>
    <w:rsid w:val="0068099F"/>
    <w:rsid w:val="00680DC3"/>
    <w:rsid w:val="00681024"/>
    <w:rsid w:val="0068162B"/>
    <w:rsid w:val="00681883"/>
    <w:rsid w:val="00681A7B"/>
    <w:rsid w:val="00681AD7"/>
    <w:rsid w:val="00682598"/>
    <w:rsid w:val="00682CE0"/>
    <w:rsid w:val="00683897"/>
    <w:rsid w:val="00684040"/>
    <w:rsid w:val="00684925"/>
    <w:rsid w:val="00684961"/>
    <w:rsid w:val="00685107"/>
    <w:rsid w:val="006851E0"/>
    <w:rsid w:val="006857CE"/>
    <w:rsid w:val="006859A2"/>
    <w:rsid w:val="0068681F"/>
    <w:rsid w:val="00686E79"/>
    <w:rsid w:val="0068712A"/>
    <w:rsid w:val="00687148"/>
    <w:rsid w:val="00687405"/>
    <w:rsid w:val="00687515"/>
    <w:rsid w:val="00687631"/>
    <w:rsid w:val="006901B2"/>
    <w:rsid w:val="0069087A"/>
    <w:rsid w:val="006912FA"/>
    <w:rsid w:val="00691700"/>
    <w:rsid w:val="00691B3E"/>
    <w:rsid w:val="006921B9"/>
    <w:rsid w:val="006923FD"/>
    <w:rsid w:val="00692808"/>
    <w:rsid w:val="0069285F"/>
    <w:rsid w:val="0069323C"/>
    <w:rsid w:val="00693753"/>
    <w:rsid w:val="0069390A"/>
    <w:rsid w:val="00693EF5"/>
    <w:rsid w:val="006949BC"/>
    <w:rsid w:val="00694C22"/>
    <w:rsid w:val="00694F8B"/>
    <w:rsid w:val="00694FB3"/>
    <w:rsid w:val="00695159"/>
    <w:rsid w:val="006951DF"/>
    <w:rsid w:val="00695386"/>
    <w:rsid w:val="0069553B"/>
    <w:rsid w:val="006958A0"/>
    <w:rsid w:val="00695BA2"/>
    <w:rsid w:val="00695F9F"/>
    <w:rsid w:val="00696D1E"/>
    <w:rsid w:val="00696D8C"/>
    <w:rsid w:val="00697380"/>
    <w:rsid w:val="006975F5"/>
    <w:rsid w:val="0069770B"/>
    <w:rsid w:val="00697833"/>
    <w:rsid w:val="00697B28"/>
    <w:rsid w:val="00697D56"/>
    <w:rsid w:val="006A0361"/>
    <w:rsid w:val="006A06D2"/>
    <w:rsid w:val="006A088B"/>
    <w:rsid w:val="006A098A"/>
    <w:rsid w:val="006A177F"/>
    <w:rsid w:val="006A199A"/>
    <w:rsid w:val="006A1CA6"/>
    <w:rsid w:val="006A1D29"/>
    <w:rsid w:val="006A2EA3"/>
    <w:rsid w:val="006A34A3"/>
    <w:rsid w:val="006A35F3"/>
    <w:rsid w:val="006A3754"/>
    <w:rsid w:val="006A3873"/>
    <w:rsid w:val="006A387B"/>
    <w:rsid w:val="006A3B83"/>
    <w:rsid w:val="006A3C2B"/>
    <w:rsid w:val="006A3D11"/>
    <w:rsid w:val="006A3E47"/>
    <w:rsid w:val="006A529F"/>
    <w:rsid w:val="006A54EC"/>
    <w:rsid w:val="006A577A"/>
    <w:rsid w:val="006A5796"/>
    <w:rsid w:val="006A5A45"/>
    <w:rsid w:val="006A60C6"/>
    <w:rsid w:val="006A616A"/>
    <w:rsid w:val="006A6406"/>
    <w:rsid w:val="006A6539"/>
    <w:rsid w:val="006A6701"/>
    <w:rsid w:val="006A683F"/>
    <w:rsid w:val="006A6878"/>
    <w:rsid w:val="006A6A50"/>
    <w:rsid w:val="006A6C85"/>
    <w:rsid w:val="006A6D88"/>
    <w:rsid w:val="006A70B6"/>
    <w:rsid w:val="006A7169"/>
    <w:rsid w:val="006A7189"/>
    <w:rsid w:val="006A7432"/>
    <w:rsid w:val="006A7D5B"/>
    <w:rsid w:val="006B0113"/>
    <w:rsid w:val="006B05A2"/>
    <w:rsid w:val="006B0966"/>
    <w:rsid w:val="006B09EB"/>
    <w:rsid w:val="006B0E7A"/>
    <w:rsid w:val="006B167A"/>
    <w:rsid w:val="006B1A1B"/>
    <w:rsid w:val="006B1D3E"/>
    <w:rsid w:val="006B1D75"/>
    <w:rsid w:val="006B208C"/>
    <w:rsid w:val="006B2662"/>
    <w:rsid w:val="006B277D"/>
    <w:rsid w:val="006B3339"/>
    <w:rsid w:val="006B395C"/>
    <w:rsid w:val="006B4B8A"/>
    <w:rsid w:val="006B5182"/>
    <w:rsid w:val="006B525B"/>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D8"/>
    <w:rsid w:val="006C1D9D"/>
    <w:rsid w:val="006C1DB3"/>
    <w:rsid w:val="006C1EE6"/>
    <w:rsid w:val="006C2003"/>
    <w:rsid w:val="006C2306"/>
    <w:rsid w:val="006C271F"/>
    <w:rsid w:val="006C29AF"/>
    <w:rsid w:val="006C2A83"/>
    <w:rsid w:val="006C2DC7"/>
    <w:rsid w:val="006C2FC2"/>
    <w:rsid w:val="006C39E4"/>
    <w:rsid w:val="006C42DB"/>
    <w:rsid w:val="006C4879"/>
    <w:rsid w:val="006C4D54"/>
    <w:rsid w:val="006C513D"/>
    <w:rsid w:val="006C5288"/>
    <w:rsid w:val="006C549B"/>
    <w:rsid w:val="006C55D9"/>
    <w:rsid w:val="006C579E"/>
    <w:rsid w:val="006C5843"/>
    <w:rsid w:val="006C5D6B"/>
    <w:rsid w:val="006C6509"/>
    <w:rsid w:val="006C6868"/>
    <w:rsid w:val="006C6996"/>
    <w:rsid w:val="006C69EB"/>
    <w:rsid w:val="006C6BE7"/>
    <w:rsid w:val="006C6CB2"/>
    <w:rsid w:val="006C756E"/>
    <w:rsid w:val="006C7A18"/>
    <w:rsid w:val="006C7AB2"/>
    <w:rsid w:val="006C7C24"/>
    <w:rsid w:val="006D0097"/>
    <w:rsid w:val="006D03D3"/>
    <w:rsid w:val="006D0537"/>
    <w:rsid w:val="006D07EE"/>
    <w:rsid w:val="006D09AD"/>
    <w:rsid w:val="006D0CA0"/>
    <w:rsid w:val="006D0D29"/>
    <w:rsid w:val="006D117D"/>
    <w:rsid w:val="006D1568"/>
    <w:rsid w:val="006D16CE"/>
    <w:rsid w:val="006D1C20"/>
    <w:rsid w:val="006D1DCF"/>
    <w:rsid w:val="006D201A"/>
    <w:rsid w:val="006D2512"/>
    <w:rsid w:val="006D2BD7"/>
    <w:rsid w:val="006D2FBF"/>
    <w:rsid w:val="006D31D1"/>
    <w:rsid w:val="006D3253"/>
    <w:rsid w:val="006D37A8"/>
    <w:rsid w:val="006D45B0"/>
    <w:rsid w:val="006D4605"/>
    <w:rsid w:val="006D5646"/>
    <w:rsid w:val="006D5B48"/>
    <w:rsid w:val="006D60FE"/>
    <w:rsid w:val="006D6216"/>
    <w:rsid w:val="006D62F0"/>
    <w:rsid w:val="006D66BC"/>
    <w:rsid w:val="006D7399"/>
    <w:rsid w:val="006D756F"/>
    <w:rsid w:val="006D76D7"/>
    <w:rsid w:val="006D7A79"/>
    <w:rsid w:val="006D7A8F"/>
    <w:rsid w:val="006E008C"/>
    <w:rsid w:val="006E01E8"/>
    <w:rsid w:val="006E0953"/>
    <w:rsid w:val="006E098B"/>
    <w:rsid w:val="006E0A06"/>
    <w:rsid w:val="006E0B9D"/>
    <w:rsid w:val="006E1082"/>
    <w:rsid w:val="006E1829"/>
    <w:rsid w:val="006E1988"/>
    <w:rsid w:val="006E1A8E"/>
    <w:rsid w:val="006E1AC3"/>
    <w:rsid w:val="006E1AF8"/>
    <w:rsid w:val="006E1CE9"/>
    <w:rsid w:val="006E2D51"/>
    <w:rsid w:val="006E2E70"/>
    <w:rsid w:val="006E2E7A"/>
    <w:rsid w:val="006E3246"/>
    <w:rsid w:val="006E3964"/>
    <w:rsid w:val="006E40D0"/>
    <w:rsid w:val="006E4648"/>
    <w:rsid w:val="006E4B29"/>
    <w:rsid w:val="006E4B6B"/>
    <w:rsid w:val="006E4B89"/>
    <w:rsid w:val="006E4C61"/>
    <w:rsid w:val="006E4D69"/>
    <w:rsid w:val="006E4EE6"/>
    <w:rsid w:val="006E5A25"/>
    <w:rsid w:val="006E5D94"/>
    <w:rsid w:val="006E6163"/>
    <w:rsid w:val="006E68DE"/>
    <w:rsid w:val="006E6A98"/>
    <w:rsid w:val="006E6BFF"/>
    <w:rsid w:val="006E6D57"/>
    <w:rsid w:val="006E7372"/>
    <w:rsid w:val="006E7694"/>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DB8"/>
    <w:rsid w:val="006F3FEB"/>
    <w:rsid w:val="006F408C"/>
    <w:rsid w:val="006F4189"/>
    <w:rsid w:val="006F462F"/>
    <w:rsid w:val="006F47D7"/>
    <w:rsid w:val="006F4ABC"/>
    <w:rsid w:val="006F4B50"/>
    <w:rsid w:val="006F51DB"/>
    <w:rsid w:val="006F548E"/>
    <w:rsid w:val="006F54B9"/>
    <w:rsid w:val="006F56D3"/>
    <w:rsid w:val="006F6619"/>
    <w:rsid w:val="006F6BA9"/>
    <w:rsid w:val="006F6E76"/>
    <w:rsid w:val="006F745A"/>
    <w:rsid w:val="006F764B"/>
    <w:rsid w:val="006F7962"/>
    <w:rsid w:val="007003D4"/>
    <w:rsid w:val="00700651"/>
    <w:rsid w:val="007006B1"/>
    <w:rsid w:val="00700A65"/>
    <w:rsid w:val="00700CB2"/>
    <w:rsid w:val="00700E8B"/>
    <w:rsid w:val="00700F12"/>
    <w:rsid w:val="007016CB"/>
    <w:rsid w:val="00701807"/>
    <w:rsid w:val="00701B29"/>
    <w:rsid w:val="00701C09"/>
    <w:rsid w:val="00701D49"/>
    <w:rsid w:val="00701EB3"/>
    <w:rsid w:val="00702110"/>
    <w:rsid w:val="00702121"/>
    <w:rsid w:val="007022FA"/>
    <w:rsid w:val="00702A13"/>
    <w:rsid w:val="00702AF1"/>
    <w:rsid w:val="00702BE8"/>
    <w:rsid w:val="00702F1A"/>
    <w:rsid w:val="0070389B"/>
    <w:rsid w:val="00703991"/>
    <w:rsid w:val="00703BDF"/>
    <w:rsid w:val="00703C36"/>
    <w:rsid w:val="007040A5"/>
    <w:rsid w:val="0070416C"/>
    <w:rsid w:val="00704588"/>
    <w:rsid w:val="007049B0"/>
    <w:rsid w:val="00704F06"/>
    <w:rsid w:val="007057F1"/>
    <w:rsid w:val="007058B1"/>
    <w:rsid w:val="0070596C"/>
    <w:rsid w:val="00705AA9"/>
    <w:rsid w:val="00705B0B"/>
    <w:rsid w:val="00705CD5"/>
    <w:rsid w:val="007071B4"/>
    <w:rsid w:val="007078A5"/>
    <w:rsid w:val="00707A48"/>
    <w:rsid w:val="00707B2A"/>
    <w:rsid w:val="00707BA4"/>
    <w:rsid w:val="00707C4E"/>
    <w:rsid w:val="00707EAC"/>
    <w:rsid w:val="0071007E"/>
    <w:rsid w:val="00710846"/>
    <w:rsid w:val="0071099D"/>
    <w:rsid w:val="007109C0"/>
    <w:rsid w:val="00710A99"/>
    <w:rsid w:val="00710E44"/>
    <w:rsid w:val="0071120B"/>
    <w:rsid w:val="00711539"/>
    <w:rsid w:val="00711651"/>
    <w:rsid w:val="007116FB"/>
    <w:rsid w:val="0071176B"/>
    <w:rsid w:val="00711C5A"/>
    <w:rsid w:val="007123C2"/>
    <w:rsid w:val="0071253B"/>
    <w:rsid w:val="007126A6"/>
    <w:rsid w:val="00712913"/>
    <w:rsid w:val="007129EE"/>
    <w:rsid w:val="00712D36"/>
    <w:rsid w:val="00712D5B"/>
    <w:rsid w:val="007132A1"/>
    <w:rsid w:val="0071353B"/>
    <w:rsid w:val="007137B5"/>
    <w:rsid w:val="007137C3"/>
    <w:rsid w:val="00713896"/>
    <w:rsid w:val="007138B0"/>
    <w:rsid w:val="00713E85"/>
    <w:rsid w:val="007140F7"/>
    <w:rsid w:val="0071445E"/>
    <w:rsid w:val="00714889"/>
    <w:rsid w:val="0071518C"/>
    <w:rsid w:val="00715583"/>
    <w:rsid w:val="00715847"/>
    <w:rsid w:val="007158EC"/>
    <w:rsid w:val="0071634B"/>
    <w:rsid w:val="0071677E"/>
    <w:rsid w:val="007167F7"/>
    <w:rsid w:val="007168D8"/>
    <w:rsid w:val="00716A07"/>
    <w:rsid w:val="00716A52"/>
    <w:rsid w:val="00716BA2"/>
    <w:rsid w:val="0071768B"/>
    <w:rsid w:val="007176B0"/>
    <w:rsid w:val="0071778D"/>
    <w:rsid w:val="00717F53"/>
    <w:rsid w:val="0072004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D7C"/>
    <w:rsid w:val="007231D1"/>
    <w:rsid w:val="007232E0"/>
    <w:rsid w:val="00723605"/>
    <w:rsid w:val="00723685"/>
    <w:rsid w:val="0072384F"/>
    <w:rsid w:val="00723A1A"/>
    <w:rsid w:val="00723B83"/>
    <w:rsid w:val="00723CFD"/>
    <w:rsid w:val="007241FB"/>
    <w:rsid w:val="007242CC"/>
    <w:rsid w:val="007242D5"/>
    <w:rsid w:val="0072481B"/>
    <w:rsid w:val="007248D4"/>
    <w:rsid w:val="00724FA3"/>
    <w:rsid w:val="007252CF"/>
    <w:rsid w:val="00725AEC"/>
    <w:rsid w:val="00725B25"/>
    <w:rsid w:val="00725B59"/>
    <w:rsid w:val="0072603C"/>
    <w:rsid w:val="00726084"/>
    <w:rsid w:val="00726128"/>
    <w:rsid w:val="00726781"/>
    <w:rsid w:val="00726907"/>
    <w:rsid w:val="00726ED8"/>
    <w:rsid w:val="007272AC"/>
    <w:rsid w:val="007272EB"/>
    <w:rsid w:val="00727402"/>
    <w:rsid w:val="00727998"/>
    <w:rsid w:val="00727ED2"/>
    <w:rsid w:val="00730251"/>
    <w:rsid w:val="00730AB7"/>
    <w:rsid w:val="00730D96"/>
    <w:rsid w:val="00730E36"/>
    <w:rsid w:val="0073143F"/>
    <w:rsid w:val="0073180B"/>
    <w:rsid w:val="00731D6C"/>
    <w:rsid w:val="00731D94"/>
    <w:rsid w:val="0073202C"/>
    <w:rsid w:val="00732359"/>
    <w:rsid w:val="00733253"/>
    <w:rsid w:val="007334B5"/>
    <w:rsid w:val="007338D0"/>
    <w:rsid w:val="00733C06"/>
    <w:rsid w:val="00733C1D"/>
    <w:rsid w:val="00733F93"/>
    <w:rsid w:val="00733FA8"/>
    <w:rsid w:val="00734326"/>
    <w:rsid w:val="00734636"/>
    <w:rsid w:val="00734A06"/>
    <w:rsid w:val="00734A7F"/>
    <w:rsid w:val="00734C35"/>
    <w:rsid w:val="00734DE1"/>
    <w:rsid w:val="00734EC8"/>
    <w:rsid w:val="00734F2C"/>
    <w:rsid w:val="007351F2"/>
    <w:rsid w:val="00735503"/>
    <w:rsid w:val="0073596B"/>
    <w:rsid w:val="00735BA9"/>
    <w:rsid w:val="007361E5"/>
    <w:rsid w:val="007362D2"/>
    <w:rsid w:val="007366E0"/>
    <w:rsid w:val="00736768"/>
    <w:rsid w:val="007368D8"/>
    <w:rsid w:val="00736996"/>
    <w:rsid w:val="00736FC3"/>
    <w:rsid w:val="00736FE7"/>
    <w:rsid w:val="00737373"/>
    <w:rsid w:val="00737B6D"/>
    <w:rsid w:val="00737DDD"/>
    <w:rsid w:val="00740278"/>
    <w:rsid w:val="00741727"/>
    <w:rsid w:val="00741767"/>
    <w:rsid w:val="007418E1"/>
    <w:rsid w:val="00741A27"/>
    <w:rsid w:val="00741B61"/>
    <w:rsid w:val="00742251"/>
    <w:rsid w:val="00742450"/>
    <w:rsid w:val="007424BB"/>
    <w:rsid w:val="007428CB"/>
    <w:rsid w:val="00742CCC"/>
    <w:rsid w:val="00742D63"/>
    <w:rsid w:val="0074346B"/>
    <w:rsid w:val="00743828"/>
    <w:rsid w:val="00743AB1"/>
    <w:rsid w:val="00743BBA"/>
    <w:rsid w:val="00744F06"/>
    <w:rsid w:val="00744F95"/>
    <w:rsid w:val="00744FAE"/>
    <w:rsid w:val="007453DF"/>
    <w:rsid w:val="00745C71"/>
    <w:rsid w:val="00745C88"/>
    <w:rsid w:val="007466E2"/>
    <w:rsid w:val="0074690B"/>
    <w:rsid w:val="00746AF3"/>
    <w:rsid w:val="00746B5B"/>
    <w:rsid w:val="00746C1C"/>
    <w:rsid w:val="007474E4"/>
    <w:rsid w:val="00747B32"/>
    <w:rsid w:val="00750149"/>
    <w:rsid w:val="007503F7"/>
    <w:rsid w:val="0075072E"/>
    <w:rsid w:val="0075077D"/>
    <w:rsid w:val="00750783"/>
    <w:rsid w:val="00751037"/>
    <w:rsid w:val="007511ED"/>
    <w:rsid w:val="0075136A"/>
    <w:rsid w:val="007515FF"/>
    <w:rsid w:val="00751850"/>
    <w:rsid w:val="00751A13"/>
    <w:rsid w:val="00751B6D"/>
    <w:rsid w:val="00751B95"/>
    <w:rsid w:val="00751DA6"/>
    <w:rsid w:val="00751DCA"/>
    <w:rsid w:val="00751EBE"/>
    <w:rsid w:val="00751ED3"/>
    <w:rsid w:val="0075213C"/>
    <w:rsid w:val="00752752"/>
    <w:rsid w:val="00752A69"/>
    <w:rsid w:val="00752BB7"/>
    <w:rsid w:val="0075303A"/>
    <w:rsid w:val="007535F6"/>
    <w:rsid w:val="0075391F"/>
    <w:rsid w:val="00753A07"/>
    <w:rsid w:val="00753AB8"/>
    <w:rsid w:val="00753D67"/>
    <w:rsid w:val="007541E4"/>
    <w:rsid w:val="007549E7"/>
    <w:rsid w:val="00754BE2"/>
    <w:rsid w:val="00754D35"/>
    <w:rsid w:val="0075512D"/>
    <w:rsid w:val="00755625"/>
    <w:rsid w:val="0075569E"/>
    <w:rsid w:val="00755729"/>
    <w:rsid w:val="0075604F"/>
    <w:rsid w:val="0075619A"/>
    <w:rsid w:val="00756202"/>
    <w:rsid w:val="00756AAF"/>
    <w:rsid w:val="007573E1"/>
    <w:rsid w:val="00757856"/>
    <w:rsid w:val="00757910"/>
    <w:rsid w:val="00760193"/>
    <w:rsid w:val="00760C8C"/>
    <w:rsid w:val="007612B0"/>
    <w:rsid w:val="007612DB"/>
    <w:rsid w:val="00761568"/>
    <w:rsid w:val="00761C4F"/>
    <w:rsid w:val="007620BC"/>
    <w:rsid w:val="0076231D"/>
    <w:rsid w:val="007626FD"/>
    <w:rsid w:val="00762820"/>
    <w:rsid w:val="007629F9"/>
    <w:rsid w:val="00762B8D"/>
    <w:rsid w:val="00762BE4"/>
    <w:rsid w:val="0076353B"/>
    <w:rsid w:val="00763E98"/>
    <w:rsid w:val="00763FD3"/>
    <w:rsid w:val="00763FD7"/>
    <w:rsid w:val="007641CD"/>
    <w:rsid w:val="0076442D"/>
    <w:rsid w:val="0076457E"/>
    <w:rsid w:val="00764633"/>
    <w:rsid w:val="00764CBF"/>
    <w:rsid w:val="00764E08"/>
    <w:rsid w:val="0076507D"/>
    <w:rsid w:val="007654B3"/>
    <w:rsid w:val="00765FA3"/>
    <w:rsid w:val="007662A8"/>
    <w:rsid w:val="007662E9"/>
    <w:rsid w:val="007663AD"/>
    <w:rsid w:val="007664C4"/>
    <w:rsid w:val="00766548"/>
    <w:rsid w:val="007666B0"/>
    <w:rsid w:val="00766747"/>
    <w:rsid w:val="007667F7"/>
    <w:rsid w:val="007669B8"/>
    <w:rsid w:val="00766CFE"/>
    <w:rsid w:val="007677E5"/>
    <w:rsid w:val="00767C56"/>
    <w:rsid w:val="00770789"/>
    <w:rsid w:val="00770A06"/>
    <w:rsid w:val="00770D43"/>
    <w:rsid w:val="007711CF"/>
    <w:rsid w:val="0077146E"/>
    <w:rsid w:val="00771543"/>
    <w:rsid w:val="007715C2"/>
    <w:rsid w:val="0077175D"/>
    <w:rsid w:val="00771BB8"/>
    <w:rsid w:val="00771DF5"/>
    <w:rsid w:val="00771F2D"/>
    <w:rsid w:val="0077216B"/>
    <w:rsid w:val="00772211"/>
    <w:rsid w:val="00772249"/>
    <w:rsid w:val="007724D6"/>
    <w:rsid w:val="00772ADF"/>
    <w:rsid w:val="00772BDE"/>
    <w:rsid w:val="00772E1B"/>
    <w:rsid w:val="0077303A"/>
    <w:rsid w:val="00773154"/>
    <w:rsid w:val="00773891"/>
    <w:rsid w:val="00773A51"/>
    <w:rsid w:val="00773C9D"/>
    <w:rsid w:val="007744B9"/>
    <w:rsid w:val="00774542"/>
    <w:rsid w:val="007745F4"/>
    <w:rsid w:val="00774DF4"/>
    <w:rsid w:val="007754B6"/>
    <w:rsid w:val="00775BF8"/>
    <w:rsid w:val="00775C33"/>
    <w:rsid w:val="00775DFB"/>
    <w:rsid w:val="0077643C"/>
    <w:rsid w:val="00776570"/>
    <w:rsid w:val="00776831"/>
    <w:rsid w:val="00777043"/>
    <w:rsid w:val="007770AB"/>
    <w:rsid w:val="007778AD"/>
    <w:rsid w:val="0078062D"/>
    <w:rsid w:val="00780904"/>
    <w:rsid w:val="00780974"/>
    <w:rsid w:val="00780E29"/>
    <w:rsid w:val="0078151F"/>
    <w:rsid w:val="00781938"/>
    <w:rsid w:val="00781DB0"/>
    <w:rsid w:val="00781F40"/>
    <w:rsid w:val="007821A5"/>
    <w:rsid w:val="007824C6"/>
    <w:rsid w:val="007828A6"/>
    <w:rsid w:val="007828C1"/>
    <w:rsid w:val="00782FDD"/>
    <w:rsid w:val="00783030"/>
    <w:rsid w:val="007830D6"/>
    <w:rsid w:val="007833BB"/>
    <w:rsid w:val="0078347A"/>
    <w:rsid w:val="00783B33"/>
    <w:rsid w:val="00783F01"/>
    <w:rsid w:val="007842B2"/>
    <w:rsid w:val="007849CA"/>
    <w:rsid w:val="00784A20"/>
    <w:rsid w:val="0078500C"/>
    <w:rsid w:val="007852E3"/>
    <w:rsid w:val="00785354"/>
    <w:rsid w:val="007865BC"/>
    <w:rsid w:val="007866A7"/>
    <w:rsid w:val="007867A9"/>
    <w:rsid w:val="0078690B"/>
    <w:rsid w:val="00786CCB"/>
    <w:rsid w:val="00787449"/>
    <w:rsid w:val="007877D6"/>
    <w:rsid w:val="00787BB1"/>
    <w:rsid w:val="00787C96"/>
    <w:rsid w:val="00787CAA"/>
    <w:rsid w:val="00787D60"/>
    <w:rsid w:val="0079006B"/>
    <w:rsid w:val="007902D6"/>
    <w:rsid w:val="00790B9D"/>
    <w:rsid w:val="00790C0E"/>
    <w:rsid w:val="00790CEE"/>
    <w:rsid w:val="00790D67"/>
    <w:rsid w:val="00790E8C"/>
    <w:rsid w:val="00790F2E"/>
    <w:rsid w:val="00791A5A"/>
    <w:rsid w:val="00791E84"/>
    <w:rsid w:val="00791FEC"/>
    <w:rsid w:val="00792958"/>
    <w:rsid w:val="00792B2F"/>
    <w:rsid w:val="00792D12"/>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73"/>
    <w:rsid w:val="00796BC2"/>
    <w:rsid w:val="00796D1B"/>
    <w:rsid w:val="00796F00"/>
    <w:rsid w:val="007970DB"/>
    <w:rsid w:val="007979A8"/>
    <w:rsid w:val="00797A40"/>
    <w:rsid w:val="00797C45"/>
    <w:rsid w:val="00797FEC"/>
    <w:rsid w:val="007A012B"/>
    <w:rsid w:val="007A0163"/>
    <w:rsid w:val="007A0719"/>
    <w:rsid w:val="007A0766"/>
    <w:rsid w:val="007A0A8A"/>
    <w:rsid w:val="007A0AE9"/>
    <w:rsid w:val="007A0CEA"/>
    <w:rsid w:val="007A10EB"/>
    <w:rsid w:val="007A1712"/>
    <w:rsid w:val="007A199B"/>
    <w:rsid w:val="007A1B02"/>
    <w:rsid w:val="007A1F38"/>
    <w:rsid w:val="007A212B"/>
    <w:rsid w:val="007A2AA8"/>
    <w:rsid w:val="007A2B3A"/>
    <w:rsid w:val="007A2C5E"/>
    <w:rsid w:val="007A3C86"/>
    <w:rsid w:val="007A400A"/>
    <w:rsid w:val="007A4210"/>
    <w:rsid w:val="007A4BB7"/>
    <w:rsid w:val="007A4BF3"/>
    <w:rsid w:val="007A4FDA"/>
    <w:rsid w:val="007A58F6"/>
    <w:rsid w:val="007A591D"/>
    <w:rsid w:val="007A5B9C"/>
    <w:rsid w:val="007A5D06"/>
    <w:rsid w:val="007A5E01"/>
    <w:rsid w:val="007A60C8"/>
    <w:rsid w:val="007A6367"/>
    <w:rsid w:val="007A6491"/>
    <w:rsid w:val="007A665F"/>
    <w:rsid w:val="007A6803"/>
    <w:rsid w:val="007A6CB2"/>
    <w:rsid w:val="007A6F07"/>
    <w:rsid w:val="007A747C"/>
    <w:rsid w:val="007A7789"/>
    <w:rsid w:val="007A79BC"/>
    <w:rsid w:val="007A7DD4"/>
    <w:rsid w:val="007B0059"/>
    <w:rsid w:val="007B0473"/>
    <w:rsid w:val="007B0AD1"/>
    <w:rsid w:val="007B107C"/>
    <w:rsid w:val="007B12A7"/>
    <w:rsid w:val="007B1325"/>
    <w:rsid w:val="007B1487"/>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C7"/>
    <w:rsid w:val="007B49B5"/>
    <w:rsid w:val="007B4CD2"/>
    <w:rsid w:val="007B5277"/>
    <w:rsid w:val="007B5732"/>
    <w:rsid w:val="007B5B8B"/>
    <w:rsid w:val="007B60CC"/>
    <w:rsid w:val="007B6401"/>
    <w:rsid w:val="007B67B6"/>
    <w:rsid w:val="007B70CD"/>
    <w:rsid w:val="007B73B8"/>
    <w:rsid w:val="007B75CE"/>
    <w:rsid w:val="007B7D95"/>
    <w:rsid w:val="007C0103"/>
    <w:rsid w:val="007C07E2"/>
    <w:rsid w:val="007C0AAE"/>
    <w:rsid w:val="007C11B1"/>
    <w:rsid w:val="007C148E"/>
    <w:rsid w:val="007C16DD"/>
    <w:rsid w:val="007C17E5"/>
    <w:rsid w:val="007C1B7C"/>
    <w:rsid w:val="007C1BF3"/>
    <w:rsid w:val="007C1C67"/>
    <w:rsid w:val="007C1F2F"/>
    <w:rsid w:val="007C205A"/>
    <w:rsid w:val="007C2362"/>
    <w:rsid w:val="007C3172"/>
    <w:rsid w:val="007C37F8"/>
    <w:rsid w:val="007C3913"/>
    <w:rsid w:val="007C3BEC"/>
    <w:rsid w:val="007C3E02"/>
    <w:rsid w:val="007C40E9"/>
    <w:rsid w:val="007C4430"/>
    <w:rsid w:val="007C4621"/>
    <w:rsid w:val="007C463A"/>
    <w:rsid w:val="007C4672"/>
    <w:rsid w:val="007C4C87"/>
    <w:rsid w:val="007C4D3B"/>
    <w:rsid w:val="007C4FBD"/>
    <w:rsid w:val="007C507C"/>
    <w:rsid w:val="007C5159"/>
    <w:rsid w:val="007C54D0"/>
    <w:rsid w:val="007C5607"/>
    <w:rsid w:val="007C5665"/>
    <w:rsid w:val="007C597F"/>
    <w:rsid w:val="007C59FD"/>
    <w:rsid w:val="007C5D41"/>
    <w:rsid w:val="007C6113"/>
    <w:rsid w:val="007C617B"/>
    <w:rsid w:val="007C63B7"/>
    <w:rsid w:val="007C66AA"/>
    <w:rsid w:val="007C6788"/>
    <w:rsid w:val="007C6B7C"/>
    <w:rsid w:val="007C6D24"/>
    <w:rsid w:val="007C6E5F"/>
    <w:rsid w:val="007C6F17"/>
    <w:rsid w:val="007C7C88"/>
    <w:rsid w:val="007C7E8B"/>
    <w:rsid w:val="007D0158"/>
    <w:rsid w:val="007D0811"/>
    <w:rsid w:val="007D084B"/>
    <w:rsid w:val="007D0C3D"/>
    <w:rsid w:val="007D1687"/>
    <w:rsid w:val="007D1AFC"/>
    <w:rsid w:val="007D1C9C"/>
    <w:rsid w:val="007D1E9D"/>
    <w:rsid w:val="007D2313"/>
    <w:rsid w:val="007D2371"/>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A7F"/>
    <w:rsid w:val="007D5C43"/>
    <w:rsid w:val="007D5D74"/>
    <w:rsid w:val="007D5E2A"/>
    <w:rsid w:val="007D6395"/>
    <w:rsid w:val="007D6540"/>
    <w:rsid w:val="007D655F"/>
    <w:rsid w:val="007D6A20"/>
    <w:rsid w:val="007D6BF8"/>
    <w:rsid w:val="007D74D3"/>
    <w:rsid w:val="007D79B9"/>
    <w:rsid w:val="007D7C13"/>
    <w:rsid w:val="007E0934"/>
    <w:rsid w:val="007E0D86"/>
    <w:rsid w:val="007E1029"/>
    <w:rsid w:val="007E14DF"/>
    <w:rsid w:val="007E1616"/>
    <w:rsid w:val="007E1F7B"/>
    <w:rsid w:val="007E2395"/>
    <w:rsid w:val="007E2DA2"/>
    <w:rsid w:val="007E3804"/>
    <w:rsid w:val="007E3DBE"/>
    <w:rsid w:val="007E475D"/>
    <w:rsid w:val="007E4CE7"/>
    <w:rsid w:val="007E52EB"/>
    <w:rsid w:val="007E5AB4"/>
    <w:rsid w:val="007E5E90"/>
    <w:rsid w:val="007E652A"/>
    <w:rsid w:val="007E65FF"/>
    <w:rsid w:val="007E6A3C"/>
    <w:rsid w:val="007E75CC"/>
    <w:rsid w:val="007E75E7"/>
    <w:rsid w:val="007E782A"/>
    <w:rsid w:val="007E7AF1"/>
    <w:rsid w:val="007F063A"/>
    <w:rsid w:val="007F06BA"/>
    <w:rsid w:val="007F0706"/>
    <w:rsid w:val="007F07AA"/>
    <w:rsid w:val="007F097A"/>
    <w:rsid w:val="007F0A29"/>
    <w:rsid w:val="007F0BE9"/>
    <w:rsid w:val="007F1123"/>
    <w:rsid w:val="007F1273"/>
    <w:rsid w:val="007F129C"/>
    <w:rsid w:val="007F1390"/>
    <w:rsid w:val="007F17FF"/>
    <w:rsid w:val="007F191D"/>
    <w:rsid w:val="007F1B51"/>
    <w:rsid w:val="007F232F"/>
    <w:rsid w:val="007F28E6"/>
    <w:rsid w:val="007F2B5B"/>
    <w:rsid w:val="007F3048"/>
    <w:rsid w:val="007F3293"/>
    <w:rsid w:val="007F3351"/>
    <w:rsid w:val="007F3C43"/>
    <w:rsid w:val="007F3C4C"/>
    <w:rsid w:val="007F434A"/>
    <w:rsid w:val="007F477C"/>
    <w:rsid w:val="007F4AD0"/>
    <w:rsid w:val="007F4FA0"/>
    <w:rsid w:val="007F51EF"/>
    <w:rsid w:val="007F529E"/>
    <w:rsid w:val="007F6472"/>
    <w:rsid w:val="007F6716"/>
    <w:rsid w:val="007F69F2"/>
    <w:rsid w:val="007F72BF"/>
    <w:rsid w:val="007F7898"/>
    <w:rsid w:val="007F7C65"/>
    <w:rsid w:val="00800144"/>
    <w:rsid w:val="00800495"/>
    <w:rsid w:val="00800C99"/>
    <w:rsid w:val="00800EBA"/>
    <w:rsid w:val="00800FF0"/>
    <w:rsid w:val="0080116D"/>
    <w:rsid w:val="00801918"/>
    <w:rsid w:val="00801D62"/>
    <w:rsid w:val="0080210C"/>
    <w:rsid w:val="008025C6"/>
    <w:rsid w:val="008028C8"/>
    <w:rsid w:val="00802B81"/>
    <w:rsid w:val="00802FED"/>
    <w:rsid w:val="0080301E"/>
    <w:rsid w:val="008030B9"/>
    <w:rsid w:val="00803636"/>
    <w:rsid w:val="008039DF"/>
    <w:rsid w:val="00804006"/>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B66"/>
    <w:rsid w:val="00806CED"/>
    <w:rsid w:val="00807D34"/>
    <w:rsid w:val="00810656"/>
    <w:rsid w:val="008109F0"/>
    <w:rsid w:val="00810E05"/>
    <w:rsid w:val="00811661"/>
    <w:rsid w:val="008116C8"/>
    <w:rsid w:val="0081201B"/>
    <w:rsid w:val="008121D4"/>
    <w:rsid w:val="008122B5"/>
    <w:rsid w:val="00812964"/>
    <w:rsid w:val="008129A8"/>
    <w:rsid w:val="00812FE7"/>
    <w:rsid w:val="00813138"/>
    <w:rsid w:val="00813DCA"/>
    <w:rsid w:val="00813EEA"/>
    <w:rsid w:val="00814408"/>
    <w:rsid w:val="008146DB"/>
    <w:rsid w:val="00814899"/>
    <w:rsid w:val="00814D49"/>
    <w:rsid w:val="00814FC6"/>
    <w:rsid w:val="0081554E"/>
    <w:rsid w:val="008155FD"/>
    <w:rsid w:val="00815827"/>
    <w:rsid w:val="00815B58"/>
    <w:rsid w:val="00815C3F"/>
    <w:rsid w:val="0081621D"/>
    <w:rsid w:val="00816689"/>
    <w:rsid w:val="00816853"/>
    <w:rsid w:val="008168D9"/>
    <w:rsid w:val="00816977"/>
    <w:rsid w:val="00816DFB"/>
    <w:rsid w:val="00817078"/>
    <w:rsid w:val="008171AC"/>
    <w:rsid w:val="00817340"/>
    <w:rsid w:val="0081735A"/>
    <w:rsid w:val="0081737D"/>
    <w:rsid w:val="008173C4"/>
    <w:rsid w:val="0081761B"/>
    <w:rsid w:val="00817647"/>
    <w:rsid w:val="0081769E"/>
    <w:rsid w:val="00817801"/>
    <w:rsid w:val="00817C56"/>
    <w:rsid w:val="00817DA8"/>
    <w:rsid w:val="00817F0B"/>
    <w:rsid w:val="00820808"/>
    <w:rsid w:val="008209F9"/>
    <w:rsid w:val="00821261"/>
    <w:rsid w:val="008214DF"/>
    <w:rsid w:val="008215EF"/>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55D"/>
    <w:rsid w:val="00826912"/>
    <w:rsid w:val="0082695A"/>
    <w:rsid w:val="00826BE6"/>
    <w:rsid w:val="008272BF"/>
    <w:rsid w:val="008272EC"/>
    <w:rsid w:val="00827644"/>
    <w:rsid w:val="00827944"/>
    <w:rsid w:val="00827B5E"/>
    <w:rsid w:val="008303E5"/>
    <w:rsid w:val="00830584"/>
    <w:rsid w:val="0083092A"/>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3A9"/>
    <w:rsid w:val="0083450F"/>
    <w:rsid w:val="008346AA"/>
    <w:rsid w:val="0083486B"/>
    <w:rsid w:val="00835325"/>
    <w:rsid w:val="00835B1C"/>
    <w:rsid w:val="00835FDF"/>
    <w:rsid w:val="00836393"/>
    <w:rsid w:val="00836578"/>
    <w:rsid w:val="00836990"/>
    <w:rsid w:val="008369BF"/>
    <w:rsid w:val="00836B9B"/>
    <w:rsid w:val="00837A03"/>
    <w:rsid w:val="00837B4B"/>
    <w:rsid w:val="00837D42"/>
    <w:rsid w:val="00837F5B"/>
    <w:rsid w:val="0084008F"/>
    <w:rsid w:val="00840209"/>
    <w:rsid w:val="008402A7"/>
    <w:rsid w:val="00840529"/>
    <w:rsid w:val="00840590"/>
    <w:rsid w:val="00840651"/>
    <w:rsid w:val="00840901"/>
    <w:rsid w:val="00840C01"/>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A3E"/>
    <w:rsid w:val="00846C8E"/>
    <w:rsid w:val="00847067"/>
    <w:rsid w:val="00847096"/>
    <w:rsid w:val="0085067A"/>
    <w:rsid w:val="008506E9"/>
    <w:rsid w:val="0085076E"/>
    <w:rsid w:val="008508A5"/>
    <w:rsid w:val="00850DC9"/>
    <w:rsid w:val="00850EF3"/>
    <w:rsid w:val="00850F9B"/>
    <w:rsid w:val="00851159"/>
    <w:rsid w:val="008511B3"/>
    <w:rsid w:val="0085161B"/>
    <w:rsid w:val="00851756"/>
    <w:rsid w:val="00851B44"/>
    <w:rsid w:val="00851B67"/>
    <w:rsid w:val="00851EE9"/>
    <w:rsid w:val="0085232F"/>
    <w:rsid w:val="00852850"/>
    <w:rsid w:val="00852A5B"/>
    <w:rsid w:val="00852AAA"/>
    <w:rsid w:val="00853B79"/>
    <w:rsid w:val="00853E39"/>
    <w:rsid w:val="0085415E"/>
    <w:rsid w:val="008541E2"/>
    <w:rsid w:val="008542C9"/>
    <w:rsid w:val="008544CB"/>
    <w:rsid w:val="008545FF"/>
    <w:rsid w:val="008547EA"/>
    <w:rsid w:val="00854AB9"/>
    <w:rsid w:val="00854B58"/>
    <w:rsid w:val="00854B9E"/>
    <w:rsid w:val="00854E2B"/>
    <w:rsid w:val="008558F0"/>
    <w:rsid w:val="00855DED"/>
    <w:rsid w:val="00856858"/>
    <w:rsid w:val="00856AC6"/>
    <w:rsid w:val="008572C2"/>
    <w:rsid w:val="008574F1"/>
    <w:rsid w:val="0085754A"/>
    <w:rsid w:val="00857559"/>
    <w:rsid w:val="00857574"/>
    <w:rsid w:val="00857808"/>
    <w:rsid w:val="00857FBC"/>
    <w:rsid w:val="00861127"/>
    <w:rsid w:val="00861A26"/>
    <w:rsid w:val="008621DC"/>
    <w:rsid w:val="00862871"/>
    <w:rsid w:val="00862D01"/>
    <w:rsid w:val="00862F06"/>
    <w:rsid w:val="00863037"/>
    <w:rsid w:val="008630BC"/>
    <w:rsid w:val="008643ED"/>
    <w:rsid w:val="00864C4C"/>
    <w:rsid w:val="0086506D"/>
    <w:rsid w:val="00865584"/>
    <w:rsid w:val="0086597F"/>
    <w:rsid w:val="008665FB"/>
    <w:rsid w:val="00866CAC"/>
    <w:rsid w:val="008670F0"/>
    <w:rsid w:val="00867564"/>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988"/>
    <w:rsid w:val="00873F61"/>
    <w:rsid w:val="00874034"/>
    <w:rsid w:val="00874837"/>
    <w:rsid w:val="00874EF3"/>
    <w:rsid w:val="0087521A"/>
    <w:rsid w:val="008755C0"/>
    <w:rsid w:val="00875706"/>
    <w:rsid w:val="0087586F"/>
    <w:rsid w:val="0087592C"/>
    <w:rsid w:val="00875EBA"/>
    <w:rsid w:val="00875F27"/>
    <w:rsid w:val="00875F44"/>
    <w:rsid w:val="00875F97"/>
    <w:rsid w:val="0087678F"/>
    <w:rsid w:val="00876B35"/>
    <w:rsid w:val="00877052"/>
    <w:rsid w:val="0087747D"/>
    <w:rsid w:val="00877C8F"/>
    <w:rsid w:val="00877C99"/>
    <w:rsid w:val="00877D59"/>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F"/>
    <w:rsid w:val="008823B7"/>
    <w:rsid w:val="0088265C"/>
    <w:rsid w:val="008827EF"/>
    <w:rsid w:val="0088295C"/>
    <w:rsid w:val="00882EF1"/>
    <w:rsid w:val="008834E3"/>
    <w:rsid w:val="00883661"/>
    <w:rsid w:val="00883796"/>
    <w:rsid w:val="00883DCA"/>
    <w:rsid w:val="00884E45"/>
    <w:rsid w:val="008851E3"/>
    <w:rsid w:val="0088527A"/>
    <w:rsid w:val="008856CB"/>
    <w:rsid w:val="00885B30"/>
    <w:rsid w:val="00886012"/>
    <w:rsid w:val="00886638"/>
    <w:rsid w:val="008868FE"/>
    <w:rsid w:val="0088692B"/>
    <w:rsid w:val="00886B96"/>
    <w:rsid w:val="00886C97"/>
    <w:rsid w:val="00886F45"/>
    <w:rsid w:val="00887248"/>
    <w:rsid w:val="0088779B"/>
    <w:rsid w:val="00887D0B"/>
    <w:rsid w:val="008903FC"/>
    <w:rsid w:val="00890D6A"/>
    <w:rsid w:val="0089111E"/>
    <w:rsid w:val="00891613"/>
    <w:rsid w:val="00891691"/>
    <w:rsid w:val="00891AE0"/>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CD3"/>
    <w:rsid w:val="00896287"/>
    <w:rsid w:val="00896639"/>
    <w:rsid w:val="008967B9"/>
    <w:rsid w:val="008968B7"/>
    <w:rsid w:val="00896910"/>
    <w:rsid w:val="00896BC5"/>
    <w:rsid w:val="00896D4E"/>
    <w:rsid w:val="008970AA"/>
    <w:rsid w:val="00897897"/>
    <w:rsid w:val="00897970"/>
    <w:rsid w:val="00897AE9"/>
    <w:rsid w:val="00897B06"/>
    <w:rsid w:val="00897DF6"/>
    <w:rsid w:val="008A001C"/>
    <w:rsid w:val="008A017D"/>
    <w:rsid w:val="008A0D21"/>
    <w:rsid w:val="008A112F"/>
    <w:rsid w:val="008A137C"/>
    <w:rsid w:val="008A2194"/>
    <w:rsid w:val="008A2635"/>
    <w:rsid w:val="008A290C"/>
    <w:rsid w:val="008A292F"/>
    <w:rsid w:val="008A2A88"/>
    <w:rsid w:val="008A2C50"/>
    <w:rsid w:val="008A2F7B"/>
    <w:rsid w:val="008A3CFE"/>
    <w:rsid w:val="008A41E7"/>
    <w:rsid w:val="008A4456"/>
    <w:rsid w:val="008A488D"/>
    <w:rsid w:val="008A4CE3"/>
    <w:rsid w:val="008A5037"/>
    <w:rsid w:val="008A5273"/>
    <w:rsid w:val="008A5413"/>
    <w:rsid w:val="008A5B57"/>
    <w:rsid w:val="008A5FFF"/>
    <w:rsid w:val="008A6080"/>
    <w:rsid w:val="008A61A2"/>
    <w:rsid w:val="008A61D5"/>
    <w:rsid w:val="008A6248"/>
    <w:rsid w:val="008A6A9D"/>
    <w:rsid w:val="008A6E28"/>
    <w:rsid w:val="008A71CE"/>
    <w:rsid w:val="008A7329"/>
    <w:rsid w:val="008A7613"/>
    <w:rsid w:val="008A7877"/>
    <w:rsid w:val="008A7C02"/>
    <w:rsid w:val="008A7CE5"/>
    <w:rsid w:val="008B01F2"/>
    <w:rsid w:val="008B02DA"/>
    <w:rsid w:val="008B0356"/>
    <w:rsid w:val="008B060F"/>
    <w:rsid w:val="008B123D"/>
    <w:rsid w:val="008B1330"/>
    <w:rsid w:val="008B136D"/>
    <w:rsid w:val="008B1674"/>
    <w:rsid w:val="008B1858"/>
    <w:rsid w:val="008B1F67"/>
    <w:rsid w:val="008B202C"/>
    <w:rsid w:val="008B238A"/>
    <w:rsid w:val="008B295B"/>
    <w:rsid w:val="008B2FD7"/>
    <w:rsid w:val="008B320A"/>
    <w:rsid w:val="008B33E7"/>
    <w:rsid w:val="008B343B"/>
    <w:rsid w:val="008B38FF"/>
    <w:rsid w:val="008B3957"/>
    <w:rsid w:val="008B3A12"/>
    <w:rsid w:val="008B3E94"/>
    <w:rsid w:val="008B4047"/>
    <w:rsid w:val="008B421D"/>
    <w:rsid w:val="008B4FD4"/>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1819"/>
    <w:rsid w:val="008C1A79"/>
    <w:rsid w:val="008C1FB5"/>
    <w:rsid w:val="008C2396"/>
    <w:rsid w:val="008C23FD"/>
    <w:rsid w:val="008C2445"/>
    <w:rsid w:val="008C2752"/>
    <w:rsid w:val="008C2777"/>
    <w:rsid w:val="008C3100"/>
    <w:rsid w:val="008C3145"/>
    <w:rsid w:val="008C3A4F"/>
    <w:rsid w:val="008C3DA0"/>
    <w:rsid w:val="008C3EAF"/>
    <w:rsid w:val="008C4007"/>
    <w:rsid w:val="008C4219"/>
    <w:rsid w:val="008C4585"/>
    <w:rsid w:val="008C45DD"/>
    <w:rsid w:val="008C4F86"/>
    <w:rsid w:val="008C4F99"/>
    <w:rsid w:val="008C5B08"/>
    <w:rsid w:val="008C5B2D"/>
    <w:rsid w:val="008C5CB2"/>
    <w:rsid w:val="008C5F3C"/>
    <w:rsid w:val="008C5F8F"/>
    <w:rsid w:val="008C619E"/>
    <w:rsid w:val="008C62B5"/>
    <w:rsid w:val="008C657F"/>
    <w:rsid w:val="008C6636"/>
    <w:rsid w:val="008C6CB0"/>
    <w:rsid w:val="008C6CE5"/>
    <w:rsid w:val="008C6D8A"/>
    <w:rsid w:val="008C6F32"/>
    <w:rsid w:val="008C72D5"/>
    <w:rsid w:val="008C7719"/>
    <w:rsid w:val="008C7883"/>
    <w:rsid w:val="008C7C15"/>
    <w:rsid w:val="008C7E95"/>
    <w:rsid w:val="008D0259"/>
    <w:rsid w:val="008D080C"/>
    <w:rsid w:val="008D0AEB"/>
    <w:rsid w:val="008D120D"/>
    <w:rsid w:val="008D1A57"/>
    <w:rsid w:val="008D1C5A"/>
    <w:rsid w:val="008D22FA"/>
    <w:rsid w:val="008D28A4"/>
    <w:rsid w:val="008D2CA1"/>
    <w:rsid w:val="008D2CBB"/>
    <w:rsid w:val="008D303D"/>
    <w:rsid w:val="008D324F"/>
    <w:rsid w:val="008D3415"/>
    <w:rsid w:val="008D3524"/>
    <w:rsid w:val="008D3565"/>
    <w:rsid w:val="008D3644"/>
    <w:rsid w:val="008D36E9"/>
    <w:rsid w:val="008D374F"/>
    <w:rsid w:val="008D3D78"/>
    <w:rsid w:val="008D3E73"/>
    <w:rsid w:val="008D42AA"/>
    <w:rsid w:val="008D49A0"/>
    <w:rsid w:val="008D4A78"/>
    <w:rsid w:val="008D51D7"/>
    <w:rsid w:val="008D5499"/>
    <w:rsid w:val="008D5749"/>
    <w:rsid w:val="008D57AB"/>
    <w:rsid w:val="008D58EF"/>
    <w:rsid w:val="008D5980"/>
    <w:rsid w:val="008D5BD1"/>
    <w:rsid w:val="008D61C9"/>
    <w:rsid w:val="008D684F"/>
    <w:rsid w:val="008D6FE5"/>
    <w:rsid w:val="008D75F4"/>
    <w:rsid w:val="008D761C"/>
    <w:rsid w:val="008D7B7D"/>
    <w:rsid w:val="008D7D27"/>
    <w:rsid w:val="008E0388"/>
    <w:rsid w:val="008E05B3"/>
    <w:rsid w:val="008E069F"/>
    <w:rsid w:val="008E0AAD"/>
    <w:rsid w:val="008E0BBE"/>
    <w:rsid w:val="008E11BD"/>
    <w:rsid w:val="008E12A3"/>
    <w:rsid w:val="008E1814"/>
    <w:rsid w:val="008E18B3"/>
    <w:rsid w:val="008E1AEA"/>
    <w:rsid w:val="008E1F72"/>
    <w:rsid w:val="008E20A8"/>
    <w:rsid w:val="008E2965"/>
    <w:rsid w:val="008E3144"/>
    <w:rsid w:val="008E355B"/>
    <w:rsid w:val="008E3C64"/>
    <w:rsid w:val="008E3E1A"/>
    <w:rsid w:val="008E49D4"/>
    <w:rsid w:val="008E4B3E"/>
    <w:rsid w:val="008E4C75"/>
    <w:rsid w:val="008E4D39"/>
    <w:rsid w:val="008E5091"/>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D28"/>
    <w:rsid w:val="008F15E4"/>
    <w:rsid w:val="008F176C"/>
    <w:rsid w:val="008F1847"/>
    <w:rsid w:val="008F1E46"/>
    <w:rsid w:val="008F2F0D"/>
    <w:rsid w:val="008F3019"/>
    <w:rsid w:val="008F3172"/>
    <w:rsid w:val="008F31FC"/>
    <w:rsid w:val="008F37AB"/>
    <w:rsid w:val="008F3C92"/>
    <w:rsid w:val="008F4603"/>
    <w:rsid w:val="008F4677"/>
    <w:rsid w:val="008F469A"/>
    <w:rsid w:val="008F48BF"/>
    <w:rsid w:val="008F48D9"/>
    <w:rsid w:val="008F4C92"/>
    <w:rsid w:val="008F50E7"/>
    <w:rsid w:val="008F51CB"/>
    <w:rsid w:val="008F5308"/>
    <w:rsid w:val="008F5457"/>
    <w:rsid w:val="008F5BFC"/>
    <w:rsid w:val="008F6079"/>
    <w:rsid w:val="008F61FB"/>
    <w:rsid w:val="008F63C0"/>
    <w:rsid w:val="008F668C"/>
    <w:rsid w:val="008F6728"/>
    <w:rsid w:val="008F69E0"/>
    <w:rsid w:val="008F6C42"/>
    <w:rsid w:val="008F6D75"/>
    <w:rsid w:val="008F7123"/>
    <w:rsid w:val="008F7319"/>
    <w:rsid w:val="008F7A9C"/>
    <w:rsid w:val="008F7BD0"/>
    <w:rsid w:val="008F7BE8"/>
    <w:rsid w:val="00900204"/>
    <w:rsid w:val="0090027E"/>
    <w:rsid w:val="00900E95"/>
    <w:rsid w:val="009010AE"/>
    <w:rsid w:val="00901560"/>
    <w:rsid w:val="00901B7B"/>
    <w:rsid w:val="00901D33"/>
    <w:rsid w:val="009022AC"/>
    <w:rsid w:val="009022F4"/>
    <w:rsid w:val="0090231B"/>
    <w:rsid w:val="00902A36"/>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9"/>
    <w:rsid w:val="0090606F"/>
    <w:rsid w:val="0090623C"/>
    <w:rsid w:val="00906907"/>
    <w:rsid w:val="00906AAC"/>
    <w:rsid w:val="00906B22"/>
    <w:rsid w:val="00906E09"/>
    <w:rsid w:val="00906FD2"/>
    <w:rsid w:val="009071AD"/>
    <w:rsid w:val="009076EF"/>
    <w:rsid w:val="00907ABE"/>
    <w:rsid w:val="00907F27"/>
    <w:rsid w:val="0091035C"/>
    <w:rsid w:val="009106A8"/>
    <w:rsid w:val="009112A8"/>
    <w:rsid w:val="00911A73"/>
    <w:rsid w:val="00911B31"/>
    <w:rsid w:val="00911B88"/>
    <w:rsid w:val="00912112"/>
    <w:rsid w:val="009121DB"/>
    <w:rsid w:val="0091247E"/>
    <w:rsid w:val="00912E3F"/>
    <w:rsid w:val="009136A7"/>
    <w:rsid w:val="00913713"/>
    <w:rsid w:val="00913D84"/>
    <w:rsid w:val="00913F2F"/>
    <w:rsid w:val="009141E8"/>
    <w:rsid w:val="00914603"/>
    <w:rsid w:val="00914864"/>
    <w:rsid w:val="00914C43"/>
    <w:rsid w:val="00914CD7"/>
    <w:rsid w:val="00914D02"/>
    <w:rsid w:val="00914EE8"/>
    <w:rsid w:val="00914F10"/>
    <w:rsid w:val="00914FF2"/>
    <w:rsid w:val="00915039"/>
    <w:rsid w:val="00915821"/>
    <w:rsid w:val="00915878"/>
    <w:rsid w:val="00915903"/>
    <w:rsid w:val="00915996"/>
    <w:rsid w:val="00915D87"/>
    <w:rsid w:val="00915FCB"/>
    <w:rsid w:val="00916168"/>
    <w:rsid w:val="009162C7"/>
    <w:rsid w:val="009164F1"/>
    <w:rsid w:val="00916D73"/>
    <w:rsid w:val="00917017"/>
    <w:rsid w:val="00917131"/>
    <w:rsid w:val="0091729E"/>
    <w:rsid w:val="009176C6"/>
    <w:rsid w:val="00920215"/>
    <w:rsid w:val="00920600"/>
    <w:rsid w:val="0092068A"/>
    <w:rsid w:val="00921493"/>
    <w:rsid w:val="00921983"/>
    <w:rsid w:val="00921DC0"/>
    <w:rsid w:val="009222A2"/>
    <w:rsid w:val="0092239B"/>
    <w:rsid w:val="00922722"/>
    <w:rsid w:val="00922B09"/>
    <w:rsid w:val="00922B91"/>
    <w:rsid w:val="00922D54"/>
    <w:rsid w:val="00922DC9"/>
    <w:rsid w:val="00922E9B"/>
    <w:rsid w:val="00923193"/>
    <w:rsid w:val="009233DB"/>
    <w:rsid w:val="00923707"/>
    <w:rsid w:val="00923809"/>
    <w:rsid w:val="00923B16"/>
    <w:rsid w:val="00923B9A"/>
    <w:rsid w:val="00924546"/>
    <w:rsid w:val="009247CC"/>
    <w:rsid w:val="00924A5C"/>
    <w:rsid w:val="00924CFD"/>
    <w:rsid w:val="00924D2D"/>
    <w:rsid w:val="00924F2F"/>
    <w:rsid w:val="009255C4"/>
    <w:rsid w:val="009258E2"/>
    <w:rsid w:val="00925920"/>
    <w:rsid w:val="00925AA4"/>
    <w:rsid w:val="00926279"/>
    <w:rsid w:val="0092645D"/>
    <w:rsid w:val="009268A8"/>
    <w:rsid w:val="009268FE"/>
    <w:rsid w:val="00926D5D"/>
    <w:rsid w:val="0092736B"/>
    <w:rsid w:val="00927402"/>
    <w:rsid w:val="009278F3"/>
    <w:rsid w:val="00927D46"/>
    <w:rsid w:val="00927E67"/>
    <w:rsid w:val="00927EFA"/>
    <w:rsid w:val="00927FC8"/>
    <w:rsid w:val="009300E5"/>
    <w:rsid w:val="00930AE0"/>
    <w:rsid w:val="00931124"/>
    <w:rsid w:val="009316CB"/>
    <w:rsid w:val="00931939"/>
    <w:rsid w:val="00931E16"/>
    <w:rsid w:val="00931E6E"/>
    <w:rsid w:val="00932846"/>
    <w:rsid w:val="00932FA7"/>
    <w:rsid w:val="0093323A"/>
    <w:rsid w:val="00933352"/>
    <w:rsid w:val="00933A5B"/>
    <w:rsid w:val="00933D23"/>
    <w:rsid w:val="00933EE2"/>
    <w:rsid w:val="00934448"/>
    <w:rsid w:val="00934B0E"/>
    <w:rsid w:val="00934B45"/>
    <w:rsid w:val="00935167"/>
    <w:rsid w:val="00935500"/>
    <w:rsid w:val="00935532"/>
    <w:rsid w:val="00935AE7"/>
    <w:rsid w:val="00935B64"/>
    <w:rsid w:val="00935C46"/>
    <w:rsid w:val="00935D2C"/>
    <w:rsid w:val="009364E1"/>
    <w:rsid w:val="009365BD"/>
    <w:rsid w:val="00936BEA"/>
    <w:rsid w:val="00936C58"/>
    <w:rsid w:val="00936F7A"/>
    <w:rsid w:val="00937083"/>
    <w:rsid w:val="0093731E"/>
    <w:rsid w:val="00937531"/>
    <w:rsid w:val="00937AF1"/>
    <w:rsid w:val="00937BD2"/>
    <w:rsid w:val="00940B1C"/>
    <w:rsid w:val="00940C7D"/>
    <w:rsid w:val="00940DDF"/>
    <w:rsid w:val="0094104A"/>
    <w:rsid w:val="00941679"/>
    <w:rsid w:val="00941ECE"/>
    <w:rsid w:val="0094220B"/>
    <w:rsid w:val="00942D57"/>
    <w:rsid w:val="00942E33"/>
    <w:rsid w:val="0094318E"/>
    <w:rsid w:val="009432BF"/>
    <w:rsid w:val="00943662"/>
    <w:rsid w:val="0094379B"/>
    <w:rsid w:val="00943A87"/>
    <w:rsid w:val="00943B6E"/>
    <w:rsid w:val="00943F1C"/>
    <w:rsid w:val="0094427D"/>
    <w:rsid w:val="0094442B"/>
    <w:rsid w:val="00944503"/>
    <w:rsid w:val="009446E6"/>
    <w:rsid w:val="009447FB"/>
    <w:rsid w:val="00945AB9"/>
    <w:rsid w:val="00946154"/>
    <w:rsid w:val="009463D0"/>
    <w:rsid w:val="00946CE3"/>
    <w:rsid w:val="0094737E"/>
    <w:rsid w:val="0094766D"/>
    <w:rsid w:val="00947AF4"/>
    <w:rsid w:val="00947B78"/>
    <w:rsid w:val="009504F7"/>
    <w:rsid w:val="00950674"/>
    <w:rsid w:val="00950863"/>
    <w:rsid w:val="009513A9"/>
    <w:rsid w:val="009515D4"/>
    <w:rsid w:val="00951ABF"/>
    <w:rsid w:val="00951D3C"/>
    <w:rsid w:val="00951E7C"/>
    <w:rsid w:val="0095223C"/>
    <w:rsid w:val="0095246B"/>
    <w:rsid w:val="009524B2"/>
    <w:rsid w:val="00952613"/>
    <w:rsid w:val="009527B3"/>
    <w:rsid w:val="00953479"/>
    <w:rsid w:val="0095366A"/>
    <w:rsid w:val="0095378E"/>
    <w:rsid w:val="0095380D"/>
    <w:rsid w:val="00953C6C"/>
    <w:rsid w:val="009541BF"/>
    <w:rsid w:val="009541F0"/>
    <w:rsid w:val="0095446D"/>
    <w:rsid w:val="0095459A"/>
    <w:rsid w:val="00954624"/>
    <w:rsid w:val="0095467B"/>
    <w:rsid w:val="00954A22"/>
    <w:rsid w:val="00954C0E"/>
    <w:rsid w:val="00954CE6"/>
    <w:rsid w:val="009553D1"/>
    <w:rsid w:val="00955507"/>
    <w:rsid w:val="00955EF1"/>
    <w:rsid w:val="0095616C"/>
    <w:rsid w:val="0095627B"/>
    <w:rsid w:val="009562DC"/>
    <w:rsid w:val="009563C3"/>
    <w:rsid w:val="0095660A"/>
    <w:rsid w:val="00956D90"/>
    <w:rsid w:val="009576D1"/>
    <w:rsid w:val="0095772D"/>
    <w:rsid w:val="009577CF"/>
    <w:rsid w:val="009578E1"/>
    <w:rsid w:val="009578EA"/>
    <w:rsid w:val="00957B54"/>
    <w:rsid w:val="00957B7C"/>
    <w:rsid w:val="00957C07"/>
    <w:rsid w:val="00957EDF"/>
    <w:rsid w:val="0096098A"/>
    <w:rsid w:val="00960E44"/>
    <w:rsid w:val="00960F8B"/>
    <w:rsid w:val="00961E5C"/>
    <w:rsid w:val="00961FAF"/>
    <w:rsid w:val="0096263D"/>
    <w:rsid w:val="00962899"/>
    <w:rsid w:val="00962AE5"/>
    <w:rsid w:val="00962CF0"/>
    <w:rsid w:val="00962D14"/>
    <w:rsid w:val="00962ECD"/>
    <w:rsid w:val="00962F3D"/>
    <w:rsid w:val="00962F7C"/>
    <w:rsid w:val="009633E4"/>
    <w:rsid w:val="0096349B"/>
    <w:rsid w:val="0096387A"/>
    <w:rsid w:val="00963C4C"/>
    <w:rsid w:val="00963F98"/>
    <w:rsid w:val="00964570"/>
    <w:rsid w:val="0096481B"/>
    <w:rsid w:val="00964993"/>
    <w:rsid w:val="009650A9"/>
    <w:rsid w:val="009650D0"/>
    <w:rsid w:val="009654D6"/>
    <w:rsid w:val="00965956"/>
    <w:rsid w:val="00965E85"/>
    <w:rsid w:val="00965EA1"/>
    <w:rsid w:val="009664D7"/>
    <w:rsid w:val="0096651F"/>
    <w:rsid w:val="009665E6"/>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98D"/>
    <w:rsid w:val="00972A8A"/>
    <w:rsid w:val="00972BA2"/>
    <w:rsid w:val="00972C5E"/>
    <w:rsid w:val="00972F78"/>
    <w:rsid w:val="00973002"/>
    <w:rsid w:val="00973874"/>
    <w:rsid w:val="00973EAF"/>
    <w:rsid w:val="009740BE"/>
    <w:rsid w:val="0097447C"/>
    <w:rsid w:val="009746DB"/>
    <w:rsid w:val="00974B00"/>
    <w:rsid w:val="00974EB9"/>
    <w:rsid w:val="00974F01"/>
    <w:rsid w:val="009754A7"/>
    <w:rsid w:val="009755B9"/>
    <w:rsid w:val="009756B1"/>
    <w:rsid w:val="00975F59"/>
    <w:rsid w:val="00975F7F"/>
    <w:rsid w:val="0097629A"/>
    <w:rsid w:val="0097641F"/>
    <w:rsid w:val="00976551"/>
    <w:rsid w:val="00976703"/>
    <w:rsid w:val="00976712"/>
    <w:rsid w:val="0097689D"/>
    <w:rsid w:val="00976D66"/>
    <w:rsid w:val="009770D8"/>
    <w:rsid w:val="00977212"/>
    <w:rsid w:val="00977262"/>
    <w:rsid w:val="009778CF"/>
    <w:rsid w:val="00980170"/>
    <w:rsid w:val="009809BA"/>
    <w:rsid w:val="00981165"/>
    <w:rsid w:val="00982155"/>
    <w:rsid w:val="009821BA"/>
    <w:rsid w:val="009824B6"/>
    <w:rsid w:val="009824FE"/>
    <w:rsid w:val="0098268E"/>
    <w:rsid w:val="00982A18"/>
    <w:rsid w:val="009831C7"/>
    <w:rsid w:val="00983477"/>
    <w:rsid w:val="009835DB"/>
    <w:rsid w:val="0098395C"/>
    <w:rsid w:val="00983BB2"/>
    <w:rsid w:val="00983BCA"/>
    <w:rsid w:val="00983FA1"/>
    <w:rsid w:val="009841F9"/>
    <w:rsid w:val="00984607"/>
    <w:rsid w:val="00984C99"/>
    <w:rsid w:val="00984FA3"/>
    <w:rsid w:val="00985122"/>
    <w:rsid w:val="00985366"/>
    <w:rsid w:val="009853D2"/>
    <w:rsid w:val="00985C1B"/>
    <w:rsid w:val="00985D79"/>
    <w:rsid w:val="00985E7C"/>
    <w:rsid w:val="0098646A"/>
    <w:rsid w:val="00986585"/>
    <w:rsid w:val="009869B7"/>
    <w:rsid w:val="00986A72"/>
    <w:rsid w:val="0098718D"/>
    <w:rsid w:val="00987777"/>
    <w:rsid w:val="00987938"/>
    <w:rsid w:val="00987CE7"/>
    <w:rsid w:val="00987CE8"/>
    <w:rsid w:val="00987CFF"/>
    <w:rsid w:val="00990149"/>
    <w:rsid w:val="009902E5"/>
    <w:rsid w:val="009903D1"/>
    <w:rsid w:val="009906B0"/>
    <w:rsid w:val="00990C49"/>
    <w:rsid w:val="009911D5"/>
    <w:rsid w:val="00991398"/>
    <w:rsid w:val="009918C8"/>
    <w:rsid w:val="00991D52"/>
    <w:rsid w:val="00992582"/>
    <w:rsid w:val="009925D4"/>
    <w:rsid w:val="00993230"/>
    <w:rsid w:val="00993886"/>
    <w:rsid w:val="00993999"/>
    <w:rsid w:val="00994AE3"/>
    <w:rsid w:val="00994BA3"/>
    <w:rsid w:val="00994DC3"/>
    <w:rsid w:val="00994E5B"/>
    <w:rsid w:val="0099504B"/>
    <w:rsid w:val="009950CF"/>
    <w:rsid w:val="009953A7"/>
    <w:rsid w:val="00995582"/>
    <w:rsid w:val="00995926"/>
    <w:rsid w:val="00995AB0"/>
    <w:rsid w:val="00995AF3"/>
    <w:rsid w:val="00995C18"/>
    <w:rsid w:val="00995E38"/>
    <w:rsid w:val="0099621F"/>
    <w:rsid w:val="0099657D"/>
    <w:rsid w:val="00996916"/>
    <w:rsid w:val="00996B20"/>
    <w:rsid w:val="00996D53"/>
    <w:rsid w:val="00996FE2"/>
    <w:rsid w:val="00997128"/>
    <w:rsid w:val="00997151"/>
    <w:rsid w:val="0099793D"/>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317"/>
    <w:rsid w:val="009A4557"/>
    <w:rsid w:val="009A4892"/>
    <w:rsid w:val="009A4A38"/>
    <w:rsid w:val="009A4D0E"/>
    <w:rsid w:val="009A4EA4"/>
    <w:rsid w:val="009A5633"/>
    <w:rsid w:val="009A5D8D"/>
    <w:rsid w:val="009A6221"/>
    <w:rsid w:val="009A6941"/>
    <w:rsid w:val="009A69CD"/>
    <w:rsid w:val="009A7199"/>
    <w:rsid w:val="009A761A"/>
    <w:rsid w:val="009A7803"/>
    <w:rsid w:val="009A7981"/>
    <w:rsid w:val="009B0256"/>
    <w:rsid w:val="009B044B"/>
    <w:rsid w:val="009B067B"/>
    <w:rsid w:val="009B0AF3"/>
    <w:rsid w:val="009B0D0F"/>
    <w:rsid w:val="009B10F3"/>
    <w:rsid w:val="009B1698"/>
    <w:rsid w:val="009B19F1"/>
    <w:rsid w:val="009B247C"/>
    <w:rsid w:val="009B2788"/>
    <w:rsid w:val="009B3447"/>
    <w:rsid w:val="009B3D56"/>
    <w:rsid w:val="009B3F60"/>
    <w:rsid w:val="009B4837"/>
    <w:rsid w:val="009B487B"/>
    <w:rsid w:val="009B4900"/>
    <w:rsid w:val="009B4CCB"/>
    <w:rsid w:val="009B4E46"/>
    <w:rsid w:val="009B4FF7"/>
    <w:rsid w:val="009B5C41"/>
    <w:rsid w:val="009B638B"/>
    <w:rsid w:val="009B6850"/>
    <w:rsid w:val="009B69F9"/>
    <w:rsid w:val="009B7A19"/>
    <w:rsid w:val="009B7C07"/>
    <w:rsid w:val="009B7F62"/>
    <w:rsid w:val="009C0069"/>
    <w:rsid w:val="009C0186"/>
    <w:rsid w:val="009C0257"/>
    <w:rsid w:val="009C040B"/>
    <w:rsid w:val="009C06EC"/>
    <w:rsid w:val="009C07AC"/>
    <w:rsid w:val="009C07C7"/>
    <w:rsid w:val="009C0B7E"/>
    <w:rsid w:val="009C0D7F"/>
    <w:rsid w:val="009C0ED2"/>
    <w:rsid w:val="009C1742"/>
    <w:rsid w:val="009C18C6"/>
    <w:rsid w:val="009C2630"/>
    <w:rsid w:val="009C2FBC"/>
    <w:rsid w:val="009C3187"/>
    <w:rsid w:val="009C358C"/>
    <w:rsid w:val="009C3E37"/>
    <w:rsid w:val="009C4032"/>
    <w:rsid w:val="009C41C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ACD"/>
    <w:rsid w:val="009D1AEA"/>
    <w:rsid w:val="009D20AD"/>
    <w:rsid w:val="009D2486"/>
    <w:rsid w:val="009D260F"/>
    <w:rsid w:val="009D2855"/>
    <w:rsid w:val="009D299F"/>
    <w:rsid w:val="009D2D1A"/>
    <w:rsid w:val="009D2E1F"/>
    <w:rsid w:val="009D3597"/>
    <w:rsid w:val="009D365D"/>
    <w:rsid w:val="009D375F"/>
    <w:rsid w:val="009D3A16"/>
    <w:rsid w:val="009D3BD3"/>
    <w:rsid w:val="009D3C81"/>
    <w:rsid w:val="009D3CC2"/>
    <w:rsid w:val="009D3D19"/>
    <w:rsid w:val="009D40A8"/>
    <w:rsid w:val="009D40EC"/>
    <w:rsid w:val="009D44BA"/>
    <w:rsid w:val="009D4936"/>
    <w:rsid w:val="009D4A0C"/>
    <w:rsid w:val="009D5182"/>
    <w:rsid w:val="009D55EB"/>
    <w:rsid w:val="009D5CDA"/>
    <w:rsid w:val="009D5E7A"/>
    <w:rsid w:val="009D6393"/>
    <w:rsid w:val="009D66EF"/>
    <w:rsid w:val="009D67D8"/>
    <w:rsid w:val="009D6D07"/>
    <w:rsid w:val="009D6F24"/>
    <w:rsid w:val="009D7027"/>
    <w:rsid w:val="009D7825"/>
    <w:rsid w:val="009D7852"/>
    <w:rsid w:val="009D790F"/>
    <w:rsid w:val="009E0183"/>
    <w:rsid w:val="009E025F"/>
    <w:rsid w:val="009E0436"/>
    <w:rsid w:val="009E1A4A"/>
    <w:rsid w:val="009E1A71"/>
    <w:rsid w:val="009E1B17"/>
    <w:rsid w:val="009E1D95"/>
    <w:rsid w:val="009E1D9B"/>
    <w:rsid w:val="009E1DB9"/>
    <w:rsid w:val="009E2337"/>
    <w:rsid w:val="009E23E3"/>
    <w:rsid w:val="009E2861"/>
    <w:rsid w:val="009E2CE2"/>
    <w:rsid w:val="009E3087"/>
    <w:rsid w:val="009E3417"/>
    <w:rsid w:val="009E3535"/>
    <w:rsid w:val="009E3694"/>
    <w:rsid w:val="009E398B"/>
    <w:rsid w:val="009E3A67"/>
    <w:rsid w:val="009E3CCC"/>
    <w:rsid w:val="009E41EE"/>
    <w:rsid w:val="009E42A4"/>
    <w:rsid w:val="009E4537"/>
    <w:rsid w:val="009E5169"/>
    <w:rsid w:val="009E548F"/>
    <w:rsid w:val="009E6083"/>
    <w:rsid w:val="009E65C4"/>
    <w:rsid w:val="009E74AF"/>
    <w:rsid w:val="009E7BDA"/>
    <w:rsid w:val="009E7EA6"/>
    <w:rsid w:val="009F061C"/>
    <w:rsid w:val="009F0ED1"/>
    <w:rsid w:val="009F0ED9"/>
    <w:rsid w:val="009F1251"/>
    <w:rsid w:val="009F1328"/>
    <w:rsid w:val="009F16B4"/>
    <w:rsid w:val="009F1BB5"/>
    <w:rsid w:val="009F20D8"/>
    <w:rsid w:val="009F2B7F"/>
    <w:rsid w:val="009F305B"/>
    <w:rsid w:val="009F343D"/>
    <w:rsid w:val="009F356E"/>
    <w:rsid w:val="009F378E"/>
    <w:rsid w:val="009F3999"/>
    <w:rsid w:val="009F3B52"/>
    <w:rsid w:val="009F420B"/>
    <w:rsid w:val="009F4743"/>
    <w:rsid w:val="009F50EF"/>
    <w:rsid w:val="009F54DE"/>
    <w:rsid w:val="009F5926"/>
    <w:rsid w:val="009F59EB"/>
    <w:rsid w:val="009F5DFD"/>
    <w:rsid w:val="009F5FB3"/>
    <w:rsid w:val="009F6A2A"/>
    <w:rsid w:val="009F738E"/>
    <w:rsid w:val="009F7F88"/>
    <w:rsid w:val="009F7FDE"/>
    <w:rsid w:val="00A002DE"/>
    <w:rsid w:val="00A006C0"/>
    <w:rsid w:val="00A009D3"/>
    <w:rsid w:val="00A00A89"/>
    <w:rsid w:val="00A01297"/>
    <w:rsid w:val="00A0173C"/>
    <w:rsid w:val="00A01C19"/>
    <w:rsid w:val="00A01CF7"/>
    <w:rsid w:val="00A01D2A"/>
    <w:rsid w:val="00A01E11"/>
    <w:rsid w:val="00A024F4"/>
    <w:rsid w:val="00A0298D"/>
    <w:rsid w:val="00A02B36"/>
    <w:rsid w:val="00A03455"/>
    <w:rsid w:val="00A0382C"/>
    <w:rsid w:val="00A045E6"/>
    <w:rsid w:val="00A04728"/>
    <w:rsid w:val="00A047D7"/>
    <w:rsid w:val="00A04826"/>
    <w:rsid w:val="00A04B43"/>
    <w:rsid w:val="00A04DD6"/>
    <w:rsid w:val="00A05179"/>
    <w:rsid w:val="00A05D57"/>
    <w:rsid w:val="00A05E27"/>
    <w:rsid w:val="00A05EB0"/>
    <w:rsid w:val="00A05EBD"/>
    <w:rsid w:val="00A065EF"/>
    <w:rsid w:val="00A06EB5"/>
    <w:rsid w:val="00A0723A"/>
    <w:rsid w:val="00A076DC"/>
    <w:rsid w:val="00A07C29"/>
    <w:rsid w:val="00A07EB0"/>
    <w:rsid w:val="00A10AB1"/>
    <w:rsid w:val="00A10AC5"/>
    <w:rsid w:val="00A10B21"/>
    <w:rsid w:val="00A10C88"/>
    <w:rsid w:val="00A10CB9"/>
    <w:rsid w:val="00A10E6A"/>
    <w:rsid w:val="00A10EC0"/>
    <w:rsid w:val="00A115B3"/>
    <w:rsid w:val="00A11ACB"/>
    <w:rsid w:val="00A11AD5"/>
    <w:rsid w:val="00A11F18"/>
    <w:rsid w:val="00A1221E"/>
    <w:rsid w:val="00A1226B"/>
    <w:rsid w:val="00A12F75"/>
    <w:rsid w:val="00A13885"/>
    <w:rsid w:val="00A13C6C"/>
    <w:rsid w:val="00A1437A"/>
    <w:rsid w:val="00A14804"/>
    <w:rsid w:val="00A14D52"/>
    <w:rsid w:val="00A14F0F"/>
    <w:rsid w:val="00A15840"/>
    <w:rsid w:val="00A15865"/>
    <w:rsid w:val="00A15DD9"/>
    <w:rsid w:val="00A161E3"/>
    <w:rsid w:val="00A16B0C"/>
    <w:rsid w:val="00A16BD7"/>
    <w:rsid w:val="00A16D72"/>
    <w:rsid w:val="00A17001"/>
    <w:rsid w:val="00A17216"/>
    <w:rsid w:val="00A172A0"/>
    <w:rsid w:val="00A178A2"/>
    <w:rsid w:val="00A179D3"/>
    <w:rsid w:val="00A17A09"/>
    <w:rsid w:val="00A17BFD"/>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EA0"/>
    <w:rsid w:val="00A22226"/>
    <w:rsid w:val="00A22810"/>
    <w:rsid w:val="00A229B6"/>
    <w:rsid w:val="00A2307E"/>
    <w:rsid w:val="00A232EC"/>
    <w:rsid w:val="00A239F2"/>
    <w:rsid w:val="00A23B4E"/>
    <w:rsid w:val="00A23BFE"/>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D1D"/>
    <w:rsid w:val="00A25D2A"/>
    <w:rsid w:val="00A263EA"/>
    <w:rsid w:val="00A2650C"/>
    <w:rsid w:val="00A26DA3"/>
    <w:rsid w:val="00A273A2"/>
    <w:rsid w:val="00A275F0"/>
    <w:rsid w:val="00A279A8"/>
    <w:rsid w:val="00A27D7D"/>
    <w:rsid w:val="00A27EC8"/>
    <w:rsid w:val="00A30895"/>
    <w:rsid w:val="00A30B8C"/>
    <w:rsid w:val="00A30B90"/>
    <w:rsid w:val="00A30CB9"/>
    <w:rsid w:val="00A312D8"/>
    <w:rsid w:val="00A31655"/>
    <w:rsid w:val="00A31BB1"/>
    <w:rsid w:val="00A32256"/>
    <w:rsid w:val="00A32C74"/>
    <w:rsid w:val="00A32E6C"/>
    <w:rsid w:val="00A333A4"/>
    <w:rsid w:val="00A333B8"/>
    <w:rsid w:val="00A3394D"/>
    <w:rsid w:val="00A34179"/>
    <w:rsid w:val="00A342B2"/>
    <w:rsid w:val="00A3445C"/>
    <w:rsid w:val="00A346A9"/>
    <w:rsid w:val="00A347A9"/>
    <w:rsid w:val="00A349C4"/>
    <w:rsid w:val="00A35121"/>
    <w:rsid w:val="00A35346"/>
    <w:rsid w:val="00A35361"/>
    <w:rsid w:val="00A3537F"/>
    <w:rsid w:val="00A35444"/>
    <w:rsid w:val="00A3589F"/>
    <w:rsid w:val="00A35B69"/>
    <w:rsid w:val="00A35D18"/>
    <w:rsid w:val="00A35DD1"/>
    <w:rsid w:val="00A35FE3"/>
    <w:rsid w:val="00A360F9"/>
    <w:rsid w:val="00A3663D"/>
    <w:rsid w:val="00A367FB"/>
    <w:rsid w:val="00A36BBA"/>
    <w:rsid w:val="00A36C0A"/>
    <w:rsid w:val="00A36E37"/>
    <w:rsid w:val="00A36F5A"/>
    <w:rsid w:val="00A3711A"/>
    <w:rsid w:val="00A3712E"/>
    <w:rsid w:val="00A372AD"/>
    <w:rsid w:val="00A372CE"/>
    <w:rsid w:val="00A374E9"/>
    <w:rsid w:val="00A376A4"/>
    <w:rsid w:val="00A37947"/>
    <w:rsid w:val="00A37FB8"/>
    <w:rsid w:val="00A4024F"/>
    <w:rsid w:val="00A402CE"/>
    <w:rsid w:val="00A409F8"/>
    <w:rsid w:val="00A40BEF"/>
    <w:rsid w:val="00A40D64"/>
    <w:rsid w:val="00A40E96"/>
    <w:rsid w:val="00A40EEF"/>
    <w:rsid w:val="00A40FC4"/>
    <w:rsid w:val="00A41562"/>
    <w:rsid w:val="00A41987"/>
    <w:rsid w:val="00A427DA"/>
    <w:rsid w:val="00A42839"/>
    <w:rsid w:val="00A42F1E"/>
    <w:rsid w:val="00A43751"/>
    <w:rsid w:val="00A438CB"/>
    <w:rsid w:val="00A44396"/>
    <w:rsid w:val="00A447AF"/>
    <w:rsid w:val="00A44B98"/>
    <w:rsid w:val="00A44BE8"/>
    <w:rsid w:val="00A44E9C"/>
    <w:rsid w:val="00A45265"/>
    <w:rsid w:val="00A45339"/>
    <w:rsid w:val="00A4550F"/>
    <w:rsid w:val="00A456EA"/>
    <w:rsid w:val="00A4604C"/>
    <w:rsid w:val="00A464A4"/>
    <w:rsid w:val="00A46B70"/>
    <w:rsid w:val="00A46C06"/>
    <w:rsid w:val="00A46F3A"/>
    <w:rsid w:val="00A47093"/>
    <w:rsid w:val="00A473B4"/>
    <w:rsid w:val="00A47835"/>
    <w:rsid w:val="00A47B4E"/>
    <w:rsid w:val="00A47E5D"/>
    <w:rsid w:val="00A50293"/>
    <w:rsid w:val="00A50348"/>
    <w:rsid w:val="00A50C20"/>
    <w:rsid w:val="00A50DE9"/>
    <w:rsid w:val="00A511AB"/>
    <w:rsid w:val="00A51354"/>
    <w:rsid w:val="00A51C15"/>
    <w:rsid w:val="00A51E21"/>
    <w:rsid w:val="00A51E56"/>
    <w:rsid w:val="00A520C2"/>
    <w:rsid w:val="00A524B4"/>
    <w:rsid w:val="00A525B7"/>
    <w:rsid w:val="00A5269C"/>
    <w:rsid w:val="00A52B47"/>
    <w:rsid w:val="00A52BB2"/>
    <w:rsid w:val="00A52C06"/>
    <w:rsid w:val="00A52E45"/>
    <w:rsid w:val="00A533F2"/>
    <w:rsid w:val="00A53DA4"/>
    <w:rsid w:val="00A543F4"/>
    <w:rsid w:val="00A54916"/>
    <w:rsid w:val="00A54B46"/>
    <w:rsid w:val="00A560C5"/>
    <w:rsid w:val="00A561C6"/>
    <w:rsid w:val="00A56393"/>
    <w:rsid w:val="00A5662C"/>
    <w:rsid w:val="00A5713A"/>
    <w:rsid w:val="00A571BF"/>
    <w:rsid w:val="00A5733E"/>
    <w:rsid w:val="00A57B8F"/>
    <w:rsid w:val="00A57D75"/>
    <w:rsid w:val="00A57E47"/>
    <w:rsid w:val="00A57EB7"/>
    <w:rsid w:val="00A604CE"/>
    <w:rsid w:val="00A60934"/>
    <w:rsid w:val="00A61161"/>
    <w:rsid w:val="00A614CD"/>
    <w:rsid w:val="00A618D2"/>
    <w:rsid w:val="00A61B27"/>
    <w:rsid w:val="00A61D91"/>
    <w:rsid w:val="00A6222C"/>
    <w:rsid w:val="00A6261C"/>
    <w:rsid w:val="00A630B6"/>
    <w:rsid w:val="00A6343C"/>
    <w:rsid w:val="00A6388B"/>
    <w:rsid w:val="00A64507"/>
    <w:rsid w:val="00A64552"/>
    <w:rsid w:val="00A64D48"/>
    <w:rsid w:val="00A65099"/>
    <w:rsid w:val="00A656C2"/>
    <w:rsid w:val="00A658F6"/>
    <w:rsid w:val="00A65F45"/>
    <w:rsid w:val="00A6660B"/>
    <w:rsid w:val="00A66F10"/>
    <w:rsid w:val="00A67066"/>
    <w:rsid w:val="00A6727F"/>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B19"/>
    <w:rsid w:val="00A71CA3"/>
    <w:rsid w:val="00A721DC"/>
    <w:rsid w:val="00A7226A"/>
    <w:rsid w:val="00A72328"/>
    <w:rsid w:val="00A7246E"/>
    <w:rsid w:val="00A7271F"/>
    <w:rsid w:val="00A72850"/>
    <w:rsid w:val="00A72E1E"/>
    <w:rsid w:val="00A735AF"/>
    <w:rsid w:val="00A7373B"/>
    <w:rsid w:val="00A73B81"/>
    <w:rsid w:val="00A73B94"/>
    <w:rsid w:val="00A7425B"/>
    <w:rsid w:val="00A7442B"/>
    <w:rsid w:val="00A749CD"/>
    <w:rsid w:val="00A74A31"/>
    <w:rsid w:val="00A7518D"/>
    <w:rsid w:val="00A75B34"/>
    <w:rsid w:val="00A75BD0"/>
    <w:rsid w:val="00A75DB8"/>
    <w:rsid w:val="00A768F2"/>
    <w:rsid w:val="00A77123"/>
    <w:rsid w:val="00A77471"/>
    <w:rsid w:val="00A77623"/>
    <w:rsid w:val="00A7771F"/>
    <w:rsid w:val="00A803AB"/>
    <w:rsid w:val="00A808AD"/>
    <w:rsid w:val="00A80AF6"/>
    <w:rsid w:val="00A80F6D"/>
    <w:rsid w:val="00A81101"/>
    <w:rsid w:val="00A82033"/>
    <w:rsid w:val="00A82666"/>
    <w:rsid w:val="00A826B4"/>
    <w:rsid w:val="00A82CDD"/>
    <w:rsid w:val="00A82E77"/>
    <w:rsid w:val="00A83010"/>
    <w:rsid w:val="00A830D2"/>
    <w:rsid w:val="00A831B1"/>
    <w:rsid w:val="00A83499"/>
    <w:rsid w:val="00A83997"/>
    <w:rsid w:val="00A83CF6"/>
    <w:rsid w:val="00A83D90"/>
    <w:rsid w:val="00A83E5C"/>
    <w:rsid w:val="00A83F8F"/>
    <w:rsid w:val="00A8445F"/>
    <w:rsid w:val="00A84F46"/>
    <w:rsid w:val="00A85083"/>
    <w:rsid w:val="00A856BB"/>
    <w:rsid w:val="00A856EF"/>
    <w:rsid w:val="00A85810"/>
    <w:rsid w:val="00A858E5"/>
    <w:rsid w:val="00A862FF"/>
    <w:rsid w:val="00A86420"/>
    <w:rsid w:val="00A8678A"/>
    <w:rsid w:val="00A86974"/>
    <w:rsid w:val="00A86AB0"/>
    <w:rsid w:val="00A86AB8"/>
    <w:rsid w:val="00A86D5D"/>
    <w:rsid w:val="00A86E83"/>
    <w:rsid w:val="00A870EE"/>
    <w:rsid w:val="00A87323"/>
    <w:rsid w:val="00A874BD"/>
    <w:rsid w:val="00A87741"/>
    <w:rsid w:val="00A87EDD"/>
    <w:rsid w:val="00A90101"/>
    <w:rsid w:val="00A90120"/>
    <w:rsid w:val="00A9060C"/>
    <w:rsid w:val="00A90853"/>
    <w:rsid w:val="00A908C8"/>
    <w:rsid w:val="00A90ED5"/>
    <w:rsid w:val="00A91094"/>
    <w:rsid w:val="00A910D9"/>
    <w:rsid w:val="00A913FD"/>
    <w:rsid w:val="00A91616"/>
    <w:rsid w:val="00A91702"/>
    <w:rsid w:val="00A917DF"/>
    <w:rsid w:val="00A91E32"/>
    <w:rsid w:val="00A92103"/>
    <w:rsid w:val="00A926F7"/>
    <w:rsid w:val="00A928C4"/>
    <w:rsid w:val="00A92A67"/>
    <w:rsid w:val="00A93205"/>
    <w:rsid w:val="00A9339D"/>
    <w:rsid w:val="00A93780"/>
    <w:rsid w:val="00A93D0D"/>
    <w:rsid w:val="00A94003"/>
    <w:rsid w:val="00A94198"/>
    <w:rsid w:val="00A94347"/>
    <w:rsid w:val="00A944E2"/>
    <w:rsid w:val="00A94608"/>
    <w:rsid w:val="00A94A46"/>
    <w:rsid w:val="00A94A78"/>
    <w:rsid w:val="00A94AAD"/>
    <w:rsid w:val="00A950B7"/>
    <w:rsid w:val="00A95454"/>
    <w:rsid w:val="00A95540"/>
    <w:rsid w:val="00A956E4"/>
    <w:rsid w:val="00A95D38"/>
    <w:rsid w:val="00A96045"/>
    <w:rsid w:val="00A96408"/>
    <w:rsid w:val="00A9706C"/>
    <w:rsid w:val="00A97362"/>
    <w:rsid w:val="00A977F5"/>
    <w:rsid w:val="00A97A6F"/>
    <w:rsid w:val="00A97A74"/>
    <w:rsid w:val="00AA11D6"/>
    <w:rsid w:val="00AA1778"/>
    <w:rsid w:val="00AA191A"/>
    <w:rsid w:val="00AA1FD3"/>
    <w:rsid w:val="00AA219B"/>
    <w:rsid w:val="00AA2D13"/>
    <w:rsid w:val="00AA2D2D"/>
    <w:rsid w:val="00AA2E0F"/>
    <w:rsid w:val="00AA3643"/>
    <w:rsid w:val="00AA3B63"/>
    <w:rsid w:val="00AA3CB2"/>
    <w:rsid w:val="00AA4336"/>
    <w:rsid w:val="00AA4B52"/>
    <w:rsid w:val="00AA4D8F"/>
    <w:rsid w:val="00AA57A1"/>
    <w:rsid w:val="00AA59E6"/>
    <w:rsid w:val="00AA5A8E"/>
    <w:rsid w:val="00AA5CCC"/>
    <w:rsid w:val="00AA5EC0"/>
    <w:rsid w:val="00AA5F82"/>
    <w:rsid w:val="00AA6C03"/>
    <w:rsid w:val="00AA6CD7"/>
    <w:rsid w:val="00AA702D"/>
    <w:rsid w:val="00AA7120"/>
    <w:rsid w:val="00AA719E"/>
    <w:rsid w:val="00AA75AA"/>
    <w:rsid w:val="00AA75E8"/>
    <w:rsid w:val="00AA7762"/>
    <w:rsid w:val="00AA78D9"/>
    <w:rsid w:val="00AA7FDB"/>
    <w:rsid w:val="00AB01E7"/>
    <w:rsid w:val="00AB01FE"/>
    <w:rsid w:val="00AB074B"/>
    <w:rsid w:val="00AB07B7"/>
    <w:rsid w:val="00AB0A90"/>
    <w:rsid w:val="00AB1491"/>
    <w:rsid w:val="00AB15A6"/>
    <w:rsid w:val="00AB1C9A"/>
    <w:rsid w:val="00AB1D1A"/>
    <w:rsid w:val="00AB1D5E"/>
    <w:rsid w:val="00AB1F31"/>
    <w:rsid w:val="00AB21A0"/>
    <w:rsid w:val="00AB24D3"/>
    <w:rsid w:val="00AB25A5"/>
    <w:rsid w:val="00AB2A20"/>
    <w:rsid w:val="00AB2A2C"/>
    <w:rsid w:val="00AB30BD"/>
    <w:rsid w:val="00AB3553"/>
    <w:rsid w:val="00AB3F1C"/>
    <w:rsid w:val="00AB43A7"/>
    <w:rsid w:val="00AB450E"/>
    <w:rsid w:val="00AB4985"/>
    <w:rsid w:val="00AB4BBD"/>
    <w:rsid w:val="00AB4BD0"/>
    <w:rsid w:val="00AB4D01"/>
    <w:rsid w:val="00AB4E95"/>
    <w:rsid w:val="00AB51EA"/>
    <w:rsid w:val="00AB526B"/>
    <w:rsid w:val="00AB53BC"/>
    <w:rsid w:val="00AB54EA"/>
    <w:rsid w:val="00AB5C11"/>
    <w:rsid w:val="00AB5C5A"/>
    <w:rsid w:val="00AB6056"/>
    <w:rsid w:val="00AB6612"/>
    <w:rsid w:val="00AB6642"/>
    <w:rsid w:val="00AB688E"/>
    <w:rsid w:val="00AB7529"/>
    <w:rsid w:val="00AB7661"/>
    <w:rsid w:val="00AB7779"/>
    <w:rsid w:val="00AB7D0E"/>
    <w:rsid w:val="00AB7E61"/>
    <w:rsid w:val="00AB7E74"/>
    <w:rsid w:val="00AC05BE"/>
    <w:rsid w:val="00AC06D5"/>
    <w:rsid w:val="00AC0E5B"/>
    <w:rsid w:val="00AC1293"/>
    <w:rsid w:val="00AC13F1"/>
    <w:rsid w:val="00AC16B4"/>
    <w:rsid w:val="00AC1881"/>
    <w:rsid w:val="00AC1998"/>
    <w:rsid w:val="00AC1C42"/>
    <w:rsid w:val="00AC21CD"/>
    <w:rsid w:val="00AC2CE0"/>
    <w:rsid w:val="00AC3408"/>
    <w:rsid w:val="00AC3427"/>
    <w:rsid w:val="00AC3D09"/>
    <w:rsid w:val="00AC3F17"/>
    <w:rsid w:val="00AC3F5E"/>
    <w:rsid w:val="00AC4280"/>
    <w:rsid w:val="00AC43A0"/>
    <w:rsid w:val="00AC44D7"/>
    <w:rsid w:val="00AC4A6C"/>
    <w:rsid w:val="00AC4FB3"/>
    <w:rsid w:val="00AC52C9"/>
    <w:rsid w:val="00AC59A1"/>
    <w:rsid w:val="00AC5C15"/>
    <w:rsid w:val="00AC5C63"/>
    <w:rsid w:val="00AC5D63"/>
    <w:rsid w:val="00AC61B7"/>
    <w:rsid w:val="00AC61E5"/>
    <w:rsid w:val="00AC6749"/>
    <w:rsid w:val="00AC677D"/>
    <w:rsid w:val="00AC6A68"/>
    <w:rsid w:val="00AC6E84"/>
    <w:rsid w:val="00AC721D"/>
    <w:rsid w:val="00AC74A3"/>
    <w:rsid w:val="00AC7602"/>
    <w:rsid w:val="00AC7B4D"/>
    <w:rsid w:val="00AC7ED8"/>
    <w:rsid w:val="00AD0088"/>
    <w:rsid w:val="00AD022B"/>
    <w:rsid w:val="00AD0823"/>
    <w:rsid w:val="00AD0F2E"/>
    <w:rsid w:val="00AD12FC"/>
    <w:rsid w:val="00AD137D"/>
    <w:rsid w:val="00AD2403"/>
    <w:rsid w:val="00AD2E7D"/>
    <w:rsid w:val="00AD3173"/>
    <w:rsid w:val="00AD3212"/>
    <w:rsid w:val="00AD3510"/>
    <w:rsid w:val="00AD3CF1"/>
    <w:rsid w:val="00AD4064"/>
    <w:rsid w:val="00AD4BD8"/>
    <w:rsid w:val="00AD537A"/>
    <w:rsid w:val="00AD5537"/>
    <w:rsid w:val="00AD59AB"/>
    <w:rsid w:val="00AD59FF"/>
    <w:rsid w:val="00AD5C3E"/>
    <w:rsid w:val="00AD62A0"/>
    <w:rsid w:val="00AD6435"/>
    <w:rsid w:val="00AD6CFE"/>
    <w:rsid w:val="00AD6FF5"/>
    <w:rsid w:val="00AD70E2"/>
    <w:rsid w:val="00AD7406"/>
    <w:rsid w:val="00AD7718"/>
    <w:rsid w:val="00AD77BF"/>
    <w:rsid w:val="00AD77C6"/>
    <w:rsid w:val="00AD7983"/>
    <w:rsid w:val="00AD7AC9"/>
    <w:rsid w:val="00AD7ADE"/>
    <w:rsid w:val="00AD7C7F"/>
    <w:rsid w:val="00AE033E"/>
    <w:rsid w:val="00AE09C1"/>
    <w:rsid w:val="00AE1592"/>
    <w:rsid w:val="00AE183F"/>
    <w:rsid w:val="00AE1864"/>
    <w:rsid w:val="00AE1E09"/>
    <w:rsid w:val="00AE2034"/>
    <w:rsid w:val="00AE274F"/>
    <w:rsid w:val="00AE2B8A"/>
    <w:rsid w:val="00AE2F69"/>
    <w:rsid w:val="00AE3161"/>
    <w:rsid w:val="00AE3696"/>
    <w:rsid w:val="00AE3950"/>
    <w:rsid w:val="00AE3A38"/>
    <w:rsid w:val="00AE455C"/>
    <w:rsid w:val="00AE463B"/>
    <w:rsid w:val="00AE46A1"/>
    <w:rsid w:val="00AE486E"/>
    <w:rsid w:val="00AE542A"/>
    <w:rsid w:val="00AE5667"/>
    <w:rsid w:val="00AE5847"/>
    <w:rsid w:val="00AE58FD"/>
    <w:rsid w:val="00AE5D77"/>
    <w:rsid w:val="00AE6119"/>
    <w:rsid w:val="00AE6222"/>
    <w:rsid w:val="00AE6351"/>
    <w:rsid w:val="00AE6D89"/>
    <w:rsid w:val="00AE6FF4"/>
    <w:rsid w:val="00AE75D2"/>
    <w:rsid w:val="00AE7750"/>
    <w:rsid w:val="00AE7FC2"/>
    <w:rsid w:val="00AF00F6"/>
    <w:rsid w:val="00AF0407"/>
    <w:rsid w:val="00AF0433"/>
    <w:rsid w:val="00AF0960"/>
    <w:rsid w:val="00AF0A02"/>
    <w:rsid w:val="00AF19BE"/>
    <w:rsid w:val="00AF1BEC"/>
    <w:rsid w:val="00AF1CAC"/>
    <w:rsid w:val="00AF1D75"/>
    <w:rsid w:val="00AF1E3E"/>
    <w:rsid w:val="00AF2205"/>
    <w:rsid w:val="00AF24BF"/>
    <w:rsid w:val="00AF25FD"/>
    <w:rsid w:val="00AF262D"/>
    <w:rsid w:val="00AF28B0"/>
    <w:rsid w:val="00AF39BA"/>
    <w:rsid w:val="00AF3E07"/>
    <w:rsid w:val="00AF3E92"/>
    <w:rsid w:val="00AF44D2"/>
    <w:rsid w:val="00AF44F6"/>
    <w:rsid w:val="00AF48BA"/>
    <w:rsid w:val="00AF5399"/>
    <w:rsid w:val="00AF5A5B"/>
    <w:rsid w:val="00AF63BF"/>
    <w:rsid w:val="00AF65DD"/>
    <w:rsid w:val="00AF6E90"/>
    <w:rsid w:val="00AF73AF"/>
    <w:rsid w:val="00AF799E"/>
    <w:rsid w:val="00AF7D90"/>
    <w:rsid w:val="00AF7DEF"/>
    <w:rsid w:val="00B01282"/>
    <w:rsid w:val="00B0137A"/>
    <w:rsid w:val="00B01689"/>
    <w:rsid w:val="00B01761"/>
    <w:rsid w:val="00B01D3E"/>
    <w:rsid w:val="00B020FE"/>
    <w:rsid w:val="00B021CC"/>
    <w:rsid w:val="00B0291F"/>
    <w:rsid w:val="00B0393F"/>
    <w:rsid w:val="00B0417B"/>
    <w:rsid w:val="00B04852"/>
    <w:rsid w:val="00B04E4A"/>
    <w:rsid w:val="00B04E83"/>
    <w:rsid w:val="00B04FED"/>
    <w:rsid w:val="00B0514B"/>
    <w:rsid w:val="00B05184"/>
    <w:rsid w:val="00B051A5"/>
    <w:rsid w:val="00B05576"/>
    <w:rsid w:val="00B0593E"/>
    <w:rsid w:val="00B05CCA"/>
    <w:rsid w:val="00B05D16"/>
    <w:rsid w:val="00B06508"/>
    <w:rsid w:val="00B06B77"/>
    <w:rsid w:val="00B06D89"/>
    <w:rsid w:val="00B06FB0"/>
    <w:rsid w:val="00B074C7"/>
    <w:rsid w:val="00B076C2"/>
    <w:rsid w:val="00B07F10"/>
    <w:rsid w:val="00B07F39"/>
    <w:rsid w:val="00B100AA"/>
    <w:rsid w:val="00B10456"/>
    <w:rsid w:val="00B105DE"/>
    <w:rsid w:val="00B107DD"/>
    <w:rsid w:val="00B10B11"/>
    <w:rsid w:val="00B10C1B"/>
    <w:rsid w:val="00B10CAA"/>
    <w:rsid w:val="00B110E5"/>
    <w:rsid w:val="00B114EC"/>
    <w:rsid w:val="00B1164B"/>
    <w:rsid w:val="00B11658"/>
    <w:rsid w:val="00B119C7"/>
    <w:rsid w:val="00B12191"/>
    <w:rsid w:val="00B12362"/>
    <w:rsid w:val="00B12573"/>
    <w:rsid w:val="00B129E8"/>
    <w:rsid w:val="00B12A97"/>
    <w:rsid w:val="00B12BB1"/>
    <w:rsid w:val="00B12CEA"/>
    <w:rsid w:val="00B13469"/>
    <w:rsid w:val="00B13B7F"/>
    <w:rsid w:val="00B13CBE"/>
    <w:rsid w:val="00B13CDA"/>
    <w:rsid w:val="00B1426C"/>
    <w:rsid w:val="00B1448E"/>
    <w:rsid w:val="00B147B7"/>
    <w:rsid w:val="00B14CF8"/>
    <w:rsid w:val="00B14DF2"/>
    <w:rsid w:val="00B15539"/>
    <w:rsid w:val="00B1583E"/>
    <w:rsid w:val="00B15B27"/>
    <w:rsid w:val="00B15C3F"/>
    <w:rsid w:val="00B15E1D"/>
    <w:rsid w:val="00B160F0"/>
    <w:rsid w:val="00B164CB"/>
    <w:rsid w:val="00B16987"/>
    <w:rsid w:val="00B169A8"/>
    <w:rsid w:val="00B16EC6"/>
    <w:rsid w:val="00B174CF"/>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7AC"/>
    <w:rsid w:val="00B22AF1"/>
    <w:rsid w:val="00B232BB"/>
    <w:rsid w:val="00B2347C"/>
    <w:rsid w:val="00B235B7"/>
    <w:rsid w:val="00B2364D"/>
    <w:rsid w:val="00B23946"/>
    <w:rsid w:val="00B242C9"/>
    <w:rsid w:val="00B2455F"/>
    <w:rsid w:val="00B245B7"/>
    <w:rsid w:val="00B25384"/>
    <w:rsid w:val="00B2593B"/>
    <w:rsid w:val="00B259C1"/>
    <w:rsid w:val="00B25B1F"/>
    <w:rsid w:val="00B25EDE"/>
    <w:rsid w:val="00B25F2C"/>
    <w:rsid w:val="00B261E3"/>
    <w:rsid w:val="00B26CCB"/>
    <w:rsid w:val="00B26DA2"/>
    <w:rsid w:val="00B26E26"/>
    <w:rsid w:val="00B27B2D"/>
    <w:rsid w:val="00B27DB2"/>
    <w:rsid w:val="00B27F64"/>
    <w:rsid w:val="00B30098"/>
    <w:rsid w:val="00B303F3"/>
    <w:rsid w:val="00B3052C"/>
    <w:rsid w:val="00B306C6"/>
    <w:rsid w:val="00B306FB"/>
    <w:rsid w:val="00B307C3"/>
    <w:rsid w:val="00B3090A"/>
    <w:rsid w:val="00B309D5"/>
    <w:rsid w:val="00B30EEC"/>
    <w:rsid w:val="00B30FF5"/>
    <w:rsid w:val="00B3109D"/>
    <w:rsid w:val="00B3169A"/>
    <w:rsid w:val="00B31A6C"/>
    <w:rsid w:val="00B31CA8"/>
    <w:rsid w:val="00B31D18"/>
    <w:rsid w:val="00B32178"/>
    <w:rsid w:val="00B32349"/>
    <w:rsid w:val="00B32A58"/>
    <w:rsid w:val="00B32EAB"/>
    <w:rsid w:val="00B32EB3"/>
    <w:rsid w:val="00B330CA"/>
    <w:rsid w:val="00B33545"/>
    <w:rsid w:val="00B3361A"/>
    <w:rsid w:val="00B336EF"/>
    <w:rsid w:val="00B33919"/>
    <w:rsid w:val="00B33C1C"/>
    <w:rsid w:val="00B34000"/>
    <w:rsid w:val="00B342FB"/>
    <w:rsid w:val="00B34301"/>
    <w:rsid w:val="00B3430A"/>
    <w:rsid w:val="00B346BF"/>
    <w:rsid w:val="00B34785"/>
    <w:rsid w:val="00B34FA2"/>
    <w:rsid w:val="00B35229"/>
    <w:rsid w:val="00B352BF"/>
    <w:rsid w:val="00B3568C"/>
    <w:rsid w:val="00B35CEF"/>
    <w:rsid w:val="00B365F2"/>
    <w:rsid w:val="00B3663F"/>
    <w:rsid w:val="00B36772"/>
    <w:rsid w:val="00B36790"/>
    <w:rsid w:val="00B3754D"/>
    <w:rsid w:val="00B376A7"/>
    <w:rsid w:val="00B37E1A"/>
    <w:rsid w:val="00B37FA5"/>
    <w:rsid w:val="00B402C7"/>
    <w:rsid w:val="00B4036B"/>
    <w:rsid w:val="00B40726"/>
    <w:rsid w:val="00B40798"/>
    <w:rsid w:val="00B40803"/>
    <w:rsid w:val="00B40C77"/>
    <w:rsid w:val="00B412CD"/>
    <w:rsid w:val="00B413DF"/>
    <w:rsid w:val="00B41EA3"/>
    <w:rsid w:val="00B41ED8"/>
    <w:rsid w:val="00B41F8F"/>
    <w:rsid w:val="00B42519"/>
    <w:rsid w:val="00B42931"/>
    <w:rsid w:val="00B42B81"/>
    <w:rsid w:val="00B42DFB"/>
    <w:rsid w:val="00B434ED"/>
    <w:rsid w:val="00B43622"/>
    <w:rsid w:val="00B43AB5"/>
    <w:rsid w:val="00B43B6B"/>
    <w:rsid w:val="00B43E97"/>
    <w:rsid w:val="00B442E7"/>
    <w:rsid w:val="00B44AB8"/>
    <w:rsid w:val="00B4506C"/>
    <w:rsid w:val="00B4507D"/>
    <w:rsid w:val="00B4514E"/>
    <w:rsid w:val="00B451F9"/>
    <w:rsid w:val="00B45730"/>
    <w:rsid w:val="00B45999"/>
    <w:rsid w:val="00B45A5A"/>
    <w:rsid w:val="00B45AE6"/>
    <w:rsid w:val="00B45B8C"/>
    <w:rsid w:val="00B45DF7"/>
    <w:rsid w:val="00B46484"/>
    <w:rsid w:val="00B477F7"/>
    <w:rsid w:val="00B47CD3"/>
    <w:rsid w:val="00B50D0E"/>
    <w:rsid w:val="00B50D14"/>
    <w:rsid w:val="00B510A2"/>
    <w:rsid w:val="00B51678"/>
    <w:rsid w:val="00B5176C"/>
    <w:rsid w:val="00B51A85"/>
    <w:rsid w:val="00B51C25"/>
    <w:rsid w:val="00B5283E"/>
    <w:rsid w:val="00B52CF7"/>
    <w:rsid w:val="00B530D6"/>
    <w:rsid w:val="00B531F7"/>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F17"/>
    <w:rsid w:val="00B57289"/>
    <w:rsid w:val="00B575AC"/>
    <w:rsid w:val="00B576A9"/>
    <w:rsid w:val="00B57C21"/>
    <w:rsid w:val="00B57ED7"/>
    <w:rsid w:val="00B60070"/>
    <w:rsid w:val="00B607DB"/>
    <w:rsid w:val="00B60964"/>
    <w:rsid w:val="00B60CBC"/>
    <w:rsid w:val="00B60CFD"/>
    <w:rsid w:val="00B60F9D"/>
    <w:rsid w:val="00B61243"/>
    <w:rsid w:val="00B61478"/>
    <w:rsid w:val="00B6183E"/>
    <w:rsid w:val="00B6188D"/>
    <w:rsid w:val="00B61BC4"/>
    <w:rsid w:val="00B62232"/>
    <w:rsid w:val="00B62238"/>
    <w:rsid w:val="00B625FD"/>
    <w:rsid w:val="00B62FBC"/>
    <w:rsid w:val="00B62FE9"/>
    <w:rsid w:val="00B63433"/>
    <w:rsid w:val="00B638BF"/>
    <w:rsid w:val="00B63909"/>
    <w:rsid w:val="00B639FD"/>
    <w:rsid w:val="00B63D4E"/>
    <w:rsid w:val="00B63E22"/>
    <w:rsid w:val="00B63ED6"/>
    <w:rsid w:val="00B641EE"/>
    <w:rsid w:val="00B6422C"/>
    <w:rsid w:val="00B64838"/>
    <w:rsid w:val="00B6494C"/>
    <w:rsid w:val="00B663C0"/>
    <w:rsid w:val="00B669FE"/>
    <w:rsid w:val="00B66BAD"/>
    <w:rsid w:val="00B67065"/>
    <w:rsid w:val="00B7033A"/>
    <w:rsid w:val="00B707CC"/>
    <w:rsid w:val="00B70B26"/>
    <w:rsid w:val="00B70D5E"/>
    <w:rsid w:val="00B7109D"/>
    <w:rsid w:val="00B71281"/>
    <w:rsid w:val="00B71964"/>
    <w:rsid w:val="00B71A39"/>
    <w:rsid w:val="00B71B73"/>
    <w:rsid w:val="00B71FEA"/>
    <w:rsid w:val="00B72096"/>
    <w:rsid w:val="00B7277C"/>
    <w:rsid w:val="00B73312"/>
    <w:rsid w:val="00B739C5"/>
    <w:rsid w:val="00B73C12"/>
    <w:rsid w:val="00B73F9D"/>
    <w:rsid w:val="00B74729"/>
    <w:rsid w:val="00B74C54"/>
    <w:rsid w:val="00B7525C"/>
    <w:rsid w:val="00B7527B"/>
    <w:rsid w:val="00B754A1"/>
    <w:rsid w:val="00B75504"/>
    <w:rsid w:val="00B75812"/>
    <w:rsid w:val="00B75E27"/>
    <w:rsid w:val="00B760F1"/>
    <w:rsid w:val="00B7637B"/>
    <w:rsid w:val="00B76677"/>
    <w:rsid w:val="00B76BBA"/>
    <w:rsid w:val="00B76E7B"/>
    <w:rsid w:val="00B77051"/>
    <w:rsid w:val="00B7722A"/>
    <w:rsid w:val="00B774A5"/>
    <w:rsid w:val="00B77ACC"/>
    <w:rsid w:val="00B80016"/>
    <w:rsid w:val="00B811CF"/>
    <w:rsid w:val="00B815B6"/>
    <w:rsid w:val="00B8202A"/>
    <w:rsid w:val="00B821F0"/>
    <w:rsid w:val="00B825D4"/>
    <w:rsid w:val="00B82ADF"/>
    <w:rsid w:val="00B82DE7"/>
    <w:rsid w:val="00B8308C"/>
    <w:rsid w:val="00B831C5"/>
    <w:rsid w:val="00B83BC8"/>
    <w:rsid w:val="00B83C76"/>
    <w:rsid w:val="00B83CBC"/>
    <w:rsid w:val="00B83D80"/>
    <w:rsid w:val="00B8418A"/>
    <w:rsid w:val="00B84639"/>
    <w:rsid w:val="00B849CC"/>
    <w:rsid w:val="00B84CB0"/>
    <w:rsid w:val="00B84D09"/>
    <w:rsid w:val="00B85564"/>
    <w:rsid w:val="00B856E0"/>
    <w:rsid w:val="00B85B52"/>
    <w:rsid w:val="00B85D43"/>
    <w:rsid w:val="00B870FB"/>
    <w:rsid w:val="00B87307"/>
    <w:rsid w:val="00B8782E"/>
    <w:rsid w:val="00B87B48"/>
    <w:rsid w:val="00B87B4C"/>
    <w:rsid w:val="00B9053B"/>
    <w:rsid w:val="00B90666"/>
    <w:rsid w:val="00B90B91"/>
    <w:rsid w:val="00B90F8D"/>
    <w:rsid w:val="00B91118"/>
    <w:rsid w:val="00B913CC"/>
    <w:rsid w:val="00B91B7B"/>
    <w:rsid w:val="00B920D4"/>
    <w:rsid w:val="00B925DF"/>
    <w:rsid w:val="00B92CE2"/>
    <w:rsid w:val="00B92E0E"/>
    <w:rsid w:val="00B93022"/>
    <w:rsid w:val="00B93121"/>
    <w:rsid w:val="00B9328E"/>
    <w:rsid w:val="00B932FC"/>
    <w:rsid w:val="00B93456"/>
    <w:rsid w:val="00B935F5"/>
    <w:rsid w:val="00B938F6"/>
    <w:rsid w:val="00B93B0B"/>
    <w:rsid w:val="00B9462D"/>
    <w:rsid w:val="00B94C69"/>
    <w:rsid w:val="00B94D20"/>
    <w:rsid w:val="00B95238"/>
    <w:rsid w:val="00B957F7"/>
    <w:rsid w:val="00B95875"/>
    <w:rsid w:val="00B95960"/>
    <w:rsid w:val="00B95AD0"/>
    <w:rsid w:val="00B95AEB"/>
    <w:rsid w:val="00B95D5C"/>
    <w:rsid w:val="00B960A5"/>
    <w:rsid w:val="00B96276"/>
    <w:rsid w:val="00B96436"/>
    <w:rsid w:val="00B964C6"/>
    <w:rsid w:val="00B9695D"/>
    <w:rsid w:val="00B969B2"/>
    <w:rsid w:val="00B96BAF"/>
    <w:rsid w:val="00B96C9D"/>
    <w:rsid w:val="00B96F96"/>
    <w:rsid w:val="00B9770E"/>
    <w:rsid w:val="00B97D0A"/>
    <w:rsid w:val="00BA03BC"/>
    <w:rsid w:val="00BA0619"/>
    <w:rsid w:val="00BA0D9C"/>
    <w:rsid w:val="00BA19F2"/>
    <w:rsid w:val="00BA1A4F"/>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CD"/>
    <w:rsid w:val="00BA5847"/>
    <w:rsid w:val="00BA5859"/>
    <w:rsid w:val="00BA5C16"/>
    <w:rsid w:val="00BA5E15"/>
    <w:rsid w:val="00BA5F8A"/>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D5F"/>
    <w:rsid w:val="00BB1577"/>
    <w:rsid w:val="00BB160B"/>
    <w:rsid w:val="00BB1821"/>
    <w:rsid w:val="00BB204D"/>
    <w:rsid w:val="00BB2655"/>
    <w:rsid w:val="00BB3544"/>
    <w:rsid w:val="00BB367D"/>
    <w:rsid w:val="00BB36A1"/>
    <w:rsid w:val="00BB3A4C"/>
    <w:rsid w:val="00BB3A84"/>
    <w:rsid w:val="00BB3B75"/>
    <w:rsid w:val="00BB3D86"/>
    <w:rsid w:val="00BB3DB5"/>
    <w:rsid w:val="00BB3ED5"/>
    <w:rsid w:val="00BB41ED"/>
    <w:rsid w:val="00BB46BE"/>
    <w:rsid w:val="00BB4790"/>
    <w:rsid w:val="00BB4C1B"/>
    <w:rsid w:val="00BB4D14"/>
    <w:rsid w:val="00BB541B"/>
    <w:rsid w:val="00BB5857"/>
    <w:rsid w:val="00BB5929"/>
    <w:rsid w:val="00BB5CFC"/>
    <w:rsid w:val="00BB5DDB"/>
    <w:rsid w:val="00BB6E44"/>
    <w:rsid w:val="00BB709C"/>
    <w:rsid w:val="00BB737A"/>
    <w:rsid w:val="00BB7947"/>
    <w:rsid w:val="00BB7A4D"/>
    <w:rsid w:val="00BC0FB6"/>
    <w:rsid w:val="00BC14F2"/>
    <w:rsid w:val="00BC16C8"/>
    <w:rsid w:val="00BC16E2"/>
    <w:rsid w:val="00BC1C9F"/>
    <w:rsid w:val="00BC2211"/>
    <w:rsid w:val="00BC24CD"/>
    <w:rsid w:val="00BC2504"/>
    <w:rsid w:val="00BC2D8F"/>
    <w:rsid w:val="00BC2E31"/>
    <w:rsid w:val="00BC32DE"/>
    <w:rsid w:val="00BC383D"/>
    <w:rsid w:val="00BC396A"/>
    <w:rsid w:val="00BC3F24"/>
    <w:rsid w:val="00BC4B7C"/>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502"/>
    <w:rsid w:val="00BC7B82"/>
    <w:rsid w:val="00BC7BD0"/>
    <w:rsid w:val="00BC7C71"/>
    <w:rsid w:val="00BC7D0C"/>
    <w:rsid w:val="00BD0091"/>
    <w:rsid w:val="00BD04F3"/>
    <w:rsid w:val="00BD0B3B"/>
    <w:rsid w:val="00BD0EC8"/>
    <w:rsid w:val="00BD14AE"/>
    <w:rsid w:val="00BD14B9"/>
    <w:rsid w:val="00BD18E7"/>
    <w:rsid w:val="00BD1A79"/>
    <w:rsid w:val="00BD1E66"/>
    <w:rsid w:val="00BD1F87"/>
    <w:rsid w:val="00BD1FF6"/>
    <w:rsid w:val="00BD2222"/>
    <w:rsid w:val="00BD2358"/>
    <w:rsid w:val="00BD2459"/>
    <w:rsid w:val="00BD267B"/>
    <w:rsid w:val="00BD2F7B"/>
    <w:rsid w:val="00BD336B"/>
    <w:rsid w:val="00BD366B"/>
    <w:rsid w:val="00BD39E9"/>
    <w:rsid w:val="00BD3D27"/>
    <w:rsid w:val="00BD3DE1"/>
    <w:rsid w:val="00BD4E76"/>
    <w:rsid w:val="00BD50E7"/>
    <w:rsid w:val="00BD5128"/>
    <w:rsid w:val="00BD57C2"/>
    <w:rsid w:val="00BD5B31"/>
    <w:rsid w:val="00BD5BC8"/>
    <w:rsid w:val="00BD5EB5"/>
    <w:rsid w:val="00BD611A"/>
    <w:rsid w:val="00BD614D"/>
    <w:rsid w:val="00BD61DD"/>
    <w:rsid w:val="00BD6376"/>
    <w:rsid w:val="00BD6478"/>
    <w:rsid w:val="00BD654E"/>
    <w:rsid w:val="00BD65C0"/>
    <w:rsid w:val="00BD6C6C"/>
    <w:rsid w:val="00BD6CED"/>
    <w:rsid w:val="00BD6F05"/>
    <w:rsid w:val="00BD7079"/>
    <w:rsid w:val="00BD7AA0"/>
    <w:rsid w:val="00BE0AFD"/>
    <w:rsid w:val="00BE0C7A"/>
    <w:rsid w:val="00BE0D2F"/>
    <w:rsid w:val="00BE0DCE"/>
    <w:rsid w:val="00BE0E34"/>
    <w:rsid w:val="00BE1022"/>
    <w:rsid w:val="00BE16EF"/>
    <w:rsid w:val="00BE191A"/>
    <w:rsid w:val="00BE19EE"/>
    <w:rsid w:val="00BE1A0F"/>
    <w:rsid w:val="00BE1BB2"/>
    <w:rsid w:val="00BE1BB5"/>
    <w:rsid w:val="00BE2024"/>
    <w:rsid w:val="00BE230B"/>
    <w:rsid w:val="00BE2310"/>
    <w:rsid w:val="00BE2438"/>
    <w:rsid w:val="00BE2447"/>
    <w:rsid w:val="00BE2690"/>
    <w:rsid w:val="00BE31E8"/>
    <w:rsid w:val="00BE390C"/>
    <w:rsid w:val="00BE3956"/>
    <w:rsid w:val="00BE3BB3"/>
    <w:rsid w:val="00BE41C2"/>
    <w:rsid w:val="00BE45AC"/>
    <w:rsid w:val="00BE4997"/>
    <w:rsid w:val="00BE49D3"/>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3045"/>
    <w:rsid w:val="00BF3AD4"/>
    <w:rsid w:val="00BF3B58"/>
    <w:rsid w:val="00BF3CC5"/>
    <w:rsid w:val="00BF3CF4"/>
    <w:rsid w:val="00BF3E89"/>
    <w:rsid w:val="00BF4BF7"/>
    <w:rsid w:val="00BF4E1D"/>
    <w:rsid w:val="00BF4FB8"/>
    <w:rsid w:val="00BF5543"/>
    <w:rsid w:val="00BF5608"/>
    <w:rsid w:val="00BF5992"/>
    <w:rsid w:val="00BF5B50"/>
    <w:rsid w:val="00BF6236"/>
    <w:rsid w:val="00BF6327"/>
    <w:rsid w:val="00BF6533"/>
    <w:rsid w:val="00BF6941"/>
    <w:rsid w:val="00BF6C3F"/>
    <w:rsid w:val="00BF6F20"/>
    <w:rsid w:val="00BF6F9E"/>
    <w:rsid w:val="00BF7846"/>
    <w:rsid w:val="00BF7C17"/>
    <w:rsid w:val="00BF7D37"/>
    <w:rsid w:val="00C00258"/>
    <w:rsid w:val="00C002D0"/>
    <w:rsid w:val="00C00A6F"/>
    <w:rsid w:val="00C00B1D"/>
    <w:rsid w:val="00C00DD5"/>
    <w:rsid w:val="00C0124C"/>
    <w:rsid w:val="00C01364"/>
    <w:rsid w:val="00C014D0"/>
    <w:rsid w:val="00C01571"/>
    <w:rsid w:val="00C01971"/>
    <w:rsid w:val="00C020D8"/>
    <w:rsid w:val="00C029BD"/>
    <w:rsid w:val="00C02AF2"/>
    <w:rsid w:val="00C02C2A"/>
    <w:rsid w:val="00C02D33"/>
    <w:rsid w:val="00C03251"/>
    <w:rsid w:val="00C03B1A"/>
    <w:rsid w:val="00C03B8A"/>
    <w:rsid w:val="00C03C41"/>
    <w:rsid w:val="00C03CAE"/>
    <w:rsid w:val="00C03F40"/>
    <w:rsid w:val="00C0442F"/>
    <w:rsid w:val="00C04546"/>
    <w:rsid w:val="00C04CB0"/>
    <w:rsid w:val="00C052C2"/>
    <w:rsid w:val="00C0554C"/>
    <w:rsid w:val="00C055D7"/>
    <w:rsid w:val="00C057A0"/>
    <w:rsid w:val="00C05D97"/>
    <w:rsid w:val="00C05E99"/>
    <w:rsid w:val="00C05FE7"/>
    <w:rsid w:val="00C0651E"/>
    <w:rsid w:val="00C068C6"/>
    <w:rsid w:val="00C068DE"/>
    <w:rsid w:val="00C06DE8"/>
    <w:rsid w:val="00C0749A"/>
    <w:rsid w:val="00C07FA2"/>
    <w:rsid w:val="00C104ED"/>
    <w:rsid w:val="00C106E1"/>
    <w:rsid w:val="00C109B8"/>
    <w:rsid w:val="00C10AF7"/>
    <w:rsid w:val="00C10EA4"/>
    <w:rsid w:val="00C11220"/>
    <w:rsid w:val="00C11425"/>
    <w:rsid w:val="00C11585"/>
    <w:rsid w:val="00C116D7"/>
    <w:rsid w:val="00C11979"/>
    <w:rsid w:val="00C11B93"/>
    <w:rsid w:val="00C11C62"/>
    <w:rsid w:val="00C121C9"/>
    <w:rsid w:val="00C126DB"/>
    <w:rsid w:val="00C12703"/>
    <w:rsid w:val="00C129B2"/>
    <w:rsid w:val="00C12A31"/>
    <w:rsid w:val="00C12E65"/>
    <w:rsid w:val="00C12EA1"/>
    <w:rsid w:val="00C12FF7"/>
    <w:rsid w:val="00C13247"/>
    <w:rsid w:val="00C13403"/>
    <w:rsid w:val="00C13DA5"/>
    <w:rsid w:val="00C1450A"/>
    <w:rsid w:val="00C145CC"/>
    <w:rsid w:val="00C14764"/>
    <w:rsid w:val="00C14967"/>
    <w:rsid w:val="00C15062"/>
    <w:rsid w:val="00C152BC"/>
    <w:rsid w:val="00C15512"/>
    <w:rsid w:val="00C1639F"/>
    <w:rsid w:val="00C164BF"/>
    <w:rsid w:val="00C1684A"/>
    <w:rsid w:val="00C16C6C"/>
    <w:rsid w:val="00C16D8B"/>
    <w:rsid w:val="00C16FF9"/>
    <w:rsid w:val="00C17278"/>
    <w:rsid w:val="00C17526"/>
    <w:rsid w:val="00C1770B"/>
    <w:rsid w:val="00C179C6"/>
    <w:rsid w:val="00C17CF0"/>
    <w:rsid w:val="00C17E64"/>
    <w:rsid w:val="00C17FE6"/>
    <w:rsid w:val="00C17FE7"/>
    <w:rsid w:val="00C2012B"/>
    <w:rsid w:val="00C2094F"/>
    <w:rsid w:val="00C20D17"/>
    <w:rsid w:val="00C20EC8"/>
    <w:rsid w:val="00C21714"/>
    <w:rsid w:val="00C21779"/>
    <w:rsid w:val="00C221F9"/>
    <w:rsid w:val="00C225EA"/>
    <w:rsid w:val="00C228F7"/>
    <w:rsid w:val="00C22E7F"/>
    <w:rsid w:val="00C2303D"/>
    <w:rsid w:val="00C2322E"/>
    <w:rsid w:val="00C23452"/>
    <w:rsid w:val="00C234C0"/>
    <w:rsid w:val="00C23704"/>
    <w:rsid w:val="00C23BAC"/>
    <w:rsid w:val="00C23FE8"/>
    <w:rsid w:val="00C243E0"/>
    <w:rsid w:val="00C24494"/>
    <w:rsid w:val="00C244D0"/>
    <w:rsid w:val="00C2455E"/>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E23"/>
    <w:rsid w:val="00C3346B"/>
    <w:rsid w:val="00C3346E"/>
    <w:rsid w:val="00C33470"/>
    <w:rsid w:val="00C338D3"/>
    <w:rsid w:val="00C33B36"/>
    <w:rsid w:val="00C33D17"/>
    <w:rsid w:val="00C33DEA"/>
    <w:rsid w:val="00C34402"/>
    <w:rsid w:val="00C34AD7"/>
    <w:rsid w:val="00C34CEE"/>
    <w:rsid w:val="00C350BC"/>
    <w:rsid w:val="00C357A4"/>
    <w:rsid w:val="00C35FB6"/>
    <w:rsid w:val="00C35FCF"/>
    <w:rsid w:val="00C36673"/>
    <w:rsid w:val="00C371D2"/>
    <w:rsid w:val="00C37358"/>
    <w:rsid w:val="00C374F9"/>
    <w:rsid w:val="00C3787B"/>
    <w:rsid w:val="00C402F7"/>
    <w:rsid w:val="00C4048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5CF"/>
    <w:rsid w:val="00C467E8"/>
    <w:rsid w:val="00C467FD"/>
    <w:rsid w:val="00C46F08"/>
    <w:rsid w:val="00C470D2"/>
    <w:rsid w:val="00C47406"/>
    <w:rsid w:val="00C475FC"/>
    <w:rsid w:val="00C47A75"/>
    <w:rsid w:val="00C47E92"/>
    <w:rsid w:val="00C47F0A"/>
    <w:rsid w:val="00C47FAE"/>
    <w:rsid w:val="00C50190"/>
    <w:rsid w:val="00C50276"/>
    <w:rsid w:val="00C504F3"/>
    <w:rsid w:val="00C50621"/>
    <w:rsid w:val="00C50E35"/>
    <w:rsid w:val="00C50E5E"/>
    <w:rsid w:val="00C510CD"/>
    <w:rsid w:val="00C51333"/>
    <w:rsid w:val="00C51872"/>
    <w:rsid w:val="00C519A0"/>
    <w:rsid w:val="00C51FD6"/>
    <w:rsid w:val="00C52053"/>
    <w:rsid w:val="00C52338"/>
    <w:rsid w:val="00C530FE"/>
    <w:rsid w:val="00C5392B"/>
    <w:rsid w:val="00C53B39"/>
    <w:rsid w:val="00C53E8B"/>
    <w:rsid w:val="00C53F6A"/>
    <w:rsid w:val="00C542BB"/>
    <w:rsid w:val="00C54351"/>
    <w:rsid w:val="00C54604"/>
    <w:rsid w:val="00C54D25"/>
    <w:rsid w:val="00C54E66"/>
    <w:rsid w:val="00C54EC6"/>
    <w:rsid w:val="00C55042"/>
    <w:rsid w:val="00C5515E"/>
    <w:rsid w:val="00C5541D"/>
    <w:rsid w:val="00C55E44"/>
    <w:rsid w:val="00C561F3"/>
    <w:rsid w:val="00C5670E"/>
    <w:rsid w:val="00C567C0"/>
    <w:rsid w:val="00C56947"/>
    <w:rsid w:val="00C56A05"/>
    <w:rsid w:val="00C56B16"/>
    <w:rsid w:val="00C56BE0"/>
    <w:rsid w:val="00C56F8D"/>
    <w:rsid w:val="00C571C5"/>
    <w:rsid w:val="00C57C95"/>
    <w:rsid w:val="00C60082"/>
    <w:rsid w:val="00C602D5"/>
    <w:rsid w:val="00C608CF"/>
    <w:rsid w:val="00C6186E"/>
    <w:rsid w:val="00C61B89"/>
    <w:rsid w:val="00C61DE1"/>
    <w:rsid w:val="00C633D7"/>
    <w:rsid w:val="00C63B04"/>
    <w:rsid w:val="00C63C98"/>
    <w:rsid w:val="00C63E5D"/>
    <w:rsid w:val="00C640AA"/>
    <w:rsid w:val="00C64557"/>
    <w:rsid w:val="00C6462D"/>
    <w:rsid w:val="00C647C6"/>
    <w:rsid w:val="00C65118"/>
    <w:rsid w:val="00C6542B"/>
    <w:rsid w:val="00C657E2"/>
    <w:rsid w:val="00C65BCF"/>
    <w:rsid w:val="00C66016"/>
    <w:rsid w:val="00C66F13"/>
    <w:rsid w:val="00C67326"/>
    <w:rsid w:val="00C673FB"/>
    <w:rsid w:val="00C675DF"/>
    <w:rsid w:val="00C67A74"/>
    <w:rsid w:val="00C67E30"/>
    <w:rsid w:val="00C702F0"/>
    <w:rsid w:val="00C7086F"/>
    <w:rsid w:val="00C70DF1"/>
    <w:rsid w:val="00C70E99"/>
    <w:rsid w:val="00C71C8C"/>
    <w:rsid w:val="00C71F97"/>
    <w:rsid w:val="00C7249E"/>
    <w:rsid w:val="00C726A2"/>
    <w:rsid w:val="00C726E7"/>
    <w:rsid w:val="00C72994"/>
    <w:rsid w:val="00C72A9B"/>
    <w:rsid w:val="00C72C77"/>
    <w:rsid w:val="00C73022"/>
    <w:rsid w:val="00C7306C"/>
    <w:rsid w:val="00C730F5"/>
    <w:rsid w:val="00C730FA"/>
    <w:rsid w:val="00C73106"/>
    <w:rsid w:val="00C7396C"/>
    <w:rsid w:val="00C74175"/>
    <w:rsid w:val="00C742EA"/>
    <w:rsid w:val="00C743F6"/>
    <w:rsid w:val="00C746F0"/>
    <w:rsid w:val="00C74AD2"/>
    <w:rsid w:val="00C75087"/>
    <w:rsid w:val="00C7520A"/>
    <w:rsid w:val="00C7531D"/>
    <w:rsid w:val="00C753CD"/>
    <w:rsid w:val="00C753CE"/>
    <w:rsid w:val="00C75F19"/>
    <w:rsid w:val="00C766D7"/>
    <w:rsid w:val="00C76A07"/>
    <w:rsid w:val="00C76B97"/>
    <w:rsid w:val="00C76C85"/>
    <w:rsid w:val="00C76E87"/>
    <w:rsid w:val="00C77594"/>
    <w:rsid w:val="00C779E9"/>
    <w:rsid w:val="00C77A23"/>
    <w:rsid w:val="00C77B04"/>
    <w:rsid w:val="00C77B0C"/>
    <w:rsid w:val="00C77B23"/>
    <w:rsid w:val="00C77FD9"/>
    <w:rsid w:val="00C802C8"/>
    <w:rsid w:val="00C804F0"/>
    <w:rsid w:val="00C80719"/>
    <w:rsid w:val="00C8094D"/>
    <w:rsid w:val="00C80A25"/>
    <w:rsid w:val="00C80ADD"/>
    <w:rsid w:val="00C80BCD"/>
    <w:rsid w:val="00C80C6C"/>
    <w:rsid w:val="00C8117D"/>
    <w:rsid w:val="00C81394"/>
    <w:rsid w:val="00C813DF"/>
    <w:rsid w:val="00C8142F"/>
    <w:rsid w:val="00C81568"/>
    <w:rsid w:val="00C815AC"/>
    <w:rsid w:val="00C82039"/>
    <w:rsid w:val="00C824BC"/>
    <w:rsid w:val="00C82ABC"/>
    <w:rsid w:val="00C82E13"/>
    <w:rsid w:val="00C8401F"/>
    <w:rsid w:val="00C84234"/>
    <w:rsid w:val="00C84513"/>
    <w:rsid w:val="00C8485E"/>
    <w:rsid w:val="00C84953"/>
    <w:rsid w:val="00C859E1"/>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E53"/>
    <w:rsid w:val="00C90324"/>
    <w:rsid w:val="00C91006"/>
    <w:rsid w:val="00C91144"/>
    <w:rsid w:val="00C912AC"/>
    <w:rsid w:val="00C91839"/>
    <w:rsid w:val="00C9199A"/>
    <w:rsid w:val="00C91BCD"/>
    <w:rsid w:val="00C91C88"/>
    <w:rsid w:val="00C91DEE"/>
    <w:rsid w:val="00C92476"/>
    <w:rsid w:val="00C9292E"/>
    <w:rsid w:val="00C92B00"/>
    <w:rsid w:val="00C92CDD"/>
    <w:rsid w:val="00C92FD4"/>
    <w:rsid w:val="00C93130"/>
    <w:rsid w:val="00C931D4"/>
    <w:rsid w:val="00C9345B"/>
    <w:rsid w:val="00C93520"/>
    <w:rsid w:val="00C93793"/>
    <w:rsid w:val="00C93B56"/>
    <w:rsid w:val="00C93C8F"/>
    <w:rsid w:val="00C941C5"/>
    <w:rsid w:val="00C944D9"/>
    <w:rsid w:val="00C94AC5"/>
    <w:rsid w:val="00C94CE2"/>
    <w:rsid w:val="00C94D43"/>
    <w:rsid w:val="00C9506C"/>
    <w:rsid w:val="00C95C6F"/>
    <w:rsid w:val="00C96B14"/>
    <w:rsid w:val="00C96BA3"/>
    <w:rsid w:val="00C97248"/>
    <w:rsid w:val="00C97396"/>
    <w:rsid w:val="00C974EC"/>
    <w:rsid w:val="00C974FB"/>
    <w:rsid w:val="00C97C9C"/>
    <w:rsid w:val="00CA010F"/>
    <w:rsid w:val="00CA05AF"/>
    <w:rsid w:val="00CA05ED"/>
    <w:rsid w:val="00CA08D3"/>
    <w:rsid w:val="00CA0B5C"/>
    <w:rsid w:val="00CA0B82"/>
    <w:rsid w:val="00CA1671"/>
    <w:rsid w:val="00CA1AA1"/>
    <w:rsid w:val="00CA1B69"/>
    <w:rsid w:val="00CA1C77"/>
    <w:rsid w:val="00CA1EA1"/>
    <w:rsid w:val="00CA21E5"/>
    <w:rsid w:val="00CA2AC7"/>
    <w:rsid w:val="00CA2C03"/>
    <w:rsid w:val="00CA2D11"/>
    <w:rsid w:val="00CA32F0"/>
    <w:rsid w:val="00CA36CF"/>
    <w:rsid w:val="00CA3985"/>
    <w:rsid w:val="00CA3E22"/>
    <w:rsid w:val="00CA42F6"/>
    <w:rsid w:val="00CA4333"/>
    <w:rsid w:val="00CA4AB0"/>
    <w:rsid w:val="00CA5051"/>
    <w:rsid w:val="00CA51CC"/>
    <w:rsid w:val="00CA5585"/>
    <w:rsid w:val="00CA5706"/>
    <w:rsid w:val="00CA57BF"/>
    <w:rsid w:val="00CA5AA2"/>
    <w:rsid w:val="00CA5C85"/>
    <w:rsid w:val="00CA5EE6"/>
    <w:rsid w:val="00CA5FC3"/>
    <w:rsid w:val="00CA6840"/>
    <w:rsid w:val="00CA7438"/>
    <w:rsid w:val="00CB03BD"/>
    <w:rsid w:val="00CB073B"/>
    <w:rsid w:val="00CB090E"/>
    <w:rsid w:val="00CB1363"/>
    <w:rsid w:val="00CB13FD"/>
    <w:rsid w:val="00CB1507"/>
    <w:rsid w:val="00CB1633"/>
    <w:rsid w:val="00CB1A0C"/>
    <w:rsid w:val="00CB1C8D"/>
    <w:rsid w:val="00CB1CDD"/>
    <w:rsid w:val="00CB1F14"/>
    <w:rsid w:val="00CB2299"/>
    <w:rsid w:val="00CB2499"/>
    <w:rsid w:val="00CB2D6A"/>
    <w:rsid w:val="00CB3343"/>
    <w:rsid w:val="00CB34AC"/>
    <w:rsid w:val="00CB3767"/>
    <w:rsid w:val="00CB3795"/>
    <w:rsid w:val="00CB3B51"/>
    <w:rsid w:val="00CB3B71"/>
    <w:rsid w:val="00CB3F8C"/>
    <w:rsid w:val="00CB4164"/>
    <w:rsid w:val="00CB4ABA"/>
    <w:rsid w:val="00CB4DDA"/>
    <w:rsid w:val="00CB53F9"/>
    <w:rsid w:val="00CB55C9"/>
    <w:rsid w:val="00CB5994"/>
    <w:rsid w:val="00CB5F7F"/>
    <w:rsid w:val="00CB6438"/>
    <w:rsid w:val="00CB6919"/>
    <w:rsid w:val="00CB695B"/>
    <w:rsid w:val="00CB6E6B"/>
    <w:rsid w:val="00CB70C2"/>
    <w:rsid w:val="00CB73A2"/>
    <w:rsid w:val="00CB73B6"/>
    <w:rsid w:val="00CB7653"/>
    <w:rsid w:val="00CB78CB"/>
    <w:rsid w:val="00CB7AF4"/>
    <w:rsid w:val="00CC0108"/>
    <w:rsid w:val="00CC03C7"/>
    <w:rsid w:val="00CC0574"/>
    <w:rsid w:val="00CC0E97"/>
    <w:rsid w:val="00CC0F80"/>
    <w:rsid w:val="00CC106E"/>
    <w:rsid w:val="00CC14F4"/>
    <w:rsid w:val="00CC1B1D"/>
    <w:rsid w:val="00CC24C9"/>
    <w:rsid w:val="00CC24D2"/>
    <w:rsid w:val="00CC2571"/>
    <w:rsid w:val="00CC2978"/>
    <w:rsid w:val="00CC2CBC"/>
    <w:rsid w:val="00CC2D08"/>
    <w:rsid w:val="00CC3090"/>
    <w:rsid w:val="00CC31CA"/>
    <w:rsid w:val="00CC3442"/>
    <w:rsid w:val="00CC505A"/>
    <w:rsid w:val="00CC50AF"/>
    <w:rsid w:val="00CC50F6"/>
    <w:rsid w:val="00CC5637"/>
    <w:rsid w:val="00CC5DE9"/>
    <w:rsid w:val="00CC5EF6"/>
    <w:rsid w:val="00CC6040"/>
    <w:rsid w:val="00CC6462"/>
    <w:rsid w:val="00CC68CC"/>
    <w:rsid w:val="00CC6944"/>
    <w:rsid w:val="00CC6BC0"/>
    <w:rsid w:val="00CC6DAA"/>
    <w:rsid w:val="00CC7092"/>
    <w:rsid w:val="00CC71BB"/>
    <w:rsid w:val="00CC7B40"/>
    <w:rsid w:val="00CD0277"/>
    <w:rsid w:val="00CD076B"/>
    <w:rsid w:val="00CD0D27"/>
    <w:rsid w:val="00CD15D7"/>
    <w:rsid w:val="00CD195D"/>
    <w:rsid w:val="00CD1D30"/>
    <w:rsid w:val="00CD27FB"/>
    <w:rsid w:val="00CD28B1"/>
    <w:rsid w:val="00CD2CE2"/>
    <w:rsid w:val="00CD3488"/>
    <w:rsid w:val="00CD35E3"/>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3DC"/>
    <w:rsid w:val="00CD6645"/>
    <w:rsid w:val="00CD68A7"/>
    <w:rsid w:val="00CD6CE1"/>
    <w:rsid w:val="00CD704E"/>
    <w:rsid w:val="00CD72DF"/>
    <w:rsid w:val="00CD7428"/>
    <w:rsid w:val="00CD7972"/>
    <w:rsid w:val="00CD7F79"/>
    <w:rsid w:val="00CE086F"/>
    <w:rsid w:val="00CE0D0E"/>
    <w:rsid w:val="00CE11D0"/>
    <w:rsid w:val="00CE13B7"/>
    <w:rsid w:val="00CE13E8"/>
    <w:rsid w:val="00CE161D"/>
    <w:rsid w:val="00CE1C59"/>
    <w:rsid w:val="00CE1C85"/>
    <w:rsid w:val="00CE1F5B"/>
    <w:rsid w:val="00CE249A"/>
    <w:rsid w:val="00CE2508"/>
    <w:rsid w:val="00CE3100"/>
    <w:rsid w:val="00CE3331"/>
    <w:rsid w:val="00CE3608"/>
    <w:rsid w:val="00CE3667"/>
    <w:rsid w:val="00CE394A"/>
    <w:rsid w:val="00CE3F00"/>
    <w:rsid w:val="00CE404B"/>
    <w:rsid w:val="00CE4128"/>
    <w:rsid w:val="00CE41C2"/>
    <w:rsid w:val="00CE51A7"/>
    <w:rsid w:val="00CE5301"/>
    <w:rsid w:val="00CE53A8"/>
    <w:rsid w:val="00CE53EF"/>
    <w:rsid w:val="00CE543C"/>
    <w:rsid w:val="00CE578E"/>
    <w:rsid w:val="00CE6085"/>
    <w:rsid w:val="00CE617D"/>
    <w:rsid w:val="00CE64C9"/>
    <w:rsid w:val="00CE64CB"/>
    <w:rsid w:val="00CE6578"/>
    <w:rsid w:val="00CE6585"/>
    <w:rsid w:val="00CE6A1C"/>
    <w:rsid w:val="00CE72A8"/>
    <w:rsid w:val="00CE7439"/>
    <w:rsid w:val="00CE7874"/>
    <w:rsid w:val="00CF01FF"/>
    <w:rsid w:val="00CF06E1"/>
    <w:rsid w:val="00CF088D"/>
    <w:rsid w:val="00CF149D"/>
    <w:rsid w:val="00CF14BA"/>
    <w:rsid w:val="00CF1898"/>
    <w:rsid w:val="00CF1BF1"/>
    <w:rsid w:val="00CF2678"/>
    <w:rsid w:val="00CF2DEA"/>
    <w:rsid w:val="00CF30FE"/>
    <w:rsid w:val="00CF3B42"/>
    <w:rsid w:val="00CF3B8C"/>
    <w:rsid w:val="00CF3CD7"/>
    <w:rsid w:val="00CF3D4E"/>
    <w:rsid w:val="00CF4536"/>
    <w:rsid w:val="00CF4982"/>
    <w:rsid w:val="00CF4AD3"/>
    <w:rsid w:val="00CF4D23"/>
    <w:rsid w:val="00CF50A9"/>
    <w:rsid w:val="00CF56A0"/>
    <w:rsid w:val="00CF587F"/>
    <w:rsid w:val="00CF5C5A"/>
    <w:rsid w:val="00CF5D37"/>
    <w:rsid w:val="00CF6001"/>
    <w:rsid w:val="00CF676F"/>
    <w:rsid w:val="00CF67DF"/>
    <w:rsid w:val="00CF695E"/>
    <w:rsid w:val="00CF6E67"/>
    <w:rsid w:val="00CF7143"/>
    <w:rsid w:val="00CF7EBD"/>
    <w:rsid w:val="00CF7FA6"/>
    <w:rsid w:val="00D000DE"/>
    <w:rsid w:val="00D004E0"/>
    <w:rsid w:val="00D00C24"/>
    <w:rsid w:val="00D01017"/>
    <w:rsid w:val="00D015F2"/>
    <w:rsid w:val="00D01CA3"/>
    <w:rsid w:val="00D01CC6"/>
    <w:rsid w:val="00D020F7"/>
    <w:rsid w:val="00D025C4"/>
    <w:rsid w:val="00D02E1B"/>
    <w:rsid w:val="00D0300A"/>
    <w:rsid w:val="00D03047"/>
    <w:rsid w:val="00D03212"/>
    <w:rsid w:val="00D0362F"/>
    <w:rsid w:val="00D03E35"/>
    <w:rsid w:val="00D0431A"/>
    <w:rsid w:val="00D04476"/>
    <w:rsid w:val="00D04513"/>
    <w:rsid w:val="00D0462F"/>
    <w:rsid w:val="00D0467D"/>
    <w:rsid w:val="00D04884"/>
    <w:rsid w:val="00D04ACA"/>
    <w:rsid w:val="00D0521C"/>
    <w:rsid w:val="00D05342"/>
    <w:rsid w:val="00D06439"/>
    <w:rsid w:val="00D06D2B"/>
    <w:rsid w:val="00D07505"/>
    <w:rsid w:val="00D07601"/>
    <w:rsid w:val="00D07803"/>
    <w:rsid w:val="00D07B6F"/>
    <w:rsid w:val="00D07C71"/>
    <w:rsid w:val="00D10176"/>
    <w:rsid w:val="00D1048F"/>
    <w:rsid w:val="00D1050D"/>
    <w:rsid w:val="00D1100C"/>
    <w:rsid w:val="00D11700"/>
    <w:rsid w:val="00D11A4A"/>
    <w:rsid w:val="00D11A80"/>
    <w:rsid w:val="00D11EF8"/>
    <w:rsid w:val="00D12176"/>
    <w:rsid w:val="00D12214"/>
    <w:rsid w:val="00D12ED5"/>
    <w:rsid w:val="00D12FA7"/>
    <w:rsid w:val="00D136DD"/>
    <w:rsid w:val="00D1393A"/>
    <w:rsid w:val="00D13B88"/>
    <w:rsid w:val="00D1462B"/>
    <w:rsid w:val="00D14649"/>
    <w:rsid w:val="00D14A87"/>
    <w:rsid w:val="00D14C91"/>
    <w:rsid w:val="00D15462"/>
    <w:rsid w:val="00D158CC"/>
    <w:rsid w:val="00D15A79"/>
    <w:rsid w:val="00D16088"/>
    <w:rsid w:val="00D160EA"/>
    <w:rsid w:val="00D16421"/>
    <w:rsid w:val="00D16538"/>
    <w:rsid w:val="00D16973"/>
    <w:rsid w:val="00D16BB4"/>
    <w:rsid w:val="00D16C28"/>
    <w:rsid w:val="00D16E05"/>
    <w:rsid w:val="00D17600"/>
    <w:rsid w:val="00D17898"/>
    <w:rsid w:val="00D17AD2"/>
    <w:rsid w:val="00D20115"/>
    <w:rsid w:val="00D20353"/>
    <w:rsid w:val="00D20D1F"/>
    <w:rsid w:val="00D20E93"/>
    <w:rsid w:val="00D20F9E"/>
    <w:rsid w:val="00D2135B"/>
    <w:rsid w:val="00D2141A"/>
    <w:rsid w:val="00D21450"/>
    <w:rsid w:val="00D21930"/>
    <w:rsid w:val="00D21BBC"/>
    <w:rsid w:val="00D21DB7"/>
    <w:rsid w:val="00D21F85"/>
    <w:rsid w:val="00D22405"/>
    <w:rsid w:val="00D22846"/>
    <w:rsid w:val="00D22BA3"/>
    <w:rsid w:val="00D22E1A"/>
    <w:rsid w:val="00D22FD4"/>
    <w:rsid w:val="00D230C0"/>
    <w:rsid w:val="00D23190"/>
    <w:rsid w:val="00D23217"/>
    <w:rsid w:val="00D2390D"/>
    <w:rsid w:val="00D23F01"/>
    <w:rsid w:val="00D2437A"/>
    <w:rsid w:val="00D24677"/>
    <w:rsid w:val="00D247EB"/>
    <w:rsid w:val="00D24FE2"/>
    <w:rsid w:val="00D24FF7"/>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F42"/>
    <w:rsid w:val="00D27F75"/>
    <w:rsid w:val="00D30CB8"/>
    <w:rsid w:val="00D30DD2"/>
    <w:rsid w:val="00D30FF6"/>
    <w:rsid w:val="00D31110"/>
    <w:rsid w:val="00D31972"/>
    <w:rsid w:val="00D3283C"/>
    <w:rsid w:val="00D32C11"/>
    <w:rsid w:val="00D32DF5"/>
    <w:rsid w:val="00D32FC0"/>
    <w:rsid w:val="00D33150"/>
    <w:rsid w:val="00D3375B"/>
    <w:rsid w:val="00D339A7"/>
    <w:rsid w:val="00D339AC"/>
    <w:rsid w:val="00D339B6"/>
    <w:rsid w:val="00D33C86"/>
    <w:rsid w:val="00D33EAF"/>
    <w:rsid w:val="00D34082"/>
    <w:rsid w:val="00D3416D"/>
    <w:rsid w:val="00D342ED"/>
    <w:rsid w:val="00D34392"/>
    <w:rsid w:val="00D34FEE"/>
    <w:rsid w:val="00D350B5"/>
    <w:rsid w:val="00D35206"/>
    <w:rsid w:val="00D35611"/>
    <w:rsid w:val="00D35B3A"/>
    <w:rsid w:val="00D35C28"/>
    <w:rsid w:val="00D35E07"/>
    <w:rsid w:val="00D35E8D"/>
    <w:rsid w:val="00D35F24"/>
    <w:rsid w:val="00D36438"/>
    <w:rsid w:val="00D36466"/>
    <w:rsid w:val="00D3664B"/>
    <w:rsid w:val="00D3668D"/>
    <w:rsid w:val="00D3668F"/>
    <w:rsid w:val="00D369B7"/>
    <w:rsid w:val="00D36D3F"/>
    <w:rsid w:val="00D36D9C"/>
    <w:rsid w:val="00D36FA4"/>
    <w:rsid w:val="00D37080"/>
    <w:rsid w:val="00D3708B"/>
    <w:rsid w:val="00D37561"/>
    <w:rsid w:val="00D375E5"/>
    <w:rsid w:val="00D3762A"/>
    <w:rsid w:val="00D376D4"/>
    <w:rsid w:val="00D37961"/>
    <w:rsid w:val="00D37A61"/>
    <w:rsid w:val="00D37DF6"/>
    <w:rsid w:val="00D40142"/>
    <w:rsid w:val="00D404CD"/>
    <w:rsid w:val="00D40775"/>
    <w:rsid w:val="00D40B35"/>
    <w:rsid w:val="00D40C2A"/>
    <w:rsid w:val="00D41989"/>
    <w:rsid w:val="00D41CAD"/>
    <w:rsid w:val="00D41E65"/>
    <w:rsid w:val="00D42027"/>
    <w:rsid w:val="00D4267D"/>
    <w:rsid w:val="00D42889"/>
    <w:rsid w:val="00D429D5"/>
    <w:rsid w:val="00D42AEC"/>
    <w:rsid w:val="00D42C99"/>
    <w:rsid w:val="00D42D86"/>
    <w:rsid w:val="00D42DC5"/>
    <w:rsid w:val="00D432A2"/>
    <w:rsid w:val="00D43672"/>
    <w:rsid w:val="00D43F36"/>
    <w:rsid w:val="00D4459B"/>
    <w:rsid w:val="00D4464C"/>
    <w:rsid w:val="00D4495E"/>
    <w:rsid w:val="00D44A46"/>
    <w:rsid w:val="00D453A1"/>
    <w:rsid w:val="00D456D5"/>
    <w:rsid w:val="00D457F1"/>
    <w:rsid w:val="00D458DD"/>
    <w:rsid w:val="00D45D90"/>
    <w:rsid w:val="00D470F4"/>
    <w:rsid w:val="00D473E5"/>
    <w:rsid w:val="00D500E1"/>
    <w:rsid w:val="00D50268"/>
    <w:rsid w:val="00D502A1"/>
    <w:rsid w:val="00D507DE"/>
    <w:rsid w:val="00D50A65"/>
    <w:rsid w:val="00D5158B"/>
    <w:rsid w:val="00D5177F"/>
    <w:rsid w:val="00D51C3A"/>
    <w:rsid w:val="00D51C64"/>
    <w:rsid w:val="00D52437"/>
    <w:rsid w:val="00D529F7"/>
    <w:rsid w:val="00D52E6F"/>
    <w:rsid w:val="00D52F2F"/>
    <w:rsid w:val="00D5305A"/>
    <w:rsid w:val="00D53152"/>
    <w:rsid w:val="00D53431"/>
    <w:rsid w:val="00D5350C"/>
    <w:rsid w:val="00D539CD"/>
    <w:rsid w:val="00D53A86"/>
    <w:rsid w:val="00D53EB9"/>
    <w:rsid w:val="00D54AD1"/>
    <w:rsid w:val="00D54DF7"/>
    <w:rsid w:val="00D54EEF"/>
    <w:rsid w:val="00D550BA"/>
    <w:rsid w:val="00D550CC"/>
    <w:rsid w:val="00D553BE"/>
    <w:rsid w:val="00D555BD"/>
    <w:rsid w:val="00D5560C"/>
    <w:rsid w:val="00D55E0D"/>
    <w:rsid w:val="00D56517"/>
    <w:rsid w:val="00D5676C"/>
    <w:rsid w:val="00D56F4B"/>
    <w:rsid w:val="00D574EB"/>
    <w:rsid w:val="00D57C35"/>
    <w:rsid w:val="00D57D14"/>
    <w:rsid w:val="00D6011E"/>
    <w:rsid w:val="00D607D1"/>
    <w:rsid w:val="00D60AC1"/>
    <w:rsid w:val="00D611FC"/>
    <w:rsid w:val="00D6140D"/>
    <w:rsid w:val="00D61553"/>
    <w:rsid w:val="00D61EBD"/>
    <w:rsid w:val="00D62122"/>
    <w:rsid w:val="00D62309"/>
    <w:rsid w:val="00D62797"/>
    <w:rsid w:val="00D62D29"/>
    <w:rsid w:val="00D62F0F"/>
    <w:rsid w:val="00D63116"/>
    <w:rsid w:val="00D63131"/>
    <w:rsid w:val="00D63C9F"/>
    <w:rsid w:val="00D63D8E"/>
    <w:rsid w:val="00D63E4C"/>
    <w:rsid w:val="00D64344"/>
    <w:rsid w:val="00D648D8"/>
    <w:rsid w:val="00D6499E"/>
    <w:rsid w:val="00D64A5E"/>
    <w:rsid w:val="00D64B91"/>
    <w:rsid w:val="00D64CAE"/>
    <w:rsid w:val="00D64F83"/>
    <w:rsid w:val="00D65808"/>
    <w:rsid w:val="00D65CE4"/>
    <w:rsid w:val="00D663D3"/>
    <w:rsid w:val="00D66488"/>
    <w:rsid w:val="00D66B6C"/>
    <w:rsid w:val="00D66C51"/>
    <w:rsid w:val="00D66F3F"/>
    <w:rsid w:val="00D66F8F"/>
    <w:rsid w:val="00D6712E"/>
    <w:rsid w:val="00D67224"/>
    <w:rsid w:val="00D6771B"/>
    <w:rsid w:val="00D70223"/>
    <w:rsid w:val="00D703CC"/>
    <w:rsid w:val="00D70683"/>
    <w:rsid w:val="00D70848"/>
    <w:rsid w:val="00D7095F"/>
    <w:rsid w:val="00D70A7A"/>
    <w:rsid w:val="00D70EE7"/>
    <w:rsid w:val="00D70F9F"/>
    <w:rsid w:val="00D714F4"/>
    <w:rsid w:val="00D718AE"/>
    <w:rsid w:val="00D71C8D"/>
    <w:rsid w:val="00D71D3D"/>
    <w:rsid w:val="00D71E67"/>
    <w:rsid w:val="00D72C2B"/>
    <w:rsid w:val="00D72F05"/>
    <w:rsid w:val="00D731AE"/>
    <w:rsid w:val="00D73303"/>
    <w:rsid w:val="00D73D54"/>
    <w:rsid w:val="00D73E91"/>
    <w:rsid w:val="00D7411F"/>
    <w:rsid w:val="00D74753"/>
    <w:rsid w:val="00D74E0F"/>
    <w:rsid w:val="00D7506C"/>
    <w:rsid w:val="00D751D8"/>
    <w:rsid w:val="00D75278"/>
    <w:rsid w:val="00D752F1"/>
    <w:rsid w:val="00D76006"/>
    <w:rsid w:val="00D7621A"/>
    <w:rsid w:val="00D762AF"/>
    <w:rsid w:val="00D76CB4"/>
    <w:rsid w:val="00D76D1D"/>
    <w:rsid w:val="00D7769D"/>
    <w:rsid w:val="00D77855"/>
    <w:rsid w:val="00D77869"/>
    <w:rsid w:val="00D77A9A"/>
    <w:rsid w:val="00D77B31"/>
    <w:rsid w:val="00D77E30"/>
    <w:rsid w:val="00D800B5"/>
    <w:rsid w:val="00D804F4"/>
    <w:rsid w:val="00D8063A"/>
    <w:rsid w:val="00D8083B"/>
    <w:rsid w:val="00D80863"/>
    <w:rsid w:val="00D80BEA"/>
    <w:rsid w:val="00D80C37"/>
    <w:rsid w:val="00D80CC6"/>
    <w:rsid w:val="00D8117E"/>
    <w:rsid w:val="00D81239"/>
    <w:rsid w:val="00D8153E"/>
    <w:rsid w:val="00D81CD6"/>
    <w:rsid w:val="00D82709"/>
    <w:rsid w:val="00D8275D"/>
    <w:rsid w:val="00D8290E"/>
    <w:rsid w:val="00D82C60"/>
    <w:rsid w:val="00D83153"/>
    <w:rsid w:val="00D837A5"/>
    <w:rsid w:val="00D8384C"/>
    <w:rsid w:val="00D839FF"/>
    <w:rsid w:val="00D83A08"/>
    <w:rsid w:val="00D844D9"/>
    <w:rsid w:val="00D84754"/>
    <w:rsid w:val="00D84CF9"/>
    <w:rsid w:val="00D84DDF"/>
    <w:rsid w:val="00D851A9"/>
    <w:rsid w:val="00D852AE"/>
    <w:rsid w:val="00D858C8"/>
    <w:rsid w:val="00D85975"/>
    <w:rsid w:val="00D859C5"/>
    <w:rsid w:val="00D85B0B"/>
    <w:rsid w:val="00D85B19"/>
    <w:rsid w:val="00D86314"/>
    <w:rsid w:val="00D863FB"/>
    <w:rsid w:val="00D8652A"/>
    <w:rsid w:val="00D86AE2"/>
    <w:rsid w:val="00D871A0"/>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212"/>
    <w:rsid w:val="00D92267"/>
    <w:rsid w:val="00D922BC"/>
    <w:rsid w:val="00D92833"/>
    <w:rsid w:val="00D928E0"/>
    <w:rsid w:val="00D929D8"/>
    <w:rsid w:val="00D92E9D"/>
    <w:rsid w:val="00D93121"/>
    <w:rsid w:val="00D931C0"/>
    <w:rsid w:val="00D932B7"/>
    <w:rsid w:val="00D94B7E"/>
    <w:rsid w:val="00D94BA7"/>
    <w:rsid w:val="00D94E18"/>
    <w:rsid w:val="00D95531"/>
    <w:rsid w:val="00D963DC"/>
    <w:rsid w:val="00D96CE3"/>
    <w:rsid w:val="00D976E1"/>
    <w:rsid w:val="00D97CAA"/>
    <w:rsid w:val="00D97E0E"/>
    <w:rsid w:val="00DA0030"/>
    <w:rsid w:val="00DA0512"/>
    <w:rsid w:val="00DA072A"/>
    <w:rsid w:val="00DA09B5"/>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734"/>
    <w:rsid w:val="00DA383B"/>
    <w:rsid w:val="00DA3B2E"/>
    <w:rsid w:val="00DA3E50"/>
    <w:rsid w:val="00DA4350"/>
    <w:rsid w:val="00DA4C69"/>
    <w:rsid w:val="00DA5695"/>
    <w:rsid w:val="00DA5DA1"/>
    <w:rsid w:val="00DA5DD8"/>
    <w:rsid w:val="00DA6B38"/>
    <w:rsid w:val="00DA6CCE"/>
    <w:rsid w:val="00DA6EBF"/>
    <w:rsid w:val="00DA6EF2"/>
    <w:rsid w:val="00DA70E8"/>
    <w:rsid w:val="00DA74CD"/>
    <w:rsid w:val="00DA78BD"/>
    <w:rsid w:val="00DA7950"/>
    <w:rsid w:val="00DB066F"/>
    <w:rsid w:val="00DB0A3B"/>
    <w:rsid w:val="00DB0B03"/>
    <w:rsid w:val="00DB0C4D"/>
    <w:rsid w:val="00DB0CDC"/>
    <w:rsid w:val="00DB0D3D"/>
    <w:rsid w:val="00DB17F4"/>
    <w:rsid w:val="00DB1865"/>
    <w:rsid w:val="00DB1AF0"/>
    <w:rsid w:val="00DB2371"/>
    <w:rsid w:val="00DB2760"/>
    <w:rsid w:val="00DB27A2"/>
    <w:rsid w:val="00DB2A2E"/>
    <w:rsid w:val="00DB2B04"/>
    <w:rsid w:val="00DB2BBC"/>
    <w:rsid w:val="00DB2BE0"/>
    <w:rsid w:val="00DB313E"/>
    <w:rsid w:val="00DB37D3"/>
    <w:rsid w:val="00DB3B37"/>
    <w:rsid w:val="00DB3C4B"/>
    <w:rsid w:val="00DB3D00"/>
    <w:rsid w:val="00DB3D5B"/>
    <w:rsid w:val="00DB3DB7"/>
    <w:rsid w:val="00DB411C"/>
    <w:rsid w:val="00DB47E5"/>
    <w:rsid w:val="00DB4B4F"/>
    <w:rsid w:val="00DB4EB3"/>
    <w:rsid w:val="00DB50F5"/>
    <w:rsid w:val="00DB59DD"/>
    <w:rsid w:val="00DB67B7"/>
    <w:rsid w:val="00DB6CC4"/>
    <w:rsid w:val="00DB6DBD"/>
    <w:rsid w:val="00DB7068"/>
    <w:rsid w:val="00DB7526"/>
    <w:rsid w:val="00DB79A6"/>
    <w:rsid w:val="00DB7B3D"/>
    <w:rsid w:val="00DB7D38"/>
    <w:rsid w:val="00DB7E9B"/>
    <w:rsid w:val="00DC02BF"/>
    <w:rsid w:val="00DC04A6"/>
    <w:rsid w:val="00DC0609"/>
    <w:rsid w:val="00DC074E"/>
    <w:rsid w:val="00DC08F1"/>
    <w:rsid w:val="00DC0CCC"/>
    <w:rsid w:val="00DC0D41"/>
    <w:rsid w:val="00DC0FA8"/>
    <w:rsid w:val="00DC1727"/>
    <w:rsid w:val="00DC185F"/>
    <w:rsid w:val="00DC22B3"/>
    <w:rsid w:val="00DC2436"/>
    <w:rsid w:val="00DC29E9"/>
    <w:rsid w:val="00DC2F85"/>
    <w:rsid w:val="00DC3087"/>
    <w:rsid w:val="00DC3243"/>
    <w:rsid w:val="00DC33C8"/>
    <w:rsid w:val="00DC3803"/>
    <w:rsid w:val="00DC3911"/>
    <w:rsid w:val="00DC3D17"/>
    <w:rsid w:val="00DC4254"/>
    <w:rsid w:val="00DC428A"/>
    <w:rsid w:val="00DC445D"/>
    <w:rsid w:val="00DC4BAE"/>
    <w:rsid w:val="00DC4C37"/>
    <w:rsid w:val="00DC5044"/>
    <w:rsid w:val="00DC593F"/>
    <w:rsid w:val="00DC5F6A"/>
    <w:rsid w:val="00DC612D"/>
    <w:rsid w:val="00DC61A8"/>
    <w:rsid w:val="00DC62C0"/>
    <w:rsid w:val="00DC63EA"/>
    <w:rsid w:val="00DC6970"/>
    <w:rsid w:val="00DC6BCC"/>
    <w:rsid w:val="00DC6E75"/>
    <w:rsid w:val="00DC6EA1"/>
    <w:rsid w:val="00DC73D8"/>
    <w:rsid w:val="00DC740B"/>
    <w:rsid w:val="00DC74C3"/>
    <w:rsid w:val="00DC7550"/>
    <w:rsid w:val="00DC7A41"/>
    <w:rsid w:val="00DC7E2D"/>
    <w:rsid w:val="00DC7EC3"/>
    <w:rsid w:val="00DD00EE"/>
    <w:rsid w:val="00DD0421"/>
    <w:rsid w:val="00DD066F"/>
    <w:rsid w:val="00DD0987"/>
    <w:rsid w:val="00DD0C46"/>
    <w:rsid w:val="00DD1159"/>
    <w:rsid w:val="00DD14F1"/>
    <w:rsid w:val="00DD174E"/>
    <w:rsid w:val="00DD1C7F"/>
    <w:rsid w:val="00DD1C96"/>
    <w:rsid w:val="00DD20F3"/>
    <w:rsid w:val="00DD22B5"/>
    <w:rsid w:val="00DD26CF"/>
    <w:rsid w:val="00DD26DB"/>
    <w:rsid w:val="00DD26E6"/>
    <w:rsid w:val="00DD29C8"/>
    <w:rsid w:val="00DD3125"/>
    <w:rsid w:val="00DD35BB"/>
    <w:rsid w:val="00DD368F"/>
    <w:rsid w:val="00DD3B00"/>
    <w:rsid w:val="00DD4302"/>
    <w:rsid w:val="00DD48CD"/>
    <w:rsid w:val="00DD490D"/>
    <w:rsid w:val="00DD4B3A"/>
    <w:rsid w:val="00DD4C9F"/>
    <w:rsid w:val="00DD51D5"/>
    <w:rsid w:val="00DD5D69"/>
    <w:rsid w:val="00DD5D91"/>
    <w:rsid w:val="00DD5E26"/>
    <w:rsid w:val="00DD69E7"/>
    <w:rsid w:val="00DD6BC0"/>
    <w:rsid w:val="00DD6BD9"/>
    <w:rsid w:val="00DD6D56"/>
    <w:rsid w:val="00DD774F"/>
    <w:rsid w:val="00DD7C97"/>
    <w:rsid w:val="00DE0722"/>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745"/>
    <w:rsid w:val="00DE3B45"/>
    <w:rsid w:val="00DE3BD9"/>
    <w:rsid w:val="00DE4797"/>
    <w:rsid w:val="00DE4E33"/>
    <w:rsid w:val="00DE4EE2"/>
    <w:rsid w:val="00DE4FA6"/>
    <w:rsid w:val="00DE50B8"/>
    <w:rsid w:val="00DE5F0E"/>
    <w:rsid w:val="00DE61B9"/>
    <w:rsid w:val="00DE6501"/>
    <w:rsid w:val="00DE6619"/>
    <w:rsid w:val="00DE6870"/>
    <w:rsid w:val="00DE6E27"/>
    <w:rsid w:val="00DE7A0F"/>
    <w:rsid w:val="00DE7ECA"/>
    <w:rsid w:val="00DF0148"/>
    <w:rsid w:val="00DF01CF"/>
    <w:rsid w:val="00DF0296"/>
    <w:rsid w:val="00DF0439"/>
    <w:rsid w:val="00DF0670"/>
    <w:rsid w:val="00DF0D39"/>
    <w:rsid w:val="00DF10B4"/>
    <w:rsid w:val="00DF10E5"/>
    <w:rsid w:val="00DF1F43"/>
    <w:rsid w:val="00DF2704"/>
    <w:rsid w:val="00DF2747"/>
    <w:rsid w:val="00DF2940"/>
    <w:rsid w:val="00DF2B41"/>
    <w:rsid w:val="00DF2C54"/>
    <w:rsid w:val="00DF2EF3"/>
    <w:rsid w:val="00DF324E"/>
    <w:rsid w:val="00DF3672"/>
    <w:rsid w:val="00DF3873"/>
    <w:rsid w:val="00DF3C57"/>
    <w:rsid w:val="00DF3CA8"/>
    <w:rsid w:val="00DF3D36"/>
    <w:rsid w:val="00DF3E6D"/>
    <w:rsid w:val="00DF4490"/>
    <w:rsid w:val="00DF4691"/>
    <w:rsid w:val="00DF4727"/>
    <w:rsid w:val="00DF486B"/>
    <w:rsid w:val="00DF4970"/>
    <w:rsid w:val="00DF4B1A"/>
    <w:rsid w:val="00DF4DAD"/>
    <w:rsid w:val="00DF508B"/>
    <w:rsid w:val="00DF50F2"/>
    <w:rsid w:val="00DF56F5"/>
    <w:rsid w:val="00DF571F"/>
    <w:rsid w:val="00DF5853"/>
    <w:rsid w:val="00DF6BCB"/>
    <w:rsid w:val="00DF7E60"/>
    <w:rsid w:val="00E00786"/>
    <w:rsid w:val="00E0097F"/>
    <w:rsid w:val="00E00C21"/>
    <w:rsid w:val="00E0122E"/>
    <w:rsid w:val="00E01273"/>
    <w:rsid w:val="00E01C81"/>
    <w:rsid w:val="00E01DB2"/>
    <w:rsid w:val="00E02343"/>
    <w:rsid w:val="00E02377"/>
    <w:rsid w:val="00E024D1"/>
    <w:rsid w:val="00E02501"/>
    <w:rsid w:val="00E02BBD"/>
    <w:rsid w:val="00E02C91"/>
    <w:rsid w:val="00E02FCC"/>
    <w:rsid w:val="00E03619"/>
    <w:rsid w:val="00E03B1F"/>
    <w:rsid w:val="00E03B5C"/>
    <w:rsid w:val="00E0443D"/>
    <w:rsid w:val="00E04685"/>
    <w:rsid w:val="00E04BC8"/>
    <w:rsid w:val="00E04BF5"/>
    <w:rsid w:val="00E04BFC"/>
    <w:rsid w:val="00E04D70"/>
    <w:rsid w:val="00E05681"/>
    <w:rsid w:val="00E05B04"/>
    <w:rsid w:val="00E05E6C"/>
    <w:rsid w:val="00E05ED6"/>
    <w:rsid w:val="00E060AF"/>
    <w:rsid w:val="00E06192"/>
    <w:rsid w:val="00E0637A"/>
    <w:rsid w:val="00E0657C"/>
    <w:rsid w:val="00E066E4"/>
    <w:rsid w:val="00E06C60"/>
    <w:rsid w:val="00E06C86"/>
    <w:rsid w:val="00E0750D"/>
    <w:rsid w:val="00E079EF"/>
    <w:rsid w:val="00E07BD8"/>
    <w:rsid w:val="00E10382"/>
    <w:rsid w:val="00E10513"/>
    <w:rsid w:val="00E10530"/>
    <w:rsid w:val="00E1060E"/>
    <w:rsid w:val="00E10A66"/>
    <w:rsid w:val="00E10C2A"/>
    <w:rsid w:val="00E10C49"/>
    <w:rsid w:val="00E112AD"/>
    <w:rsid w:val="00E11400"/>
    <w:rsid w:val="00E11897"/>
    <w:rsid w:val="00E119E8"/>
    <w:rsid w:val="00E11E78"/>
    <w:rsid w:val="00E11FF6"/>
    <w:rsid w:val="00E12B2E"/>
    <w:rsid w:val="00E12DBC"/>
    <w:rsid w:val="00E12FE9"/>
    <w:rsid w:val="00E13169"/>
    <w:rsid w:val="00E13D36"/>
    <w:rsid w:val="00E1450E"/>
    <w:rsid w:val="00E145C3"/>
    <w:rsid w:val="00E14A29"/>
    <w:rsid w:val="00E14BAF"/>
    <w:rsid w:val="00E14F6D"/>
    <w:rsid w:val="00E15390"/>
    <w:rsid w:val="00E15933"/>
    <w:rsid w:val="00E15CB9"/>
    <w:rsid w:val="00E15CD8"/>
    <w:rsid w:val="00E15D3D"/>
    <w:rsid w:val="00E160D9"/>
    <w:rsid w:val="00E16869"/>
    <w:rsid w:val="00E1696E"/>
    <w:rsid w:val="00E16A0C"/>
    <w:rsid w:val="00E16BA0"/>
    <w:rsid w:val="00E172E4"/>
    <w:rsid w:val="00E17482"/>
    <w:rsid w:val="00E17863"/>
    <w:rsid w:val="00E17ACE"/>
    <w:rsid w:val="00E200D9"/>
    <w:rsid w:val="00E20BB2"/>
    <w:rsid w:val="00E21543"/>
    <w:rsid w:val="00E216E1"/>
    <w:rsid w:val="00E21B44"/>
    <w:rsid w:val="00E21E37"/>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16FF"/>
    <w:rsid w:val="00E318D3"/>
    <w:rsid w:val="00E31BB6"/>
    <w:rsid w:val="00E3210D"/>
    <w:rsid w:val="00E3225E"/>
    <w:rsid w:val="00E3263C"/>
    <w:rsid w:val="00E328E5"/>
    <w:rsid w:val="00E32AA9"/>
    <w:rsid w:val="00E32D55"/>
    <w:rsid w:val="00E32F1F"/>
    <w:rsid w:val="00E33257"/>
    <w:rsid w:val="00E3362F"/>
    <w:rsid w:val="00E33C9E"/>
    <w:rsid w:val="00E33EF0"/>
    <w:rsid w:val="00E34008"/>
    <w:rsid w:val="00E341A7"/>
    <w:rsid w:val="00E34446"/>
    <w:rsid w:val="00E34A15"/>
    <w:rsid w:val="00E34A83"/>
    <w:rsid w:val="00E34E91"/>
    <w:rsid w:val="00E34EA9"/>
    <w:rsid w:val="00E34F77"/>
    <w:rsid w:val="00E3502C"/>
    <w:rsid w:val="00E350F6"/>
    <w:rsid w:val="00E35941"/>
    <w:rsid w:val="00E35CF1"/>
    <w:rsid w:val="00E35F3F"/>
    <w:rsid w:val="00E36299"/>
    <w:rsid w:val="00E36683"/>
    <w:rsid w:val="00E369A2"/>
    <w:rsid w:val="00E36E42"/>
    <w:rsid w:val="00E36F15"/>
    <w:rsid w:val="00E372E6"/>
    <w:rsid w:val="00E373F6"/>
    <w:rsid w:val="00E376FC"/>
    <w:rsid w:val="00E3778F"/>
    <w:rsid w:val="00E37B20"/>
    <w:rsid w:val="00E401DF"/>
    <w:rsid w:val="00E403BE"/>
    <w:rsid w:val="00E40880"/>
    <w:rsid w:val="00E40C4F"/>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66B"/>
    <w:rsid w:val="00E43F70"/>
    <w:rsid w:val="00E445BB"/>
    <w:rsid w:val="00E44B8B"/>
    <w:rsid w:val="00E45099"/>
    <w:rsid w:val="00E4518A"/>
    <w:rsid w:val="00E454D0"/>
    <w:rsid w:val="00E45CF8"/>
    <w:rsid w:val="00E46293"/>
    <w:rsid w:val="00E46358"/>
    <w:rsid w:val="00E465A0"/>
    <w:rsid w:val="00E4677A"/>
    <w:rsid w:val="00E467DE"/>
    <w:rsid w:val="00E46C9E"/>
    <w:rsid w:val="00E46D94"/>
    <w:rsid w:val="00E46DEA"/>
    <w:rsid w:val="00E471E3"/>
    <w:rsid w:val="00E475FF"/>
    <w:rsid w:val="00E50149"/>
    <w:rsid w:val="00E504FB"/>
    <w:rsid w:val="00E50756"/>
    <w:rsid w:val="00E509EA"/>
    <w:rsid w:val="00E50B57"/>
    <w:rsid w:val="00E5138C"/>
    <w:rsid w:val="00E51B3E"/>
    <w:rsid w:val="00E51D62"/>
    <w:rsid w:val="00E51DB4"/>
    <w:rsid w:val="00E51E68"/>
    <w:rsid w:val="00E5203A"/>
    <w:rsid w:val="00E5226A"/>
    <w:rsid w:val="00E52379"/>
    <w:rsid w:val="00E52E95"/>
    <w:rsid w:val="00E53822"/>
    <w:rsid w:val="00E53A68"/>
    <w:rsid w:val="00E53BB9"/>
    <w:rsid w:val="00E53F7C"/>
    <w:rsid w:val="00E544C1"/>
    <w:rsid w:val="00E54518"/>
    <w:rsid w:val="00E5474E"/>
    <w:rsid w:val="00E54985"/>
    <w:rsid w:val="00E54BC2"/>
    <w:rsid w:val="00E54C7E"/>
    <w:rsid w:val="00E54F0B"/>
    <w:rsid w:val="00E55510"/>
    <w:rsid w:val="00E55BDE"/>
    <w:rsid w:val="00E55F1F"/>
    <w:rsid w:val="00E5641A"/>
    <w:rsid w:val="00E56CAE"/>
    <w:rsid w:val="00E56DF6"/>
    <w:rsid w:val="00E56E35"/>
    <w:rsid w:val="00E57054"/>
    <w:rsid w:val="00E57188"/>
    <w:rsid w:val="00E572D8"/>
    <w:rsid w:val="00E57446"/>
    <w:rsid w:val="00E575C4"/>
    <w:rsid w:val="00E579CB"/>
    <w:rsid w:val="00E60128"/>
    <w:rsid w:val="00E604E5"/>
    <w:rsid w:val="00E606BF"/>
    <w:rsid w:val="00E608FD"/>
    <w:rsid w:val="00E60908"/>
    <w:rsid w:val="00E609BF"/>
    <w:rsid w:val="00E61C8C"/>
    <w:rsid w:val="00E62003"/>
    <w:rsid w:val="00E634BA"/>
    <w:rsid w:val="00E63990"/>
    <w:rsid w:val="00E63A07"/>
    <w:rsid w:val="00E63F50"/>
    <w:rsid w:val="00E6454B"/>
    <w:rsid w:val="00E647B4"/>
    <w:rsid w:val="00E64B77"/>
    <w:rsid w:val="00E64BC6"/>
    <w:rsid w:val="00E652AE"/>
    <w:rsid w:val="00E655FA"/>
    <w:rsid w:val="00E6595A"/>
    <w:rsid w:val="00E66194"/>
    <w:rsid w:val="00E661FE"/>
    <w:rsid w:val="00E6666C"/>
    <w:rsid w:val="00E66964"/>
    <w:rsid w:val="00E66AE0"/>
    <w:rsid w:val="00E66AE5"/>
    <w:rsid w:val="00E66C15"/>
    <w:rsid w:val="00E66EFA"/>
    <w:rsid w:val="00E66F0C"/>
    <w:rsid w:val="00E6707E"/>
    <w:rsid w:val="00E670FA"/>
    <w:rsid w:val="00E672B6"/>
    <w:rsid w:val="00E67880"/>
    <w:rsid w:val="00E67A25"/>
    <w:rsid w:val="00E67BE9"/>
    <w:rsid w:val="00E67CB0"/>
    <w:rsid w:val="00E67D34"/>
    <w:rsid w:val="00E7051A"/>
    <w:rsid w:val="00E705F7"/>
    <w:rsid w:val="00E7073F"/>
    <w:rsid w:val="00E70D1C"/>
    <w:rsid w:val="00E70EE0"/>
    <w:rsid w:val="00E70EFD"/>
    <w:rsid w:val="00E710A7"/>
    <w:rsid w:val="00E710EC"/>
    <w:rsid w:val="00E71B71"/>
    <w:rsid w:val="00E72100"/>
    <w:rsid w:val="00E721A6"/>
    <w:rsid w:val="00E729DE"/>
    <w:rsid w:val="00E7316E"/>
    <w:rsid w:val="00E7318B"/>
    <w:rsid w:val="00E73D8A"/>
    <w:rsid w:val="00E73E6C"/>
    <w:rsid w:val="00E74144"/>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C57"/>
    <w:rsid w:val="00E76CC4"/>
    <w:rsid w:val="00E76F2C"/>
    <w:rsid w:val="00E76FEB"/>
    <w:rsid w:val="00E77338"/>
    <w:rsid w:val="00E77764"/>
    <w:rsid w:val="00E778F9"/>
    <w:rsid w:val="00E77F3F"/>
    <w:rsid w:val="00E800CF"/>
    <w:rsid w:val="00E802E1"/>
    <w:rsid w:val="00E809E2"/>
    <w:rsid w:val="00E80F5E"/>
    <w:rsid w:val="00E8131B"/>
    <w:rsid w:val="00E81A72"/>
    <w:rsid w:val="00E81C52"/>
    <w:rsid w:val="00E82529"/>
    <w:rsid w:val="00E8324F"/>
    <w:rsid w:val="00E833CC"/>
    <w:rsid w:val="00E83E1C"/>
    <w:rsid w:val="00E84182"/>
    <w:rsid w:val="00E84414"/>
    <w:rsid w:val="00E84652"/>
    <w:rsid w:val="00E8476D"/>
    <w:rsid w:val="00E8482C"/>
    <w:rsid w:val="00E848C3"/>
    <w:rsid w:val="00E84909"/>
    <w:rsid w:val="00E84AC9"/>
    <w:rsid w:val="00E84CFF"/>
    <w:rsid w:val="00E84DCB"/>
    <w:rsid w:val="00E8525D"/>
    <w:rsid w:val="00E85845"/>
    <w:rsid w:val="00E861A1"/>
    <w:rsid w:val="00E86249"/>
    <w:rsid w:val="00E865FF"/>
    <w:rsid w:val="00E86859"/>
    <w:rsid w:val="00E8695B"/>
    <w:rsid w:val="00E8698D"/>
    <w:rsid w:val="00E86B5D"/>
    <w:rsid w:val="00E86C92"/>
    <w:rsid w:val="00E86D73"/>
    <w:rsid w:val="00E877A8"/>
    <w:rsid w:val="00E902AF"/>
    <w:rsid w:val="00E9033C"/>
    <w:rsid w:val="00E9055E"/>
    <w:rsid w:val="00E9057C"/>
    <w:rsid w:val="00E9062C"/>
    <w:rsid w:val="00E90862"/>
    <w:rsid w:val="00E90924"/>
    <w:rsid w:val="00E909AD"/>
    <w:rsid w:val="00E90FAC"/>
    <w:rsid w:val="00E91127"/>
    <w:rsid w:val="00E91467"/>
    <w:rsid w:val="00E91719"/>
    <w:rsid w:val="00E91857"/>
    <w:rsid w:val="00E91B44"/>
    <w:rsid w:val="00E91BA1"/>
    <w:rsid w:val="00E91CE3"/>
    <w:rsid w:val="00E91F10"/>
    <w:rsid w:val="00E9260D"/>
    <w:rsid w:val="00E92A1C"/>
    <w:rsid w:val="00E92C45"/>
    <w:rsid w:val="00E92C5E"/>
    <w:rsid w:val="00E9326A"/>
    <w:rsid w:val="00E93355"/>
    <w:rsid w:val="00E9361D"/>
    <w:rsid w:val="00E93CE3"/>
    <w:rsid w:val="00E93F5E"/>
    <w:rsid w:val="00E94015"/>
    <w:rsid w:val="00E9418B"/>
    <w:rsid w:val="00E941C5"/>
    <w:rsid w:val="00E94715"/>
    <w:rsid w:val="00E95712"/>
    <w:rsid w:val="00E95E63"/>
    <w:rsid w:val="00E963E2"/>
    <w:rsid w:val="00E96605"/>
    <w:rsid w:val="00E96BA9"/>
    <w:rsid w:val="00E96BC0"/>
    <w:rsid w:val="00E9734D"/>
    <w:rsid w:val="00E9742E"/>
    <w:rsid w:val="00E974EA"/>
    <w:rsid w:val="00E9786D"/>
    <w:rsid w:val="00E97CF1"/>
    <w:rsid w:val="00EA06AD"/>
    <w:rsid w:val="00EA10C5"/>
    <w:rsid w:val="00EA10CA"/>
    <w:rsid w:val="00EA1197"/>
    <w:rsid w:val="00EA1254"/>
    <w:rsid w:val="00EA12DA"/>
    <w:rsid w:val="00EA1878"/>
    <w:rsid w:val="00EA1AA8"/>
    <w:rsid w:val="00EA1C68"/>
    <w:rsid w:val="00EA1D7F"/>
    <w:rsid w:val="00EA1DA7"/>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5053"/>
    <w:rsid w:val="00EA51D4"/>
    <w:rsid w:val="00EA5364"/>
    <w:rsid w:val="00EA57F8"/>
    <w:rsid w:val="00EA58A1"/>
    <w:rsid w:val="00EA5F6B"/>
    <w:rsid w:val="00EA688D"/>
    <w:rsid w:val="00EA6F99"/>
    <w:rsid w:val="00EA7114"/>
    <w:rsid w:val="00EA7457"/>
    <w:rsid w:val="00EA7800"/>
    <w:rsid w:val="00EA7A45"/>
    <w:rsid w:val="00EA7D2C"/>
    <w:rsid w:val="00EA7E49"/>
    <w:rsid w:val="00EA7E5D"/>
    <w:rsid w:val="00EA7E74"/>
    <w:rsid w:val="00EB0161"/>
    <w:rsid w:val="00EB046E"/>
    <w:rsid w:val="00EB08CD"/>
    <w:rsid w:val="00EB09DF"/>
    <w:rsid w:val="00EB0E05"/>
    <w:rsid w:val="00EB1366"/>
    <w:rsid w:val="00EB139E"/>
    <w:rsid w:val="00EB17FA"/>
    <w:rsid w:val="00EB1BE7"/>
    <w:rsid w:val="00EB1D36"/>
    <w:rsid w:val="00EB1D6E"/>
    <w:rsid w:val="00EB1FC9"/>
    <w:rsid w:val="00EB20C6"/>
    <w:rsid w:val="00EB22B0"/>
    <w:rsid w:val="00EB2722"/>
    <w:rsid w:val="00EB2977"/>
    <w:rsid w:val="00EB2B1C"/>
    <w:rsid w:val="00EB2B67"/>
    <w:rsid w:val="00EB2BD7"/>
    <w:rsid w:val="00EB3600"/>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81F"/>
    <w:rsid w:val="00EB7A64"/>
    <w:rsid w:val="00EC0B3F"/>
    <w:rsid w:val="00EC0CDA"/>
    <w:rsid w:val="00EC0F45"/>
    <w:rsid w:val="00EC147E"/>
    <w:rsid w:val="00EC1510"/>
    <w:rsid w:val="00EC15A7"/>
    <w:rsid w:val="00EC1B3C"/>
    <w:rsid w:val="00EC1E5F"/>
    <w:rsid w:val="00EC2C06"/>
    <w:rsid w:val="00EC2C25"/>
    <w:rsid w:val="00EC2FEE"/>
    <w:rsid w:val="00EC338A"/>
    <w:rsid w:val="00EC365A"/>
    <w:rsid w:val="00EC368A"/>
    <w:rsid w:val="00EC377E"/>
    <w:rsid w:val="00EC3B18"/>
    <w:rsid w:val="00EC3EC8"/>
    <w:rsid w:val="00EC3FBA"/>
    <w:rsid w:val="00EC3FF8"/>
    <w:rsid w:val="00EC4007"/>
    <w:rsid w:val="00EC40A2"/>
    <w:rsid w:val="00EC46B1"/>
    <w:rsid w:val="00EC4AA6"/>
    <w:rsid w:val="00EC506E"/>
    <w:rsid w:val="00EC563A"/>
    <w:rsid w:val="00EC58BB"/>
    <w:rsid w:val="00EC5BA4"/>
    <w:rsid w:val="00EC5E55"/>
    <w:rsid w:val="00EC5F45"/>
    <w:rsid w:val="00EC6086"/>
    <w:rsid w:val="00EC61A0"/>
    <w:rsid w:val="00EC61F7"/>
    <w:rsid w:val="00EC620F"/>
    <w:rsid w:val="00EC6359"/>
    <w:rsid w:val="00EC6C9A"/>
    <w:rsid w:val="00EC6F1C"/>
    <w:rsid w:val="00EC6F96"/>
    <w:rsid w:val="00EC7252"/>
    <w:rsid w:val="00EC72B6"/>
    <w:rsid w:val="00ED0737"/>
    <w:rsid w:val="00ED0902"/>
    <w:rsid w:val="00ED0A87"/>
    <w:rsid w:val="00ED0B97"/>
    <w:rsid w:val="00ED1158"/>
    <w:rsid w:val="00ED1718"/>
    <w:rsid w:val="00ED186A"/>
    <w:rsid w:val="00ED1B35"/>
    <w:rsid w:val="00ED221F"/>
    <w:rsid w:val="00ED2276"/>
    <w:rsid w:val="00ED24DF"/>
    <w:rsid w:val="00ED2A34"/>
    <w:rsid w:val="00ED3272"/>
    <w:rsid w:val="00ED369C"/>
    <w:rsid w:val="00ED37B1"/>
    <w:rsid w:val="00ED40AD"/>
    <w:rsid w:val="00ED431A"/>
    <w:rsid w:val="00ED478C"/>
    <w:rsid w:val="00ED4FF0"/>
    <w:rsid w:val="00ED5974"/>
    <w:rsid w:val="00ED5AF5"/>
    <w:rsid w:val="00ED6026"/>
    <w:rsid w:val="00ED61C1"/>
    <w:rsid w:val="00ED6A69"/>
    <w:rsid w:val="00ED6C6B"/>
    <w:rsid w:val="00ED6FA7"/>
    <w:rsid w:val="00ED7088"/>
    <w:rsid w:val="00ED7258"/>
    <w:rsid w:val="00ED7321"/>
    <w:rsid w:val="00ED7337"/>
    <w:rsid w:val="00ED75BE"/>
    <w:rsid w:val="00ED7849"/>
    <w:rsid w:val="00ED7899"/>
    <w:rsid w:val="00ED78CD"/>
    <w:rsid w:val="00EE0793"/>
    <w:rsid w:val="00EE08C5"/>
    <w:rsid w:val="00EE15F4"/>
    <w:rsid w:val="00EE1D3F"/>
    <w:rsid w:val="00EE1F86"/>
    <w:rsid w:val="00EE21A4"/>
    <w:rsid w:val="00EE23A9"/>
    <w:rsid w:val="00EE252C"/>
    <w:rsid w:val="00EE2DD8"/>
    <w:rsid w:val="00EE2F1E"/>
    <w:rsid w:val="00EE30C9"/>
    <w:rsid w:val="00EE34A8"/>
    <w:rsid w:val="00EE368E"/>
    <w:rsid w:val="00EE3CDB"/>
    <w:rsid w:val="00EE3EA5"/>
    <w:rsid w:val="00EE404B"/>
    <w:rsid w:val="00EE4398"/>
    <w:rsid w:val="00EE44E5"/>
    <w:rsid w:val="00EE48E4"/>
    <w:rsid w:val="00EE4E25"/>
    <w:rsid w:val="00EE4F4C"/>
    <w:rsid w:val="00EE5653"/>
    <w:rsid w:val="00EE59E2"/>
    <w:rsid w:val="00EE6215"/>
    <w:rsid w:val="00EE63A5"/>
    <w:rsid w:val="00EE6459"/>
    <w:rsid w:val="00EE65AC"/>
    <w:rsid w:val="00EE6904"/>
    <w:rsid w:val="00EE6AA3"/>
    <w:rsid w:val="00EE6CCA"/>
    <w:rsid w:val="00EE6EEC"/>
    <w:rsid w:val="00EE74AC"/>
    <w:rsid w:val="00EE7594"/>
    <w:rsid w:val="00EE7C07"/>
    <w:rsid w:val="00EF0521"/>
    <w:rsid w:val="00EF059E"/>
    <w:rsid w:val="00EF0C9F"/>
    <w:rsid w:val="00EF0D44"/>
    <w:rsid w:val="00EF131C"/>
    <w:rsid w:val="00EF1322"/>
    <w:rsid w:val="00EF175A"/>
    <w:rsid w:val="00EF1F9C"/>
    <w:rsid w:val="00EF2048"/>
    <w:rsid w:val="00EF236C"/>
    <w:rsid w:val="00EF23C7"/>
    <w:rsid w:val="00EF28B3"/>
    <w:rsid w:val="00EF2B37"/>
    <w:rsid w:val="00EF2F6C"/>
    <w:rsid w:val="00EF313A"/>
    <w:rsid w:val="00EF3720"/>
    <w:rsid w:val="00EF3931"/>
    <w:rsid w:val="00EF3C26"/>
    <w:rsid w:val="00EF4011"/>
    <w:rsid w:val="00EF4030"/>
    <w:rsid w:val="00EF41BD"/>
    <w:rsid w:val="00EF41CD"/>
    <w:rsid w:val="00EF4AFE"/>
    <w:rsid w:val="00EF577C"/>
    <w:rsid w:val="00EF5C39"/>
    <w:rsid w:val="00EF60B8"/>
    <w:rsid w:val="00EF65EA"/>
    <w:rsid w:val="00EF66A7"/>
    <w:rsid w:val="00EF6939"/>
    <w:rsid w:val="00EF6A4B"/>
    <w:rsid w:val="00EF6E7F"/>
    <w:rsid w:val="00EF6E97"/>
    <w:rsid w:val="00EF6F3A"/>
    <w:rsid w:val="00EF70AA"/>
    <w:rsid w:val="00EF7233"/>
    <w:rsid w:val="00EF72D7"/>
    <w:rsid w:val="00EF7556"/>
    <w:rsid w:val="00EF7577"/>
    <w:rsid w:val="00EF76BE"/>
    <w:rsid w:val="00EF777D"/>
    <w:rsid w:val="00EF786A"/>
    <w:rsid w:val="00F005A9"/>
    <w:rsid w:val="00F00718"/>
    <w:rsid w:val="00F00AAC"/>
    <w:rsid w:val="00F00BE4"/>
    <w:rsid w:val="00F00BE5"/>
    <w:rsid w:val="00F00C94"/>
    <w:rsid w:val="00F00C95"/>
    <w:rsid w:val="00F01356"/>
    <w:rsid w:val="00F015E8"/>
    <w:rsid w:val="00F01A5C"/>
    <w:rsid w:val="00F01EB5"/>
    <w:rsid w:val="00F022FE"/>
    <w:rsid w:val="00F02AC3"/>
    <w:rsid w:val="00F03183"/>
    <w:rsid w:val="00F03237"/>
    <w:rsid w:val="00F033E2"/>
    <w:rsid w:val="00F03F8B"/>
    <w:rsid w:val="00F0413D"/>
    <w:rsid w:val="00F0465F"/>
    <w:rsid w:val="00F046AB"/>
    <w:rsid w:val="00F0479A"/>
    <w:rsid w:val="00F04944"/>
    <w:rsid w:val="00F04A33"/>
    <w:rsid w:val="00F04D2D"/>
    <w:rsid w:val="00F04E02"/>
    <w:rsid w:val="00F04F8D"/>
    <w:rsid w:val="00F05482"/>
    <w:rsid w:val="00F0576C"/>
    <w:rsid w:val="00F057A3"/>
    <w:rsid w:val="00F05A1D"/>
    <w:rsid w:val="00F05AB1"/>
    <w:rsid w:val="00F06046"/>
    <w:rsid w:val="00F06EBE"/>
    <w:rsid w:val="00F070D5"/>
    <w:rsid w:val="00F0736C"/>
    <w:rsid w:val="00F073E1"/>
    <w:rsid w:val="00F07504"/>
    <w:rsid w:val="00F1025A"/>
    <w:rsid w:val="00F10266"/>
    <w:rsid w:val="00F103EB"/>
    <w:rsid w:val="00F107CE"/>
    <w:rsid w:val="00F10A49"/>
    <w:rsid w:val="00F112D1"/>
    <w:rsid w:val="00F1136E"/>
    <w:rsid w:val="00F113C8"/>
    <w:rsid w:val="00F12206"/>
    <w:rsid w:val="00F125B0"/>
    <w:rsid w:val="00F125E4"/>
    <w:rsid w:val="00F130CD"/>
    <w:rsid w:val="00F13540"/>
    <w:rsid w:val="00F13752"/>
    <w:rsid w:val="00F138A5"/>
    <w:rsid w:val="00F139EA"/>
    <w:rsid w:val="00F13AF1"/>
    <w:rsid w:val="00F13CC4"/>
    <w:rsid w:val="00F13DBC"/>
    <w:rsid w:val="00F1409C"/>
    <w:rsid w:val="00F145BE"/>
    <w:rsid w:val="00F145DB"/>
    <w:rsid w:val="00F14666"/>
    <w:rsid w:val="00F14AAC"/>
    <w:rsid w:val="00F14F88"/>
    <w:rsid w:val="00F14FE5"/>
    <w:rsid w:val="00F150FE"/>
    <w:rsid w:val="00F15308"/>
    <w:rsid w:val="00F1530E"/>
    <w:rsid w:val="00F1550A"/>
    <w:rsid w:val="00F1582B"/>
    <w:rsid w:val="00F15910"/>
    <w:rsid w:val="00F15C75"/>
    <w:rsid w:val="00F15E1C"/>
    <w:rsid w:val="00F15E57"/>
    <w:rsid w:val="00F15EC6"/>
    <w:rsid w:val="00F1641F"/>
    <w:rsid w:val="00F1686F"/>
    <w:rsid w:val="00F1697A"/>
    <w:rsid w:val="00F16F11"/>
    <w:rsid w:val="00F179DB"/>
    <w:rsid w:val="00F202D2"/>
    <w:rsid w:val="00F204CD"/>
    <w:rsid w:val="00F20512"/>
    <w:rsid w:val="00F206A4"/>
    <w:rsid w:val="00F208FD"/>
    <w:rsid w:val="00F20B38"/>
    <w:rsid w:val="00F217B1"/>
    <w:rsid w:val="00F21D69"/>
    <w:rsid w:val="00F21ED6"/>
    <w:rsid w:val="00F22657"/>
    <w:rsid w:val="00F2295B"/>
    <w:rsid w:val="00F22B7F"/>
    <w:rsid w:val="00F233FD"/>
    <w:rsid w:val="00F23502"/>
    <w:rsid w:val="00F23621"/>
    <w:rsid w:val="00F23718"/>
    <w:rsid w:val="00F23B59"/>
    <w:rsid w:val="00F23FDB"/>
    <w:rsid w:val="00F242AB"/>
    <w:rsid w:val="00F2431C"/>
    <w:rsid w:val="00F24444"/>
    <w:rsid w:val="00F244E6"/>
    <w:rsid w:val="00F24657"/>
    <w:rsid w:val="00F24851"/>
    <w:rsid w:val="00F2545B"/>
    <w:rsid w:val="00F25A41"/>
    <w:rsid w:val="00F25D0E"/>
    <w:rsid w:val="00F260ED"/>
    <w:rsid w:val="00F266B9"/>
    <w:rsid w:val="00F266F1"/>
    <w:rsid w:val="00F268FD"/>
    <w:rsid w:val="00F26B0A"/>
    <w:rsid w:val="00F26E7F"/>
    <w:rsid w:val="00F271F2"/>
    <w:rsid w:val="00F274ED"/>
    <w:rsid w:val="00F276BE"/>
    <w:rsid w:val="00F278B2"/>
    <w:rsid w:val="00F27C4E"/>
    <w:rsid w:val="00F27D2E"/>
    <w:rsid w:val="00F27FD8"/>
    <w:rsid w:val="00F30391"/>
    <w:rsid w:val="00F305FB"/>
    <w:rsid w:val="00F30EA1"/>
    <w:rsid w:val="00F3103A"/>
    <w:rsid w:val="00F3104A"/>
    <w:rsid w:val="00F31091"/>
    <w:rsid w:val="00F3120F"/>
    <w:rsid w:val="00F31B1E"/>
    <w:rsid w:val="00F31BEC"/>
    <w:rsid w:val="00F31D31"/>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E0F"/>
    <w:rsid w:val="00F377D7"/>
    <w:rsid w:val="00F37AFE"/>
    <w:rsid w:val="00F37DEA"/>
    <w:rsid w:val="00F40105"/>
    <w:rsid w:val="00F401C9"/>
    <w:rsid w:val="00F40871"/>
    <w:rsid w:val="00F4095C"/>
    <w:rsid w:val="00F410F5"/>
    <w:rsid w:val="00F4134C"/>
    <w:rsid w:val="00F413B4"/>
    <w:rsid w:val="00F41AC1"/>
    <w:rsid w:val="00F41F65"/>
    <w:rsid w:val="00F42DA0"/>
    <w:rsid w:val="00F42EC8"/>
    <w:rsid w:val="00F43A0E"/>
    <w:rsid w:val="00F43B64"/>
    <w:rsid w:val="00F44008"/>
    <w:rsid w:val="00F4401B"/>
    <w:rsid w:val="00F44313"/>
    <w:rsid w:val="00F444A2"/>
    <w:rsid w:val="00F444FD"/>
    <w:rsid w:val="00F44649"/>
    <w:rsid w:val="00F446F5"/>
    <w:rsid w:val="00F44BC3"/>
    <w:rsid w:val="00F44C31"/>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71F"/>
    <w:rsid w:val="00F50B24"/>
    <w:rsid w:val="00F50BBF"/>
    <w:rsid w:val="00F50FBD"/>
    <w:rsid w:val="00F5124B"/>
    <w:rsid w:val="00F518C8"/>
    <w:rsid w:val="00F51C24"/>
    <w:rsid w:val="00F51CE3"/>
    <w:rsid w:val="00F51DD1"/>
    <w:rsid w:val="00F524E7"/>
    <w:rsid w:val="00F52726"/>
    <w:rsid w:val="00F528EF"/>
    <w:rsid w:val="00F52C4E"/>
    <w:rsid w:val="00F531E4"/>
    <w:rsid w:val="00F53437"/>
    <w:rsid w:val="00F53854"/>
    <w:rsid w:val="00F53B5B"/>
    <w:rsid w:val="00F53E7D"/>
    <w:rsid w:val="00F53EE6"/>
    <w:rsid w:val="00F53F91"/>
    <w:rsid w:val="00F5429E"/>
    <w:rsid w:val="00F54331"/>
    <w:rsid w:val="00F54366"/>
    <w:rsid w:val="00F54847"/>
    <w:rsid w:val="00F5484E"/>
    <w:rsid w:val="00F549C9"/>
    <w:rsid w:val="00F54BA6"/>
    <w:rsid w:val="00F54CB9"/>
    <w:rsid w:val="00F54E19"/>
    <w:rsid w:val="00F5505D"/>
    <w:rsid w:val="00F55103"/>
    <w:rsid w:val="00F55180"/>
    <w:rsid w:val="00F5524B"/>
    <w:rsid w:val="00F553B8"/>
    <w:rsid w:val="00F5549D"/>
    <w:rsid w:val="00F5576A"/>
    <w:rsid w:val="00F55E1D"/>
    <w:rsid w:val="00F55FE5"/>
    <w:rsid w:val="00F56967"/>
    <w:rsid w:val="00F569CC"/>
    <w:rsid w:val="00F569F6"/>
    <w:rsid w:val="00F56E95"/>
    <w:rsid w:val="00F57628"/>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83F"/>
    <w:rsid w:val="00F61C7E"/>
    <w:rsid w:val="00F61C90"/>
    <w:rsid w:val="00F61E1C"/>
    <w:rsid w:val="00F61E5D"/>
    <w:rsid w:val="00F62395"/>
    <w:rsid w:val="00F6243C"/>
    <w:rsid w:val="00F624C1"/>
    <w:rsid w:val="00F62836"/>
    <w:rsid w:val="00F629BB"/>
    <w:rsid w:val="00F62BD4"/>
    <w:rsid w:val="00F62C03"/>
    <w:rsid w:val="00F62C17"/>
    <w:rsid w:val="00F62F79"/>
    <w:rsid w:val="00F63826"/>
    <w:rsid w:val="00F63C50"/>
    <w:rsid w:val="00F63F54"/>
    <w:rsid w:val="00F6409A"/>
    <w:rsid w:val="00F64243"/>
    <w:rsid w:val="00F642DB"/>
    <w:rsid w:val="00F64676"/>
    <w:rsid w:val="00F64717"/>
    <w:rsid w:val="00F658B2"/>
    <w:rsid w:val="00F65B89"/>
    <w:rsid w:val="00F65DDB"/>
    <w:rsid w:val="00F65E38"/>
    <w:rsid w:val="00F6605D"/>
    <w:rsid w:val="00F660BD"/>
    <w:rsid w:val="00F663EA"/>
    <w:rsid w:val="00F6652F"/>
    <w:rsid w:val="00F665B2"/>
    <w:rsid w:val="00F668BA"/>
    <w:rsid w:val="00F66CB9"/>
    <w:rsid w:val="00F66E46"/>
    <w:rsid w:val="00F66E4F"/>
    <w:rsid w:val="00F66F0A"/>
    <w:rsid w:val="00F67302"/>
    <w:rsid w:val="00F67A4A"/>
    <w:rsid w:val="00F67CCD"/>
    <w:rsid w:val="00F70007"/>
    <w:rsid w:val="00F701E7"/>
    <w:rsid w:val="00F70545"/>
    <w:rsid w:val="00F70627"/>
    <w:rsid w:val="00F70680"/>
    <w:rsid w:val="00F711A2"/>
    <w:rsid w:val="00F7148A"/>
    <w:rsid w:val="00F714E7"/>
    <w:rsid w:val="00F7189F"/>
    <w:rsid w:val="00F71CFB"/>
    <w:rsid w:val="00F71ECC"/>
    <w:rsid w:val="00F72211"/>
    <w:rsid w:val="00F73896"/>
    <w:rsid w:val="00F73BE2"/>
    <w:rsid w:val="00F73CD8"/>
    <w:rsid w:val="00F73DC9"/>
    <w:rsid w:val="00F741BF"/>
    <w:rsid w:val="00F74405"/>
    <w:rsid w:val="00F745B3"/>
    <w:rsid w:val="00F74697"/>
    <w:rsid w:val="00F74E26"/>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718"/>
    <w:rsid w:val="00F77C4D"/>
    <w:rsid w:val="00F77DB5"/>
    <w:rsid w:val="00F8019D"/>
    <w:rsid w:val="00F802C8"/>
    <w:rsid w:val="00F808CE"/>
    <w:rsid w:val="00F80B1B"/>
    <w:rsid w:val="00F80B91"/>
    <w:rsid w:val="00F80BBC"/>
    <w:rsid w:val="00F80C4E"/>
    <w:rsid w:val="00F80CB0"/>
    <w:rsid w:val="00F80D9A"/>
    <w:rsid w:val="00F81554"/>
    <w:rsid w:val="00F81CB0"/>
    <w:rsid w:val="00F823DC"/>
    <w:rsid w:val="00F82950"/>
    <w:rsid w:val="00F82C34"/>
    <w:rsid w:val="00F83130"/>
    <w:rsid w:val="00F831B2"/>
    <w:rsid w:val="00F831B8"/>
    <w:rsid w:val="00F835A9"/>
    <w:rsid w:val="00F83CB8"/>
    <w:rsid w:val="00F8437B"/>
    <w:rsid w:val="00F84A56"/>
    <w:rsid w:val="00F84FFF"/>
    <w:rsid w:val="00F851BC"/>
    <w:rsid w:val="00F85327"/>
    <w:rsid w:val="00F85B76"/>
    <w:rsid w:val="00F85FD0"/>
    <w:rsid w:val="00F8603F"/>
    <w:rsid w:val="00F86209"/>
    <w:rsid w:val="00F86827"/>
    <w:rsid w:val="00F87480"/>
    <w:rsid w:val="00F875A6"/>
    <w:rsid w:val="00F87741"/>
    <w:rsid w:val="00F90525"/>
    <w:rsid w:val="00F906DA"/>
    <w:rsid w:val="00F9093D"/>
    <w:rsid w:val="00F9161B"/>
    <w:rsid w:val="00F916FA"/>
    <w:rsid w:val="00F91A60"/>
    <w:rsid w:val="00F91B30"/>
    <w:rsid w:val="00F91BE8"/>
    <w:rsid w:val="00F91ECF"/>
    <w:rsid w:val="00F91F93"/>
    <w:rsid w:val="00F922F0"/>
    <w:rsid w:val="00F936DE"/>
    <w:rsid w:val="00F93922"/>
    <w:rsid w:val="00F939A5"/>
    <w:rsid w:val="00F93B11"/>
    <w:rsid w:val="00F93D67"/>
    <w:rsid w:val="00F93E59"/>
    <w:rsid w:val="00F93F21"/>
    <w:rsid w:val="00F947D0"/>
    <w:rsid w:val="00F94F42"/>
    <w:rsid w:val="00F95196"/>
    <w:rsid w:val="00F95282"/>
    <w:rsid w:val="00F954C8"/>
    <w:rsid w:val="00F95915"/>
    <w:rsid w:val="00F95B03"/>
    <w:rsid w:val="00F95C15"/>
    <w:rsid w:val="00F95C6A"/>
    <w:rsid w:val="00F95F52"/>
    <w:rsid w:val="00F960FC"/>
    <w:rsid w:val="00F962B7"/>
    <w:rsid w:val="00F96567"/>
    <w:rsid w:val="00F97086"/>
    <w:rsid w:val="00F9718A"/>
    <w:rsid w:val="00F971A0"/>
    <w:rsid w:val="00F97422"/>
    <w:rsid w:val="00F97AF8"/>
    <w:rsid w:val="00FA023B"/>
    <w:rsid w:val="00FA04F1"/>
    <w:rsid w:val="00FA0A9A"/>
    <w:rsid w:val="00FA0AD7"/>
    <w:rsid w:val="00FA0D19"/>
    <w:rsid w:val="00FA1071"/>
    <w:rsid w:val="00FA14F4"/>
    <w:rsid w:val="00FA1C1F"/>
    <w:rsid w:val="00FA1DBF"/>
    <w:rsid w:val="00FA1EC7"/>
    <w:rsid w:val="00FA1F6D"/>
    <w:rsid w:val="00FA201D"/>
    <w:rsid w:val="00FA2793"/>
    <w:rsid w:val="00FA2D78"/>
    <w:rsid w:val="00FA2EA0"/>
    <w:rsid w:val="00FA3248"/>
    <w:rsid w:val="00FA3311"/>
    <w:rsid w:val="00FA338E"/>
    <w:rsid w:val="00FA3679"/>
    <w:rsid w:val="00FA367B"/>
    <w:rsid w:val="00FA3EA2"/>
    <w:rsid w:val="00FA40AF"/>
    <w:rsid w:val="00FA420E"/>
    <w:rsid w:val="00FA4308"/>
    <w:rsid w:val="00FA45F9"/>
    <w:rsid w:val="00FA48FD"/>
    <w:rsid w:val="00FA5A1B"/>
    <w:rsid w:val="00FA5AFA"/>
    <w:rsid w:val="00FA5E1E"/>
    <w:rsid w:val="00FA6679"/>
    <w:rsid w:val="00FA6B90"/>
    <w:rsid w:val="00FA6C53"/>
    <w:rsid w:val="00FA6F0B"/>
    <w:rsid w:val="00FA7065"/>
    <w:rsid w:val="00FA70E3"/>
    <w:rsid w:val="00FA71B9"/>
    <w:rsid w:val="00FA740A"/>
    <w:rsid w:val="00FA7559"/>
    <w:rsid w:val="00FA7BE7"/>
    <w:rsid w:val="00FB0223"/>
    <w:rsid w:val="00FB0247"/>
    <w:rsid w:val="00FB1144"/>
    <w:rsid w:val="00FB133E"/>
    <w:rsid w:val="00FB153D"/>
    <w:rsid w:val="00FB18F0"/>
    <w:rsid w:val="00FB1A43"/>
    <w:rsid w:val="00FB1B2B"/>
    <w:rsid w:val="00FB2142"/>
    <w:rsid w:val="00FB2455"/>
    <w:rsid w:val="00FB2546"/>
    <w:rsid w:val="00FB25C1"/>
    <w:rsid w:val="00FB287D"/>
    <w:rsid w:val="00FB295D"/>
    <w:rsid w:val="00FB2ABE"/>
    <w:rsid w:val="00FB2DD5"/>
    <w:rsid w:val="00FB3286"/>
    <w:rsid w:val="00FB3A8A"/>
    <w:rsid w:val="00FB3BE2"/>
    <w:rsid w:val="00FB3C9C"/>
    <w:rsid w:val="00FB3D04"/>
    <w:rsid w:val="00FB3E42"/>
    <w:rsid w:val="00FB40CE"/>
    <w:rsid w:val="00FB41FE"/>
    <w:rsid w:val="00FB4205"/>
    <w:rsid w:val="00FB4C06"/>
    <w:rsid w:val="00FB523F"/>
    <w:rsid w:val="00FB5885"/>
    <w:rsid w:val="00FB670A"/>
    <w:rsid w:val="00FB6C62"/>
    <w:rsid w:val="00FB7018"/>
    <w:rsid w:val="00FB734C"/>
    <w:rsid w:val="00FB737F"/>
    <w:rsid w:val="00FB73EE"/>
    <w:rsid w:val="00FB74D2"/>
    <w:rsid w:val="00FB754E"/>
    <w:rsid w:val="00FB7BD1"/>
    <w:rsid w:val="00FB7EDE"/>
    <w:rsid w:val="00FC06B7"/>
    <w:rsid w:val="00FC073C"/>
    <w:rsid w:val="00FC0B69"/>
    <w:rsid w:val="00FC1C5D"/>
    <w:rsid w:val="00FC1DB8"/>
    <w:rsid w:val="00FC239D"/>
    <w:rsid w:val="00FC23A1"/>
    <w:rsid w:val="00FC361C"/>
    <w:rsid w:val="00FC3739"/>
    <w:rsid w:val="00FC3BE8"/>
    <w:rsid w:val="00FC425A"/>
    <w:rsid w:val="00FC450C"/>
    <w:rsid w:val="00FC4FDA"/>
    <w:rsid w:val="00FC5260"/>
    <w:rsid w:val="00FC53DE"/>
    <w:rsid w:val="00FC5912"/>
    <w:rsid w:val="00FC5B6E"/>
    <w:rsid w:val="00FC6268"/>
    <w:rsid w:val="00FC65C1"/>
    <w:rsid w:val="00FC6706"/>
    <w:rsid w:val="00FC6757"/>
    <w:rsid w:val="00FC685A"/>
    <w:rsid w:val="00FC6F4C"/>
    <w:rsid w:val="00FC771C"/>
    <w:rsid w:val="00FC7851"/>
    <w:rsid w:val="00FC7A92"/>
    <w:rsid w:val="00FC7CC5"/>
    <w:rsid w:val="00FC7EA9"/>
    <w:rsid w:val="00FD0591"/>
    <w:rsid w:val="00FD0E12"/>
    <w:rsid w:val="00FD10EC"/>
    <w:rsid w:val="00FD1703"/>
    <w:rsid w:val="00FD1CD2"/>
    <w:rsid w:val="00FD1EA9"/>
    <w:rsid w:val="00FD246D"/>
    <w:rsid w:val="00FD24FA"/>
    <w:rsid w:val="00FD2581"/>
    <w:rsid w:val="00FD295B"/>
    <w:rsid w:val="00FD29AD"/>
    <w:rsid w:val="00FD2D43"/>
    <w:rsid w:val="00FD321C"/>
    <w:rsid w:val="00FD37B2"/>
    <w:rsid w:val="00FD45D3"/>
    <w:rsid w:val="00FD496B"/>
    <w:rsid w:val="00FD4FB1"/>
    <w:rsid w:val="00FD5277"/>
    <w:rsid w:val="00FD5691"/>
    <w:rsid w:val="00FD5908"/>
    <w:rsid w:val="00FD5924"/>
    <w:rsid w:val="00FD59CE"/>
    <w:rsid w:val="00FD5B5B"/>
    <w:rsid w:val="00FD5CD0"/>
    <w:rsid w:val="00FD5F2C"/>
    <w:rsid w:val="00FD60DA"/>
    <w:rsid w:val="00FD629C"/>
    <w:rsid w:val="00FD6714"/>
    <w:rsid w:val="00FD6931"/>
    <w:rsid w:val="00FD6F2E"/>
    <w:rsid w:val="00FD7214"/>
    <w:rsid w:val="00FD722F"/>
    <w:rsid w:val="00FD7405"/>
    <w:rsid w:val="00FD7984"/>
    <w:rsid w:val="00FD7A7D"/>
    <w:rsid w:val="00FD7DF2"/>
    <w:rsid w:val="00FD7E98"/>
    <w:rsid w:val="00FE0276"/>
    <w:rsid w:val="00FE038C"/>
    <w:rsid w:val="00FE067E"/>
    <w:rsid w:val="00FE0BB2"/>
    <w:rsid w:val="00FE0EA4"/>
    <w:rsid w:val="00FE0EDB"/>
    <w:rsid w:val="00FE10B4"/>
    <w:rsid w:val="00FE1178"/>
    <w:rsid w:val="00FE146D"/>
    <w:rsid w:val="00FE1E89"/>
    <w:rsid w:val="00FE23A3"/>
    <w:rsid w:val="00FE24C1"/>
    <w:rsid w:val="00FE2511"/>
    <w:rsid w:val="00FE258E"/>
    <w:rsid w:val="00FE2801"/>
    <w:rsid w:val="00FE295B"/>
    <w:rsid w:val="00FE2B20"/>
    <w:rsid w:val="00FE2D4B"/>
    <w:rsid w:val="00FE2DF5"/>
    <w:rsid w:val="00FE3145"/>
    <w:rsid w:val="00FE3469"/>
    <w:rsid w:val="00FE3680"/>
    <w:rsid w:val="00FE37EB"/>
    <w:rsid w:val="00FE44FC"/>
    <w:rsid w:val="00FE4854"/>
    <w:rsid w:val="00FE48CA"/>
    <w:rsid w:val="00FE4DFC"/>
    <w:rsid w:val="00FE562D"/>
    <w:rsid w:val="00FE56A8"/>
    <w:rsid w:val="00FE58D0"/>
    <w:rsid w:val="00FE5A99"/>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3D6D"/>
    <w:rsid w:val="00FF3EAC"/>
    <w:rsid w:val="00FF40AF"/>
    <w:rsid w:val="00FF43A4"/>
    <w:rsid w:val="00FF473A"/>
    <w:rsid w:val="00FF4900"/>
    <w:rsid w:val="00FF5297"/>
    <w:rsid w:val="00FF52F8"/>
    <w:rsid w:val="00FF55AE"/>
    <w:rsid w:val="00FF6176"/>
    <w:rsid w:val="00FF64FA"/>
    <w:rsid w:val="00FF6528"/>
    <w:rsid w:val="00FF65A0"/>
    <w:rsid w:val="00FF798D"/>
    <w:rsid w:val="00FF7CA9"/>
    <w:rsid w:val="00FF7CE2"/>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F7C4D"/>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styleId="UnresolvedMention">
    <w:name w:val="Unresolved Mention"/>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68826">
      <w:bodyDiv w:val="1"/>
      <w:marLeft w:val="0"/>
      <w:marRight w:val="0"/>
      <w:marTop w:val="0"/>
      <w:marBottom w:val="0"/>
      <w:divBdr>
        <w:top w:val="none" w:sz="0" w:space="0" w:color="auto"/>
        <w:left w:val="none" w:sz="0" w:space="0" w:color="auto"/>
        <w:bottom w:val="none" w:sz="0" w:space="0" w:color="auto"/>
        <w:right w:val="none" w:sz="0" w:space="0" w:color="auto"/>
      </w:divBdr>
    </w:div>
    <w:div w:id="79058794">
      <w:bodyDiv w:val="1"/>
      <w:marLeft w:val="0"/>
      <w:marRight w:val="0"/>
      <w:marTop w:val="0"/>
      <w:marBottom w:val="0"/>
      <w:divBdr>
        <w:top w:val="none" w:sz="0" w:space="0" w:color="auto"/>
        <w:left w:val="none" w:sz="0" w:space="0" w:color="auto"/>
        <w:bottom w:val="none" w:sz="0" w:space="0" w:color="auto"/>
        <w:right w:val="none" w:sz="0" w:space="0" w:color="auto"/>
      </w:divBdr>
    </w:div>
    <w:div w:id="79454201">
      <w:bodyDiv w:val="1"/>
      <w:marLeft w:val="0"/>
      <w:marRight w:val="0"/>
      <w:marTop w:val="0"/>
      <w:marBottom w:val="0"/>
      <w:divBdr>
        <w:top w:val="none" w:sz="0" w:space="0" w:color="auto"/>
        <w:left w:val="none" w:sz="0" w:space="0" w:color="auto"/>
        <w:bottom w:val="none" w:sz="0" w:space="0" w:color="auto"/>
        <w:right w:val="none" w:sz="0" w:space="0" w:color="auto"/>
      </w:divBdr>
    </w:div>
    <w:div w:id="111874232">
      <w:bodyDiv w:val="1"/>
      <w:marLeft w:val="0"/>
      <w:marRight w:val="0"/>
      <w:marTop w:val="0"/>
      <w:marBottom w:val="0"/>
      <w:divBdr>
        <w:top w:val="none" w:sz="0" w:space="0" w:color="auto"/>
        <w:left w:val="none" w:sz="0" w:space="0" w:color="auto"/>
        <w:bottom w:val="none" w:sz="0" w:space="0" w:color="auto"/>
        <w:right w:val="none" w:sz="0" w:space="0" w:color="auto"/>
      </w:divBdr>
    </w:div>
    <w:div w:id="114105187">
      <w:bodyDiv w:val="1"/>
      <w:marLeft w:val="0"/>
      <w:marRight w:val="0"/>
      <w:marTop w:val="0"/>
      <w:marBottom w:val="0"/>
      <w:divBdr>
        <w:top w:val="none" w:sz="0" w:space="0" w:color="auto"/>
        <w:left w:val="none" w:sz="0" w:space="0" w:color="auto"/>
        <w:bottom w:val="none" w:sz="0" w:space="0" w:color="auto"/>
        <w:right w:val="none" w:sz="0" w:space="0" w:color="auto"/>
      </w:divBdr>
      <w:divsChild>
        <w:div w:id="673263119">
          <w:marLeft w:val="0"/>
          <w:marRight w:val="0"/>
          <w:marTop w:val="0"/>
          <w:marBottom w:val="0"/>
          <w:divBdr>
            <w:top w:val="none" w:sz="0" w:space="0" w:color="auto"/>
            <w:left w:val="none" w:sz="0" w:space="0" w:color="auto"/>
            <w:bottom w:val="none" w:sz="0" w:space="0" w:color="auto"/>
            <w:right w:val="none" w:sz="0" w:space="0" w:color="auto"/>
          </w:divBdr>
          <w:divsChild>
            <w:div w:id="472719420">
              <w:marLeft w:val="0"/>
              <w:marRight w:val="0"/>
              <w:marTop w:val="0"/>
              <w:marBottom w:val="0"/>
              <w:divBdr>
                <w:top w:val="none" w:sz="0" w:space="0" w:color="auto"/>
                <w:left w:val="none" w:sz="0" w:space="0" w:color="auto"/>
                <w:bottom w:val="none" w:sz="0" w:space="0" w:color="auto"/>
                <w:right w:val="none" w:sz="0" w:space="0" w:color="auto"/>
              </w:divBdr>
              <w:divsChild>
                <w:div w:id="998775627">
                  <w:marLeft w:val="0"/>
                  <w:marRight w:val="0"/>
                  <w:marTop w:val="0"/>
                  <w:marBottom w:val="0"/>
                  <w:divBdr>
                    <w:top w:val="none" w:sz="0" w:space="0" w:color="auto"/>
                    <w:left w:val="none" w:sz="0" w:space="0" w:color="auto"/>
                    <w:bottom w:val="none" w:sz="0" w:space="0" w:color="auto"/>
                    <w:right w:val="none" w:sz="0" w:space="0" w:color="auto"/>
                  </w:divBdr>
                  <w:divsChild>
                    <w:div w:id="1791240937">
                      <w:marLeft w:val="0"/>
                      <w:marRight w:val="0"/>
                      <w:marTop w:val="0"/>
                      <w:marBottom w:val="1320"/>
                      <w:divBdr>
                        <w:top w:val="none" w:sz="0" w:space="0" w:color="auto"/>
                        <w:left w:val="none" w:sz="0" w:space="0" w:color="auto"/>
                        <w:bottom w:val="none" w:sz="0" w:space="0" w:color="auto"/>
                        <w:right w:val="none" w:sz="0" w:space="0" w:color="auto"/>
                      </w:divBdr>
                      <w:divsChild>
                        <w:div w:id="1498571132">
                          <w:marLeft w:val="0"/>
                          <w:marRight w:val="0"/>
                          <w:marTop w:val="0"/>
                          <w:marBottom w:val="0"/>
                          <w:divBdr>
                            <w:top w:val="none" w:sz="0" w:space="0" w:color="auto"/>
                            <w:left w:val="none" w:sz="0" w:space="0" w:color="auto"/>
                            <w:bottom w:val="none" w:sz="0" w:space="0" w:color="auto"/>
                            <w:right w:val="none" w:sz="0" w:space="0" w:color="auto"/>
                          </w:divBdr>
                          <w:divsChild>
                            <w:div w:id="2048216739">
                              <w:marLeft w:val="0"/>
                              <w:marRight w:val="0"/>
                              <w:marTop w:val="0"/>
                              <w:marBottom w:val="0"/>
                              <w:divBdr>
                                <w:top w:val="none" w:sz="0" w:space="0" w:color="auto"/>
                                <w:left w:val="none" w:sz="0" w:space="0" w:color="auto"/>
                                <w:bottom w:val="none" w:sz="0" w:space="0" w:color="auto"/>
                                <w:right w:val="none" w:sz="0" w:space="0" w:color="auto"/>
                              </w:divBdr>
                              <w:divsChild>
                                <w:div w:id="133641572">
                                  <w:marLeft w:val="0"/>
                                  <w:marRight w:val="0"/>
                                  <w:marTop w:val="0"/>
                                  <w:marBottom w:val="0"/>
                                  <w:divBdr>
                                    <w:top w:val="none" w:sz="0" w:space="0" w:color="auto"/>
                                    <w:left w:val="none" w:sz="0" w:space="0" w:color="auto"/>
                                    <w:bottom w:val="none" w:sz="0" w:space="0" w:color="auto"/>
                                    <w:right w:val="none" w:sz="0" w:space="0" w:color="auto"/>
                                  </w:divBdr>
                                </w:div>
                                <w:div w:id="673605611">
                                  <w:marLeft w:val="0"/>
                                  <w:marRight w:val="0"/>
                                  <w:marTop w:val="0"/>
                                  <w:marBottom w:val="0"/>
                                  <w:divBdr>
                                    <w:top w:val="none" w:sz="0" w:space="0" w:color="auto"/>
                                    <w:left w:val="none" w:sz="0" w:space="0" w:color="auto"/>
                                    <w:bottom w:val="none" w:sz="0" w:space="0" w:color="auto"/>
                                    <w:right w:val="none" w:sz="0" w:space="0" w:color="auto"/>
                                  </w:divBdr>
                                </w:div>
                                <w:div w:id="852377946">
                                  <w:marLeft w:val="0"/>
                                  <w:marRight w:val="0"/>
                                  <w:marTop w:val="0"/>
                                  <w:marBottom w:val="0"/>
                                  <w:divBdr>
                                    <w:top w:val="none" w:sz="0" w:space="0" w:color="auto"/>
                                    <w:left w:val="none" w:sz="0" w:space="0" w:color="auto"/>
                                    <w:bottom w:val="none" w:sz="0" w:space="0" w:color="auto"/>
                                    <w:right w:val="none" w:sz="0" w:space="0" w:color="auto"/>
                                  </w:divBdr>
                                </w:div>
                                <w:div w:id="867840752">
                                  <w:marLeft w:val="0"/>
                                  <w:marRight w:val="0"/>
                                  <w:marTop w:val="0"/>
                                  <w:marBottom w:val="0"/>
                                  <w:divBdr>
                                    <w:top w:val="none" w:sz="0" w:space="0" w:color="auto"/>
                                    <w:left w:val="none" w:sz="0" w:space="0" w:color="auto"/>
                                    <w:bottom w:val="none" w:sz="0" w:space="0" w:color="auto"/>
                                    <w:right w:val="none" w:sz="0" w:space="0" w:color="auto"/>
                                  </w:divBdr>
                                </w:div>
                                <w:div w:id="1168902881">
                                  <w:marLeft w:val="0"/>
                                  <w:marRight w:val="0"/>
                                  <w:marTop w:val="0"/>
                                  <w:marBottom w:val="0"/>
                                  <w:divBdr>
                                    <w:top w:val="none" w:sz="0" w:space="0" w:color="auto"/>
                                    <w:left w:val="none" w:sz="0" w:space="0" w:color="auto"/>
                                    <w:bottom w:val="none" w:sz="0" w:space="0" w:color="auto"/>
                                    <w:right w:val="none" w:sz="0" w:space="0" w:color="auto"/>
                                  </w:divBdr>
                                </w:div>
                                <w:div w:id="1248924602">
                                  <w:marLeft w:val="0"/>
                                  <w:marRight w:val="0"/>
                                  <w:marTop w:val="0"/>
                                  <w:marBottom w:val="0"/>
                                  <w:divBdr>
                                    <w:top w:val="none" w:sz="0" w:space="0" w:color="auto"/>
                                    <w:left w:val="none" w:sz="0" w:space="0" w:color="auto"/>
                                    <w:bottom w:val="none" w:sz="0" w:space="0" w:color="auto"/>
                                    <w:right w:val="none" w:sz="0" w:space="0" w:color="auto"/>
                                  </w:divBdr>
                                </w:div>
                                <w:div w:id="1306817946">
                                  <w:marLeft w:val="0"/>
                                  <w:marRight w:val="0"/>
                                  <w:marTop w:val="0"/>
                                  <w:marBottom w:val="0"/>
                                  <w:divBdr>
                                    <w:top w:val="none" w:sz="0" w:space="0" w:color="auto"/>
                                    <w:left w:val="none" w:sz="0" w:space="0" w:color="auto"/>
                                    <w:bottom w:val="none" w:sz="0" w:space="0" w:color="auto"/>
                                    <w:right w:val="none" w:sz="0" w:space="0" w:color="auto"/>
                                  </w:divBdr>
                                </w:div>
                                <w:div w:id="1307054592">
                                  <w:marLeft w:val="0"/>
                                  <w:marRight w:val="0"/>
                                  <w:marTop w:val="0"/>
                                  <w:marBottom w:val="0"/>
                                  <w:divBdr>
                                    <w:top w:val="none" w:sz="0" w:space="0" w:color="auto"/>
                                    <w:left w:val="none" w:sz="0" w:space="0" w:color="auto"/>
                                    <w:bottom w:val="none" w:sz="0" w:space="0" w:color="auto"/>
                                    <w:right w:val="none" w:sz="0" w:space="0" w:color="auto"/>
                                  </w:divBdr>
                                </w:div>
                                <w:div w:id="137411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35814">
      <w:bodyDiv w:val="1"/>
      <w:marLeft w:val="0"/>
      <w:marRight w:val="0"/>
      <w:marTop w:val="0"/>
      <w:marBottom w:val="0"/>
      <w:divBdr>
        <w:top w:val="none" w:sz="0" w:space="0" w:color="auto"/>
        <w:left w:val="none" w:sz="0" w:space="0" w:color="auto"/>
        <w:bottom w:val="none" w:sz="0" w:space="0" w:color="auto"/>
        <w:right w:val="none" w:sz="0" w:space="0" w:color="auto"/>
      </w:divBdr>
    </w:div>
    <w:div w:id="206071232">
      <w:bodyDiv w:val="1"/>
      <w:marLeft w:val="0"/>
      <w:marRight w:val="0"/>
      <w:marTop w:val="0"/>
      <w:marBottom w:val="0"/>
      <w:divBdr>
        <w:top w:val="none" w:sz="0" w:space="0" w:color="auto"/>
        <w:left w:val="none" w:sz="0" w:space="0" w:color="auto"/>
        <w:bottom w:val="none" w:sz="0" w:space="0" w:color="auto"/>
        <w:right w:val="none" w:sz="0" w:space="0" w:color="auto"/>
      </w:divBdr>
    </w:div>
    <w:div w:id="217329001">
      <w:bodyDiv w:val="1"/>
      <w:marLeft w:val="0"/>
      <w:marRight w:val="0"/>
      <w:marTop w:val="0"/>
      <w:marBottom w:val="0"/>
      <w:divBdr>
        <w:top w:val="none" w:sz="0" w:space="0" w:color="auto"/>
        <w:left w:val="none" w:sz="0" w:space="0" w:color="auto"/>
        <w:bottom w:val="none" w:sz="0" w:space="0" w:color="auto"/>
        <w:right w:val="none" w:sz="0" w:space="0" w:color="auto"/>
      </w:divBdr>
    </w:div>
    <w:div w:id="233852826">
      <w:bodyDiv w:val="1"/>
      <w:marLeft w:val="0"/>
      <w:marRight w:val="0"/>
      <w:marTop w:val="0"/>
      <w:marBottom w:val="0"/>
      <w:divBdr>
        <w:top w:val="none" w:sz="0" w:space="0" w:color="auto"/>
        <w:left w:val="none" w:sz="0" w:space="0" w:color="auto"/>
        <w:bottom w:val="none" w:sz="0" w:space="0" w:color="auto"/>
        <w:right w:val="none" w:sz="0" w:space="0" w:color="auto"/>
      </w:divBdr>
    </w:div>
    <w:div w:id="255291790">
      <w:bodyDiv w:val="1"/>
      <w:marLeft w:val="0"/>
      <w:marRight w:val="0"/>
      <w:marTop w:val="0"/>
      <w:marBottom w:val="0"/>
      <w:divBdr>
        <w:top w:val="none" w:sz="0" w:space="0" w:color="auto"/>
        <w:left w:val="none" w:sz="0" w:space="0" w:color="auto"/>
        <w:bottom w:val="none" w:sz="0" w:space="0" w:color="auto"/>
        <w:right w:val="none" w:sz="0" w:space="0" w:color="auto"/>
      </w:divBdr>
    </w:div>
    <w:div w:id="281696135">
      <w:bodyDiv w:val="1"/>
      <w:marLeft w:val="0"/>
      <w:marRight w:val="0"/>
      <w:marTop w:val="0"/>
      <w:marBottom w:val="0"/>
      <w:divBdr>
        <w:top w:val="none" w:sz="0" w:space="0" w:color="auto"/>
        <w:left w:val="none" w:sz="0" w:space="0" w:color="auto"/>
        <w:bottom w:val="none" w:sz="0" w:space="0" w:color="auto"/>
        <w:right w:val="none" w:sz="0" w:space="0" w:color="auto"/>
      </w:divBdr>
    </w:div>
    <w:div w:id="291912595">
      <w:bodyDiv w:val="1"/>
      <w:marLeft w:val="0"/>
      <w:marRight w:val="0"/>
      <w:marTop w:val="0"/>
      <w:marBottom w:val="0"/>
      <w:divBdr>
        <w:top w:val="none" w:sz="0" w:space="0" w:color="auto"/>
        <w:left w:val="none" w:sz="0" w:space="0" w:color="auto"/>
        <w:bottom w:val="none" w:sz="0" w:space="0" w:color="auto"/>
        <w:right w:val="none" w:sz="0" w:space="0" w:color="auto"/>
      </w:divBdr>
    </w:div>
    <w:div w:id="306974531">
      <w:bodyDiv w:val="1"/>
      <w:marLeft w:val="0"/>
      <w:marRight w:val="0"/>
      <w:marTop w:val="0"/>
      <w:marBottom w:val="0"/>
      <w:divBdr>
        <w:top w:val="none" w:sz="0" w:space="0" w:color="auto"/>
        <w:left w:val="none" w:sz="0" w:space="0" w:color="auto"/>
        <w:bottom w:val="none" w:sz="0" w:space="0" w:color="auto"/>
        <w:right w:val="none" w:sz="0" w:space="0" w:color="auto"/>
      </w:divBdr>
    </w:div>
    <w:div w:id="322398231">
      <w:bodyDiv w:val="1"/>
      <w:marLeft w:val="0"/>
      <w:marRight w:val="0"/>
      <w:marTop w:val="0"/>
      <w:marBottom w:val="0"/>
      <w:divBdr>
        <w:top w:val="none" w:sz="0" w:space="0" w:color="auto"/>
        <w:left w:val="none" w:sz="0" w:space="0" w:color="auto"/>
        <w:bottom w:val="none" w:sz="0" w:space="0" w:color="auto"/>
        <w:right w:val="none" w:sz="0" w:space="0" w:color="auto"/>
      </w:divBdr>
    </w:div>
    <w:div w:id="341980031">
      <w:bodyDiv w:val="1"/>
      <w:marLeft w:val="0"/>
      <w:marRight w:val="0"/>
      <w:marTop w:val="0"/>
      <w:marBottom w:val="0"/>
      <w:divBdr>
        <w:top w:val="none" w:sz="0" w:space="0" w:color="auto"/>
        <w:left w:val="none" w:sz="0" w:space="0" w:color="auto"/>
        <w:bottom w:val="none" w:sz="0" w:space="0" w:color="auto"/>
        <w:right w:val="none" w:sz="0" w:space="0" w:color="auto"/>
      </w:divBdr>
    </w:div>
    <w:div w:id="369452363">
      <w:bodyDiv w:val="1"/>
      <w:marLeft w:val="0"/>
      <w:marRight w:val="0"/>
      <w:marTop w:val="0"/>
      <w:marBottom w:val="0"/>
      <w:divBdr>
        <w:top w:val="none" w:sz="0" w:space="0" w:color="auto"/>
        <w:left w:val="none" w:sz="0" w:space="0" w:color="auto"/>
        <w:bottom w:val="none" w:sz="0" w:space="0" w:color="auto"/>
        <w:right w:val="none" w:sz="0" w:space="0" w:color="auto"/>
      </w:divBdr>
    </w:div>
    <w:div w:id="384112422">
      <w:bodyDiv w:val="1"/>
      <w:marLeft w:val="0"/>
      <w:marRight w:val="0"/>
      <w:marTop w:val="0"/>
      <w:marBottom w:val="0"/>
      <w:divBdr>
        <w:top w:val="none" w:sz="0" w:space="0" w:color="auto"/>
        <w:left w:val="none" w:sz="0" w:space="0" w:color="auto"/>
        <w:bottom w:val="none" w:sz="0" w:space="0" w:color="auto"/>
        <w:right w:val="none" w:sz="0" w:space="0" w:color="auto"/>
      </w:divBdr>
    </w:div>
    <w:div w:id="402486974">
      <w:bodyDiv w:val="1"/>
      <w:marLeft w:val="0"/>
      <w:marRight w:val="0"/>
      <w:marTop w:val="0"/>
      <w:marBottom w:val="0"/>
      <w:divBdr>
        <w:top w:val="none" w:sz="0" w:space="0" w:color="auto"/>
        <w:left w:val="none" w:sz="0" w:space="0" w:color="auto"/>
        <w:bottom w:val="none" w:sz="0" w:space="0" w:color="auto"/>
        <w:right w:val="none" w:sz="0" w:space="0" w:color="auto"/>
      </w:divBdr>
    </w:div>
    <w:div w:id="405340488">
      <w:bodyDiv w:val="1"/>
      <w:marLeft w:val="0"/>
      <w:marRight w:val="0"/>
      <w:marTop w:val="0"/>
      <w:marBottom w:val="0"/>
      <w:divBdr>
        <w:top w:val="none" w:sz="0" w:space="0" w:color="auto"/>
        <w:left w:val="none" w:sz="0" w:space="0" w:color="auto"/>
        <w:bottom w:val="none" w:sz="0" w:space="0" w:color="auto"/>
        <w:right w:val="none" w:sz="0" w:space="0" w:color="auto"/>
      </w:divBdr>
    </w:div>
    <w:div w:id="435636491">
      <w:bodyDiv w:val="1"/>
      <w:marLeft w:val="0"/>
      <w:marRight w:val="0"/>
      <w:marTop w:val="0"/>
      <w:marBottom w:val="0"/>
      <w:divBdr>
        <w:top w:val="none" w:sz="0" w:space="0" w:color="auto"/>
        <w:left w:val="none" w:sz="0" w:space="0" w:color="auto"/>
        <w:bottom w:val="none" w:sz="0" w:space="0" w:color="auto"/>
        <w:right w:val="none" w:sz="0" w:space="0" w:color="auto"/>
      </w:divBdr>
    </w:div>
    <w:div w:id="456872264">
      <w:bodyDiv w:val="1"/>
      <w:marLeft w:val="0"/>
      <w:marRight w:val="0"/>
      <w:marTop w:val="0"/>
      <w:marBottom w:val="0"/>
      <w:divBdr>
        <w:top w:val="none" w:sz="0" w:space="0" w:color="auto"/>
        <w:left w:val="none" w:sz="0" w:space="0" w:color="auto"/>
        <w:bottom w:val="none" w:sz="0" w:space="0" w:color="auto"/>
        <w:right w:val="none" w:sz="0" w:space="0" w:color="auto"/>
      </w:divBdr>
    </w:div>
    <w:div w:id="475948999">
      <w:bodyDiv w:val="1"/>
      <w:marLeft w:val="0"/>
      <w:marRight w:val="0"/>
      <w:marTop w:val="0"/>
      <w:marBottom w:val="0"/>
      <w:divBdr>
        <w:top w:val="none" w:sz="0" w:space="0" w:color="auto"/>
        <w:left w:val="none" w:sz="0" w:space="0" w:color="auto"/>
        <w:bottom w:val="none" w:sz="0" w:space="0" w:color="auto"/>
        <w:right w:val="none" w:sz="0" w:space="0" w:color="auto"/>
      </w:divBdr>
      <w:divsChild>
        <w:div w:id="1941328826">
          <w:marLeft w:val="0"/>
          <w:marRight w:val="0"/>
          <w:marTop w:val="0"/>
          <w:marBottom w:val="0"/>
          <w:divBdr>
            <w:top w:val="none" w:sz="0" w:space="0" w:color="auto"/>
            <w:left w:val="none" w:sz="0" w:space="0" w:color="auto"/>
            <w:bottom w:val="none" w:sz="0" w:space="0" w:color="auto"/>
            <w:right w:val="none" w:sz="0" w:space="0" w:color="auto"/>
          </w:divBdr>
          <w:divsChild>
            <w:div w:id="542862213">
              <w:marLeft w:val="0"/>
              <w:marRight w:val="0"/>
              <w:marTop w:val="0"/>
              <w:marBottom w:val="0"/>
              <w:divBdr>
                <w:top w:val="none" w:sz="0" w:space="0" w:color="auto"/>
                <w:left w:val="none" w:sz="0" w:space="0" w:color="auto"/>
                <w:bottom w:val="none" w:sz="0" w:space="0" w:color="auto"/>
                <w:right w:val="none" w:sz="0" w:space="0" w:color="auto"/>
              </w:divBdr>
              <w:divsChild>
                <w:div w:id="125634618">
                  <w:marLeft w:val="0"/>
                  <w:marRight w:val="0"/>
                  <w:marTop w:val="0"/>
                  <w:marBottom w:val="0"/>
                  <w:divBdr>
                    <w:top w:val="none" w:sz="0" w:space="0" w:color="auto"/>
                    <w:left w:val="none" w:sz="0" w:space="0" w:color="auto"/>
                    <w:bottom w:val="none" w:sz="0" w:space="0" w:color="auto"/>
                    <w:right w:val="none" w:sz="0" w:space="0" w:color="auto"/>
                  </w:divBdr>
                  <w:divsChild>
                    <w:div w:id="2014336640">
                      <w:marLeft w:val="0"/>
                      <w:marRight w:val="0"/>
                      <w:marTop w:val="0"/>
                      <w:marBottom w:val="1320"/>
                      <w:divBdr>
                        <w:top w:val="none" w:sz="0" w:space="0" w:color="auto"/>
                        <w:left w:val="none" w:sz="0" w:space="0" w:color="auto"/>
                        <w:bottom w:val="none" w:sz="0" w:space="0" w:color="auto"/>
                        <w:right w:val="none" w:sz="0" w:space="0" w:color="auto"/>
                      </w:divBdr>
                      <w:divsChild>
                        <w:div w:id="1911500559">
                          <w:marLeft w:val="0"/>
                          <w:marRight w:val="0"/>
                          <w:marTop w:val="0"/>
                          <w:marBottom w:val="0"/>
                          <w:divBdr>
                            <w:top w:val="none" w:sz="0" w:space="0" w:color="auto"/>
                            <w:left w:val="none" w:sz="0" w:space="0" w:color="auto"/>
                            <w:bottom w:val="none" w:sz="0" w:space="0" w:color="auto"/>
                            <w:right w:val="none" w:sz="0" w:space="0" w:color="auto"/>
                          </w:divBdr>
                          <w:divsChild>
                            <w:div w:id="163395207">
                              <w:marLeft w:val="0"/>
                              <w:marRight w:val="0"/>
                              <w:marTop w:val="0"/>
                              <w:marBottom w:val="0"/>
                              <w:divBdr>
                                <w:top w:val="none" w:sz="0" w:space="0" w:color="auto"/>
                                <w:left w:val="none" w:sz="0" w:space="0" w:color="auto"/>
                                <w:bottom w:val="none" w:sz="0" w:space="0" w:color="auto"/>
                                <w:right w:val="none" w:sz="0" w:space="0" w:color="auto"/>
                              </w:divBdr>
                              <w:divsChild>
                                <w:div w:id="328483229">
                                  <w:marLeft w:val="0"/>
                                  <w:marRight w:val="0"/>
                                  <w:marTop w:val="0"/>
                                  <w:marBottom w:val="0"/>
                                  <w:divBdr>
                                    <w:top w:val="none" w:sz="0" w:space="0" w:color="auto"/>
                                    <w:left w:val="none" w:sz="0" w:space="0" w:color="auto"/>
                                    <w:bottom w:val="none" w:sz="0" w:space="0" w:color="auto"/>
                                    <w:right w:val="none" w:sz="0" w:space="0" w:color="auto"/>
                                  </w:divBdr>
                                </w:div>
                                <w:div w:id="545803133">
                                  <w:marLeft w:val="0"/>
                                  <w:marRight w:val="0"/>
                                  <w:marTop w:val="0"/>
                                  <w:marBottom w:val="0"/>
                                  <w:divBdr>
                                    <w:top w:val="none" w:sz="0" w:space="0" w:color="auto"/>
                                    <w:left w:val="none" w:sz="0" w:space="0" w:color="auto"/>
                                    <w:bottom w:val="none" w:sz="0" w:space="0" w:color="auto"/>
                                    <w:right w:val="none" w:sz="0" w:space="0" w:color="auto"/>
                                  </w:divBdr>
                                </w:div>
                                <w:div w:id="1047988711">
                                  <w:marLeft w:val="0"/>
                                  <w:marRight w:val="0"/>
                                  <w:marTop w:val="0"/>
                                  <w:marBottom w:val="0"/>
                                  <w:divBdr>
                                    <w:top w:val="none" w:sz="0" w:space="0" w:color="auto"/>
                                    <w:left w:val="none" w:sz="0" w:space="0" w:color="auto"/>
                                    <w:bottom w:val="none" w:sz="0" w:space="0" w:color="auto"/>
                                    <w:right w:val="none" w:sz="0" w:space="0" w:color="auto"/>
                                  </w:divBdr>
                                </w:div>
                                <w:div w:id="1133600178">
                                  <w:marLeft w:val="0"/>
                                  <w:marRight w:val="0"/>
                                  <w:marTop w:val="0"/>
                                  <w:marBottom w:val="0"/>
                                  <w:divBdr>
                                    <w:top w:val="none" w:sz="0" w:space="0" w:color="auto"/>
                                    <w:left w:val="none" w:sz="0" w:space="0" w:color="auto"/>
                                    <w:bottom w:val="none" w:sz="0" w:space="0" w:color="auto"/>
                                    <w:right w:val="none" w:sz="0" w:space="0" w:color="auto"/>
                                  </w:divBdr>
                                </w:div>
                                <w:div w:id="1278414613">
                                  <w:marLeft w:val="0"/>
                                  <w:marRight w:val="0"/>
                                  <w:marTop w:val="0"/>
                                  <w:marBottom w:val="0"/>
                                  <w:divBdr>
                                    <w:top w:val="none" w:sz="0" w:space="0" w:color="auto"/>
                                    <w:left w:val="none" w:sz="0" w:space="0" w:color="auto"/>
                                    <w:bottom w:val="none" w:sz="0" w:space="0" w:color="auto"/>
                                    <w:right w:val="none" w:sz="0" w:space="0" w:color="auto"/>
                                  </w:divBdr>
                                </w:div>
                                <w:div w:id="1492984119">
                                  <w:marLeft w:val="0"/>
                                  <w:marRight w:val="0"/>
                                  <w:marTop w:val="0"/>
                                  <w:marBottom w:val="0"/>
                                  <w:divBdr>
                                    <w:top w:val="none" w:sz="0" w:space="0" w:color="auto"/>
                                    <w:left w:val="none" w:sz="0" w:space="0" w:color="auto"/>
                                    <w:bottom w:val="none" w:sz="0" w:space="0" w:color="auto"/>
                                    <w:right w:val="none" w:sz="0" w:space="0" w:color="auto"/>
                                  </w:divBdr>
                                </w:div>
                                <w:div w:id="1695374802">
                                  <w:marLeft w:val="0"/>
                                  <w:marRight w:val="0"/>
                                  <w:marTop w:val="0"/>
                                  <w:marBottom w:val="0"/>
                                  <w:divBdr>
                                    <w:top w:val="none" w:sz="0" w:space="0" w:color="auto"/>
                                    <w:left w:val="none" w:sz="0" w:space="0" w:color="auto"/>
                                    <w:bottom w:val="none" w:sz="0" w:space="0" w:color="auto"/>
                                    <w:right w:val="none" w:sz="0" w:space="0" w:color="auto"/>
                                  </w:divBdr>
                                </w:div>
                                <w:div w:id="1746415170">
                                  <w:marLeft w:val="0"/>
                                  <w:marRight w:val="0"/>
                                  <w:marTop w:val="0"/>
                                  <w:marBottom w:val="0"/>
                                  <w:divBdr>
                                    <w:top w:val="none" w:sz="0" w:space="0" w:color="auto"/>
                                    <w:left w:val="none" w:sz="0" w:space="0" w:color="auto"/>
                                    <w:bottom w:val="none" w:sz="0" w:space="0" w:color="auto"/>
                                    <w:right w:val="none" w:sz="0" w:space="0" w:color="auto"/>
                                  </w:divBdr>
                                </w:div>
                                <w:div w:id="20093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267315">
      <w:bodyDiv w:val="1"/>
      <w:marLeft w:val="0"/>
      <w:marRight w:val="0"/>
      <w:marTop w:val="0"/>
      <w:marBottom w:val="0"/>
      <w:divBdr>
        <w:top w:val="none" w:sz="0" w:space="0" w:color="auto"/>
        <w:left w:val="none" w:sz="0" w:space="0" w:color="auto"/>
        <w:bottom w:val="none" w:sz="0" w:space="0" w:color="auto"/>
        <w:right w:val="none" w:sz="0" w:space="0" w:color="auto"/>
      </w:divBdr>
    </w:div>
    <w:div w:id="573393598">
      <w:bodyDiv w:val="1"/>
      <w:marLeft w:val="0"/>
      <w:marRight w:val="0"/>
      <w:marTop w:val="0"/>
      <w:marBottom w:val="0"/>
      <w:divBdr>
        <w:top w:val="none" w:sz="0" w:space="0" w:color="auto"/>
        <w:left w:val="none" w:sz="0" w:space="0" w:color="auto"/>
        <w:bottom w:val="none" w:sz="0" w:space="0" w:color="auto"/>
        <w:right w:val="none" w:sz="0" w:space="0" w:color="auto"/>
      </w:divBdr>
    </w:div>
    <w:div w:id="588316938">
      <w:bodyDiv w:val="1"/>
      <w:marLeft w:val="0"/>
      <w:marRight w:val="0"/>
      <w:marTop w:val="0"/>
      <w:marBottom w:val="0"/>
      <w:divBdr>
        <w:top w:val="none" w:sz="0" w:space="0" w:color="auto"/>
        <w:left w:val="none" w:sz="0" w:space="0" w:color="auto"/>
        <w:bottom w:val="none" w:sz="0" w:space="0" w:color="auto"/>
        <w:right w:val="none" w:sz="0" w:space="0" w:color="auto"/>
      </w:divBdr>
    </w:div>
    <w:div w:id="595670344">
      <w:bodyDiv w:val="1"/>
      <w:marLeft w:val="0"/>
      <w:marRight w:val="0"/>
      <w:marTop w:val="0"/>
      <w:marBottom w:val="0"/>
      <w:divBdr>
        <w:top w:val="none" w:sz="0" w:space="0" w:color="auto"/>
        <w:left w:val="none" w:sz="0" w:space="0" w:color="auto"/>
        <w:bottom w:val="none" w:sz="0" w:space="0" w:color="auto"/>
        <w:right w:val="none" w:sz="0" w:space="0" w:color="auto"/>
      </w:divBdr>
    </w:div>
    <w:div w:id="637609679">
      <w:bodyDiv w:val="1"/>
      <w:marLeft w:val="0"/>
      <w:marRight w:val="0"/>
      <w:marTop w:val="0"/>
      <w:marBottom w:val="0"/>
      <w:divBdr>
        <w:top w:val="none" w:sz="0" w:space="0" w:color="auto"/>
        <w:left w:val="none" w:sz="0" w:space="0" w:color="auto"/>
        <w:bottom w:val="none" w:sz="0" w:space="0" w:color="auto"/>
        <w:right w:val="none" w:sz="0" w:space="0" w:color="auto"/>
      </w:divBdr>
    </w:div>
    <w:div w:id="668483836">
      <w:bodyDiv w:val="1"/>
      <w:marLeft w:val="0"/>
      <w:marRight w:val="0"/>
      <w:marTop w:val="0"/>
      <w:marBottom w:val="0"/>
      <w:divBdr>
        <w:top w:val="none" w:sz="0" w:space="0" w:color="auto"/>
        <w:left w:val="none" w:sz="0" w:space="0" w:color="auto"/>
        <w:bottom w:val="none" w:sz="0" w:space="0" w:color="auto"/>
        <w:right w:val="none" w:sz="0" w:space="0" w:color="auto"/>
      </w:divBdr>
    </w:div>
    <w:div w:id="737363774">
      <w:bodyDiv w:val="1"/>
      <w:marLeft w:val="0"/>
      <w:marRight w:val="0"/>
      <w:marTop w:val="0"/>
      <w:marBottom w:val="0"/>
      <w:divBdr>
        <w:top w:val="none" w:sz="0" w:space="0" w:color="auto"/>
        <w:left w:val="none" w:sz="0" w:space="0" w:color="auto"/>
        <w:bottom w:val="none" w:sz="0" w:space="0" w:color="auto"/>
        <w:right w:val="none" w:sz="0" w:space="0" w:color="auto"/>
      </w:divBdr>
    </w:div>
    <w:div w:id="796753088">
      <w:bodyDiv w:val="1"/>
      <w:marLeft w:val="0"/>
      <w:marRight w:val="0"/>
      <w:marTop w:val="0"/>
      <w:marBottom w:val="0"/>
      <w:divBdr>
        <w:top w:val="none" w:sz="0" w:space="0" w:color="auto"/>
        <w:left w:val="none" w:sz="0" w:space="0" w:color="auto"/>
        <w:bottom w:val="none" w:sz="0" w:space="0" w:color="auto"/>
        <w:right w:val="none" w:sz="0" w:space="0" w:color="auto"/>
      </w:divBdr>
    </w:div>
    <w:div w:id="858197873">
      <w:bodyDiv w:val="1"/>
      <w:marLeft w:val="0"/>
      <w:marRight w:val="0"/>
      <w:marTop w:val="0"/>
      <w:marBottom w:val="0"/>
      <w:divBdr>
        <w:top w:val="none" w:sz="0" w:space="0" w:color="auto"/>
        <w:left w:val="none" w:sz="0" w:space="0" w:color="auto"/>
        <w:bottom w:val="none" w:sz="0" w:space="0" w:color="auto"/>
        <w:right w:val="none" w:sz="0" w:space="0" w:color="auto"/>
      </w:divBdr>
    </w:div>
    <w:div w:id="923536875">
      <w:bodyDiv w:val="1"/>
      <w:marLeft w:val="0"/>
      <w:marRight w:val="0"/>
      <w:marTop w:val="0"/>
      <w:marBottom w:val="0"/>
      <w:divBdr>
        <w:top w:val="none" w:sz="0" w:space="0" w:color="auto"/>
        <w:left w:val="none" w:sz="0" w:space="0" w:color="auto"/>
        <w:bottom w:val="none" w:sz="0" w:space="0" w:color="auto"/>
        <w:right w:val="none" w:sz="0" w:space="0" w:color="auto"/>
      </w:divBdr>
    </w:div>
    <w:div w:id="975640690">
      <w:bodyDiv w:val="1"/>
      <w:marLeft w:val="0"/>
      <w:marRight w:val="0"/>
      <w:marTop w:val="0"/>
      <w:marBottom w:val="0"/>
      <w:divBdr>
        <w:top w:val="none" w:sz="0" w:space="0" w:color="auto"/>
        <w:left w:val="none" w:sz="0" w:space="0" w:color="auto"/>
        <w:bottom w:val="none" w:sz="0" w:space="0" w:color="auto"/>
        <w:right w:val="none" w:sz="0" w:space="0" w:color="auto"/>
      </w:divBdr>
    </w:div>
    <w:div w:id="1108114933">
      <w:bodyDiv w:val="1"/>
      <w:marLeft w:val="0"/>
      <w:marRight w:val="0"/>
      <w:marTop w:val="0"/>
      <w:marBottom w:val="0"/>
      <w:divBdr>
        <w:top w:val="none" w:sz="0" w:space="0" w:color="auto"/>
        <w:left w:val="none" w:sz="0" w:space="0" w:color="auto"/>
        <w:bottom w:val="none" w:sz="0" w:space="0" w:color="auto"/>
        <w:right w:val="none" w:sz="0" w:space="0" w:color="auto"/>
      </w:divBdr>
    </w:div>
    <w:div w:id="1208687848">
      <w:bodyDiv w:val="1"/>
      <w:marLeft w:val="0"/>
      <w:marRight w:val="0"/>
      <w:marTop w:val="0"/>
      <w:marBottom w:val="0"/>
      <w:divBdr>
        <w:top w:val="none" w:sz="0" w:space="0" w:color="auto"/>
        <w:left w:val="none" w:sz="0" w:space="0" w:color="auto"/>
        <w:bottom w:val="none" w:sz="0" w:space="0" w:color="auto"/>
        <w:right w:val="none" w:sz="0" w:space="0" w:color="auto"/>
      </w:divBdr>
    </w:div>
    <w:div w:id="1249850339">
      <w:bodyDiv w:val="1"/>
      <w:marLeft w:val="0"/>
      <w:marRight w:val="0"/>
      <w:marTop w:val="0"/>
      <w:marBottom w:val="0"/>
      <w:divBdr>
        <w:top w:val="none" w:sz="0" w:space="0" w:color="auto"/>
        <w:left w:val="none" w:sz="0" w:space="0" w:color="auto"/>
        <w:bottom w:val="none" w:sz="0" w:space="0" w:color="auto"/>
        <w:right w:val="none" w:sz="0" w:space="0" w:color="auto"/>
      </w:divBdr>
    </w:div>
    <w:div w:id="1288657552">
      <w:bodyDiv w:val="1"/>
      <w:marLeft w:val="0"/>
      <w:marRight w:val="0"/>
      <w:marTop w:val="0"/>
      <w:marBottom w:val="0"/>
      <w:divBdr>
        <w:top w:val="none" w:sz="0" w:space="0" w:color="auto"/>
        <w:left w:val="none" w:sz="0" w:space="0" w:color="auto"/>
        <w:bottom w:val="none" w:sz="0" w:space="0" w:color="auto"/>
        <w:right w:val="none" w:sz="0" w:space="0" w:color="auto"/>
      </w:divBdr>
    </w:div>
    <w:div w:id="1303579397">
      <w:bodyDiv w:val="1"/>
      <w:marLeft w:val="0"/>
      <w:marRight w:val="0"/>
      <w:marTop w:val="0"/>
      <w:marBottom w:val="0"/>
      <w:divBdr>
        <w:top w:val="none" w:sz="0" w:space="0" w:color="auto"/>
        <w:left w:val="none" w:sz="0" w:space="0" w:color="auto"/>
        <w:bottom w:val="none" w:sz="0" w:space="0" w:color="auto"/>
        <w:right w:val="none" w:sz="0" w:space="0" w:color="auto"/>
      </w:divBdr>
    </w:div>
    <w:div w:id="1316296747">
      <w:bodyDiv w:val="1"/>
      <w:marLeft w:val="0"/>
      <w:marRight w:val="0"/>
      <w:marTop w:val="0"/>
      <w:marBottom w:val="0"/>
      <w:divBdr>
        <w:top w:val="none" w:sz="0" w:space="0" w:color="auto"/>
        <w:left w:val="none" w:sz="0" w:space="0" w:color="auto"/>
        <w:bottom w:val="none" w:sz="0" w:space="0" w:color="auto"/>
        <w:right w:val="none" w:sz="0" w:space="0" w:color="auto"/>
      </w:divBdr>
    </w:div>
    <w:div w:id="1387679749">
      <w:bodyDiv w:val="1"/>
      <w:marLeft w:val="0"/>
      <w:marRight w:val="0"/>
      <w:marTop w:val="0"/>
      <w:marBottom w:val="0"/>
      <w:divBdr>
        <w:top w:val="none" w:sz="0" w:space="0" w:color="auto"/>
        <w:left w:val="none" w:sz="0" w:space="0" w:color="auto"/>
        <w:bottom w:val="none" w:sz="0" w:space="0" w:color="auto"/>
        <w:right w:val="none" w:sz="0" w:space="0" w:color="auto"/>
      </w:divBdr>
    </w:div>
    <w:div w:id="1417246284">
      <w:bodyDiv w:val="1"/>
      <w:marLeft w:val="0"/>
      <w:marRight w:val="0"/>
      <w:marTop w:val="0"/>
      <w:marBottom w:val="0"/>
      <w:divBdr>
        <w:top w:val="none" w:sz="0" w:space="0" w:color="auto"/>
        <w:left w:val="none" w:sz="0" w:space="0" w:color="auto"/>
        <w:bottom w:val="none" w:sz="0" w:space="0" w:color="auto"/>
        <w:right w:val="none" w:sz="0" w:space="0" w:color="auto"/>
      </w:divBdr>
    </w:div>
    <w:div w:id="1458983508">
      <w:bodyDiv w:val="1"/>
      <w:marLeft w:val="0"/>
      <w:marRight w:val="0"/>
      <w:marTop w:val="0"/>
      <w:marBottom w:val="0"/>
      <w:divBdr>
        <w:top w:val="none" w:sz="0" w:space="0" w:color="auto"/>
        <w:left w:val="none" w:sz="0" w:space="0" w:color="auto"/>
        <w:bottom w:val="none" w:sz="0" w:space="0" w:color="auto"/>
        <w:right w:val="none" w:sz="0" w:space="0" w:color="auto"/>
      </w:divBdr>
      <w:divsChild>
        <w:div w:id="503472050">
          <w:marLeft w:val="0"/>
          <w:marRight w:val="0"/>
          <w:marTop w:val="0"/>
          <w:marBottom w:val="0"/>
          <w:divBdr>
            <w:top w:val="none" w:sz="0" w:space="0" w:color="auto"/>
            <w:left w:val="none" w:sz="0" w:space="0" w:color="auto"/>
            <w:bottom w:val="none" w:sz="0" w:space="0" w:color="auto"/>
            <w:right w:val="none" w:sz="0" w:space="0" w:color="auto"/>
          </w:divBdr>
          <w:divsChild>
            <w:div w:id="925696077">
              <w:marLeft w:val="0"/>
              <w:marRight w:val="0"/>
              <w:marTop w:val="0"/>
              <w:marBottom w:val="0"/>
              <w:divBdr>
                <w:top w:val="none" w:sz="0" w:space="0" w:color="auto"/>
                <w:left w:val="none" w:sz="0" w:space="0" w:color="auto"/>
                <w:bottom w:val="none" w:sz="0" w:space="0" w:color="auto"/>
                <w:right w:val="none" w:sz="0" w:space="0" w:color="auto"/>
              </w:divBdr>
              <w:divsChild>
                <w:div w:id="187380461">
                  <w:marLeft w:val="0"/>
                  <w:marRight w:val="0"/>
                  <w:marTop w:val="0"/>
                  <w:marBottom w:val="0"/>
                  <w:divBdr>
                    <w:top w:val="none" w:sz="0" w:space="0" w:color="auto"/>
                    <w:left w:val="none" w:sz="0" w:space="0" w:color="auto"/>
                    <w:bottom w:val="none" w:sz="0" w:space="0" w:color="auto"/>
                    <w:right w:val="none" w:sz="0" w:space="0" w:color="auto"/>
                  </w:divBdr>
                  <w:divsChild>
                    <w:div w:id="1665861132">
                      <w:marLeft w:val="0"/>
                      <w:marRight w:val="0"/>
                      <w:marTop w:val="0"/>
                      <w:marBottom w:val="1320"/>
                      <w:divBdr>
                        <w:top w:val="none" w:sz="0" w:space="0" w:color="auto"/>
                        <w:left w:val="none" w:sz="0" w:space="0" w:color="auto"/>
                        <w:bottom w:val="none" w:sz="0" w:space="0" w:color="auto"/>
                        <w:right w:val="none" w:sz="0" w:space="0" w:color="auto"/>
                      </w:divBdr>
                      <w:divsChild>
                        <w:div w:id="1103457957">
                          <w:marLeft w:val="0"/>
                          <w:marRight w:val="0"/>
                          <w:marTop w:val="0"/>
                          <w:marBottom w:val="0"/>
                          <w:divBdr>
                            <w:top w:val="none" w:sz="0" w:space="0" w:color="auto"/>
                            <w:left w:val="none" w:sz="0" w:space="0" w:color="auto"/>
                            <w:bottom w:val="none" w:sz="0" w:space="0" w:color="auto"/>
                            <w:right w:val="none" w:sz="0" w:space="0" w:color="auto"/>
                          </w:divBdr>
                          <w:divsChild>
                            <w:div w:id="119806739">
                              <w:marLeft w:val="0"/>
                              <w:marRight w:val="0"/>
                              <w:marTop w:val="0"/>
                              <w:marBottom w:val="0"/>
                              <w:divBdr>
                                <w:top w:val="none" w:sz="0" w:space="0" w:color="auto"/>
                                <w:left w:val="none" w:sz="0" w:space="0" w:color="auto"/>
                                <w:bottom w:val="none" w:sz="0" w:space="0" w:color="auto"/>
                                <w:right w:val="none" w:sz="0" w:space="0" w:color="auto"/>
                              </w:divBdr>
                              <w:divsChild>
                                <w:div w:id="55054449">
                                  <w:marLeft w:val="0"/>
                                  <w:marRight w:val="0"/>
                                  <w:marTop w:val="0"/>
                                  <w:marBottom w:val="0"/>
                                  <w:divBdr>
                                    <w:top w:val="none" w:sz="0" w:space="0" w:color="auto"/>
                                    <w:left w:val="none" w:sz="0" w:space="0" w:color="auto"/>
                                    <w:bottom w:val="none" w:sz="0" w:space="0" w:color="auto"/>
                                    <w:right w:val="none" w:sz="0" w:space="0" w:color="auto"/>
                                  </w:divBdr>
                                </w:div>
                                <w:div w:id="887376104">
                                  <w:marLeft w:val="0"/>
                                  <w:marRight w:val="0"/>
                                  <w:marTop w:val="0"/>
                                  <w:marBottom w:val="0"/>
                                  <w:divBdr>
                                    <w:top w:val="none" w:sz="0" w:space="0" w:color="auto"/>
                                    <w:left w:val="none" w:sz="0" w:space="0" w:color="auto"/>
                                    <w:bottom w:val="none" w:sz="0" w:space="0" w:color="auto"/>
                                    <w:right w:val="none" w:sz="0" w:space="0" w:color="auto"/>
                                  </w:divBdr>
                                </w:div>
                                <w:div w:id="1152871168">
                                  <w:marLeft w:val="0"/>
                                  <w:marRight w:val="0"/>
                                  <w:marTop w:val="0"/>
                                  <w:marBottom w:val="0"/>
                                  <w:divBdr>
                                    <w:top w:val="none" w:sz="0" w:space="0" w:color="auto"/>
                                    <w:left w:val="none" w:sz="0" w:space="0" w:color="auto"/>
                                    <w:bottom w:val="none" w:sz="0" w:space="0" w:color="auto"/>
                                    <w:right w:val="none" w:sz="0" w:space="0" w:color="auto"/>
                                  </w:divBdr>
                                </w:div>
                                <w:div w:id="14638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80689">
      <w:bodyDiv w:val="1"/>
      <w:marLeft w:val="0"/>
      <w:marRight w:val="0"/>
      <w:marTop w:val="0"/>
      <w:marBottom w:val="0"/>
      <w:divBdr>
        <w:top w:val="none" w:sz="0" w:space="0" w:color="auto"/>
        <w:left w:val="none" w:sz="0" w:space="0" w:color="auto"/>
        <w:bottom w:val="none" w:sz="0" w:space="0" w:color="auto"/>
        <w:right w:val="none" w:sz="0" w:space="0" w:color="auto"/>
      </w:divBdr>
    </w:div>
    <w:div w:id="1486386483">
      <w:bodyDiv w:val="1"/>
      <w:marLeft w:val="0"/>
      <w:marRight w:val="0"/>
      <w:marTop w:val="0"/>
      <w:marBottom w:val="0"/>
      <w:divBdr>
        <w:top w:val="none" w:sz="0" w:space="0" w:color="auto"/>
        <w:left w:val="none" w:sz="0" w:space="0" w:color="auto"/>
        <w:bottom w:val="none" w:sz="0" w:space="0" w:color="auto"/>
        <w:right w:val="none" w:sz="0" w:space="0" w:color="auto"/>
      </w:divBdr>
    </w:div>
    <w:div w:id="1569922128">
      <w:bodyDiv w:val="1"/>
      <w:marLeft w:val="0"/>
      <w:marRight w:val="0"/>
      <w:marTop w:val="0"/>
      <w:marBottom w:val="0"/>
      <w:divBdr>
        <w:top w:val="none" w:sz="0" w:space="0" w:color="auto"/>
        <w:left w:val="none" w:sz="0" w:space="0" w:color="auto"/>
        <w:bottom w:val="none" w:sz="0" w:space="0" w:color="auto"/>
        <w:right w:val="none" w:sz="0" w:space="0" w:color="auto"/>
      </w:divBdr>
    </w:div>
    <w:div w:id="1594508945">
      <w:bodyDiv w:val="1"/>
      <w:marLeft w:val="0"/>
      <w:marRight w:val="0"/>
      <w:marTop w:val="0"/>
      <w:marBottom w:val="0"/>
      <w:divBdr>
        <w:top w:val="none" w:sz="0" w:space="0" w:color="auto"/>
        <w:left w:val="none" w:sz="0" w:space="0" w:color="auto"/>
        <w:bottom w:val="none" w:sz="0" w:space="0" w:color="auto"/>
        <w:right w:val="none" w:sz="0" w:space="0" w:color="auto"/>
      </w:divBdr>
    </w:div>
    <w:div w:id="1595822817">
      <w:bodyDiv w:val="1"/>
      <w:marLeft w:val="0"/>
      <w:marRight w:val="0"/>
      <w:marTop w:val="0"/>
      <w:marBottom w:val="0"/>
      <w:divBdr>
        <w:top w:val="none" w:sz="0" w:space="0" w:color="auto"/>
        <w:left w:val="none" w:sz="0" w:space="0" w:color="auto"/>
        <w:bottom w:val="none" w:sz="0" w:space="0" w:color="auto"/>
        <w:right w:val="none" w:sz="0" w:space="0" w:color="auto"/>
      </w:divBdr>
    </w:div>
    <w:div w:id="1602645739">
      <w:bodyDiv w:val="1"/>
      <w:marLeft w:val="0"/>
      <w:marRight w:val="0"/>
      <w:marTop w:val="0"/>
      <w:marBottom w:val="0"/>
      <w:divBdr>
        <w:top w:val="none" w:sz="0" w:space="0" w:color="auto"/>
        <w:left w:val="none" w:sz="0" w:space="0" w:color="auto"/>
        <w:bottom w:val="none" w:sz="0" w:space="0" w:color="auto"/>
        <w:right w:val="none" w:sz="0" w:space="0" w:color="auto"/>
      </w:divBdr>
    </w:div>
    <w:div w:id="1626692201">
      <w:bodyDiv w:val="1"/>
      <w:marLeft w:val="0"/>
      <w:marRight w:val="0"/>
      <w:marTop w:val="0"/>
      <w:marBottom w:val="0"/>
      <w:divBdr>
        <w:top w:val="none" w:sz="0" w:space="0" w:color="auto"/>
        <w:left w:val="none" w:sz="0" w:space="0" w:color="auto"/>
        <w:bottom w:val="none" w:sz="0" w:space="0" w:color="auto"/>
        <w:right w:val="none" w:sz="0" w:space="0" w:color="auto"/>
      </w:divBdr>
    </w:div>
    <w:div w:id="1640450306">
      <w:bodyDiv w:val="1"/>
      <w:marLeft w:val="0"/>
      <w:marRight w:val="0"/>
      <w:marTop w:val="0"/>
      <w:marBottom w:val="0"/>
      <w:divBdr>
        <w:top w:val="none" w:sz="0" w:space="0" w:color="auto"/>
        <w:left w:val="none" w:sz="0" w:space="0" w:color="auto"/>
        <w:bottom w:val="none" w:sz="0" w:space="0" w:color="auto"/>
        <w:right w:val="none" w:sz="0" w:space="0" w:color="auto"/>
      </w:divBdr>
    </w:div>
    <w:div w:id="1666860145">
      <w:bodyDiv w:val="1"/>
      <w:marLeft w:val="0"/>
      <w:marRight w:val="0"/>
      <w:marTop w:val="0"/>
      <w:marBottom w:val="0"/>
      <w:divBdr>
        <w:top w:val="none" w:sz="0" w:space="0" w:color="auto"/>
        <w:left w:val="none" w:sz="0" w:space="0" w:color="auto"/>
        <w:bottom w:val="none" w:sz="0" w:space="0" w:color="auto"/>
        <w:right w:val="none" w:sz="0" w:space="0" w:color="auto"/>
      </w:divBdr>
    </w:div>
    <w:div w:id="1670474732">
      <w:bodyDiv w:val="1"/>
      <w:marLeft w:val="0"/>
      <w:marRight w:val="0"/>
      <w:marTop w:val="0"/>
      <w:marBottom w:val="0"/>
      <w:divBdr>
        <w:top w:val="none" w:sz="0" w:space="0" w:color="auto"/>
        <w:left w:val="none" w:sz="0" w:space="0" w:color="auto"/>
        <w:bottom w:val="none" w:sz="0" w:space="0" w:color="auto"/>
        <w:right w:val="none" w:sz="0" w:space="0" w:color="auto"/>
      </w:divBdr>
    </w:div>
    <w:div w:id="1678771519">
      <w:bodyDiv w:val="1"/>
      <w:marLeft w:val="0"/>
      <w:marRight w:val="0"/>
      <w:marTop w:val="0"/>
      <w:marBottom w:val="0"/>
      <w:divBdr>
        <w:top w:val="none" w:sz="0" w:space="0" w:color="auto"/>
        <w:left w:val="none" w:sz="0" w:space="0" w:color="auto"/>
        <w:bottom w:val="none" w:sz="0" w:space="0" w:color="auto"/>
        <w:right w:val="none" w:sz="0" w:space="0" w:color="auto"/>
      </w:divBdr>
    </w:div>
    <w:div w:id="1702173010">
      <w:bodyDiv w:val="1"/>
      <w:marLeft w:val="0"/>
      <w:marRight w:val="0"/>
      <w:marTop w:val="0"/>
      <w:marBottom w:val="0"/>
      <w:divBdr>
        <w:top w:val="none" w:sz="0" w:space="0" w:color="auto"/>
        <w:left w:val="none" w:sz="0" w:space="0" w:color="auto"/>
        <w:bottom w:val="none" w:sz="0" w:space="0" w:color="auto"/>
        <w:right w:val="none" w:sz="0" w:space="0" w:color="auto"/>
      </w:divBdr>
    </w:div>
    <w:div w:id="1706522774">
      <w:bodyDiv w:val="1"/>
      <w:marLeft w:val="0"/>
      <w:marRight w:val="0"/>
      <w:marTop w:val="0"/>
      <w:marBottom w:val="0"/>
      <w:divBdr>
        <w:top w:val="none" w:sz="0" w:space="0" w:color="auto"/>
        <w:left w:val="none" w:sz="0" w:space="0" w:color="auto"/>
        <w:bottom w:val="none" w:sz="0" w:space="0" w:color="auto"/>
        <w:right w:val="none" w:sz="0" w:space="0" w:color="auto"/>
      </w:divBdr>
      <w:divsChild>
        <w:div w:id="1399325685">
          <w:marLeft w:val="0"/>
          <w:marRight w:val="0"/>
          <w:marTop w:val="0"/>
          <w:marBottom w:val="0"/>
          <w:divBdr>
            <w:top w:val="none" w:sz="0" w:space="0" w:color="auto"/>
            <w:left w:val="none" w:sz="0" w:space="0" w:color="auto"/>
            <w:bottom w:val="none" w:sz="0" w:space="0" w:color="auto"/>
            <w:right w:val="none" w:sz="0" w:space="0" w:color="auto"/>
          </w:divBdr>
          <w:divsChild>
            <w:div w:id="1256670175">
              <w:marLeft w:val="0"/>
              <w:marRight w:val="0"/>
              <w:marTop w:val="0"/>
              <w:marBottom w:val="0"/>
              <w:divBdr>
                <w:top w:val="none" w:sz="0" w:space="0" w:color="auto"/>
                <w:left w:val="none" w:sz="0" w:space="0" w:color="auto"/>
                <w:bottom w:val="none" w:sz="0" w:space="0" w:color="auto"/>
                <w:right w:val="none" w:sz="0" w:space="0" w:color="auto"/>
              </w:divBdr>
              <w:divsChild>
                <w:div w:id="1909421023">
                  <w:marLeft w:val="0"/>
                  <w:marRight w:val="0"/>
                  <w:marTop w:val="0"/>
                  <w:marBottom w:val="0"/>
                  <w:divBdr>
                    <w:top w:val="none" w:sz="0" w:space="0" w:color="auto"/>
                    <w:left w:val="none" w:sz="0" w:space="0" w:color="auto"/>
                    <w:bottom w:val="none" w:sz="0" w:space="0" w:color="auto"/>
                    <w:right w:val="none" w:sz="0" w:space="0" w:color="auto"/>
                  </w:divBdr>
                  <w:divsChild>
                    <w:div w:id="1472403320">
                      <w:marLeft w:val="0"/>
                      <w:marRight w:val="0"/>
                      <w:marTop w:val="0"/>
                      <w:marBottom w:val="0"/>
                      <w:divBdr>
                        <w:top w:val="none" w:sz="0" w:space="0" w:color="auto"/>
                        <w:left w:val="none" w:sz="0" w:space="0" w:color="auto"/>
                        <w:bottom w:val="none" w:sz="0" w:space="0" w:color="auto"/>
                        <w:right w:val="none" w:sz="0" w:space="0" w:color="auto"/>
                      </w:divBdr>
                      <w:divsChild>
                        <w:div w:id="1539119261">
                          <w:marLeft w:val="0"/>
                          <w:marRight w:val="0"/>
                          <w:marTop w:val="0"/>
                          <w:marBottom w:val="0"/>
                          <w:divBdr>
                            <w:top w:val="none" w:sz="0" w:space="0" w:color="auto"/>
                            <w:left w:val="none" w:sz="0" w:space="0" w:color="auto"/>
                            <w:bottom w:val="none" w:sz="0" w:space="0" w:color="auto"/>
                            <w:right w:val="none" w:sz="0" w:space="0" w:color="auto"/>
                          </w:divBdr>
                          <w:divsChild>
                            <w:div w:id="661469197">
                              <w:marLeft w:val="0"/>
                              <w:marRight w:val="0"/>
                              <w:marTop w:val="0"/>
                              <w:marBottom w:val="0"/>
                              <w:divBdr>
                                <w:top w:val="none" w:sz="0" w:space="0" w:color="auto"/>
                                <w:left w:val="none" w:sz="0" w:space="0" w:color="auto"/>
                                <w:bottom w:val="none" w:sz="0" w:space="0" w:color="auto"/>
                                <w:right w:val="none" w:sz="0" w:space="0" w:color="auto"/>
                              </w:divBdr>
                              <w:divsChild>
                                <w:div w:id="1144398087">
                                  <w:marLeft w:val="0"/>
                                  <w:marRight w:val="0"/>
                                  <w:marTop w:val="0"/>
                                  <w:marBottom w:val="0"/>
                                  <w:divBdr>
                                    <w:top w:val="none" w:sz="0" w:space="0" w:color="auto"/>
                                    <w:left w:val="none" w:sz="0" w:space="0" w:color="auto"/>
                                    <w:bottom w:val="none" w:sz="0" w:space="0" w:color="auto"/>
                                    <w:right w:val="none" w:sz="0" w:space="0" w:color="auto"/>
                                  </w:divBdr>
                                  <w:divsChild>
                                    <w:div w:id="1203908339">
                                      <w:marLeft w:val="0"/>
                                      <w:marRight w:val="0"/>
                                      <w:marTop w:val="0"/>
                                      <w:marBottom w:val="0"/>
                                      <w:divBdr>
                                        <w:top w:val="none" w:sz="0" w:space="0" w:color="auto"/>
                                        <w:left w:val="none" w:sz="0" w:space="0" w:color="auto"/>
                                        <w:bottom w:val="none" w:sz="0" w:space="0" w:color="auto"/>
                                        <w:right w:val="none" w:sz="0" w:space="0" w:color="auto"/>
                                      </w:divBdr>
                                      <w:divsChild>
                                        <w:div w:id="590822843">
                                          <w:marLeft w:val="0"/>
                                          <w:marRight w:val="0"/>
                                          <w:marTop w:val="0"/>
                                          <w:marBottom w:val="0"/>
                                          <w:divBdr>
                                            <w:top w:val="none" w:sz="0" w:space="0" w:color="auto"/>
                                            <w:left w:val="none" w:sz="0" w:space="0" w:color="auto"/>
                                            <w:bottom w:val="none" w:sz="0" w:space="0" w:color="auto"/>
                                            <w:right w:val="none" w:sz="0" w:space="0" w:color="auto"/>
                                          </w:divBdr>
                                          <w:divsChild>
                                            <w:div w:id="1199393451">
                                              <w:marLeft w:val="0"/>
                                              <w:marRight w:val="0"/>
                                              <w:marTop w:val="0"/>
                                              <w:marBottom w:val="0"/>
                                              <w:divBdr>
                                                <w:top w:val="none" w:sz="0" w:space="0" w:color="auto"/>
                                                <w:left w:val="none" w:sz="0" w:space="0" w:color="auto"/>
                                                <w:bottom w:val="none" w:sz="0" w:space="0" w:color="auto"/>
                                                <w:right w:val="none" w:sz="0" w:space="0" w:color="auto"/>
                                              </w:divBdr>
                                              <w:divsChild>
                                                <w:div w:id="1693335858">
                                                  <w:marLeft w:val="0"/>
                                                  <w:marRight w:val="0"/>
                                                  <w:marTop w:val="0"/>
                                                  <w:marBottom w:val="0"/>
                                                  <w:divBdr>
                                                    <w:top w:val="none" w:sz="0" w:space="0" w:color="auto"/>
                                                    <w:left w:val="none" w:sz="0" w:space="0" w:color="auto"/>
                                                    <w:bottom w:val="none" w:sz="0" w:space="0" w:color="auto"/>
                                                    <w:right w:val="none" w:sz="0" w:space="0" w:color="auto"/>
                                                  </w:divBdr>
                                                  <w:divsChild>
                                                    <w:div w:id="928541309">
                                                      <w:marLeft w:val="0"/>
                                                      <w:marRight w:val="0"/>
                                                      <w:marTop w:val="0"/>
                                                      <w:marBottom w:val="0"/>
                                                      <w:divBdr>
                                                        <w:top w:val="none" w:sz="0" w:space="0" w:color="auto"/>
                                                        <w:left w:val="none" w:sz="0" w:space="0" w:color="auto"/>
                                                        <w:bottom w:val="none" w:sz="0" w:space="0" w:color="auto"/>
                                                        <w:right w:val="none" w:sz="0" w:space="0" w:color="auto"/>
                                                      </w:divBdr>
                                                      <w:divsChild>
                                                        <w:div w:id="800996644">
                                                          <w:marLeft w:val="0"/>
                                                          <w:marRight w:val="0"/>
                                                          <w:marTop w:val="0"/>
                                                          <w:marBottom w:val="0"/>
                                                          <w:divBdr>
                                                            <w:top w:val="none" w:sz="0" w:space="0" w:color="auto"/>
                                                            <w:left w:val="none" w:sz="0" w:space="0" w:color="auto"/>
                                                            <w:bottom w:val="none" w:sz="0" w:space="0" w:color="auto"/>
                                                            <w:right w:val="none" w:sz="0" w:space="0" w:color="auto"/>
                                                          </w:divBdr>
                                                          <w:divsChild>
                                                            <w:div w:id="723144711">
                                                              <w:marLeft w:val="0"/>
                                                              <w:marRight w:val="0"/>
                                                              <w:marTop w:val="0"/>
                                                              <w:marBottom w:val="0"/>
                                                              <w:divBdr>
                                                                <w:top w:val="none" w:sz="0" w:space="0" w:color="auto"/>
                                                                <w:left w:val="none" w:sz="0" w:space="0" w:color="auto"/>
                                                                <w:bottom w:val="none" w:sz="0" w:space="0" w:color="auto"/>
                                                                <w:right w:val="none" w:sz="0" w:space="0" w:color="auto"/>
                                                              </w:divBdr>
                                                              <w:divsChild>
                                                                <w:div w:id="1369069805">
                                                                  <w:marLeft w:val="0"/>
                                                                  <w:marRight w:val="0"/>
                                                                  <w:marTop w:val="0"/>
                                                                  <w:marBottom w:val="0"/>
                                                                  <w:divBdr>
                                                                    <w:top w:val="none" w:sz="0" w:space="0" w:color="auto"/>
                                                                    <w:left w:val="none" w:sz="0" w:space="0" w:color="auto"/>
                                                                    <w:bottom w:val="none" w:sz="0" w:space="0" w:color="auto"/>
                                                                    <w:right w:val="none" w:sz="0" w:space="0" w:color="auto"/>
                                                                  </w:divBdr>
                                                                  <w:divsChild>
                                                                    <w:div w:id="554244440">
                                                                      <w:marLeft w:val="0"/>
                                                                      <w:marRight w:val="0"/>
                                                                      <w:marTop w:val="0"/>
                                                                      <w:marBottom w:val="0"/>
                                                                      <w:divBdr>
                                                                        <w:top w:val="none" w:sz="0" w:space="0" w:color="auto"/>
                                                                        <w:left w:val="none" w:sz="0" w:space="0" w:color="auto"/>
                                                                        <w:bottom w:val="none" w:sz="0" w:space="0" w:color="auto"/>
                                                                        <w:right w:val="none" w:sz="0" w:space="0" w:color="auto"/>
                                                                      </w:divBdr>
                                                                      <w:divsChild>
                                                                        <w:div w:id="1377971521">
                                                                          <w:marLeft w:val="0"/>
                                                                          <w:marRight w:val="0"/>
                                                                          <w:marTop w:val="0"/>
                                                                          <w:marBottom w:val="0"/>
                                                                          <w:divBdr>
                                                                            <w:top w:val="none" w:sz="0" w:space="0" w:color="auto"/>
                                                                            <w:left w:val="none" w:sz="0" w:space="0" w:color="auto"/>
                                                                            <w:bottom w:val="none" w:sz="0" w:space="0" w:color="auto"/>
                                                                            <w:right w:val="none" w:sz="0" w:space="0" w:color="auto"/>
                                                                          </w:divBdr>
                                                                          <w:divsChild>
                                                                            <w:div w:id="1432818932">
                                                                              <w:marLeft w:val="0"/>
                                                                              <w:marRight w:val="0"/>
                                                                              <w:marTop w:val="0"/>
                                                                              <w:marBottom w:val="0"/>
                                                                              <w:divBdr>
                                                                                <w:top w:val="none" w:sz="0" w:space="0" w:color="auto"/>
                                                                                <w:left w:val="none" w:sz="0" w:space="0" w:color="auto"/>
                                                                                <w:bottom w:val="none" w:sz="0" w:space="0" w:color="auto"/>
                                                                                <w:right w:val="none" w:sz="0" w:space="0" w:color="auto"/>
                                                                              </w:divBdr>
                                                                              <w:divsChild>
                                                                                <w:div w:id="1558010618">
                                                                                  <w:marLeft w:val="0"/>
                                                                                  <w:marRight w:val="0"/>
                                                                                  <w:marTop w:val="0"/>
                                                                                  <w:marBottom w:val="0"/>
                                                                                  <w:divBdr>
                                                                                    <w:top w:val="none" w:sz="0" w:space="0" w:color="auto"/>
                                                                                    <w:left w:val="none" w:sz="0" w:space="0" w:color="auto"/>
                                                                                    <w:bottom w:val="none" w:sz="0" w:space="0" w:color="auto"/>
                                                                                    <w:right w:val="none" w:sz="0" w:space="0" w:color="auto"/>
                                                                                  </w:divBdr>
                                                                                  <w:divsChild>
                                                                                    <w:div w:id="482938273">
                                                                                      <w:marLeft w:val="0"/>
                                                                                      <w:marRight w:val="0"/>
                                                                                      <w:marTop w:val="0"/>
                                                                                      <w:marBottom w:val="0"/>
                                                                                      <w:divBdr>
                                                                                        <w:top w:val="none" w:sz="0" w:space="0" w:color="auto"/>
                                                                                        <w:left w:val="none" w:sz="0" w:space="0" w:color="auto"/>
                                                                                        <w:bottom w:val="none" w:sz="0" w:space="0" w:color="auto"/>
                                                                                        <w:right w:val="none" w:sz="0" w:space="0" w:color="auto"/>
                                                                                      </w:divBdr>
                                                                                      <w:divsChild>
                                                                                        <w:div w:id="860318361">
                                                                                          <w:marLeft w:val="0"/>
                                                                                          <w:marRight w:val="0"/>
                                                                                          <w:marTop w:val="0"/>
                                                                                          <w:marBottom w:val="0"/>
                                                                                          <w:divBdr>
                                                                                            <w:top w:val="none" w:sz="0" w:space="0" w:color="auto"/>
                                                                                            <w:left w:val="none" w:sz="0" w:space="0" w:color="auto"/>
                                                                                            <w:bottom w:val="none" w:sz="0" w:space="0" w:color="auto"/>
                                                                                            <w:right w:val="none" w:sz="0" w:space="0" w:color="auto"/>
                                                                                          </w:divBdr>
                                                                                          <w:divsChild>
                                                                                            <w:div w:id="186914455">
                                                                                              <w:marLeft w:val="0"/>
                                                                                              <w:marRight w:val="0"/>
                                                                                              <w:marTop w:val="0"/>
                                                                                              <w:marBottom w:val="0"/>
                                                                                              <w:divBdr>
                                                                                                <w:top w:val="none" w:sz="0" w:space="0" w:color="auto"/>
                                                                                                <w:left w:val="none" w:sz="0" w:space="0" w:color="auto"/>
                                                                                                <w:bottom w:val="none" w:sz="0" w:space="0" w:color="auto"/>
                                                                                                <w:right w:val="none" w:sz="0" w:space="0" w:color="auto"/>
                                                                                              </w:divBdr>
                                                                                              <w:divsChild>
                                                                                                <w:div w:id="944465781">
                                                                                                  <w:marLeft w:val="0"/>
                                                                                                  <w:marRight w:val="0"/>
                                                                                                  <w:marTop w:val="0"/>
                                                                                                  <w:marBottom w:val="0"/>
                                                                                                  <w:divBdr>
                                                                                                    <w:top w:val="none" w:sz="0" w:space="0" w:color="auto"/>
                                                                                                    <w:left w:val="none" w:sz="0" w:space="0" w:color="auto"/>
                                                                                                    <w:bottom w:val="none" w:sz="0" w:space="0" w:color="auto"/>
                                                                                                    <w:right w:val="none" w:sz="0" w:space="0" w:color="auto"/>
                                                                                                  </w:divBdr>
                                                                                                  <w:divsChild>
                                                                                                    <w:div w:id="245000504">
                                                                                                      <w:marLeft w:val="0"/>
                                                                                                      <w:marRight w:val="0"/>
                                                                                                      <w:marTop w:val="0"/>
                                                                                                      <w:marBottom w:val="0"/>
                                                                                                      <w:divBdr>
                                                                                                        <w:top w:val="none" w:sz="0" w:space="0" w:color="auto"/>
                                                                                                        <w:left w:val="none" w:sz="0" w:space="0" w:color="auto"/>
                                                                                                        <w:bottom w:val="none" w:sz="0" w:space="0" w:color="auto"/>
                                                                                                        <w:right w:val="none" w:sz="0" w:space="0" w:color="auto"/>
                                                                                                      </w:divBdr>
                                                                                                      <w:divsChild>
                                                                                                        <w:div w:id="18107098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81519809">
                                                                                                              <w:marLeft w:val="0"/>
                                                                                                              <w:marRight w:val="0"/>
                                                                                                              <w:marTop w:val="0"/>
                                                                                                              <w:marBottom w:val="0"/>
                                                                                                              <w:divBdr>
                                                                                                                <w:top w:val="none" w:sz="0" w:space="0" w:color="auto"/>
                                                                                                                <w:left w:val="none" w:sz="0" w:space="0" w:color="auto"/>
                                                                                                                <w:bottom w:val="none" w:sz="0" w:space="0" w:color="auto"/>
                                                                                                                <w:right w:val="none" w:sz="0" w:space="0" w:color="auto"/>
                                                                                                              </w:divBdr>
                                                                                                              <w:divsChild>
                                                                                                                <w:div w:id="1017271581">
                                                                                                                  <w:marLeft w:val="0"/>
                                                                                                                  <w:marRight w:val="0"/>
                                                                                                                  <w:marTop w:val="0"/>
                                                                                                                  <w:marBottom w:val="0"/>
                                                                                                                  <w:divBdr>
                                                                                                                    <w:top w:val="none" w:sz="0" w:space="0" w:color="auto"/>
                                                                                                                    <w:left w:val="none" w:sz="0" w:space="0" w:color="auto"/>
                                                                                                                    <w:bottom w:val="none" w:sz="0" w:space="0" w:color="auto"/>
                                                                                                                    <w:right w:val="none" w:sz="0" w:space="0" w:color="auto"/>
                                                                                                                  </w:divBdr>
                                                                                                                  <w:divsChild>
                                                                                                                    <w:div w:id="113863415">
                                                                                                                      <w:marLeft w:val="0"/>
                                                                                                                      <w:marRight w:val="0"/>
                                                                                                                      <w:marTop w:val="0"/>
                                                                                                                      <w:marBottom w:val="0"/>
                                                                                                                      <w:divBdr>
                                                                                                                        <w:top w:val="none" w:sz="0" w:space="0" w:color="auto"/>
                                                                                                                        <w:left w:val="none" w:sz="0" w:space="0" w:color="auto"/>
                                                                                                                        <w:bottom w:val="none" w:sz="0" w:space="0" w:color="auto"/>
                                                                                                                        <w:right w:val="none" w:sz="0" w:space="0" w:color="auto"/>
                                                                                                                      </w:divBdr>
                                                                                                                      <w:divsChild>
                                                                                                                        <w:div w:id="1861435373">
                                                                                                                          <w:marLeft w:val="0"/>
                                                                                                                          <w:marRight w:val="0"/>
                                                                                                                          <w:marTop w:val="0"/>
                                                                                                                          <w:marBottom w:val="0"/>
                                                                                                                          <w:divBdr>
                                                                                                                            <w:top w:val="none" w:sz="0" w:space="0" w:color="auto"/>
                                                                                                                            <w:left w:val="none" w:sz="0" w:space="0" w:color="auto"/>
                                                                                                                            <w:bottom w:val="none" w:sz="0" w:space="0" w:color="auto"/>
                                                                                                                            <w:right w:val="none" w:sz="0" w:space="0" w:color="auto"/>
                                                                                                                          </w:divBdr>
                                                                                                                          <w:divsChild>
                                                                                                                            <w:div w:id="1607343514">
                                                                                                                              <w:marLeft w:val="0"/>
                                                                                                                              <w:marRight w:val="0"/>
                                                                                                                              <w:marTop w:val="0"/>
                                                                                                                              <w:marBottom w:val="0"/>
                                                                                                                              <w:divBdr>
                                                                                                                                <w:top w:val="none" w:sz="0" w:space="0" w:color="auto"/>
                                                                                                                                <w:left w:val="none" w:sz="0" w:space="0" w:color="auto"/>
                                                                                                                                <w:bottom w:val="none" w:sz="0" w:space="0" w:color="auto"/>
                                                                                                                                <w:right w:val="none" w:sz="0" w:space="0" w:color="auto"/>
                                                                                                                              </w:divBdr>
                                                                                                                            </w:div>
                                                                                                                            <w:div w:id="963147678">
                                                                                                                              <w:marLeft w:val="0"/>
                                                                                                                              <w:marRight w:val="0"/>
                                                                                                                              <w:marTop w:val="0"/>
                                                                                                                              <w:marBottom w:val="0"/>
                                                                                                                              <w:divBdr>
                                                                                                                                <w:top w:val="none" w:sz="0" w:space="0" w:color="auto"/>
                                                                                                                                <w:left w:val="none" w:sz="0" w:space="0" w:color="auto"/>
                                                                                                                                <w:bottom w:val="none" w:sz="0" w:space="0" w:color="auto"/>
                                                                                                                                <w:right w:val="none" w:sz="0" w:space="0" w:color="auto"/>
                                                                                                                              </w:divBdr>
                                                                                                                            </w:div>
                                                                                                                            <w:div w:id="43985777">
                                                                                                                              <w:marLeft w:val="0"/>
                                                                                                                              <w:marRight w:val="0"/>
                                                                                                                              <w:marTop w:val="0"/>
                                                                                                                              <w:marBottom w:val="0"/>
                                                                                                                              <w:divBdr>
                                                                                                                                <w:top w:val="none" w:sz="0" w:space="0" w:color="auto"/>
                                                                                                                                <w:left w:val="none" w:sz="0" w:space="0" w:color="auto"/>
                                                                                                                                <w:bottom w:val="none" w:sz="0" w:space="0" w:color="auto"/>
                                                                                                                                <w:right w:val="none" w:sz="0" w:space="0" w:color="auto"/>
                                                                                                                              </w:divBdr>
                                                                                                                            </w:div>
                                                                                                                            <w:div w:id="307246836">
                                                                                                                              <w:marLeft w:val="0"/>
                                                                                                                              <w:marRight w:val="0"/>
                                                                                                                              <w:marTop w:val="0"/>
                                                                                                                              <w:marBottom w:val="0"/>
                                                                                                                              <w:divBdr>
                                                                                                                                <w:top w:val="none" w:sz="0" w:space="0" w:color="auto"/>
                                                                                                                                <w:left w:val="none" w:sz="0" w:space="0" w:color="auto"/>
                                                                                                                                <w:bottom w:val="none" w:sz="0" w:space="0" w:color="auto"/>
                                                                                                                                <w:right w:val="none" w:sz="0" w:space="0" w:color="auto"/>
                                                                                                                              </w:divBdr>
                                                                                                                            </w:div>
                                                                                                                            <w:div w:id="1459487833">
                                                                                                                              <w:marLeft w:val="0"/>
                                                                                                                              <w:marRight w:val="0"/>
                                                                                                                              <w:marTop w:val="0"/>
                                                                                                                              <w:marBottom w:val="0"/>
                                                                                                                              <w:divBdr>
                                                                                                                                <w:top w:val="none" w:sz="0" w:space="0" w:color="auto"/>
                                                                                                                                <w:left w:val="none" w:sz="0" w:space="0" w:color="auto"/>
                                                                                                                                <w:bottom w:val="none" w:sz="0" w:space="0" w:color="auto"/>
                                                                                                                                <w:right w:val="none" w:sz="0" w:space="0" w:color="auto"/>
                                                                                                                              </w:divBdr>
                                                                                                                            </w:div>
                                                                                                                            <w:div w:id="1303847371">
                                                                                                                              <w:marLeft w:val="0"/>
                                                                                                                              <w:marRight w:val="0"/>
                                                                                                                              <w:marTop w:val="0"/>
                                                                                                                              <w:marBottom w:val="0"/>
                                                                                                                              <w:divBdr>
                                                                                                                                <w:top w:val="none" w:sz="0" w:space="0" w:color="auto"/>
                                                                                                                                <w:left w:val="none" w:sz="0" w:space="0" w:color="auto"/>
                                                                                                                                <w:bottom w:val="none" w:sz="0" w:space="0" w:color="auto"/>
                                                                                                                                <w:right w:val="none" w:sz="0" w:space="0" w:color="auto"/>
                                                                                                                              </w:divBdr>
                                                                                                                            </w:div>
                                                                                                                            <w:div w:id="2000039687">
                                                                                                                              <w:marLeft w:val="0"/>
                                                                                                                              <w:marRight w:val="0"/>
                                                                                                                              <w:marTop w:val="0"/>
                                                                                                                              <w:marBottom w:val="0"/>
                                                                                                                              <w:divBdr>
                                                                                                                                <w:top w:val="none" w:sz="0" w:space="0" w:color="auto"/>
                                                                                                                                <w:left w:val="none" w:sz="0" w:space="0" w:color="auto"/>
                                                                                                                                <w:bottom w:val="none" w:sz="0" w:space="0" w:color="auto"/>
                                                                                                                                <w:right w:val="none" w:sz="0" w:space="0" w:color="auto"/>
                                                                                                                              </w:divBdr>
                                                                                                                            </w:div>
                                                                                                                            <w:div w:id="1194879417">
                                                                                                                              <w:marLeft w:val="0"/>
                                                                                                                              <w:marRight w:val="0"/>
                                                                                                                              <w:marTop w:val="0"/>
                                                                                                                              <w:marBottom w:val="0"/>
                                                                                                                              <w:divBdr>
                                                                                                                                <w:top w:val="none" w:sz="0" w:space="0" w:color="auto"/>
                                                                                                                                <w:left w:val="none" w:sz="0" w:space="0" w:color="auto"/>
                                                                                                                                <w:bottom w:val="none" w:sz="0" w:space="0" w:color="auto"/>
                                                                                                                                <w:right w:val="none" w:sz="0" w:space="0" w:color="auto"/>
                                                                                                                              </w:divBdr>
                                                                                                                            </w:div>
                                                                                                                            <w:div w:id="393042668">
                                                                                                                              <w:marLeft w:val="0"/>
                                                                                                                              <w:marRight w:val="0"/>
                                                                                                                              <w:marTop w:val="0"/>
                                                                                                                              <w:marBottom w:val="0"/>
                                                                                                                              <w:divBdr>
                                                                                                                                <w:top w:val="none" w:sz="0" w:space="0" w:color="auto"/>
                                                                                                                                <w:left w:val="none" w:sz="0" w:space="0" w:color="auto"/>
                                                                                                                                <w:bottom w:val="none" w:sz="0" w:space="0" w:color="auto"/>
                                                                                                                                <w:right w:val="none" w:sz="0" w:space="0" w:color="auto"/>
                                                                                                                              </w:divBdr>
                                                                                                                            </w:div>
                                                                                                                            <w:div w:id="245648296">
                                                                                                                              <w:marLeft w:val="0"/>
                                                                                                                              <w:marRight w:val="0"/>
                                                                                                                              <w:marTop w:val="0"/>
                                                                                                                              <w:marBottom w:val="0"/>
                                                                                                                              <w:divBdr>
                                                                                                                                <w:top w:val="none" w:sz="0" w:space="0" w:color="auto"/>
                                                                                                                                <w:left w:val="none" w:sz="0" w:space="0" w:color="auto"/>
                                                                                                                                <w:bottom w:val="none" w:sz="0" w:space="0" w:color="auto"/>
                                                                                                                                <w:right w:val="none" w:sz="0" w:space="0" w:color="auto"/>
                                                                                                                              </w:divBdr>
                                                                                                                              <w:divsChild>
                                                                                                                                <w:div w:id="598025624">
                                                                                                                                  <w:marLeft w:val="0"/>
                                                                                                                                  <w:marRight w:val="0"/>
                                                                                                                                  <w:marTop w:val="0"/>
                                                                                                                                  <w:marBottom w:val="0"/>
                                                                                                                                  <w:divBdr>
                                                                                                                                    <w:top w:val="none" w:sz="0" w:space="0" w:color="auto"/>
                                                                                                                                    <w:left w:val="none" w:sz="0" w:space="0" w:color="auto"/>
                                                                                                                                    <w:bottom w:val="none" w:sz="0" w:space="0" w:color="auto"/>
                                                                                                                                    <w:right w:val="none" w:sz="0" w:space="0" w:color="auto"/>
                                                                                                                                  </w:divBdr>
                                                                                                                                </w:div>
                                                                                                                                <w:div w:id="1448742001">
                                                                                                                                  <w:marLeft w:val="0"/>
                                                                                                                                  <w:marRight w:val="0"/>
                                                                                                                                  <w:marTop w:val="0"/>
                                                                                                                                  <w:marBottom w:val="0"/>
                                                                                                                                  <w:divBdr>
                                                                                                                                    <w:top w:val="none" w:sz="0" w:space="0" w:color="auto"/>
                                                                                                                                    <w:left w:val="none" w:sz="0" w:space="0" w:color="auto"/>
                                                                                                                                    <w:bottom w:val="none" w:sz="0" w:space="0" w:color="auto"/>
                                                                                                                                    <w:right w:val="none" w:sz="0" w:space="0" w:color="auto"/>
                                                                                                                                  </w:divBdr>
                                                                                                                                </w:div>
                                                                                                                                <w:div w:id="1450272516">
                                                                                                                                  <w:marLeft w:val="0"/>
                                                                                                                                  <w:marRight w:val="0"/>
                                                                                                                                  <w:marTop w:val="0"/>
                                                                                                                                  <w:marBottom w:val="0"/>
                                                                                                                                  <w:divBdr>
                                                                                                                                    <w:top w:val="none" w:sz="0" w:space="0" w:color="auto"/>
                                                                                                                                    <w:left w:val="none" w:sz="0" w:space="0" w:color="auto"/>
                                                                                                                                    <w:bottom w:val="none" w:sz="0" w:space="0" w:color="auto"/>
                                                                                                                                    <w:right w:val="none" w:sz="0" w:space="0" w:color="auto"/>
                                                                                                                                  </w:divBdr>
                                                                                                                                </w:div>
                                                                                                                                <w:div w:id="1002902409">
                                                                                                                                  <w:marLeft w:val="0"/>
                                                                                                                                  <w:marRight w:val="0"/>
                                                                                                                                  <w:marTop w:val="0"/>
                                                                                                                                  <w:marBottom w:val="0"/>
                                                                                                                                  <w:divBdr>
                                                                                                                                    <w:top w:val="none" w:sz="0" w:space="0" w:color="auto"/>
                                                                                                                                    <w:left w:val="none" w:sz="0" w:space="0" w:color="auto"/>
                                                                                                                                    <w:bottom w:val="none" w:sz="0" w:space="0" w:color="auto"/>
                                                                                                                                    <w:right w:val="none" w:sz="0" w:space="0" w:color="auto"/>
                                                                                                                                  </w:divBdr>
                                                                                                                                </w:div>
                                                                                                                              </w:divsChild>
                                                                                                                            </w:div>
                                                                                                                            <w:div w:id="66347489">
                                                                                                                              <w:marLeft w:val="0"/>
                                                                                                                              <w:marRight w:val="0"/>
                                                                                                                              <w:marTop w:val="0"/>
                                                                                                                              <w:marBottom w:val="0"/>
                                                                                                                              <w:divBdr>
                                                                                                                                <w:top w:val="none" w:sz="0" w:space="0" w:color="auto"/>
                                                                                                                                <w:left w:val="none" w:sz="0" w:space="0" w:color="auto"/>
                                                                                                                                <w:bottom w:val="none" w:sz="0" w:space="0" w:color="auto"/>
                                                                                                                                <w:right w:val="none" w:sz="0" w:space="0" w:color="auto"/>
                                                                                                                              </w:divBdr>
                                                                                                                            </w:div>
                                                                                                                            <w:div w:id="253318079">
                                                                                                                              <w:marLeft w:val="0"/>
                                                                                                                              <w:marRight w:val="0"/>
                                                                                                                              <w:marTop w:val="0"/>
                                                                                                                              <w:marBottom w:val="0"/>
                                                                                                                              <w:divBdr>
                                                                                                                                <w:top w:val="none" w:sz="0" w:space="0" w:color="auto"/>
                                                                                                                                <w:left w:val="none" w:sz="0" w:space="0" w:color="auto"/>
                                                                                                                                <w:bottom w:val="none" w:sz="0" w:space="0" w:color="auto"/>
                                                                                                                                <w:right w:val="none" w:sz="0" w:space="0" w:color="auto"/>
                                                                                                                              </w:divBdr>
                                                                                                                            </w:div>
                                                                                                                            <w:div w:id="1516578600">
                                                                                                                              <w:marLeft w:val="0"/>
                                                                                                                              <w:marRight w:val="0"/>
                                                                                                                              <w:marTop w:val="0"/>
                                                                                                                              <w:marBottom w:val="0"/>
                                                                                                                              <w:divBdr>
                                                                                                                                <w:top w:val="none" w:sz="0" w:space="0" w:color="auto"/>
                                                                                                                                <w:left w:val="none" w:sz="0" w:space="0" w:color="auto"/>
                                                                                                                                <w:bottom w:val="none" w:sz="0" w:space="0" w:color="auto"/>
                                                                                                                                <w:right w:val="none" w:sz="0" w:space="0" w:color="auto"/>
                                                                                                                              </w:divBdr>
                                                                                                                            </w:div>
                                                                                                                            <w:div w:id="10471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308437">
      <w:bodyDiv w:val="1"/>
      <w:marLeft w:val="0"/>
      <w:marRight w:val="0"/>
      <w:marTop w:val="0"/>
      <w:marBottom w:val="0"/>
      <w:divBdr>
        <w:top w:val="none" w:sz="0" w:space="0" w:color="auto"/>
        <w:left w:val="none" w:sz="0" w:space="0" w:color="auto"/>
        <w:bottom w:val="none" w:sz="0" w:space="0" w:color="auto"/>
        <w:right w:val="none" w:sz="0" w:space="0" w:color="auto"/>
      </w:divBdr>
    </w:div>
    <w:div w:id="1778060322">
      <w:bodyDiv w:val="1"/>
      <w:marLeft w:val="0"/>
      <w:marRight w:val="0"/>
      <w:marTop w:val="0"/>
      <w:marBottom w:val="0"/>
      <w:divBdr>
        <w:top w:val="none" w:sz="0" w:space="0" w:color="auto"/>
        <w:left w:val="none" w:sz="0" w:space="0" w:color="auto"/>
        <w:bottom w:val="none" w:sz="0" w:space="0" w:color="auto"/>
        <w:right w:val="none" w:sz="0" w:space="0" w:color="auto"/>
      </w:divBdr>
    </w:div>
    <w:div w:id="1897666314">
      <w:bodyDiv w:val="1"/>
      <w:marLeft w:val="0"/>
      <w:marRight w:val="0"/>
      <w:marTop w:val="0"/>
      <w:marBottom w:val="0"/>
      <w:divBdr>
        <w:top w:val="none" w:sz="0" w:space="0" w:color="auto"/>
        <w:left w:val="none" w:sz="0" w:space="0" w:color="auto"/>
        <w:bottom w:val="none" w:sz="0" w:space="0" w:color="auto"/>
        <w:right w:val="none" w:sz="0" w:space="0" w:color="auto"/>
      </w:divBdr>
    </w:div>
    <w:div w:id="1923027780">
      <w:bodyDiv w:val="1"/>
      <w:marLeft w:val="0"/>
      <w:marRight w:val="0"/>
      <w:marTop w:val="0"/>
      <w:marBottom w:val="0"/>
      <w:divBdr>
        <w:top w:val="none" w:sz="0" w:space="0" w:color="auto"/>
        <w:left w:val="none" w:sz="0" w:space="0" w:color="auto"/>
        <w:bottom w:val="none" w:sz="0" w:space="0" w:color="auto"/>
        <w:right w:val="none" w:sz="0" w:space="0" w:color="auto"/>
      </w:divBdr>
    </w:div>
    <w:div w:id="1949580002">
      <w:bodyDiv w:val="1"/>
      <w:marLeft w:val="0"/>
      <w:marRight w:val="0"/>
      <w:marTop w:val="0"/>
      <w:marBottom w:val="0"/>
      <w:divBdr>
        <w:top w:val="none" w:sz="0" w:space="0" w:color="auto"/>
        <w:left w:val="none" w:sz="0" w:space="0" w:color="auto"/>
        <w:bottom w:val="none" w:sz="0" w:space="0" w:color="auto"/>
        <w:right w:val="none" w:sz="0" w:space="0" w:color="auto"/>
      </w:divBdr>
    </w:div>
    <w:div w:id="1968006371">
      <w:bodyDiv w:val="1"/>
      <w:marLeft w:val="0"/>
      <w:marRight w:val="0"/>
      <w:marTop w:val="0"/>
      <w:marBottom w:val="0"/>
      <w:divBdr>
        <w:top w:val="none" w:sz="0" w:space="0" w:color="auto"/>
        <w:left w:val="none" w:sz="0" w:space="0" w:color="auto"/>
        <w:bottom w:val="none" w:sz="0" w:space="0" w:color="auto"/>
        <w:right w:val="none" w:sz="0" w:space="0" w:color="auto"/>
      </w:divBdr>
    </w:div>
    <w:div w:id="2019188715">
      <w:bodyDiv w:val="1"/>
      <w:marLeft w:val="0"/>
      <w:marRight w:val="0"/>
      <w:marTop w:val="0"/>
      <w:marBottom w:val="0"/>
      <w:divBdr>
        <w:top w:val="none" w:sz="0" w:space="0" w:color="auto"/>
        <w:left w:val="none" w:sz="0" w:space="0" w:color="auto"/>
        <w:bottom w:val="none" w:sz="0" w:space="0" w:color="auto"/>
        <w:right w:val="none" w:sz="0" w:space="0" w:color="auto"/>
      </w:divBdr>
    </w:div>
    <w:div w:id="2077891365">
      <w:bodyDiv w:val="1"/>
      <w:marLeft w:val="0"/>
      <w:marRight w:val="0"/>
      <w:marTop w:val="0"/>
      <w:marBottom w:val="0"/>
      <w:divBdr>
        <w:top w:val="none" w:sz="0" w:space="0" w:color="auto"/>
        <w:left w:val="none" w:sz="0" w:space="0" w:color="auto"/>
        <w:bottom w:val="none" w:sz="0" w:space="0" w:color="auto"/>
        <w:right w:val="none" w:sz="0" w:space="0" w:color="auto"/>
      </w:divBdr>
    </w:div>
    <w:div w:id="211551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E74CF-DD21-4CEC-9941-E73AB565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3057</Words>
  <Characters>17431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Kaye MICKELSON</cp:lastModifiedBy>
  <cp:revision>4</cp:revision>
  <cp:lastPrinted>2019-12-09T22:10:00Z</cp:lastPrinted>
  <dcterms:created xsi:type="dcterms:W3CDTF">2019-12-09T21:38:00Z</dcterms:created>
  <dcterms:modified xsi:type="dcterms:W3CDTF">2019-12-09T22:12:00Z</dcterms:modified>
</cp:coreProperties>
</file>