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75FCA" w14:textId="77777777" w:rsidR="002C0400" w:rsidRDefault="0063125B">
      <w:pPr>
        <w:spacing w:after="0" w:line="259" w:lineRule="auto"/>
        <w:ind w:right="-15"/>
        <w:jc w:val="right"/>
      </w:pPr>
      <w:r>
        <w:t xml:space="preserve">1 </w:t>
      </w:r>
    </w:p>
    <w:p w14:paraId="647301F9" w14:textId="3CC31277" w:rsidR="0039575B" w:rsidRDefault="0063125B" w:rsidP="00D7743E">
      <w:pPr>
        <w:jc w:val="center"/>
        <w:rPr>
          <w:b/>
          <w:bCs/>
          <w:sz w:val="32"/>
          <w:szCs w:val="32"/>
          <w:lang w:bidi="ar-SA"/>
        </w:rPr>
      </w:pPr>
      <w:r>
        <w:t xml:space="preserve"> </w:t>
      </w:r>
      <w:r w:rsidR="0039575B" w:rsidRPr="0070637D">
        <w:rPr>
          <w:b/>
          <w:bCs/>
          <w:sz w:val="32"/>
          <w:szCs w:val="32"/>
          <w:lang w:bidi="ar-SA"/>
        </w:rPr>
        <w:t>For Review</w:t>
      </w:r>
    </w:p>
    <w:p w14:paraId="22A83ED7" w14:textId="77777777" w:rsidR="0072435E" w:rsidRPr="0070637D" w:rsidRDefault="0072435E" w:rsidP="00D7743E">
      <w:pPr>
        <w:jc w:val="center"/>
        <w:rPr>
          <w:b/>
          <w:bCs/>
          <w:sz w:val="32"/>
          <w:szCs w:val="32"/>
          <w:lang w:bidi="ar-SA"/>
        </w:rPr>
      </w:pPr>
    </w:p>
    <w:p w14:paraId="2B1F9469" w14:textId="77777777" w:rsidR="0039575B" w:rsidRPr="0070637D" w:rsidRDefault="0039575B" w:rsidP="00D7743E">
      <w:pPr>
        <w:rPr>
          <w:szCs w:val="24"/>
          <w:lang w:bidi="ar-SA"/>
        </w:rPr>
      </w:pPr>
      <w:r w:rsidRPr="0070637D">
        <w:rPr>
          <w:szCs w:val="24"/>
          <w:lang w:bidi="ar-SA"/>
        </w:rPr>
        <w:t>Chapter 1 – General Provisions &amp; Introduction to Definitions</w:t>
      </w:r>
    </w:p>
    <w:p w14:paraId="758D49A5" w14:textId="77777777" w:rsidR="0039575B" w:rsidRPr="0070637D" w:rsidRDefault="0039575B" w:rsidP="00D7743E">
      <w:pPr>
        <w:rPr>
          <w:szCs w:val="24"/>
          <w:lang w:bidi="ar-SA"/>
        </w:rPr>
      </w:pPr>
      <w:r w:rsidRPr="0070637D">
        <w:rPr>
          <w:szCs w:val="24"/>
          <w:lang w:bidi="ar-SA"/>
        </w:rPr>
        <w:t>Section 1.6 –</w:t>
      </w:r>
      <w:r>
        <w:rPr>
          <w:szCs w:val="24"/>
          <w:lang w:bidi="ar-SA"/>
        </w:rPr>
        <w:t xml:space="preserve"> </w:t>
      </w:r>
    </w:p>
    <w:p w14:paraId="484F4669" w14:textId="77777777" w:rsidR="0039575B" w:rsidRPr="0070637D" w:rsidRDefault="0039575B" w:rsidP="00D7743E">
      <w:pPr>
        <w:rPr>
          <w:szCs w:val="24"/>
          <w:lang w:bidi="ar-SA"/>
        </w:rPr>
      </w:pPr>
    </w:p>
    <w:p w14:paraId="244D1392" w14:textId="2B7F8F41" w:rsidR="0039575B" w:rsidRDefault="0039575B" w:rsidP="00D7743E">
      <w:pPr>
        <w:rPr>
          <w:b/>
          <w:bCs/>
          <w:sz w:val="28"/>
          <w:szCs w:val="28"/>
          <w:lang w:bidi="ar-SA"/>
        </w:rPr>
      </w:pPr>
      <w:r>
        <w:rPr>
          <w:b/>
          <w:bCs/>
          <w:sz w:val="28"/>
          <w:szCs w:val="28"/>
          <w:lang w:bidi="ar-SA"/>
        </w:rPr>
        <w:t>Current Wording</w:t>
      </w:r>
    </w:p>
    <w:p w14:paraId="57A77F96" w14:textId="403706F9" w:rsidR="0072435E" w:rsidRPr="0072435E" w:rsidRDefault="0072435E" w:rsidP="0072435E">
      <w:pPr>
        <w:pStyle w:val="ListParagraph"/>
        <w:numPr>
          <w:ilvl w:val="0"/>
          <w:numId w:val="3"/>
        </w:numPr>
        <w:rPr>
          <w:b/>
          <w:bCs/>
          <w:sz w:val="28"/>
          <w:szCs w:val="28"/>
        </w:rPr>
      </w:pPr>
    </w:p>
    <w:p w14:paraId="3BF49152" w14:textId="074B5473" w:rsidR="0039575B" w:rsidRDefault="0039575B" w:rsidP="00D7743E">
      <w:pPr>
        <w:rPr>
          <w:b/>
          <w:bCs/>
          <w:sz w:val="28"/>
          <w:szCs w:val="28"/>
          <w:lang w:bidi="ar-SA"/>
        </w:rPr>
      </w:pPr>
      <w:r>
        <w:rPr>
          <w:b/>
          <w:bCs/>
          <w:sz w:val="28"/>
          <w:szCs w:val="28"/>
          <w:lang w:bidi="ar-SA"/>
        </w:rPr>
        <w:t>Proposed Wording</w:t>
      </w:r>
    </w:p>
    <w:p w14:paraId="6FF3701A" w14:textId="77777777" w:rsidR="0072435E" w:rsidRPr="0070637D" w:rsidRDefault="0072435E" w:rsidP="00D7743E">
      <w:pPr>
        <w:rPr>
          <w:b/>
          <w:bCs/>
          <w:sz w:val="28"/>
          <w:szCs w:val="28"/>
          <w:lang w:bidi="ar-SA"/>
        </w:rPr>
      </w:pPr>
    </w:p>
    <w:p w14:paraId="3077C2FE" w14:textId="1360409D" w:rsidR="0039575B" w:rsidRPr="00C6552A" w:rsidRDefault="0039575B" w:rsidP="00D7743E">
      <w:pPr>
        <w:rPr>
          <w:szCs w:val="24"/>
          <w:lang w:bidi="ar-SA"/>
        </w:rPr>
      </w:pPr>
      <w:r w:rsidRPr="00C6552A">
        <w:rPr>
          <w:szCs w:val="24"/>
          <w:lang w:bidi="ar-SA"/>
        </w:rPr>
        <w:t>Professional Staff. – The municipal staff currently including the Mayor, Town Clerk, Town Public Works Manager, Town Zoning Administrator, Town Engineer, and Town Attorney</w:t>
      </w:r>
      <w:r w:rsidR="00457BC1" w:rsidRPr="00C6552A">
        <w:rPr>
          <w:szCs w:val="24"/>
          <w:lang w:bidi="ar-SA"/>
        </w:rPr>
        <w:t>.</w:t>
      </w:r>
    </w:p>
    <w:p w14:paraId="03B13845" w14:textId="77777777" w:rsidR="0072435E" w:rsidRPr="00E90CA5" w:rsidRDefault="0072435E" w:rsidP="00D7743E">
      <w:pPr>
        <w:rPr>
          <w:sz w:val="20"/>
          <w:szCs w:val="20"/>
          <w:lang w:bidi="ar-SA"/>
        </w:rPr>
      </w:pPr>
    </w:p>
    <w:p w14:paraId="7D8059B2" w14:textId="69209BB7" w:rsidR="0039575B" w:rsidRDefault="0039575B" w:rsidP="00D7743E">
      <w:pPr>
        <w:rPr>
          <w:b/>
          <w:bCs/>
          <w:sz w:val="28"/>
          <w:szCs w:val="28"/>
          <w:lang w:bidi="ar-SA"/>
        </w:rPr>
      </w:pPr>
      <w:r w:rsidRPr="0070637D">
        <w:rPr>
          <w:b/>
          <w:bCs/>
          <w:sz w:val="28"/>
          <w:szCs w:val="28"/>
          <w:lang w:bidi="ar-SA"/>
        </w:rPr>
        <w:t>Reasons for proposed changes</w:t>
      </w:r>
    </w:p>
    <w:p w14:paraId="2302A881" w14:textId="77777777" w:rsidR="0072435E" w:rsidRPr="0070637D" w:rsidRDefault="0072435E" w:rsidP="00D7743E">
      <w:pPr>
        <w:rPr>
          <w:b/>
          <w:bCs/>
          <w:sz w:val="28"/>
          <w:szCs w:val="28"/>
          <w:lang w:bidi="ar-SA"/>
        </w:rPr>
      </w:pPr>
    </w:p>
    <w:p w14:paraId="3FFDF02F" w14:textId="77777777" w:rsidR="0039575B" w:rsidRDefault="0039575B" w:rsidP="0039575B">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This definition should be added as it allows the general public to know who are considered professional staff as well as who is involved when a decision is made at the staff level.</w:t>
      </w:r>
    </w:p>
    <w:p w14:paraId="0BF411EB" w14:textId="77777777" w:rsidR="0039575B" w:rsidRDefault="0039575B" w:rsidP="0039575B">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Decisions on the staff level are generally considered by those listed above</w:t>
      </w:r>
    </w:p>
    <w:p w14:paraId="2D602BDB" w14:textId="77777777" w:rsidR="0039575B" w:rsidRPr="00BB0CD3" w:rsidRDefault="0039575B" w:rsidP="0039575B">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Level 1 decisions made by the Zoning Administrator are also examined by those listed above</w:t>
      </w:r>
    </w:p>
    <w:p w14:paraId="0712AFF0" w14:textId="5FE7A772" w:rsidR="002C0400" w:rsidRDefault="002C0400">
      <w:pPr>
        <w:spacing w:after="146" w:line="259" w:lineRule="auto"/>
        <w:ind w:left="0" w:firstLine="0"/>
      </w:pPr>
    </w:p>
    <w:p w14:paraId="550FA93D" w14:textId="54DC676B" w:rsidR="006630C0" w:rsidRDefault="006630C0">
      <w:pPr>
        <w:spacing w:after="146" w:line="259" w:lineRule="auto"/>
        <w:ind w:left="0" w:firstLine="0"/>
      </w:pPr>
    </w:p>
    <w:p w14:paraId="2678610B" w14:textId="732FAF6C" w:rsidR="006630C0" w:rsidRDefault="006630C0">
      <w:pPr>
        <w:spacing w:after="146" w:line="259" w:lineRule="auto"/>
        <w:ind w:left="0" w:firstLine="0"/>
      </w:pPr>
    </w:p>
    <w:p w14:paraId="0769A691" w14:textId="7B27C48A" w:rsidR="006630C0" w:rsidRDefault="006630C0">
      <w:pPr>
        <w:spacing w:after="146" w:line="259" w:lineRule="auto"/>
        <w:ind w:left="0" w:firstLine="0"/>
      </w:pPr>
    </w:p>
    <w:p w14:paraId="3FABE75B" w14:textId="40D76666" w:rsidR="006630C0" w:rsidRDefault="006630C0">
      <w:pPr>
        <w:spacing w:after="146" w:line="259" w:lineRule="auto"/>
        <w:ind w:left="0" w:firstLine="0"/>
      </w:pPr>
    </w:p>
    <w:p w14:paraId="228036D1" w14:textId="2BC3A8A6" w:rsidR="006630C0" w:rsidRDefault="006630C0">
      <w:pPr>
        <w:spacing w:after="146" w:line="259" w:lineRule="auto"/>
        <w:ind w:left="0" w:firstLine="0"/>
      </w:pPr>
    </w:p>
    <w:p w14:paraId="0C29AF0A" w14:textId="362CD818" w:rsidR="006630C0" w:rsidRDefault="006630C0">
      <w:pPr>
        <w:spacing w:after="146" w:line="259" w:lineRule="auto"/>
        <w:ind w:left="0" w:firstLine="0"/>
      </w:pPr>
    </w:p>
    <w:p w14:paraId="716AD2CE" w14:textId="2A260A9E" w:rsidR="006630C0" w:rsidRDefault="006630C0">
      <w:pPr>
        <w:spacing w:after="146" w:line="259" w:lineRule="auto"/>
        <w:ind w:left="0" w:firstLine="0"/>
      </w:pPr>
    </w:p>
    <w:p w14:paraId="10722AE4" w14:textId="06E417FE" w:rsidR="006630C0" w:rsidRDefault="006630C0">
      <w:pPr>
        <w:spacing w:after="146" w:line="259" w:lineRule="auto"/>
        <w:ind w:left="0" w:firstLine="0"/>
      </w:pPr>
    </w:p>
    <w:p w14:paraId="7779105C" w14:textId="7A759640" w:rsidR="006630C0" w:rsidRDefault="006630C0">
      <w:pPr>
        <w:spacing w:after="146" w:line="259" w:lineRule="auto"/>
        <w:ind w:left="0" w:firstLine="0"/>
      </w:pPr>
    </w:p>
    <w:p w14:paraId="0C1206C5" w14:textId="2A9A6E3D" w:rsidR="006630C0" w:rsidRDefault="006630C0">
      <w:pPr>
        <w:spacing w:after="146" w:line="259" w:lineRule="auto"/>
        <w:ind w:left="0" w:firstLine="0"/>
      </w:pPr>
    </w:p>
    <w:p w14:paraId="0183D642" w14:textId="39BF4904" w:rsidR="006630C0" w:rsidRDefault="006630C0">
      <w:pPr>
        <w:spacing w:after="146" w:line="259" w:lineRule="auto"/>
        <w:ind w:left="0" w:firstLine="0"/>
      </w:pPr>
    </w:p>
    <w:p w14:paraId="7A60EA47" w14:textId="7308AA90" w:rsidR="006630C0" w:rsidRDefault="006630C0">
      <w:pPr>
        <w:spacing w:after="146" w:line="259" w:lineRule="auto"/>
        <w:ind w:left="0" w:firstLine="0"/>
      </w:pPr>
    </w:p>
    <w:p w14:paraId="2E84516C" w14:textId="2534607F" w:rsidR="006630C0" w:rsidRDefault="006630C0">
      <w:pPr>
        <w:spacing w:after="146" w:line="259" w:lineRule="auto"/>
        <w:ind w:left="0" w:firstLine="0"/>
      </w:pPr>
    </w:p>
    <w:p w14:paraId="6566ADD1" w14:textId="2F272848" w:rsidR="006630C0" w:rsidRDefault="006630C0">
      <w:pPr>
        <w:spacing w:after="146" w:line="259" w:lineRule="auto"/>
        <w:ind w:left="0" w:firstLine="0"/>
      </w:pPr>
    </w:p>
    <w:p w14:paraId="0C412794" w14:textId="3A980EF0" w:rsidR="006630C0" w:rsidRDefault="006630C0">
      <w:pPr>
        <w:spacing w:after="146" w:line="259" w:lineRule="auto"/>
        <w:ind w:left="0" w:firstLine="0"/>
      </w:pPr>
    </w:p>
    <w:p w14:paraId="7681F389" w14:textId="7268D39D" w:rsidR="006630C0" w:rsidRDefault="006630C0">
      <w:pPr>
        <w:spacing w:after="146" w:line="259" w:lineRule="auto"/>
        <w:ind w:left="0" w:firstLine="0"/>
      </w:pPr>
    </w:p>
    <w:p w14:paraId="3A8B3030" w14:textId="08C4688C" w:rsidR="006630C0" w:rsidRDefault="006630C0">
      <w:pPr>
        <w:spacing w:after="146" w:line="259" w:lineRule="auto"/>
        <w:ind w:left="0" w:firstLine="0"/>
      </w:pPr>
    </w:p>
    <w:p w14:paraId="71EB84CB" w14:textId="735259F4" w:rsidR="006630C0" w:rsidRDefault="006630C0">
      <w:pPr>
        <w:spacing w:after="146" w:line="259" w:lineRule="auto"/>
        <w:ind w:left="0" w:firstLine="0"/>
      </w:pPr>
    </w:p>
    <w:p w14:paraId="3951C95F" w14:textId="77777777" w:rsidR="006630C0" w:rsidRDefault="006630C0">
      <w:pPr>
        <w:spacing w:after="146" w:line="259" w:lineRule="auto"/>
        <w:ind w:left="0" w:firstLine="0"/>
      </w:pPr>
    </w:p>
    <w:p w14:paraId="59B248FF" w14:textId="77777777" w:rsidR="00EA0708" w:rsidRPr="0070637D" w:rsidRDefault="00EA0708" w:rsidP="004F74A5">
      <w:pPr>
        <w:jc w:val="center"/>
        <w:rPr>
          <w:b/>
          <w:bCs/>
          <w:sz w:val="32"/>
          <w:szCs w:val="32"/>
          <w:lang w:bidi="ar-SA"/>
        </w:rPr>
      </w:pPr>
      <w:r w:rsidRPr="0070637D">
        <w:rPr>
          <w:b/>
          <w:bCs/>
          <w:sz w:val="32"/>
          <w:szCs w:val="32"/>
          <w:lang w:bidi="ar-SA"/>
        </w:rPr>
        <w:t>For Revie</w:t>
      </w:r>
      <w:r>
        <w:rPr>
          <w:b/>
          <w:bCs/>
          <w:sz w:val="32"/>
          <w:szCs w:val="32"/>
          <w:lang w:bidi="ar-SA"/>
        </w:rPr>
        <w:t>w</w:t>
      </w:r>
    </w:p>
    <w:p w14:paraId="27A736FB" w14:textId="77777777" w:rsidR="00EA0708" w:rsidRPr="0070637D" w:rsidRDefault="00EA0708" w:rsidP="004F74A5">
      <w:pPr>
        <w:rPr>
          <w:szCs w:val="24"/>
          <w:lang w:bidi="ar-SA"/>
        </w:rPr>
      </w:pPr>
      <w:r w:rsidRPr="0070637D">
        <w:rPr>
          <w:szCs w:val="24"/>
          <w:lang w:bidi="ar-SA"/>
        </w:rPr>
        <w:t xml:space="preserve">Chapter </w:t>
      </w:r>
      <w:r>
        <w:rPr>
          <w:szCs w:val="24"/>
          <w:lang w:bidi="ar-SA"/>
        </w:rPr>
        <w:t xml:space="preserve">1 </w:t>
      </w:r>
      <w:r w:rsidRPr="0044434D">
        <w:rPr>
          <w:szCs w:val="24"/>
          <w:lang w:bidi="ar-SA"/>
        </w:rPr>
        <w:t>-</w:t>
      </w:r>
      <w:r>
        <w:rPr>
          <w:szCs w:val="24"/>
          <w:lang w:bidi="ar-SA"/>
        </w:rPr>
        <w:t xml:space="preserve"> </w:t>
      </w:r>
      <w:r w:rsidRPr="0044434D">
        <w:rPr>
          <w:szCs w:val="24"/>
          <w:lang w:bidi="ar-SA"/>
        </w:rPr>
        <w:t xml:space="preserve"> </w:t>
      </w:r>
      <w:r>
        <w:rPr>
          <w:szCs w:val="24"/>
          <w:lang w:bidi="ar-SA"/>
        </w:rPr>
        <w:t>General Provisions &amp; Introduction to Definitions</w:t>
      </w:r>
    </w:p>
    <w:p w14:paraId="54F4F494" w14:textId="77777777" w:rsidR="00EA0708" w:rsidRPr="0070637D" w:rsidRDefault="00EA0708" w:rsidP="004F74A5">
      <w:pPr>
        <w:rPr>
          <w:szCs w:val="24"/>
          <w:lang w:bidi="ar-SA"/>
        </w:rPr>
      </w:pPr>
    </w:p>
    <w:p w14:paraId="5457B0D9" w14:textId="77777777" w:rsidR="00EA0708" w:rsidRDefault="00EA0708" w:rsidP="004F74A5">
      <w:r w:rsidRPr="0070637D">
        <w:rPr>
          <w:b/>
          <w:bCs/>
          <w:sz w:val="28"/>
          <w:szCs w:val="28"/>
          <w:lang w:bidi="ar-SA"/>
        </w:rPr>
        <w:t>Current wording</w:t>
      </w:r>
    </w:p>
    <w:p w14:paraId="432861EE" w14:textId="77777777" w:rsidR="00EA0708" w:rsidRPr="00C92C4B" w:rsidRDefault="00EA0708" w:rsidP="004F74A5">
      <w:pPr>
        <w:spacing w:after="5"/>
        <w:ind w:left="-29" w:right="-29"/>
      </w:pPr>
      <w:r>
        <w:rPr>
          <w:rFonts w:ascii="Calibri" w:eastAsia="Calibri" w:hAnsi="Calibri" w:cs="Calibri"/>
          <w:noProof/>
        </w:rPr>
        <mc:AlternateContent>
          <mc:Choice Requires="wpg">
            <w:drawing>
              <wp:inline distT="0" distB="0" distL="0" distR="0" wp14:anchorId="3088A3C3" wp14:editId="04FF4B8E">
                <wp:extent cx="5982589" cy="18288"/>
                <wp:effectExtent l="0" t="0" r="0" b="0"/>
                <wp:docPr id="642" name="Group 642"/>
                <wp:cNvGraphicFramePr/>
                <a:graphic xmlns:a="http://schemas.openxmlformats.org/drawingml/2006/main">
                  <a:graphicData uri="http://schemas.microsoft.com/office/word/2010/wordprocessingGroup">
                    <wpg:wgp>
                      <wpg:cNvGrpSpPr/>
                      <wpg:grpSpPr>
                        <a:xfrm>
                          <a:off x="0" y="0"/>
                          <a:ext cx="5982589" cy="18288"/>
                          <a:chOff x="0" y="0"/>
                          <a:chExt cx="5982589" cy="18288"/>
                        </a:xfrm>
                      </wpg:grpSpPr>
                      <wps:wsp>
                        <wps:cNvPr id="819" name="Shape 819"/>
                        <wps:cNvSpPr/>
                        <wps:spPr>
                          <a:xfrm>
                            <a:off x="0" y="0"/>
                            <a:ext cx="5982589" cy="18288"/>
                          </a:xfrm>
                          <a:custGeom>
                            <a:avLst/>
                            <a:gdLst/>
                            <a:ahLst/>
                            <a:cxnLst/>
                            <a:rect l="0" t="0" r="0" b="0"/>
                            <a:pathLst>
                              <a:path w="5982589" h="18288">
                                <a:moveTo>
                                  <a:pt x="0" y="0"/>
                                </a:moveTo>
                                <a:lnTo>
                                  <a:pt x="5982589" y="0"/>
                                </a:lnTo>
                                <a:lnTo>
                                  <a:pt x="598258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A39EC4A" id="Group 642" o:spid="_x0000_s1026" style="width:471.05pt;height:1.45pt;mso-position-horizontal-relative:char;mso-position-vertical-relative:line" coordsize="59825,182"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">
                <v:shape id="Shape 819" o:spid="_x0000_s1027" style="position:absolute;width:59825;height:182;visibility:visible;mso-wrap-style:square;v-text-anchor:top" coordsize="5982589,18288"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" path="m,l5982589,r,18288l,18288,,e" fillcolor="black" stroked="f" strokeweight="0">
                  <v:stroke miterlimit="83231f" joinstyle="miter"/>
                  <v:path arrowok="t" textboxrect="0,0,5982589,18288"/>
                </v:shape>
                <w10:anchorlock/>
              </v:group>
            </w:pict>
          </mc:Fallback>
        </mc:AlternateContent>
      </w:r>
    </w:p>
    <w:p w14:paraId="7F41ACEA" w14:textId="77777777" w:rsidR="00EA0708" w:rsidRDefault="00EA0708" w:rsidP="004F74A5">
      <w:pPr>
        <w:rPr>
          <w:b/>
          <w:bCs/>
          <w:sz w:val="28"/>
          <w:szCs w:val="28"/>
          <w:lang w:bidi="ar-SA"/>
        </w:rPr>
      </w:pPr>
    </w:p>
    <w:p w14:paraId="15939BD3" w14:textId="77777777" w:rsidR="00EA0708" w:rsidRDefault="00EA0708" w:rsidP="004F74A5">
      <w:pPr>
        <w:rPr>
          <w:b/>
          <w:bCs/>
          <w:sz w:val="28"/>
          <w:szCs w:val="28"/>
          <w:lang w:bidi="ar-SA"/>
        </w:rPr>
      </w:pPr>
      <w:r w:rsidRPr="0070637D">
        <w:rPr>
          <w:b/>
          <w:bCs/>
          <w:sz w:val="28"/>
          <w:szCs w:val="28"/>
          <w:lang w:bidi="ar-SA"/>
        </w:rPr>
        <w:t>Proposed Wording</w:t>
      </w:r>
    </w:p>
    <w:p w14:paraId="5ACDA938" w14:textId="77777777" w:rsidR="00EA0708" w:rsidRDefault="00EA0708" w:rsidP="004F74A5">
      <w:pPr>
        <w:spacing w:after="0"/>
        <w:ind w:left="-5"/>
      </w:pPr>
      <w:r>
        <w:t xml:space="preserve">1.7.2.a. </w:t>
      </w:r>
      <w:r w:rsidRPr="00037C1B">
        <w:rPr>
          <w:b/>
          <w:bCs/>
        </w:rPr>
        <w:t>Excavation</w:t>
      </w:r>
      <w:r w:rsidRPr="00235FC6">
        <w:rPr>
          <w:strike/>
        </w:rPr>
        <w:t xml:space="preserve"> </w:t>
      </w:r>
      <w:r>
        <w:t>– Property owners may move dirt on their property without an excavation permit under the following conditions:</w:t>
      </w:r>
    </w:p>
    <w:p w14:paraId="1EE1B2B2" w14:textId="77777777" w:rsidR="00EA0708" w:rsidRDefault="00EA0708" w:rsidP="004F74A5">
      <w:pPr>
        <w:spacing w:after="0"/>
        <w:ind w:left="-5"/>
      </w:pPr>
      <w:r>
        <w:tab/>
      </w:r>
      <w:r>
        <w:tab/>
        <w:t>1.7.2.a.i – The material remains on the site of construction</w:t>
      </w:r>
    </w:p>
    <w:p w14:paraId="539118FA" w14:textId="77777777" w:rsidR="00EA0708" w:rsidRDefault="00EA0708" w:rsidP="004F74A5">
      <w:pPr>
        <w:spacing w:after="0"/>
        <w:ind w:left="-5"/>
      </w:pPr>
      <w:r>
        <w:tab/>
      </w:r>
      <w:r>
        <w:tab/>
        <w:t>1.7.2.a.ii - No outside material is brought to the site</w:t>
      </w:r>
    </w:p>
    <w:p w14:paraId="0077FF26" w14:textId="77777777" w:rsidR="00EA0708" w:rsidRDefault="00EA0708" w:rsidP="004F74A5">
      <w:pPr>
        <w:spacing w:after="0"/>
        <w:ind w:left="-5"/>
      </w:pPr>
      <w:r>
        <w:tab/>
      </w:r>
      <w:r>
        <w:tab/>
        <w:t>1.7.2.a.iii – No natural drainages are disturbed</w:t>
      </w:r>
    </w:p>
    <w:p w14:paraId="1683FD7E" w14:textId="77777777" w:rsidR="00EA0708" w:rsidRDefault="00EA0708" w:rsidP="004F74A5">
      <w:pPr>
        <w:spacing w:after="0"/>
        <w:ind w:left="-5"/>
      </w:pPr>
      <w:r>
        <w:t>1.7.2.b. In the event that natural drainages are to be disturbed, the Town Engineer or designee must do an on-site inspection prior to beginning work to ensure that remedies are in place that will protect other property owners and provide proper drainage.</w:t>
      </w:r>
    </w:p>
    <w:p w14:paraId="60A09673" w14:textId="77777777" w:rsidR="00EA0708" w:rsidRPr="008526AE" w:rsidRDefault="00EA0708" w:rsidP="004F74A5">
      <w:pPr>
        <w:spacing w:after="0"/>
        <w:ind w:left="-5"/>
      </w:pPr>
      <w:r>
        <w:t>1.7.2.c – The Town Engineer or designee must do a post work, on-site visit to ensure work was done correctly.</w:t>
      </w:r>
    </w:p>
    <w:p w14:paraId="0BB8B0A8" w14:textId="77777777" w:rsidR="00EA0708" w:rsidRDefault="00EA0708" w:rsidP="004F74A5">
      <w:pPr>
        <w:spacing w:after="5"/>
        <w:ind w:left="-29" w:right="-29"/>
      </w:pPr>
      <w:r>
        <w:rPr>
          <w:rFonts w:ascii="Calibri" w:eastAsia="Calibri" w:hAnsi="Calibri" w:cs="Calibri"/>
          <w:noProof/>
        </w:rPr>
        <mc:AlternateContent>
          <mc:Choice Requires="wpg">
            <w:drawing>
              <wp:inline distT="0" distB="0" distL="0" distR="0" wp14:anchorId="510246A6" wp14:editId="5F5D33C2">
                <wp:extent cx="5982589" cy="18288"/>
                <wp:effectExtent l="0" t="0" r="0" b="0"/>
                <wp:docPr id="1" name="Group 1"/>
                <wp:cNvGraphicFramePr/>
                <a:graphic xmlns:a="http://schemas.openxmlformats.org/drawingml/2006/main">
                  <a:graphicData uri="http://schemas.microsoft.com/office/word/2010/wordprocessingGroup">
                    <wpg:wgp>
                      <wpg:cNvGrpSpPr/>
                      <wpg:grpSpPr>
                        <a:xfrm>
                          <a:off x="0" y="0"/>
                          <a:ext cx="5982589" cy="18288"/>
                          <a:chOff x="0" y="0"/>
                          <a:chExt cx="5982589" cy="18288"/>
                        </a:xfrm>
                      </wpg:grpSpPr>
                      <wps:wsp>
                        <wps:cNvPr id="2" name="Shape 819"/>
                        <wps:cNvSpPr/>
                        <wps:spPr>
                          <a:xfrm>
                            <a:off x="0" y="0"/>
                            <a:ext cx="5982589" cy="18288"/>
                          </a:xfrm>
                          <a:custGeom>
                            <a:avLst/>
                            <a:gdLst/>
                            <a:ahLst/>
                            <a:cxnLst/>
                            <a:rect l="0" t="0" r="0" b="0"/>
                            <a:pathLst>
                              <a:path w="5982589" h="18288">
                                <a:moveTo>
                                  <a:pt x="0" y="0"/>
                                </a:moveTo>
                                <a:lnTo>
                                  <a:pt x="5982589" y="0"/>
                                </a:lnTo>
                                <a:lnTo>
                                  <a:pt x="598258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C638203" id="Group 1" o:spid="_x0000_s1026" style="width:471.05pt;height:1.45pt;mso-position-horizontal-relative:char;mso-position-vertical-relative:line" coordsize="59825,182"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">
                <v:shape id="Shape 819" o:spid="_x0000_s1027" style="position:absolute;width:59825;height:182;visibility:visible;mso-wrap-style:square;v-text-anchor:top" coordsize="5982589,18288"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" path="m,l5982589,r,18288l,18288,,e" fillcolor="black" stroked="f" strokeweight="0">
                  <v:stroke miterlimit="83231f" joinstyle="miter"/>
                  <v:path arrowok="t" textboxrect="0,0,5982589,18288"/>
                </v:shape>
                <w10:anchorlock/>
              </v:group>
            </w:pict>
          </mc:Fallback>
        </mc:AlternateContent>
      </w:r>
    </w:p>
    <w:p w14:paraId="475DC3FE" w14:textId="77777777" w:rsidR="00EA0708" w:rsidRPr="00BD345D" w:rsidRDefault="00EA0708" w:rsidP="004F74A5">
      <w:pPr>
        <w:ind w:left="-5" w:right="-6"/>
        <w:rPr>
          <w:strike/>
        </w:rPr>
      </w:pPr>
      <w:r w:rsidRPr="00BD345D">
        <w:rPr>
          <w:strike/>
        </w:rPr>
        <w:t xml:space="preserve">. </w:t>
      </w:r>
    </w:p>
    <w:p w14:paraId="7334D27E" w14:textId="77777777" w:rsidR="00EA0708" w:rsidRDefault="00EA0708" w:rsidP="004F74A5">
      <w:pPr>
        <w:rPr>
          <w:b/>
          <w:bCs/>
          <w:sz w:val="28"/>
          <w:szCs w:val="28"/>
          <w:lang w:bidi="ar-SA"/>
        </w:rPr>
      </w:pPr>
      <w:r w:rsidRPr="0070637D">
        <w:rPr>
          <w:b/>
          <w:bCs/>
          <w:sz w:val="28"/>
          <w:szCs w:val="28"/>
          <w:lang w:bidi="ar-SA"/>
        </w:rPr>
        <w:t>Reasons for proposed changes</w:t>
      </w:r>
    </w:p>
    <w:p w14:paraId="4C7C2934" w14:textId="77777777" w:rsidR="00EA0708" w:rsidRDefault="00EA0708" w:rsidP="004F74A5">
      <w:pPr>
        <w:rPr>
          <w:szCs w:val="24"/>
          <w:lang w:bidi="ar-SA"/>
        </w:rPr>
      </w:pPr>
    </w:p>
    <w:p w14:paraId="52458C6D" w14:textId="77777777" w:rsidR="00EA0708" w:rsidRPr="00B8723C" w:rsidRDefault="00EA0708" w:rsidP="00EA0708">
      <w:pPr>
        <w:pStyle w:val="ListParagraph"/>
        <w:numPr>
          <w:ilvl w:val="0"/>
          <w:numId w:val="4"/>
        </w:numPr>
        <w:rPr>
          <w:rFonts w:ascii="Times New Roman" w:hAnsi="Times New Roman" w:cs="Times New Roman"/>
          <w:sz w:val="20"/>
          <w:szCs w:val="20"/>
        </w:rPr>
      </w:pPr>
      <w:r w:rsidRPr="00DF01DB">
        <w:rPr>
          <w:rFonts w:ascii="Times New Roman" w:hAnsi="Times New Roman" w:cs="Times New Roman"/>
          <w:sz w:val="24"/>
          <w:szCs w:val="24"/>
        </w:rPr>
        <w:t>There is no current excavation ordinance that addresses</w:t>
      </w:r>
      <w:r>
        <w:rPr>
          <w:rFonts w:ascii="Times New Roman" w:hAnsi="Times New Roman" w:cs="Times New Roman"/>
          <w:sz w:val="24"/>
          <w:szCs w:val="24"/>
        </w:rPr>
        <w:t xml:space="preserve"> excavation of private property.</w:t>
      </w:r>
    </w:p>
    <w:p w14:paraId="512917F3" w14:textId="77777777" w:rsidR="00EA0708" w:rsidRPr="00DF01DB" w:rsidRDefault="00EA0708" w:rsidP="00EA0708">
      <w:pPr>
        <w:pStyle w:val="ListParagraph"/>
        <w:numPr>
          <w:ilvl w:val="0"/>
          <w:numId w:val="4"/>
        </w:numPr>
        <w:rPr>
          <w:rFonts w:ascii="Times New Roman" w:hAnsi="Times New Roman" w:cs="Times New Roman"/>
          <w:sz w:val="20"/>
          <w:szCs w:val="20"/>
        </w:rPr>
      </w:pPr>
      <w:r>
        <w:rPr>
          <w:rFonts w:ascii="Times New Roman" w:hAnsi="Times New Roman" w:cs="Times New Roman"/>
          <w:sz w:val="24"/>
          <w:szCs w:val="24"/>
        </w:rPr>
        <w:t>The disturbance of natural drainages continues to create drainage issues in town.</w:t>
      </w:r>
    </w:p>
    <w:p w14:paraId="2905AC5E" w14:textId="15977112" w:rsidR="00EA0708" w:rsidRDefault="00EA0708">
      <w:pPr>
        <w:spacing w:after="0" w:line="259" w:lineRule="auto"/>
        <w:ind w:right="11"/>
        <w:jc w:val="center"/>
        <w:rPr>
          <w:b/>
        </w:rPr>
      </w:pPr>
    </w:p>
    <w:p w14:paraId="6DD97FFA" w14:textId="4C0F7BC0" w:rsidR="00EA0708" w:rsidRDefault="00EA0708">
      <w:pPr>
        <w:spacing w:after="0" w:line="259" w:lineRule="auto"/>
        <w:ind w:right="11"/>
        <w:jc w:val="center"/>
        <w:rPr>
          <w:b/>
        </w:rPr>
      </w:pPr>
    </w:p>
    <w:p w14:paraId="090B5E2E" w14:textId="1428ADA1" w:rsidR="00EA0708" w:rsidRDefault="00EA0708">
      <w:pPr>
        <w:spacing w:after="0" w:line="259" w:lineRule="auto"/>
        <w:ind w:right="11"/>
        <w:jc w:val="center"/>
        <w:rPr>
          <w:b/>
        </w:rPr>
      </w:pPr>
    </w:p>
    <w:p w14:paraId="7799C5B0" w14:textId="6141E6B9" w:rsidR="00EA0708" w:rsidRDefault="00EA0708">
      <w:pPr>
        <w:spacing w:after="0" w:line="259" w:lineRule="auto"/>
        <w:ind w:right="11"/>
        <w:jc w:val="center"/>
        <w:rPr>
          <w:b/>
        </w:rPr>
      </w:pPr>
    </w:p>
    <w:p w14:paraId="383D35BA" w14:textId="1F42F757" w:rsidR="00EA0708" w:rsidRDefault="00EA0708">
      <w:pPr>
        <w:spacing w:after="0" w:line="259" w:lineRule="auto"/>
        <w:ind w:right="11"/>
        <w:jc w:val="center"/>
        <w:rPr>
          <w:b/>
        </w:rPr>
      </w:pPr>
    </w:p>
    <w:p w14:paraId="6717851E" w14:textId="0C5AB8CD" w:rsidR="00EA0708" w:rsidRDefault="00EA0708">
      <w:pPr>
        <w:spacing w:after="0" w:line="259" w:lineRule="auto"/>
        <w:ind w:right="11"/>
        <w:jc w:val="center"/>
        <w:rPr>
          <w:b/>
        </w:rPr>
      </w:pPr>
    </w:p>
    <w:p w14:paraId="0F704F57" w14:textId="62A07F4A" w:rsidR="00EA0708" w:rsidRDefault="00EA0708">
      <w:pPr>
        <w:spacing w:after="0" w:line="259" w:lineRule="auto"/>
        <w:ind w:right="11"/>
        <w:jc w:val="center"/>
        <w:rPr>
          <w:b/>
        </w:rPr>
      </w:pPr>
    </w:p>
    <w:p w14:paraId="42402D0C" w14:textId="330D062B" w:rsidR="00EA0708" w:rsidRDefault="00EA0708">
      <w:pPr>
        <w:spacing w:after="0" w:line="259" w:lineRule="auto"/>
        <w:ind w:right="11"/>
        <w:jc w:val="center"/>
        <w:rPr>
          <w:b/>
        </w:rPr>
      </w:pPr>
    </w:p>
    <w:p w14:paraId="15B26D2D" w14:textId="79130ABF" w:rsidR="00EA0708" w:rsidRDefault="00EA0708">
      <w:pPr>
        <w:spacing w:after="0" w:line="259" w:lineRule="auto"/>
        <w:ind w:right="11"/>
        <w:jc w:val="center"/>
        <w:rPr>
          <w:b/>
        </w:rPr>
      </w:pPr>
    </w:p>
    <w:p w14:paraId="6A903274" w14:textId="38EC69BA" w:rsidR="00EA0708" w:rsidRDefault="00EA0708">
      <w:pPr>
        <w:spacing w:after="0" w:line="259" w:lineRule="auto"/>
        <w:ind w:right="11"/>
        <w:jc w:val="center"/>
        <w:rPr>
          <w:b/>
        </w:rPr>
      </w:pPr>
    </w:p>
    <w:p w14:paraId="60A0D963" w14:textId="15C09C7C" w:rsidR="00EA0708" w:rsidRDefault="00EA0708">
      <w:pPr>
        <w:spacing w:after="0" w:line="259" w:lineRule="auto"/>
        <w:ind w:right="11"/>
        <w:jc w:val="center"/>
        <w:rPr>
          <w:b/>
        </w:rPr>
      </w:pPr>
    </w:p>
    <w:p w14:paraId="193FFBA5" w14:textId="46A59E11" w:rsidR="00EA0708" w:rsidRDefault="00EA0708">
      <w:pPr>
        <w:spacing w:after="0" w:line="259" w:lineRule="auto"/>
        <w:ind w:right="11"/>
        <w:jc w:val="center"/>
        <w:rPr>
          <w:b/>
        </w:rPr>
      </w:pPr>
    </w:p>
    <w:p w14:paraId="5AADC3B2" w14:textId="5739757B" w:rsidR="00EA0708" w:rsidRDefault="00EA0708">
      <w:pPr>
        <w:spacing w:after="0" w:line="259" w:lineRule="auto"/>
        <w:ind w:right="11"/>
        <w:jc w:val="center"/>
        <w:rPr>
          <w:b/>
        </w:rPr>
      </w:pPr>
    </w:p>
    <w:p w14:paraId="525CC626" w14:textId="4C2A912C" w:rsidR="00EA0708" w:rsidRDefault="00EA0708">
      <w:pPr>
        <w:spacing w:after="0" w:line="259" w:lineRule="auto"/>
        <w:ind w:right="11"/>
        <w:jc w:val="center"/>
        <w:rPr>
          <w:b/>
        </w:rPr>
      </w:pPr>
    </w:p>
    <w:p w14:paraId="18101802" w14:textId="3C75C218" w:rsidR="00EA0708" w:rsidRDefault="00EA0708">
      <w:pPr>
        <w:spacing w:after="0" w:line="259" w:lineRule="auto"/>
        <w:ind w:right="11"/>
        <w:jc w:val="center"/>
        <w:rPr>
          <w:b/>
        </w:rPr>
      </w:pPr>
    </w:p>
    <w:p w14:paraId="0CA3E37F" w14:textId="065B2B46" w:rsidR="00EA0708" w:rsidRDefault="00EA0708">
      <w:pPr>
        <w:spacing w:after="0" w:line="259" w:lineRule="auto"/>
        <w:ind w:right="11"/>
        <w:jc w:val="center"/>
        <w:rPr>
          <w:b/>
        </w:rPr>
      </w:pPr>
    </w:p>
    <w:p w14:paraId="7297CF61" w14:textId="44FBA9DC" w:rsidR="00EA0708" w:rsidRDefault="00EA0708">
      <w:pPr>
        <w:spacing w:after="0" w:line="259" w:lineRule="auto"/>
        <w:ind w:right="11"/>
        <w:jc w:val="center"/>
        <w:rPr>
          <w:b/>
        </w:rPr>
      </w:pPr>
    </w:p>
    <w:p w14:paraId="05B02CE0" w14:textId="52B63995" w:rsidR="00EA0708" w:rsidRDefault="00EA0708">
      <w:pPr>
        <w:spacing w:after="0" w:line="259" w:lineRule="auto"/>
        <w:ind w:right="11"/>
        <w:jc w:val="center"/>
        <w:rPr>
          <w:b/>
        </w:rPr>
      </w:pPr>
    </w:p>
    <w:p w14:paraId="33CBE96A" w14:textId="30C64AA5" w:rsidR="00EA0708" w:rsidRDefault="00EA0708">
      <w:pPr>
        <w:spacing w:after="0" w:line="259" w:lineRule="auto"/>
        <w:ind w:right="11"/>
        <w:jc w:val="center"/>
        <w:rPr>
          <w:b/>
        </w:rPr>
      </w:pPr>
    </w:p>
    <w:p w14:paraId="422A6C31" w14:textId="70855BE1" w:rsidR="00EA0708" w:rsidRDefault="00EA0708">
      <w:pPr>
        <w:spacing w:after="0" w:line="259" w:lineRule="auto"/>
        <w:ind w:right="11"/>
        <w:jc w:val="center"/>
        <w:rPr>
          <w:b/>
        </w:rPr>
      </w:pPr>
    </w:p>
    <w:p w14:paraId="4722BCE6" w14:textId="1AB5AEA1" w:rsidR="00EA0708" w:rsidRDefault="00EA0708">
      <w:pPr>
        <w:spacing w:after="0" w:line="259" w:lineRule="auto"/>
        <w:ind w:right="11"/>
        <w:jc w:val="center"/>
        <w:rPr>
          <w:b/>
        </w:rPr>
      </w:pPr>
    </w:p>
    <w:p w14:paraId="46F91F9E" w14:textId="5E3ED507" w:rsidR="00EA0708" w:rsidRDefault="00EA0708">
      <w:pPr>
        <w:spacing w:after="0" w:line="259" w:lineRule="auto"/>
        <w:ind w:right="11"/>
        <w:jc w:val="center"/>
        <w:rPr>
          <w:b/>
        </w:rPr>
      </w:pPr>
    </w:p>
    <w:p w14:paraId="2B7F4536" w14:textId="4C8EF006" w:rsidR="00EA0708" w:rsidRDefault="00EA0708">
      <w:pPr>
        <w:spacing w:after="0" w:line="259" w:lineRule="auto"/>
        <w:ind w:right="11"/>
        <w:jc w:val="center"/>
        <w:rPr>
          <w:b/>
        </w:rPr>
      </w:pPr>
    </w:p>
    <w:p w14:paraId="229AF3FE" w14:textId="2D8F1AA3" w:rsidR="00EA0708" w:rsidRDefault="00EA0708">
      <w:pPr>
        <w:spacing w:after="0" w:line="259" w:lineRule="auto"/>
        <w:ind w:right="11"/>
        <w:jc w:val="center"/>
        <w:rPr>
          <w:b/>
        </w:rPr>
      </w:pPr>
    </w:p>
    <w:p w14:paraId="65FD9E01" w14:textId="4DA36E72" w:rsidR="00EA0708" w:rsidRDefault="00EA0708">
      <w:pPr>
        <w:spacing w:after="0" w:line="259" w:lineRule="auto"/>
        <w:ind w:right="11"/>
        <w:jc w:val="center"/>
        <w:rPr>
          <w:b/>
        </w:rPr>
      </w:pPr>
    </w:p>
    <w:p w14:paraId="19DD50EC" w14:textId="77777777" w:rsidR="00EA0708" w:rsidRDefault="00EA0708">
      <w:pPr>
        <w:spacing w:after="0" w:line="259" w:lineRule="auto"/>
        <w:ind w:right="11"/>
        <w:jc w:val="center"/>
        <w:rPr>
          <w:b/>
        </w:rPr>
      </w:pPr>
    </w:p>
    <w:p w14:paraId="72F43EB6" w14:textId="4DE01801" w:rsidR="002C0400" w:rsidRDefault="0063125B">
      <w:pPr>
        <w:spacing w:after="0" w:line="259" w:lineRule="auto"/>
        <w:ind w:right="11"/>
        <w:jc w:val="center"/>
      </w:pPr>
      <w:r>
        <w:rPr>
          <w:b/>
        </w:rPr>
        <w:t xml:space="preserve">VIRGIN TOWN </w:t>
      </w:r>
    </w:p>
    <w:p w14:paraId="1F16B29F" w14:textId="77777777" w:rsidR="002C0400" w:rsidRDefault="0063125B">
      <w:pPr>
        <w:spacing w:after="0" w:line="259" w:lineRule="auto"/>
        <w:ind w:left="60" w:firstLine="0"/>
        <w:jc w:val="center"/>
      </w:pPr>
      <w:r>
        <w:rPr>
          <w:b/>
        </w:rPr>
        <w:t xml:space="preserve"> </w:t>
      </w:r>
    </w:p>
    <w:p w14:paraId="44CF43D2" w14:textId="1C8BB5B6" w:rsidR="002C0400" w:rsidRDefault="0063125B">
      <w:pPr>
        <w:spacing w:after="0" w:line="259" w:lineRule="auto"/>
        <w:ind w:right="5"/>
        <w:jc w:val="center"/>
      </w:pPr>
      <w:r>
        <w:rPr>
          <w:b/>
        </w:rPr>
        <w:t>ORDINANCE # 20</w:t>
      </w:r>
      <w:r w:rsidR="00D60DC7">
        <w:rPr>
          <w:b/>
        </w:rPr>
        <w:t>20</w:t>
      </w:r>
      <w:r>
        <w:rPr>
          <w:b/>
        </w:rPr>
        <w:t>-</w:t>
      </w:r>
      <w:r w:rsidR="00D60DC7">
        <w:rPr>
          <w:b/>
        </w:rPr>
        <w:t>01</w:t>
      </w:r>
      <w:r>
        <w:rPr>
          <w:b/>
        </w:rPr>
        <w:t xml:space="preserve"> </w:t>
      </w:r>
    </w:p>
    <w:p w14:paraId="5E69A2C2" w14:textId="77777777" w:rsidR="002C0400" w:rsidRDefault="0063125B">
      <w:pPr>
        <w:spacing w:after="0" w:line="259" w:lineRule="auto"/>
        <w:ind w:left="0" w:firstLine="0"/>
      </w:pPr>
      <w:r>
        <w:rPr>
          <w:b/>
        </w:rPr>
        <w:t xml:space="preserve"> </w:t>
      </w:r>
    </w:p>
    <w:p w14:paraId="1595D3A8" w14:textId="5C790737" w:rsidR="002C0400" w:rsidRDefault="0063125B">
      <w:pPr>
        <w:spacing w:after="25"/>
        <w:ind w:left="-5"/>
      </w:pPr>
      <w:r>
        <w:t xml:space="preserve">AN ORDINANCE AMENDING </w:t>
      </w:r>
      <w:r w:rsidR="00480B1A">
        <w:t xml:space="preserve">CHAPTER </w:t>
      </w:r>
      <w:r w:rsidR="00CC354F">
        <w:t>ONE</w:t>
      </w:r>
      <w:r w:rsidR="00480B1A">
        <w:t xml:space="preserve"> </w:t>
      </w:r>
      <w:r>
        <w:t xml:space="preserve">OF THE VIRGIN UNIFORM LAND USE ORDINANCES (“VULU”). </w:t>
      </w:r>
    </w:p>
    <w:p w14:paraId="2FE58C14" w14:textId="77777777" w:rsidR="002C0400" w:rsidRDefault="0063125B">
      <w:pPr>
        <w:spacing w:after="0" w:line="259" w:lineRule="auto"/>
        <w:ind w:left="0" w:firstLine="0"/>
      </w:pPr>
      <w:r>
        <w:t xml:space="preserve"> </w:t>
      </w:r>
    </w:p>
    <w:p w14:paraId="143BB003" w14:textId="77777777" w:rsidR="002C0400" w:rsidRDefault="0063125B">
      <w:pPr>
        <w:pStyle w:val="Heading1"/>
      </w:pPr>
      <w:r>
        <w:t>RECITALS</w:t>
      </w:r>
      <w:r>
        <w:rPr>
          <w:u w:val="none"/>
        </w:rPr>
        <w:t xml:space="preserve"> </w:t>
      </w:r>
    </w:p>
    <w:p w14:paraId="50DC2746" w14:textId="77777777" w:rsidR="002C0400" w:rsidRDefault="0063125B">
      <w:pPr>
        <w:spacing w:after="0" w:line="259" w:lineRule="auto"/>
        <w:ind w:left="0" w:firstLine="0"/>
      </w:pPr>
      <w:r>
        <w:rPr>
          <w:b/>
        </w:rPr>
        <w:t xml:space="preserve"> </w:t>
      </w:r>
    </w:p>
    <w:p w14:paraId="28DB8D82" w14:textId="77777777" w:rsidR="002C0400" w:rsidRDefault="0063125B">
      <w:pPr>
        <w:ind w:left="-5"/>
      </w:pPr>
      <w:r>
        <w:rPr>
          <w:b/>
        </w:rPr>
        <w:t xml:space="preserve"> </w:t>
      </w:r>
      <w:r>
        <w:rPr>
          <w:b/>
        </w:rPr>
        <w:tab/>
        <w:t>WHEREAS,</w:t>
      </w:r>
      <w:r>
        <w:t xml:space="preserve"> Utah Code provides for the adoption and amendment of Town land use ordinances by the Land Use Authority, which in Virgin is the “Town Council with recommendation by the Planning and Zoning Commission” ; and </w:t>
      </w:r>
    </w:p>
    <w:p w14:paraId="09D08F58" w14:textId="77777777" w:rsidR="002C0400" w:rsidRDefault="0063125B">
      <w:pPr>
        <w:spacing w:after="0" w:line="259" w:lineRule="auto"/>
        <w:ind w:left="0" w:firstLine="0"/>
      </w:pPr>
      <w:r>
        <w:t xml:space="preserve">  </w:t>
      </w:r>
    </w:p>
    <w:p w14:paraId="2117D1A7" w14:textId="1A7E34F4" w:rsidR="002C0400" w:rsidRDefault="0063125B">
      <w:pPr>
        <w:ind w:left="-5"/>
      </w:pPr>
      <w:r>
        <w:rPr>
          <w:b/>
        </w:rPr>
        <w:t xml:space="preserve"> </w:t>
      </w:r>
      <w:r>
        <w:rPr>
          <w:b/>
        </w:rPr>
        <w:tab/>
        <w:t>WHEREAS</w:t>
      </w:r>
      <w:r>
        <w:t>, the Virgin Land Use Authority finds that the existing Virgin Town Code (VULU) Chapter</w:t>
      </w:r>
      <w:r w:rsidR="00153A57">
        <w:t xml:space="preserve"> </w:t>
      </w:r>
      <w:r w:rsidR="00CC354F">
        <w:t>One</w:t>
      </w:r>
      <w:r>
        <w:t xml:space="preserve">, and the various sub sections found within, require updating to meet the changing needs of the town; and </w:t>
      </w:r>
    </w:p>
    <w:p w14:paraId="29D2AD5D" w14:textId="77777777" w:rsidR="002C0400" w:rsidRDefault="0063125B">
      <w:pPr>
        <w:spacing w:after="0" w:line="259" w:lineRule="auto"/>
        <w:ind w:left="0" w:firstLine="0"/>
      </w:pPr>
      <w:r>
        <w:t xml:space="preserve">  </w:t>
      </w:r>
    </w:p>
    <w:p w14:paraId="12519D62" w14:textId="77777777" w:rsidR="002C0400" w:rsidRDefault="0063125B">
      <w:pPr>
        <w:ind w:left="-5"/>
      </w:pPr>
      <w:r>
        <w:rPr>
          <w:b/>
        </w:rPr>
        <w:t xml:space="preserve"> </w:t>
      </w:r>
      <w:r>
        <w:rPr>
          <w:b/>
        </w:rPr>
        <w:tab/>
        <w:t>WHEREAS</w:t>
      </w:r>
      <w:r>
        <w:t xml:space="preserve">, the Virgin Land Use Authority finds that, to accommodate the towns desire to provide clarity and continuity within VULU;  and </w:t>
      </w:r>
    </w:p>
    <w:p w14:paraId="600F6ED9" w14:textId="77777777" w:rsidR="002C0400" w:rsidRDefault="0063125B">
      <w:pPr>
        <w:spacing w:after="0" w:line="259" w:lineRule="auto"/>
        <w:ind w:left="0" w:firstLine="0"/>
      </w:pPr>
      <w:r>
        <w:t xml:space="preserve">  </w:t>
      </w:r>
    </w:p>
    <w:p w14:paraId="4B1C6827" w14:textId="59696446" w:rsidR="002C0400" w:rsidRDefault="0063125B">
      <w:pPr>
        <w:ind w:left="-5"/>
      </w:pPr>
      <w:r>
        <w:rPr>
          <w:b/>
        </w:rPr>
        <w:t xml:space="preserve"> </w:t>
      </w:r>
      <w:r>
        <w:rPr>
          <w:b/>
        </w:rPr>
        <w:tab/>
        <w:t>WHEREAS</w:t>
      </w:r>
      <w:r>
        <w:t xml:space="preserve">, the Virgin Town Planning and Zoning Commission held properly noticed Public Hearings on these amendments on </w:t>
      </w:r>
      <w:r w:rsidR="00397488">
        <w:rPr>
          <w:u w:color="000000"/>
        </w:rPr>
        <w:t>January 8, 2020</w:t>
      </w:r>
      <w:r>
        <w:t xml:space="preserve">, and voted to recommend its draft amendment ordinance to the Virgin Town Council at a regular meeting on </w:t>
      </w:r>
      <w:r w:rsidR="008C5473">
        <w:t>January 22, 2020</w:t>
      </w:r>
      <w:r>
        <w:t xml:space="preserve">; </w:t>
      </w:r>
    </w:p>
    <w:p w14:paraId="1BD47A89" w14:textId="77777777" w:rsidR="002C0400" w:rsidRDefault="0063125B">
      <w:pPr>
        <w:spacing w:after="0" w:line="259" w:lineRule="auto"/>
        <w:ind w:left="0" w:firstLine="0"/>
      </w:pPr>
      <w:r>
        <w:t xml:space="preserve">  </w:t>
      </w:r>
    </w:p>
    <w:p w14:paraId="416D8F7E" w14:textId="77777777" w:rsidR="002C0400" w:rsidRDefault="0063125B">
      <w:pPr>
        <w:tabs>
          <w:tab w:val="right" w:pos="9364"/>
        </w:tabs>
        <w:ind w:left="-15" w:firstLine="0"/>
      </w:pPr>
      <w:r>
        <w:rPr>
          <w:b/>
        </w:rPr>
        <w:t xml:space="preserve"> </w:t>
      </w:r>
      <w:r>
        <w:rPr>
          <w:b/>
        </w:rPr>
        <w:tab/>
        <w:t>NOW, THEREFORE BE IT ORDAINED</w:t>
      </w:r>
      <w:r>
        <w:t xml:space="preserve"> by the Land Use Authority of Virgin, Utah </w:t>
      </w:r>
    </w:p>
    <w:p w14:paraId="2326B7AE" w14:textId="77777777" w:rsidR="002C0400" w:rsidRDefault="0063125B">
      <w:pPr>
        <w:ind w:left="-5"/>
      </w:pPr>
      <w:r>
        <w:t xml:space="preserve">that, in order to provide for the health, safety and general welfare of the citizens of Virgin, Utah, the VULU Ordinance is hereby amended to incorporate the following changes: </w:t>
      </w:r>
    </w:p>
    <w:p w14:paraId="1F615F10" w14:textId="77777777" w:rsidR="002C0400" w:rsidRDefault="0063125B">
      <w:pPr>
        <w:spacing w:after="0" w:line="259" w:lineRule="auto"/>
        <w:ind w:left="0" w:firstLine="0"/>
      </w:pPr>
      <w:r>
        <w:t xml:space="preserve"> </w:t>
      </w:r>
    </w:p>
    <w:p w14:paraId="75889BE9" w14:textId="77777777" w:rsidR="002C0400" w:rsidRDefault="0063125B">
      <w:pPr>
        <w:spacing w:after="0" w:line="259" w:lineRule="auto"/>
        <w:ind w:left="0" w:firstLine="0"/>
      </w:pPr>
      <w:r>
        <w:t xml:space="preserve"> </w:t>
      </w:r>
    </w:p>
    <w:p w14:paraId="14D23534" w14:textId="77777777" w:rsidR="002C0400" w:rsidRDefault="0063125B">
      <w:pPr>
        <w:pStyle w:val="Heading1"/>
        <w:ind w:right="4"/>
      </w:pPr>
      <w:r>
        <w:t>ORDINANCE</w:t>
      </w:r>
      <w:r>
        <w:rPr>
          <w:u w:val="none"/>
        </w:rPr>
        <w:t xml:space="preserve"> </w:t>
      </w:r>
    </w:p>
    <w:p w14:paraId="5F4FD398" w14:textId="77777777" w:rsidR="002C0400" w:rsidRDefault="0063125B">
      <w:pPr>
        <w:spacing w:after="0" w:line="259" w:lineRule="auto"/>
        <w:ind w:left="60" w:firstLine="0"/>
        <w:jc w:val="center"/>
      </w:pPr>
      <w:r>
        <w:t xml:space="preserve"> </w:t>
      </w:r>
    </w:p>
    <w:p w14:paraId="147567E8" w14:textId="77777777" w:rsidR="002C0400" w:rsidRDefault="0063125B">
      <w:pPr>
        <w:ind w:left="-5"/>
      </w:pPr>
      <w:r>
        <w:t xml:space="preserve"> </w:t>
      </w:r>
      <w:r>
        <w:tab/>
        <w:t xml:space="preserve">NOW THEREFORE be it ordained by Virgin Town, Washington County, State of Utah, acting by and through the Town Council: </w:t>
      </w:r>
    </w:p>
    <w:p w14:paraId="35AFA394" w14:textId="7C00F9BC" w:rsidR="002C0400" w:rsidRPr="00B75134" w:rsidRDefault="0063125B" w:rsidP="00B75134">
      <w:pPr>
        <w:spacing w:after="16" w:line="259" w:lineRule="auto"/>
        <w:ind w:left="0" w:firstLine="0"/>
      </w:pPr>
      <w:r>
        <w:t xml:space="preserve"> </w:t>
      </w:r>
    </w:p>
    <w:p w14:paraId="1BC340E4" w14:textId="0C0EFE70" w:rsidR="00503DD4" w:rsidRDefault="008A1844" w:rsidP="008666BF">
      <w:pPr>
        <w:ind w:left="0" w:firstLine="0"/>
      </w:pPr>
      <w:r>
        <w:t>1.6 Definitions</w:t>
      </w:r>
    </w:p>
    <w:p w14:paraId="3643B3B4" w14:textId="77777777" w:rsidR="008A1844" w:rsidRDefault="008A1844" w:rsidP="008666BF">
      <w:pPr>
        <w:ind w:left="0" w:firstLine="0"/>
      </w:pPr>
    </w:p>
    <w:p w14:paraId="68792F0D" w14:textId="1605AB86" w:rsidR="008A1844" w:rsidRPr="00904280" w:rsidRDefault="008A1844" w:rsidP="00D7743E">
      <w:pPr>
        <w:rPr>
          <w:szCs w:val="24"/>
          <w:lang w:bidi="ar-SA"/>
        </w:rPr>
      </w:pPr>
      <w:r w:rsidRPr="00904280">
        <w:rPr>
          <w:b/>
          <w:bCs/>
          <w:szCs w:val="24"/>
          <w:lang w:bidi="ar-SA"/>
        </w:rPr>
        <w:t>Professional Staff</w:t>
      </w:r>
      <w:r w:rsidRPr="00904280">
        <w:rPr>
          <w:szCs w:val="24"/>
          <w:lang w:bidi="ar-SA"/>
        </w:rPr>
        <w:t>. – The municipal staff</w:t>
      </w:r>
      <w:r w:rsidR="00904280">
        <w:rPr>
          <w:szCs w:val="24"/>
          <w:lang w:bidi="ar-SA"/>
        </w:rPr>
        <w:t>;</w:t>
      </w:r>
      <w:r w:rsidRPr="00904280">
        <w:rPr>
          <w:szCs w:val="24"/>
          <w:lang w:bidi="ar-SA"/>
        </w:rPr>
        <w:t xml:space="preserve"> including the Mayor, Town Clerk, Town Public Works Manager, Town Zoning Administrator, Town Engineer, and Town Attorney</w:t>
      </w:r>
      <w:r w:rsidR="00457BC1" w:rsidRPr="00904280">
        <w:rPr>
          <w:szCs w:val="24"/>
          <w:lang w:bidi="ar-SA"/>
        </w:rPr>
        <w:t>.</w:t>
      </w:r>
    </w:p>
    <w:p w14:paraId="150E810B" w14:textId="3F07062A" w:rsidR="008A1844" w:rsidRDefault="008A1844" w:rsidP="008666BF">
      <w:pPr>
        <w:ind w:left="0" w:firstLine="0"/>
      </w:pPr>
    </w:p>
    <w:p w14:paraId="6BD41604" w14:textId="77777777" w:rsidR="00C778DD" w:rsidRDefault="00C778DD" w:rsidP="004F74A5">
      <w:pPr>
        <w:spacing w:after="0"/>
        <w:ind w:left="-5"/>
      </w:pPr>
      <w:r>
        <w:t xml:space="preserve">1.7.2.a. </w:t>
      </w:r>
      <w:r w:rsidRPr="00037C1B">
        <w:rPr>
          <w:b/>
          <w:bCs/>
        </w:rPr>
        <w:t>Excavation</w:t>
      </w:r>
      <w:r w:rsidRPr="00235FC6">
        <w:rPr>
          <w:strike/>
        </w:rPr>
        <w:t xml:space="preserve"> </w:t>
      </w:r>
      <w:r>
        <w:t>– Property owners may move dirt on their property without an excavation permit under the following conditions:</w:t>
      </w:r>
    </w:p>
    <w:p w14:paraId="425D7616" w14:textId="77777777" w:rsidR="00C778DD" w:rsidRDefault="00C778DD" w:rsidP="004F74A5">
      <w:pPr>
        <w:spacing w:after="0"/>
        <w:ind w:left="-5"/>
      </w:pPr>
      <w:r>
        <w:tab/>
      </w:r>
      <w:r>
        <w:tab/>
        <w:t>1.7.2.a.i – The material remains on the site of construction</w:t>
      </w:r>
    </w:p>
    <w:p w14:paraId="168813B8" w14:textId="11831203" w:rsidR="00C778DD" w:rsidRDefault="00C778DD" w:rsidP="004F74A5">
      <w:pPr>
        <w:spacing w:after="0"/>
        <w:ind w:left="-5"/>
      </w:pPr>
      <w:r>
        <w:tab/>
      </w:r>
      <w:r>
        <w:tab/>
        <w:t>1.7.2.a.ii - No outside material is brought to the site</w:t>
      </w:r>
      <w:r w:rsidR="005C6362">
        <w:t xml:space="preserve"> of construction</w:t>
      </w:r>
    </w:p>
    <w:p w14:paraId="7D6938A1" w14:textId="77777777" w:rsidR="00C778DD" w:rsidRDefault="00C778DD" w:rsidP="004F74A5">
      <w:pPr>
        <w:spacing w:after="0"/>
        <w:ind w:left="-5"/>
      </w:pPr>
      <w:r>
        <w:tab/>
      </w:r>
      <w:r>
        <w:tab/>
        <w:t>1.7.2.a.iii – No natural drainages are disturbed</w:t>
      </w:r>
    </w:p>
    <w:p w14:paraId="48AE80EF" w14:textId="77777777" w:rsidR="00C778DD" w:rsidRDefault="00C778DD" w:rsidP="004F74A5">
      <w:pPr>
        <w:spacing w:after="0"/>
        <w:ind w:left="-5"/>
      </w:pPr>
      <w:r>
        <w:lastRenderedPageBreak/>
        <w:t>1.7.2.b. In the event that natural drainages are to be disturbed, the Town Engineer or designee must do an on-site inspection prior to beginning work to ensure that remedies are in place that will protect other property owners and provide proper drainage.</w:t>
      </w:r>
    </w:p>
    <w:p w14:paraId="699521D2" w14:textId="77777777" w:rsidR="00C778DD" w:rsidRPr="008526AE" w:rsidRDefault="00C778DD" w:rsidP="004F74A5">
      <w:pPr>
        <w:spacing w:after="0"/>
        <w:ind w:left="-5"/>
      </w:pPr>
      <w:r>
        <w:t>1.7.2.c – The Town Engineer or designee must do a post work, on-site visit to ensure work was done correctly.</w:t>
      </w:r>
    </w:p>
    <w:p w14:paraId="0B844191" w14:textId="77777777" w:rsidR="00C778DD" w:rsidRPr="008666BF" w:rsidRDefault="00C778DD" w:rsidP="008666BF">
      <w:pPr>
        <w:ind w:left="0" w:firstLine="0"/>
      </w:pPr>
    </w:p>
    <w:p w14:paraId="2E232E59" w14:textId="2C9D1F48" w:rsidR="002C0400" w:rsidRDefault="002C0400">
      <w:pPr>
        <w:spacing w:after="0" w:line="259" w:lineRule="auto"/>
        <w:ind w:left="0" w:firstLine="0"/>
      </w:pPr>
    </w:p>
    <w:p w14:paraId="16B5CE0C" w14:textId="77777777" w:rsidR="002C0400" w:rsidRDefault="0063125B">
      <w:pPr>
        <w:spacing w:after="0" w:line="259" w:lineRule="auto"/>
        <w:ind w:left="0" w:firstLine="0"/>
      </w:pPr>
      <w:r>
        <w:t xml:space="preserve"> </w:t>
      </w:r>
    </w:p>
    <w:p w14:paraId="112C21C7" w14:textId="6F0F1D66" w:rsidR="002C0400" w:rsidRDefault="0063125B" w:rsidP="00DB51A5">
      <w:pPr>
        <w:numPr>
          <w:ilvl w:val="0"/>
          <w:numId w:val="1"/>
        </w:numPr>
        <w:spacing w:after="1" w:line="238" w:lineRule="auto"/>
      </w:pPr>
      <w:r>
        <w:rPr>
          <w:u w:val="single" w:color="000000"/>
        </w:rPr>
        <w:t>Severability</w:t>
      </w:r>
      <w:r>
        <w:t xml:space="preserve">.  If any section, clause or portion of this Ordinance is declared invalid by a court of competent jurisdiction, the remainder shall not be affected thereby and shall remain in full force and effect.  </w:t>
      </w:r>
    </w:p>
    <w:p w14:paraId="65189B32" w14:textId="77777777" w:rsidR="002C0400" w:rsidRDefault="0063125B">
      <w:pPr>
        <w:spacing w:after="149" w:line="259" w:lineRule="auto"/>
        <w:ind w:left="0" w:firstLine="0"/>
      </w:pPr>
      <w:r>
        <w:t xml:space="preserve"> </w:t>
      </w:r>
    </w:p>
    <w:p w14:paraId="7C06A713" w14:textId="77777777" w:rsidR="002C0400" w:rsidRDefault="0063125B">
      <w:pPr>
        <w:numPr>
          <w:ilvl w:val="0"/>
          <w:numId w:val="1"/>
        </w:numPr>
      </w:pPr>
      <w:r>
        <w:rPr>
          <w:u w:val="single" w:color="000000"/>
        </w:rPr>
        <w:t>Conflicts/Repealer</w:t>
      </w:r>
      <w:r>
        <w:t xml:space="preserve">.  This Ordinance repeals and supersedes the provisions of any prior ordinance in conflict herewith. </w:t>
      </w:r>
    </w:p>
    <w:p w14:paraId="264482E8" w14:textId="77777777" w:rsidR="002C0400" w:rsidRDefault="0063125B">
      <w:pPr>
        <w:spacing w:after="0" w:line="259" w:lineRule="auto"/>
        <w:ind w:left="721" w:firstLine="0"/>
      </w:pPr>
      <w:r>
        <w:t xml:space="preserve"> </w:t>
      </w:r>
    </w:p>
    <w:p w14:paraId="2D5ED3A0" w14:textId="77777777" w:rsidR="002C0400" w:rsidRDefault="0063125B">
      <w:pPr>
        <w:numPr>
          <w:ilvl w:val="0"/>
          <w:numId w:val="1"/>
        </w:numPr>
      </w:pPr>
      <w:r>
        <w:rPr>
          <w:u w:val="single" w:color="000000"/>
        </w:rPr>
        <w:t>Effective Date</w:t>
      </w:r>
      <w:r>
        <w:t xml:space="preserve">.  This Ordinance shall become effective immediately upon adoption by the Virgin Town Council and execution by the Virgin Town Mayor. </w:t>
      </w:r>
    </w:p>
    <w:p w14:paraId="29E976B2" w14:textId="77777777" w:rsidR="002C0400" w:rsidRDefault="0063125B">
      <w:pPr>
        <w:spacing w:after="0" w:line="259" w:lineRule="auto"/>
        <w:ind w:left="0" w:firstLine="0"/>
      </w:pPr>
      <w:r>
        <w:t xml:space="preserve"> </w:t>
      </w:r>
    </w:p>
    <w:p w14:paraId="7C7B4EC5" w14:textId="0D13818C" w:rsidR="002C0400" w:rsidRDefault="0063125B">
      <w:pPr>
        <w:spacing w:after="1" w:line="238" w:lineRule="auto"/>
        <w:ind w:left="-15" w:right="-12" w:firstLine="721"/>
        <w:jc w:val="both"/>
      </w:pPr>
      <w:r>
        <w:t>ADOPTED AND APPROVED BY THE VIRGIN TOWN COUNCIL ORDINANCE NUMBER 20</w:t>
      </w:r>
      <w:r w:rsidR="005E7336">
        <w:t>20-01</w:t>
      </w:r>
      <w:r>
        <w:t xml:space="preserve"> will become effective on this </w:t>
      </w:r>
      <w:r w:rsidR="00572310">
        <w:t xml:space="preserve">22 </w:t>
      </w:r>
      <w:r>
        <w:t xml:space="preserve">day of </w:t>
      </w:r>
      <w:r w:rsidR="00572310">
        <w:t>January</w:t>
      </w:r>
      <w:r>
        <w:t>, 20</w:t>
      </w:r>
      <w:r w:rsidR="00572310">
        <w:t>20</w:t>
      </w:r>
      <w:r>
        <w:t xml:space="preserve"> based upon the following vote: </w:t>
      </w:r>
    </w:p>
    <w:p w14:paraId="2189E00B" w14:textId="77777777" w:rsidR="002C0400" w:rsidRDefault="0063125B">
      <w:pPr>
        <w:spacing w:after="0" w:line="259" w:lineRule="auto"/>
        <w:ind w:left="0" w:firstLine="0"/>
      </w:pPr>
      <w:r>
        <w:t xml:space="preserve"> </w:t>
      </w:r>
    </w:p>
    <w:p w14:paraId="4164BEDE" w14:textId="77777777" w:rsidR="002C0400" w:rsidRDefault="0063125B">
      <w:pPr>
        <w:tabs>
          <w:tab w:val="center" w:pos="2381"/>
        </w:tabs>
        <w:spacing w:after="0" w:line="259" w:lineRule="auto"/>
        <w:ind w:left="0" w:firstLine="0"/>
      </w:pPr>
      <w:r>
        <w:t xml:space="preserve"> </w:t>
      </w:r>
      <w:r>
        <w:tab/>
      </w:r>
      <w:r>
        <w:rPr>
          <w:u w:val="single" w:color="000000"/>
        </w:rPr>
        <w:t>Council Member:</w:t>
      </w:r>
      <w:r>
        <w:t xml:space="preserve"> </w:t>
      </w:r>
    </w:p>
    <w:p w14:paraId="50FB1F51" w14:textId="13B150A1" w:rsidR="002C0400" w:rsidRDefault="0063125B">
      <w:pPr>
        <w:tabs>
          <w:tab w:val="center" w:pos="2102"/>
          <w:tab w:val="center" w:pos="6009"/>
        </w:tabs>
        <w:ind w:left="-15" w:firstLine="0"/>
      </w:pPr>
      <w:r>
        <w:t xml:space="preserve"> </w:t>
      </w:r>
      <w:r>
        <w:tab/>
      </w:r>
      <w:r w:rsidR="005E7336">
        <w:t>Gene Garate</w:t>
      </w:r>
      <w:r>
        <w:tab/>
        <w:t xml:space="preserve">AYE___   NAE___  </w:t>
      </w:r>
    </w:p>
    <w:p w14:paraId="4CED4A01" w14:textId="77777777" w:rsidR="002C0400" w:rsidRDefault="0063125B">
      <w:pPr>
        <w:tabs>
          <w:tab w:val="center" w:pos="2400"/>
          <w:tab w:val="center" w:pos="6009"/>
        </w:tabs>
        <w:ind w:left="-15" w:firstLine="0"/>
      </w:pPr>
      <w:r>
        <w:t xml:space="preserve"> </w:t>
      </w:r>
      <w:r>
        <w:tab/>
        <w:t xml:space="preserve">LeRoy Thompson </w:t>
      </w:r>
      <w:r>
        <w:tab/>
        <w:t xml:space="preserve">AYE___  NAE___ </w:t>
      </w:r>
    </w:p>
    <w:p w14:paraId="463CF190" w14:textId="77777777" w:rsidR="002C0400" w:rsidRDefault="0063125B">
      <w:pPr>
        <w:tabs>
          <w:tab w:val="center" w:pos="2109"/>
          <w:tab w:val="center" w:pos="6009"/>
        </w:tabs>
        <w:ind w:left="-15" w:firstLine="0"/>
      </w:pPr>
      <w:r>
        <w:t xml:space="preserve"> </w:t>
      </w:r>
      <w:r>
        <w:tab/>
        <w:t xml:space="preserve">Kevin Stout </w:t>
      </w:r>
      <w:r>
        <w:tab/>
        <w:t xml:space="preserve">AYE___  NAE___ </w:t>
      </w:r>
    </w:p>
    <w:p w14:paraId="2B0BFC0D" w14:textId="77777777" w:rsidR="002C0400" w:rsidRDefault="0063125B">
      <w:pPr>
        <w:tabs>
          <w:tab w:val="center" w:pos="1899"/>
          <w:tab w:val="center" w:pos="6009"/>
        </w:tabs>
        <w:ind w:left="-15" w:firstLine="0"/>
      </w:pPr>
      <w:r>
        <w:t xml:space="preserve"> </w:t>
      </w:r>
      <w:r>
        <w:tab/>
        <w:t xml:space="preserve">Jay Lee </w:t>
      </w:r>
      <w:r>
        <w:tab/>
        <w:t xml:space="preserve">AYE___   NAE___     </w:t>
      </w:r>
    </w:p>
    <w:p w14:paraId="05D1574B" w14:textId="77777777" w:rsidR="002C0400" w:rsidRDefault="0063125B">
      <w:pPr>
        <w:tabs>
          <w:tab w:val="center" w:pos="2874"/>
          <w:tab w:val="center" w:pos="6009"/>
        </w:tabs>
        <w:ind w:left="-15" w:firstLine="0"/>
      </w:pPr>
      <w:r>
        <w:t xml:space="preserve"> </w:t>
      </w:r>
      <w:r>
        <w:tab/>
        <w:t xml:space="preserve">Matthew Spendlove, Mayor </w:t>
      </w:r>
      <w:r>
        <w:tab/>
        <w:t xml:space="preserve">AYE___  NAE___ </w:t>
      </w:r>
    </w:p>
    <w:p w14:paraId="4B0E802F" w14:textId="77777777" w:rsidR="002C0400" w:rsidRDefault="0063125B">
      <w:pPr>
        <w:spacing w:after="0" w:line="259" w:lineRule="auto"/>
        <w:ind w:left="0" w:firstLine="0"/>
      </w:pPr>
      <w:r>
        <w:t xml:space="preserve"> </w:t>
      </w:r>
      <w:r>
        <w:tab/>
        <w:t xml:space="preserve"> </w:t>
      </w:r>
    </w:p>
    <w:p w14:paraId="06585DCD" w14:textId="77777777" w:rsidR="002C0400" w:rsidRDefault="0063125B">
      <w:pPr>
        <w:ind w:left="-5"/>
      </w:pPr>
      <w:r>
        <w:t xml:space="preserve">VIRGIN TOWN </w:t>
      </w:r>
    </w:p>
    <w:p w14:paraId="071322F8" w14:textId="77777777" w:rsidR="002C0400" w:rsidRDefault="0063125B">
      <w:pPr>
        <w:ind w:left="-5"/>
      </w:pPr>
      <w:r>
        <w:t xml:space="preserve">a Utah municipal corporation </w:t>
      </w:r>
    </w:p>
    <w:p w14:paraId="04313EFE" w14:textId="77777777" w:rsidR="002C0400" w:rsidRDefault="0063125B">
      <w:pPr>
        <w:spacing w:after="0" w:line="259" w:lineRule="auto"/>
        <w:ind w:left="0" w:firstLine="0"/>
      </w:pPr>
      <w:r>
        <w:t xml:space="preserve"> </w:t>
      </w:r>
    </w:p>
    <w:p w14:paraId="704A40E8" w14:textId="77777777" w:rsidR="002C0400" w:rsidRDefault="0063125B">
      <w:pPr>
        <w:spacing w:after="0" w:line="259" w:lineRule="auto"/>
        <w:ind w:left="0" w:firstLine="0"/>
      </w:pPr>
      <w:r>
        <w:rPr>
          <w:b/>
        </w:rPr>
        <w:t xml:space="preserve"> </w:t>
      </w:r>
    </w:p>
    <w:p w14:paraId="6BA8EBAE" w14:textId="77777777" w:rsidR="002C0400" w:rsidRDefault="0063125B">
      <w:pPr>
        <w:spacing w:after="0" w:line="259" w:lineRule="auto"/>
        <w:ind w:lef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4A666586" w14:textId="77777777" w:rsidR="002C0400" w:rsidRDefault="0063125B">
      <w:pPr>
        <w:ind w:left="-5"/>
      </w:pPr>
      <w:r>
        <w:t xml:space="preserve">Matthew Spendlove, Mayor </w:t>
      </w:r>
    </w:p>
    <w:p w14:paraId="5551B47F" w14:textId="77777777" w:rsidR="002C0400" w:rsidRDefault="0063125B">
      <w:pPr>
        <w:spacing w:after="0" w:line="259" w:lineRule="auto"/>
        <w:ind w:left="0" w:firstLine="0"/>
      </w:pPr>
      <w:r>
        <w:t xml:space="preserve"> </w:t>
      </w:r>
      <w:r>
        <w:tab/>
        <w:t xml:space="preserve"> </w:t>
      </w:r>
      <w:r>
        <w:tab/>
        <w:t xml:space="preserve"> </w:t>
      </w:r>
    </w:p>
    <w:p w14:paraId="3A865EC7" w14:textId="77777777" w:rsidR="002C0400" w:rsidRDefault="0063125B">
      <w:pPr>
        <w:ind w:left="-5"/>
      </w:pPr>
      <w:r>
        <w:t xml:space="preserve">ATTEST: </w:t>
      </w:r>
    </w:p>
    <w:p w14:paraId="4FEECEAF" w14:textId="77777777" w:rsidR="002C0400" w:rsidRDefault="0063125B">
      <w:pPr>
        <w:spacing w:after="0" w:line="259" w:lineRule="auto"/>
        <w:ind w:left="0" w:firstLine="0"/>
      </w:pPr>
      <w:r>
        <w:t xml:space="preserve"> </w:t>
      </w:r>
    </w:p>
    <w:p w14:paraId="177BF9FA" w14:textId="77777777" w:rsidR="002C0400" w:rsidRDefault="0063125B">
      <w:pPr>
        <w:spacing w:after="0" w:line="259" w:lineRule="auto"/>
        <w:ind w:left="0" w:firstLine="0"/>
      </w:pPr>
      <w:r>
        <w:t xml:space="preserve"> </w:t>
      </w:r>
    </w:p>
    <w:p w14:paraId="0A319C9A" w14:textId="77777777" w:rsidR="002C0400" w:rsidRDefault="0063125B">
      <w:pPr>
        <w:spacing w:after="0" w:line="259" w:lineRule="auto"/>
        <w:ind w:lef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218ED5BC" w14:textId="31E7B530" w:rsidR="002C0400" w:rsidRDefault="0063125B" w:rsidP="00DB51A5">
      <w:pPr>
        <w:spacing w:after="4663"/>
        <w:ind w:left="-5"/>
      </w:pPr>
      <w:r>
        <w:t xml:space="preserve">Monica Bowcutt, Town Clerk </w:t>
      </w:r>
      <w:bookmarkStart w:id="0" w:name="_GoBack"/>
      <w:bookmarkEnd w:id="0"/>
      <w:r>
        <w:t xml:space="preserve"> </w:t>
      </w:r>
    </w:p>
    <w:sectPr w:rsidR="002C0400">
      <w:pgSz w:w="12240" w:h="15840"/>
      <w:pgMar w:top="727" w:right="1436" w:bottom="60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35390"/>
    <w:multiLevelType w:val="hybridMultilevel"/>
    <w:tmpl w:val="180A814C"/>
    <w:lvl w:ilvl="0" w:tplc="FFFFFFFF">
      <w:start w:val="1"/>
      <w:numFmt w:val="bullet"/>
      <w:lvlText w:val="-"/>
      <w:lvlJc w:val="left"/>
      <w:pPr>
        <w:ind w:left="432" w:hanging="360"/>
      </w:pPr>
      <w:rPr>
        <w:rFonts w:ascii="Times New Roman" w:eastAsia="Times New Roman" w:hAnsi="Times New Roman"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15:restartNumberingAfterBreak="0">
    <w:nsid w:val="534F463C"/>
    <w:multiLevelType w:val="hybridMultilevel"/>
    <w:tmpl w:val="45E24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364C15"/>
    <w:multiLevelType w:val="hybridMultilevel"/>
    <w:tmpl w:val="FFFFFFFF"/>
    <w:lvl w:ilvl="0" w:tplc="EB52624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C629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2277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C8D6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6076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905D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5EEF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D8E0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D6CB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8937634"/>
    <w:multiLevelType w:val="hybridMultilevel"/>
    <w:tmpl w:val="0C1A8FA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400"/>
    <w:rsid w:val="00091760"/>
    <w:rsid w:val="000E1FE0"/>
    <w:rsid w:val="00153A57"/>
    <w:rsid w:val="00155AB5"/>
    <w:rsid w:val="001F520A"/>
    <w:rsid w:val="002C0400"/>
    <w:rsid w:val="0039575B"/>
    <w:rsid w:val="00397488"/>
    <w:rsid w:val="003B4E4D"/>
    <w:rsid w:val="00457BC1"/>
    <w:rsid w:val="00480B1A"/>
    <w:rsid w:val="00503DD4"/>
    <w:rsid w:val="00572310"/>
    <w:rsid w:val="005C6362"/>
    <w:rsid w:val="005E7336"/>
    <w:rsid w:val="0063125B"/>
    <w:rsid w:val="006630C0"/>
    <w:rsid w:val="0072435E"/>
    <w:rsid w:val="0080615B"/>
    <w:rsid w:val="008666BF"/>
    <w:rsid w:val="008A1844"/>
    <w:rsid w:val="008C5473"/>
    <w:rsid w:val="00904280"/>
    <w:rsid w:val="00B656FA"/>
    <w:rsid w:val="00B75134"/>
    <w:rsid w:val="00C6552A"/>
    <w:rsid w:val="00C778DD"/>
    <w:rsid w:val="00CC354F"/>
    <w:rsid w:val="00D60DC7"/>
    <w:rsid w:val="00DA3EC0"/>
    <w:rsid w:val="00DB51A5"/>
    <w:rsid w:val="00DF7F29"/>
    <w:rsid w:val="00EA0708"/>
    <w:rsid w:val="00FC6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3C27F"/>
  <w15:docId w15:val="{71207A19-1C74-0C4E-8D38-1F2A995EF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1" w:lineRule="auto"/>
      <w:ind w:left="10" w:hanging="10"/>
    </w:pPr>
    <w:rPr>
      <w:rFonts w:ascii="Times New Roman" w:eastAsia="Times New Roman" w:hAnsi="Times New Roman" w:cs="Times New Roman"/>
      <w:color w:val="000000"/>
      <w:sz w:val="24"/>
      <w:lang w:bidi="en-US"/>
    </w:rPr>
  </w:style>
  <w:style w:type="paragraph" w:styleId="Heading1">
    <w:name w:val="heading 1"/>
    <w:next w:val="Normal"/>
    <w:link w:val="Heading1Char"/>
    <w:uiPriority w:val="9"/>
    <w:qFormat/>
    <w:pPr>
      <w:keepNext/>
      <w:keepLines/>
      <w:spacing w:after="0"/>
      <w:ind w:left="10" w:right="7" w:hanging="10"/>
      <w:jc w:val="center"/>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paragraph" w:styleId="ListParagraph">
    <w:name w:val="List Paragraph"/>
    <w:basedOn w:val="Normal"/>
    <w:uiPriority w:val="34"/>
    <w:qFormat/>
    <w:rsid w:val="0039575B"/>
    <w:pPr>
      <w:spacing w:after="160" w:line="259" w:lineRule="auto"/>
      <w:ind w:left="720" w:firstLine="0"/>
      <w:contextualSpacing/>
    </w:pPr>
    <w:rPr>
      <w:rFonts w:asciiTheme="minorHAnsi" w:eastAsiaTheme="minorHAnsi" w:hAnsiTheme="minorHAnsi" w:cstheme="minorBidi"/>
      <w:color w:val="auto"/>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737</Words>
  <Characters>4207</Characters>
  <Application>Microsoft Office Word</Application>
  <DocSecurity>4</DocSecurity>
  <Lines>35</Lines>
  <Paragraphs>9</Paragraphs>
  <ScaleCrop>false</ScaleCrop>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Snow</dc:creator>
  <cp:keywords/>
  <cp:lastModifiedBy>Monica Bowcutt</cp:lastModifiedBy>
  <cp:revision>2</cp:revision>
  <dcterms:created xsi:type="dcterms:W3CDTF">2019-12-23T18:29:00Z</dcterms:created>
  <dcterms:modified xsi:type="dcterms:W3CDTF">2019-12-23T18:29:00Z</dcterms:modified>
</cp:coreProperties>
</file>