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75FCA" w14:textId="77777777" w:rsidR="002C0400" w:rsidRDefault="0063125B">
      <w:pPr>
        <w:spacing w:after="0" w:line="259" w:lineRule="auto"/>
        <w:ind w:right="-15"/>
        <w:jc w:val="right"/>
      </w:pPr>
      <w:r>
        <w:t xml:space="preserve">1 </w:t>
      </w:r>
    </w:p>
    <w:p w14:paraId="0712AFF0" w14:textId="77777777" w:rsidR="002C0400" w:rsidRDefault="0063125B">
      <w:pPr>
        <w:spacing w:after="146" w:line="259" w:lineRule="auto"/>
        <w:ind w:left="0" w:firstLine="0"/>
      </w:pPr>
      <w:r>
        <w:t xml:space="preserve"> </w:t>
      </w:r>
    </w:p>
    <w:p w14:paraId="72F43EB6" w14:textId="77777777" w:rsidR="002C0400" w:rsidRDefault="0063125B">
      <w:pPr>
        <w:spacing w:after="0" w:line="259" w:lineRule="auto"/>
        <w:ind w:right="11"/>
        <w:jc w:val="center"/>
      </w:pPr>
      <w:r>
        <w:rPr>
          <w:b/>
        </w:rPr>
        <w:t xml:space="preserve">VIRGIN TOWN </w:t>
      </w:r>
    </w:p>
    <w:p w14:paraId="1F16B29F" w14:textId="77777777" w:rsidR="002C0400" w:rsidRDefault="0063125B">
      <w:pPr>
        <w:spacing w:after="0" w:line="259" w:lineRule="auto"/>
        <w:ind w:left="60" w:firstLine="0"/>
        <w:jc w:val="center"/>
      </w:pPr>
      <w:r>
        <w:rPr>
          <w:b/>
        </w:rPr>
        <w:t xml:space="preserve"> </w:t>
      </w:r>
    </w:p>
    <w:p w14:paraId="44CF43D2" w14:textId="2A7BB257" w:rsidR="002C0400" w:rsidRDefault="0063125B">
      <w:pPr>
        <w:spacing w:after="0" w:line="259" w:lineRule="auto"/>
        <w:ind w:right="5"/>
        <w:jc w:val="center"/>
      </w:pPr>
      <w:r>
        <w:rPr>
          <w:b/>
        </w:rPr>
        <w:t>ORDINANCE # 2019-</w:t>
      </w:r>
      <w:r w:rsidR="00CC354F">
        <w:rPr>
          <w:b/>
        </w:rPr>
        <w:t>4</w:t>
      </w:r>
      <w:r w:rsidR="00E3057B">
        <w:rPr>
          <w:b/>
        </w:rPr>
        <w:t>6</w:t>
      </w:r>
    </w:p>
    <w:p w14:paraId="5E69A2C2" w14:textId="77777777" w:rsidR="002C0400" w:rsidRDefault="0063125B">
      <w:pPr>
        <w:spacing w:after="0" w:line="259" w:lineRule="auto"/>
        <w:ind w:left="0" w:firstLine="0"/>
      </w:pPr>
      <w:r>
        <w:rPr>
          <w:b/>
        </w:rPr>
        <w:t xml:space="preserve"> </w:t>
      </w:r>
    </w:p>
    <w:p w14:paraId="1595D3A8" w14:textId="20D653F2" w:rsidR="002C0400" w:rsidRDefault="0063125B">
      <w:pPr>
        <w:spacing w:after="25"/>
        <w:ind w:left="-5"/>
      </w:pPr>
      <w:r>
        <w:t xml:space="preserve">AN ORDINANCE AMENDING </w:t>
      </w:r>
      <w:r w:rsidR="00480B1A">
        <w:t xml:space="preserve">CHAPTER </w:t>
      </w:r>
      <w:r w:rsidR="009B4992">
        <w:t>TWENTY-THREE</w:t>
      </w:r>
      <w:r w:rsidR="00480B1A">
        <w:t xml:space="preserve"> </w:t>
      </w:r>
      <w:r>
        <w:t xml:space="preserve">OF THE VIRGIN UNIFORM LAND USE ORDINANCES (“VULU”). </w:t>
      </w:r>
    </w:p>
    <w:p w14:paraId="2FE58C14" w14:textId="77777777" w:rsidR="002C0400" w:rsidRDefault="0063125B">
      <w:pPr>
        <w:spacing w:after="0" w:line="259" w:lineRule="auto"/>
        <w:ind w:left="0" w:firstLine="0"/>
      </w:pPr>
      <w:r>
        <w:t xml:space="preserve"> </w:t>
      </w:r>
    </w:p>
    <w:p w14:paraId="143BB003" w14:textId="77777777" w:rsidR="002C0400" w:rsidRDefault="0063125B">
      <w:pPr>
        <w:pStyle w:val="Heading1"/>
      </w:pPr>
      <w:r>
        <w:t>RECITALS</w:t>
      </w:r>
      <w:r>
        <w:rPr>
          <w:u w:val="none"/>
        </w:rPr>
        <w:t xml:space="preserve"> </w:t>
      </w:r>
    </w:p>
    <w:p w14:paraId="50DC2746" w14:textId="77777777" w:rsidR="002C0400" w:rsidRDefault="0063125B">
      <w:pPr>
        <w:spacing w:after="0" w:line="259" w:lineRule="auto"/>
        <w:ind w:left="0" w:firstLine="0"/>
      </w:pPr>
      <w:r>
        <w:rPr>
          <w:b/>
        </w:rPr>
        <w:t xml:space="preserve"> </w:t>
      </w:r>
    </w:p>
    <w:p w14:paraId="28DB8D82" w14:textId="77777777" w:rsidR="002C0400" w:rsidRDefault="0063125B">
      <w:pPr>
        <w:ind w:left="-5"/>
      </w:pPr>
      <w:r>
        <w:rPr>
          <w:b/>
        </w:rPr>
        <w:t xml:space="preserve"> </w:t>
      </w:r>
      <w:r>
        <w:rPr>
          <w:b/>
        </w:rPr>
        <w:tab/>
        <w:t>WHEREAS,</w:t>
      </w:r>
      <w:r>
        <w:t xml:space="preserve"> Utah Code provides for the adoption and amendment of Town land use ordinances by the Land Use Authority, which in Virgin is the “Town Council with recommendation by the Planning and Zoning Commission” ; and </w:t>
      </w:r>
    </w:p>
    <w:p w14:paraId="09D08F58" w14:textId="77777777" w:rsidR="002C0400" w:rsidRDefault="0063125B">
      <w:pPr>
        <w:spacing w:after="0" w:line="259" w:lineRule="auto"/>
        <w:ind w:left="0" w:firstLine="0"/>
      </w:pPr>
      <w:r>
        <w:t xml:space="preserve">  </w:t>
      </w:r>
    </w:p>
    <w:p w14:paraId="2117D1A7" w14:textId="2297B8B1" w:rsidR="002C0400" w:rsidRDefault="0063125B">
      <w:pPr>
        <w:ind w:left="-5"/>
      </w:pPr>
      <w:r>
        <w:rPr>
          <w:b/>
        </w:rPr>
        <w:t xml:space="preserve"> </w:t>
      </w:r>
      <w:r>
        <w:rPr>
          <w:b/>
        </w:rPr>
        <w:tab/>
        <w:t>WHEREAS</w:t>
      </w:r>
      <w:r>
        <w:t>, the Virgin Land Use Authority finds that the existing Virgin Town Code (VULU) Chapter</w:t>
      </w:r>
      <w:r w:rsidR="00153A57">
        <w:t xml:space="preserve"> </w:t>
      </w:r>
      <w:r w:rsidR="009B4992">
        <w:t>Twenty</w:t>
      </w:r>
      <w:r w:rsidR="005E7874">
        <w:t>-Three</w:t>
      </w:r>
      <w:r>
        <w:t xml:space="preserve">, and the various sub sections found within, require updating to meet the changing needs of the town; and </w:t>
      </w:r>
    </w:p>
    <w:p w14:paraId="29D2AD5D" w14:textId="77777777" w:rsidR="002C0400" w:rsidRDefault="0063125B">
      <w:pPr>
        <w:spacing w:after="0" w:line="259" w:lineRule="auto"/>
        <w:ind w:left="0" w:firstLine="0"/>
      </w:pPr>
      <w:r>
        <w:t xml:space="preserve">  </w:t>
      </w:r>
    </w:p>
    <w:p w14:paraId="12519D62" w14:textId="77777777" w:rsidR="002C0400" w:rsidRDefault="0063125B">
      <w:pPr>
        <w:ind w:left="-5"/>
      </w:pPr>
      <w:r>
        <w:rPr>
          <w:b/>
        </w:rPr>
        <w:t xml:space="preserve"> </w:t>
      </w:r>
      <w:r>
        <w:rPr>
          <w:b/>
        </w:rPr>
        <w:tab/>
        <w:t>WHEREAS</w:t>
      </w:r>
      <w:r>
        <w:t xml:space="preserve">, the Virgin Land Use Authority finds that, to accommodate the towns desire to provide clarity and continuity within VULU;  and </w:t>
      </w:r>
    </w:p>
    <w:p w14:paraId="600F6ED9" w14:textId="77777777" w:rsidR="002C0400" w:rsidRDefault="0063125B">
      <w:pPr>
        <w:spacing w:after="0" w:line="259" w:lineRule="auto"/>
        <w:ind w:left="0" w:firstLine="0"/>
      </w:pPr>
      <w:r>
        <w:t xml:space="preserve">  </w:t>
      </w:r>
    </w:p>
    <w:p w14:paraId="4B1C6827" w14:textId="46B03043" w:rsidR="002C0400" w:rsidRDefault="0063125B">
      <w:pPr>
        <w:ind w:left="-5"/>
      </w:pPr>
      <w:r>
        <w:rPr>
          <w:b/>
        </w:rPr>
        <w:t xml:space="preserve"> </w:t>
      </w:r>
      <w:r>
        <w:rPr>
          <w:b/>
        </w:rPr>
        <w:tab/>
        <w:t>WHEREAS</w:t>
      </w:r>
      <w:r>
        <w:t xml:space="preserve">, the Virgin Town Planning and Zoning Commission held properly noticed Public Hearings on these amendments on </w:t>
      </w:r>
      <w:r w:rsidR="00DA3EC0" w:rsidRPr="00FC6B96">
        <w:rPr>
          <w:u w:color="000000"/>
        </w:rPr>
        <w:t>December 11</w:t>
      </w:r>
      <w:r w:rsidRPr="00FC6B96">
        <w:rPr>
          <w:u w:color="000000"/>
        </w:rPr>
        <w:t>, 2019</w:t>
      </w:r>
      <w:r>
        <w:t xml:space="preserve">, and voted to recommend its draft amendment ordinance to the Virgin Town Council at a regular meeting on </w:t>
      </w:r>
      <w:r w:rsidR="00DA3EC0">
        <w:t>December 18, 2019</w:t>
      </w:r>
      <w:r>
        <w:t xml:space="preserve">; </w:t>
      </w:r>
    </w:p>
    <w:p w14:paraId="1BD47A89" w14:textId="77777777" w:rsidR="002C0400" w:rsidRDefault="0063125B">
      <w:pPr>
        <w:spacing w:after="0" w:line="259" w:lineRule="auto"/>
        <w:ind w:left="0" w:firstLine="0"/>
      </w:pPr>
      <w:r>
        <w:t xml:space="preserve">  </w:t>
      </w:r>
    </w:p>
    <w:p w14:paraId="416D8F7E" w14:textId="77777777" w:rsidR="002C0400" w:rsidRDefault="0063125B">
      <w:pPr>
        <w:tabs>
          <w:tab w:val="right" w:pos="9364"/>
        </w:tabs>
        <w:ind w:left="-15" w:firstLine="0"/>
      </w:pPr>
      <w:r>
        <w:rPr>
          <w:b/>
        </w:rPr>
        <w:t xml:space="preserve"> </w:t>
      </w:r>
      <w:r>
        <w:rPr>
          <w:b/>
        </w:rPr>
        <w:tab/>
        <w:t>NOW, THEREFORE BE IT ORDAINED</w:t>
      </w:r>
      <w:r>
        <w:t xml:space="preserve"> by the Land Use Authority of Virgin, Utah </w:t>
      </w:r>
    </w:p>
    <w:p w14:paraId="2326B7AE" w14:textId="77777777" w:rsidR="002C0400" w:rsidRDefault="0063125B">
      <w:pPr>
        <w:ind w:left="-5"/>
      </w:pPr>
      <w:r>
        <w:t xml:space="preserve">that, in order to provide for the health, safety and general welfare of the citizens of Virgin, Utah, the VULU Ordinance is hereby amended to incorporate the following changes: </w:t>
      </w:r>
    </w:p>
    <w:p w14:paraId="1F615F10" w14:textId="77777777" w:rsidR="002C0400" w:rsidRDefault="0063125B">
      <w:pPr>
        <w:spacing w:after="0" w:line="259" w:lineRule="auto"/>
        <w:ind w:left="0" w:firstLine="0"/>
      </w:pPr>
      <w:r>
        <w:t xml:space="preserve"> </w:t>
      </w:r>
    </w:p>
    <w:p w14:paraId="75889BE9" w14:textId="77777777" w:rsidR="002C0400" w:rsidRDefault="0063125B">
      <w:pPr>
        <w:spacing w:after="0" w:line="259" w:lineRule="auto"/>
        <w:ind w:left="0" w:firstLine="0"/>
      </w:pPr>
      <w:r>
        <w:t xml:space="preserve"> </w:t>
      </w:r>
    </w:p>
    <w:p w14:paraId="14D23534" w14:textId="77777777" w:rsidR="002C0400" w:rsidRDefault="0063125B">
      <w:pPr>
        <w:pStyle w:val="Heading1"/>
        <w:ind w:right="4"/>
      </w:pPr>
      <w:r>
        <w:t>ORDINANCE</w:t>
      </w:r>
      <w:r>
        <w:rPr>
          <w:u w:val="none"/>
        </w:rPr>
        <w:t xml:space="preserve"> </w:t>
      </w:r>
    </w:p>
    <w:p w14:paraId="5F4FD398" w14:textId="77777777" w:rsidR="002C0400" w:rsidRDefault="0063125B">
      <w:pPr>
        <w:spacing w:after="0" w:line="259" w:lineRule="auto"/>
        <w:ind w:left="60" w:firstLine="0"/>
        <w:jc w:val="center"/>
      </w:pPr>
      <w:r>
        <w:t xml:space="preserve"> </w:t>
      </w:r>
    </w:p>
    <w:p w14:paraId="147567E8" w14:textId="77777777" w:rsidR="002C0400" w:rsidRDefault="0063125B">
      <w:pPr>
        <w:ind w:left="-5"/>
      </w:pPr>
      <w:r>
        <w:t xml:space="preserve"> </w:t>
      </w:r>
      <w:r>
        <w:tab/>
        <w:t xml:space="preserve">NOW THEREFORE be it ordained by Virgin Town, Washington County, State of Utah, acting by and through the Town Council: </w:t>
      </w:r>
    </w:p>
    <w:p w14:paraId="771FE228" w14:textId="77777777" w:rsidR="002C0400" w:rsidRDefault="0063125B">
      <w:pPr>
        <w:spacing w:after="16" w:line="259" w:lineRule="auto"/>
        <w:ind w:left="0" w:firstLine="0"/>
      </w:pPr>
      <w:r>
        <w:t xml:space="preserve"> </w:t>
      </w:r>
    </w:p>
    <w:p w14:paraId="1D33FF2F" w14:textId="2AA40EA2" w:rsidR="002C0400" w:rsidRDefault="0063125B">
      <w:pPr>
        <w:spacing w:after="0" w:line="259" w:lineRule="auto"/>
        <w:ind w:left="-5"/>
      </w:pPr>
      <w:r>
        <w:rPr>
          <w:b/>
          <w:sz w:val="28"/>
        </w:rPr>
        <w:t xml:space="preserve">Current </w:t>
      </w:r>
      <w:r w:rsidR="00DF7F29">
        <w:rPr>
          <w:b/>
          <w:sz w:val="28"/>
        </w:rPr>
        <w:t>Wording</w:t>
      </w:r>
    </w:p>
    <w:p w14:paraId="6ED18237" w14:textId="68B96E85" w:rsidR="002C0400" w:rsidRDefault="0063125B">
      <w:pPr>
        <w:ind w:left="-5"/>
      </w:pPr>
      <w:r>
        <w:t xml:space="preserve"> </w:t>
      </w:r>
    </w:p>
    <w:p w14:paraId="3908B410" w14:textId="77777777" w:rsidR="00F5079E" w:rsidRPr="00AA36B9" w:rsidRDefault="00F5079E" w:rsidP="002F38E1">
      <w:pPr>
        <w:spacing w:after="5"/>
        <w:ind w:left="-29" w:right="-29"/>
        <w:rPr>
          <w:szCs w:val="24"/>
          <w:lang w:bidi="ar-SA"/>
        </w:rPr>
      </w:pPr>
      <w:r w:rsidRPr="00AA36B9">
        <w:rPr>
          <w:szCs w:val="24"/>
          <w:lang w:bidi="ar-SA"/>
        </w:rPr>
        <w:t>CHAPTER 23:</w:t>
      </w:r>
    </w:p>
    <w:p w14:paraId="1DF0A946" w14:textId="77777777" w:rsidR="00F5079E" w:rsidRPr="00AA36B9" w:rsidRDefault="00F5079E" w:rsidP="002F38E1">
      <w:pPr>
        <w:spacing w:after="5"/>
        <w:ind w:left="-29" w:right="-29"/>
        <w:rPr>
          <w:szCs w:val="24"/>
          <w:lang w:bidi="ar-SA"/>
        </w:rPr>
      </w:pPr>
      <w:r w:rsidRPr="00AA36B9">
        <w:rPr>
          <w:szCs w:val="24"/>
          <w:lang w:bidi="ar-SA"/>
        </w:rPr>
        <w:t>RESTRICTIVE DEVELOPMENT OVERLAY ZONE (RD)</w:t>
      </w:r>
    </w:p>
    <w:p w14:paraId="349AA5A4" w14:textId="77777777" w:rsidR="00F5079E" w:rsidRPr="00AA36B9" w:rsidRDefault="00F5079E" w:rsidP="002F38E1">
      <w:pPr>
        <w:spacing w:after="5"/>
        <w:ind w:left="-29" w:right="-29"/>
        <w:rPr>
          <w:szCs w:val="24"/>
          <w:lang w:bidi="ar-SA"/>
        </w:rPr>
      </w:pPr>
      <w:r w:rsidRPr="00AA36B9">
        <w:rPr>
          <w:szCs w:val="24"/>
          <w:lang w:bidi="ar-SA"/>
        </w:rPr>
        <w:t>23.1. PURPOSE.</w:t>
      </w:r>
    </w:p>
    <w:p w14:paraId="2BD15BCC" w14:textId="77777777" w:rsidR="00F5079E" w:rsidRPr="00AA36B9" w:rsidRDefault="00F5079E" w:rsidP="002F38E1">
      <w:pPr>
        <w:spacing w:after="5"/>
        <w:ind w:left="-29" w:right="-29"/>
        <w:rPr>
          <w:szCs w:val="24"/>
          <w:lang w:bidi="ar-SA"/>
        </w:rPr>
      </w:pPr>
      <w:r w:rsidRPr="00AA36B9">
        <w:rPr>
          <w:szCs w:val="24"/>
          <w:lang w:bidi="ar-SA"/>
        </w:rPr>
        <w:t>To provide for protection of property owners in areas of existing zones which are subject to development constraints as a result of environmental conditions.</w:t>
      </w:r>
    </w:p>
    <w:p w14:paraId="19BB6512" w14:textId="77777777" w:rsidR="00F5079E" w:rsidRPr="00AA36B9" w:rsidRDefault="00F5079E" w:rsidP="002F38E1">
      <w:pPr>
        <w:spacing w:after="5"/>
        <w:ind w:left="-29" w:right="-29"/>
        <w:rPr>
          <w:szCs w:val="24"/>
          <w:lang w:bidi="ar-SA"/>
        </w:rPr>
      </w:pPr>
      <w:r w:rsidRPr="00AA36B9">
        <w:rPr>
          <w:szCs w:val="24"/>
          <w:lang w:bidi="ar-SA"/>
        </w:rPr>
        <w:t>23.2. PERMITTED USES.</w:t>
      </w:r>
    </w:p>
    <w:p w14:paraId="452133B6" w14:textId="77777777" w:rsidR="00F5079E" w:rsidRPr="00AA36B9" w:rsidRDefault="00F5079E" w:rsidP="002F38E1">
      <w:pPr>
        <w:spacing w:after="5"/>
        <w:ind w:left="-29" w:right="-29"/>
        <w:rPr>
          <w:szCs w:val="24"/>
          <w:lang w:bidi="ar-SA"/>
        </w:rPr>
      </w:pPr>
      <w:r w:rsidRPr="00AA36B9">
        <w:rPr>
          <w:szCs w:val="24"/>
          <w:lang w:bidi="ar-SA"/>
        </w:rPr>
        <w:t>No uses are specifically permitted in this zone.</w:t>
      </w:r>
    </w:p>
    <w:p w14:paraId="25C9B498" w14:textId="77777777" w:rsidR="00F5079E" w:rsidRPr="00AA36B9" w:rsidRDefault="00F5079E" w:rsidP="002F38E1">
      <w:pPr>
        <w:spacing w:after="5"/>
        <w:ind w:left="-29" w:right="-29"/>
        <w:rPr>
          <w:szCs w:val="24"/>
          <w:lang w:bidi="ar-SA"/>
        </w:rPr>
      </w:pPr>
      <w:r w:rsidRPr="00AA36B9">
        <w:rPr>
          <w:szCs w:val="24"/>
          <w:lang w:bidi="ar-SA"/>
        </w:rPr>
        <w:t>23.3. CONDITIONAL USES.</w:t>
      </w:r>
    </w:p>
    <w:p w14:paraId="4621FF23" w14:textId="77777777" w:rsidR="00F5079E" w:rsidRPr="00AA36B9" w:rsidRDefault="00F5079E" w:rsidP="002F38E1">
      <w:pPr>
        <w:spacing w:after="5"/>
        <w:ind w:left="-29" w:right="-29"/>
        <w:rPr>
          <w:szCs w:val="24"/>
          <w:lang w:bidi="ar-SA"/>
        </w:rPr>
      </w:pPr>
      <w:r w:rsidRPr="00AA36B9">
        <w:rPr>
          <w:szCs w:val="24"/>
          <w:lang w:bidi="ar-SA"/>
        </w:rPr>
        <w:t>All potential uses are subject to a Conditional Use Permit granted by the Virgin Town Council. 23.4. OTHER PROVISIONS.</w:t>
      </w:r>
    </w:p>
    <w:p w14:paraId="2145CC57" w14:textId="77777777" w:rsidR="00F5079E" w:rsidRPr="00AA36B9" w:rsidRDefault="00F5079E" w:rsidP="002F38E1">
      <w:pPr>
        <w:spacing w:after="5"/>
        <w:ind w:left="-29" w:right="-29"/>
        <w:rPr>
          <w:szCs w:val="24"/>
          <w:lang w:bidi="ar-SA"/>
        </w:rPr>
      </w:pPr>
      <w:r w:rsidRPr="00AA36B9">
        <w:rPr>
          <w:szCs w:val="24"/>
          <w:lang w:bidi="ar-SA"/>
        </w:rPr>
        <w:lastRenderedPageBreak/>
        <w:t>23.4.1. Areas falling under the provisions of this section are shown generally on the official zoning map for the Town of Virgin. Specific boundaries of this district shall be determined by the Virgin Town Planning and Zoning Commission and approved by the Virgin Town Council.</w:t>
      </w:r>
    </w:p>
    <w:p w14:paraId="0DBCEB4B" w14:textId="77777777" w:rsidR="00F5079E" w:rsidRPr="00AA36B9" w:rsidRDefault="00F5079E" w:rsidP="002F38E1">
      <w:pPr>
        <w:spacing w:after="5"/>
        <w:ind w:left="-29" w:right="-29"/>
        <w:rPr>
          <w:szCs w:val="24"/>
          <w:lang w:bidi="ar-SA"/>
        </w:rPr>
      </w:pPr>
      <w:r w:rsidRPr="00AA36B9">
        <w:rPr>
          <w:szCs w:val="24"/>
          <w:lang w:bidi="ar-SA"/>
        </w:rPr>
        <w:t>23.4.2. Applicants for Conditional Use Permits within this zone must present detailed engineering studies as required by the Virgin Town Planning and Zoning Commission relating to potential problems of developing these areas.</w:t>
      </w:r>
    </w:p>
    <w:p w14:paraId="239B4CE0" w14:textId="77777777" w:rsidR="00F5079E" w:rsidRPr="009265C6" w:rsidRDefault="00F5079E" w:rsidP="002F38E1">
      <w:pPr>
        <w:spacing w:after="5"/>
        <w:ind w:left="-29" w:right="-29"/>
        <w:rPr>
          <w:szCs w:val="24"/>
          <w:lang w:bidi="ar-SA"/>
        </w:rPr>
      </w:pPr>
      <w:r w:rsidRPr="00AA36B9">
        <w:rPr>
          <w:szCs w:val="24"/>
          <w:lang w:bidi="ar-SA"/>
        </w:rPr>
        <w:t>23.4.3. Applicants for Conditional Use Permits within this zone must show what measures will be employed to mitigate flood and flash flood dangers in these zones. Such measures must be developed through consultation with an engineer, planner, architect, Arm Corps of Engineers, State Division of Comprehensive Emergency Management, and other professionals experienced with development proposals.</w:t>
      </w:r>
    </w:p>
    <w:p w14:paraId="2CD1D396" w14:textId="77777777" w:rsidR="00503DD4" w:rsidRDefault="00503DD4">
      <w:pPr>
        <w:ind w:left="-5"/>
      </w:pPr>
    </w:p>
    <w:p w14:paraId="767D7781" w14:textId="77777777" w:rsidR="002C0400" w:rsidRDefault="0063125B">
      <w:pPr>
        <w:spacing w:after="0" w:line="259" w:lineRule="auto"/>
        <w:ind w:left="0" w:firstLine="0"/>
      </w:pPr>
      <w:r>
        <w:rPr>
          <w:b/>
          <w:sz w:val="28"/>
        </w:rPr>
        <w:t xml:space="preserve"> </w:t>
      </w:r>
    </w:p>
    <w:p w14:paraId="465E960F" w14:textId="49EAEC9C" w:rsidR="002C0400" w:rsidRDefault="0063125B">
      <w:pPr>
        <w:pStyle w:val="Heading1"/>
        <w:ind w:left="-5" w:right="0"/>
        <w:jc w:val="left"/>
      </w:pPr>
      <w:r>
        <w:rPr>
          <w:sz w:val="28"/>
          <w:u w:val="none"/>
        </w:rPr>
        <w:t xml:space="preserve">Proposed </w:t>
      </w:r>
      <w:r w:rsidR="00DF7F29">
        <w:rPr>
          <w:sz w:val="28"/>
          <w:u w:val="none"/>
        </w:rPr>
        <w:t>Wording</w:t>
      </w:r>
    </w:p>
    <w:p w14:paraId="35AFA394" w14:textId="2147B100" w:rsidR="002C0400" w:rsidRDefault="002C0400" w:rsidP="0063125B">
      <w:pPr>
        <w:ind w:left="0" w:firstLine="0"/>
      </w:pPr>
    </w:p>
    <w:p w14:paraId="5E5CBFF1" w14:textId="77777777" w:rsidR="00F5079E" w:rsidRPr="00F5079E" w:rsidRDefault="00F5079E" w:rsidP="002F38E1">
      <w:pPr>
        <w:spacing w:after="5"/>
        <w:ind w:left="-29" w:right="-29"/>
        <w:rPr>
          <w:strike/>
          <w:szCs w:val="24"/>
          <w:lang w:bidi="ar-SA"/>
        </w:rPr>
      </w:pPr>
      <w:r w:rsidRPr="00F5079E">
        <w:rPr>
          <w:strike/>
          <w:szCs w:val="24"/>
          <w:lang w:bidi="ar-SA"/>
        </w:rPr>
        <w:t>CHAPTER 23:</w:t>
      </w:r>
    </w:p>
    <w:p w14:paraId="273C627C" w14:textId="77777777" w:rsidR="00F5079E" w:rsidRPr="00F5079E" w:rsidRDefault="00F5079E" w:rsidP="002F38E1">
      <w:pPr>
        <w:spacing w:after="5"/>
        <w:ind w:left="-29" w:right="-29"/>
        <w:rPr>
          <w:strike/>
          <w:szCs w:val="24"/>
          <w:lang w:bidi="ar-SA"/>
        </w:rPr>
      </w:pPr>
      <w:r w:rsidRPr="00F5079E">
        <w:rPr>
          <w:strike/>
          <w:szCs w:val="24"/>
          <w:lang w:bidi="ar-SA"/>
        </w:rPr>
        <w:t>RESTRICTIVE DEVELOPMENT OVERLAY ZONE (RD)</w:t>
      </w:r>
    </w:p>
    <w:p w14:paraId="529AF208" w14:textId="77777777" w:rsidR="00F5079E" w:rsidRPr="00F5079E" w:rsidRDefault="00F5079E" w:rsidP="002F38E1">
      <w:pPr>
        <w:spacing w:after="5"/>
        <w:ind w:left="-29" w:right="-29"/>
        <w:rPr>
          <w:strike/>
          <w:szCs w:val="24"/>
          <w:lang w:bidi="ar-SA"/>
        </w:rPr>
      </w:pPr>
      <w:r w:rsidRPr="00F5079E">
        <w:rPr>
          <w:strike/>
          <w:szCs w:val="24"/>
          <w:lang w:bidi="ar-SA"/>
        </w:rPr>
        <w:t>23.1. PURPOSE.</w:t>
      </w:r>
    </w:p>
    <w:p w14:paraId="1D440595" w14:textId="77777777" w:rsidR="00F5079E" w:rsidRPr="00F5079E" w:rsidRDefault="00F5079E" w:rsidP="002F38E1">
      <w:pPr>
        <w:spacing w:after="5"/>
        <w:ind w:left="-29" w:right="-29"/>
        <w:rPr>
          <w:strike/>
          <w:szCs w:val="24"/>
          <w:lang w:bidi="ar-SA"/>
        </w:rPr>
      </w:pPr>
      <w:r w:rsidRPr="00F5079E">
        <w:rPr>
          <w:strike/>
          <w:szCs w:val="24"/>
          <w:lang w:bidi="ar-SA"/>
        </w:rPr>
        <w:t>To provide for protection of property owners in areas of existing zones which are subject to development constraints as a result of environmental conditions.</w:t>
      </w:r>
    </w:p>
    <w:p w14:paraId="5596F573" w14:textId="77777777" w:rsidR="00F5079E" w:rsidRPr="00F5079E" w:rsidRDefault="00F5079E" w:rsidP="002F38E1">
      <w:pPr>
        <w:spacing w:after="5"/>
        <w:ind w:left="-29" w:right="-29"/>
        <w:rPr>
          <w:strike/>
          <w:szCs w:val="24"/>
          <w:lang w:bidi="ar-SA"/>
        </w:rPr>
      </w:pPr>
      <w:r w:rsidRPr="00F5079E">
        <w:rPr>
          <w:strike/>
          <w:szCs w:val="24"/>
          <w:lang w:bidi="ar-SA"/>
        </w:rPr>
        <w:t>23.2. PERMITTED USES.</w:t>
      </w:r>
    </w:p>
    <w:p w14:paraId="1B533231" w14:textId="77777777" w:rsidR="00F5079E" w:rsidRPr="00F5079E" w:rsidRDefault="00F5079E" w:rsidP="002F38E1">
      <w:pPr>
        <w:spacing w:after="5"/>
        <w:ind w:left="-29" w:right="-29"/>
        <w:rPr>
          <w:strike/>
          <w:szCs w:val="24"/>
          <w:lang w:bidi="ar-SA"/>
        </w:rPr>
      </w:pPr>
      <w:r w:rsidRPr="00F5079E">
        <w:rPr>
          <w:strike/>
          <w:szCs w:val="24"/>
          <w:lang w:bidi="ar-SA"/>
        </w:rPr>
        <w:t>No uses are specifically permitted in this zone.</w:t>
      </w:r>
    </w:p>
    <w:p w14:paraId="61B94D7A" w14:textId="77777777" w:rsidR="00F5079E" w:rsidRPr="00F5079E" w:rsidRDefault="00F5079E" w:rsidP="002F38E1">
      <w:pPr>
        <w:spacing w:after="5"/>
        <w:ind w:left="-29" w:right="-29"/>
        <w:rPr>
          <w:strike/>
          <w:szCs w:val="24"/>
          <w:lang w:bidi="ar-SA"/>
        </w:rPr>
      </w:pPr>
      <w:r w:rsidRPr="00F5079E">
        <w:rPr>
          <w:strike/>
          <w:szCs w:val="24"/>
          <w:lang w:bidi="ar-SA"/>
        </w:rPr>
        <w:t>23.3. CONDITIONAL USES.</w:t>
      </w:r>
    </w:p>
    <w:p w14:paraId="1CDE2CB2" w14:textId="77777777" w:rsidR="00F5079E" w:rsidRPr="00F5079E" w:rsidRDefault="00F5079E" w:rsidP="002F38E1">
      <w:pPr>
        <w:spacing w:after="5"/>
        <w:ind w:left="-29" w:right="-29"/>
        <w:rPr>
          <w:strike/>
          <w:szCs w:val="24"/>
          <w:lang w:bidi="ar-SA"/>
        </w:rPr>
      </w:pPr>
      <w:r w:rsidRPr="00F5079E">
        <w:rPr>
          <w:strike/>
          <w:szCs w:val="24"/>
          <w:lang w:bidi="ar-SA"/>
        </w:rPr>
        <w:t>All potential uses are subject to a Conditional Use Permit granted by the Virgin Town Council. 23.4. OTHER PROVISIONS.</w:t>
      </w:r>
    </w:p>
    <w:p w14:paraId="1265674F" w14:textId="77777777" w:rsidR="00F5079E" w:rsidRPr="00F5079E" w:rsidRDefault="00F5079E" w:rsidP="002F38E1">
      <w:pPr>
        <w:spacing w:after="5"/>
        <w:ind w:left="-29" w:right="-29"/>
        <w:rPr>
          <w:strike/>
          <w:szCs w:val="24"/>
          <w:lang w:bidi="ar-SA"/>
        </w:rPr>
      </w:pPr>
      <w:r w:rsidRPr="00F5079E">
        <w:rPr>
          <w:strike/>
          <w:szCs w:val="24"/>
          <w:lang w:bidi="ar-SA"/>
        </w:rPr>
        <w:t>23.4.1. Areas falling under the provisions of this section are shown generally on the official zoning map for the Town of Virgin. Specific boundaries of this district shall be determined by the Virgin Town Planning and Zoning Commission and approved by the Virgin Town Council.</w:t>
      </w:r>
    </w:p>
    <w:p w14:paraId="5738EF7B" w14:textId="77777777" w:rsidR="00F5079E" w:rsidRPr="00F5079E" w:rsidRDefault="00F5079E" w:rsidP="002F38E1">
      <w:pPr>
        <w:spacing w:after="5"/>
        <w:ind w:left="-29" w:right="-29"/>
        <w:rPr>
          <w:strike/>
          <w:szCs w:val="24"/>
          <w:lang w:bidi="ar-SA"/>
        </w:rPr>
      </w:pPr>
      <w:r w:rsidRPr="00F5079E">
        <w:rPr>
          <w:strike/>
          <w:szCs w:val="24"/>
          <w:lang w:bidi="ar-SA"/>
        </w:rPr>
        <w:t>23.4.2. Applicants for Conditional Use Permits within this zone must present detailed engineering studies as required by the Virgin Town Planning and Zoning Commission relating to potential problems of developing these areas.</w:t>
      </w:r>
    </w:p>
    <w:p w14:paraId="3E481AD9" w14:textId="77777777" w:rsidR="00F5079E" w:rsidRPr="00F5079E" w:rsidRDefault="00F5079E" w:rsidP="002F38E1">
      <w:pPr>
        <w:spacing w:after="5"/>
        <w:ind w:left="-29" w:right="-29"/>
        <w:rPr>
          <w:strike/>
          <w:szCs w:val="24"/>
          <w:lang w:bidi="ar-SA"/>
        </w:rPr>
      </w:pPr>
      <w:r w:rsidRPr="00F5079E">
        <w:rPr>
          <w:strike/>
          <w:szCs w:val="24"/>
          <w:lang w:bidi="ar-SA"/>
        </w:rPr>
        <w:t>23.4.3. Applicants for Conditional Use Permits within this zone must show what measures will be employed to mitigate flood and flash flood dangers in these zones. Such measures must be developed through consultation with an engineer, planner, architect, Arm Corps of Engineers, State Division of Comprehensive Emergency Management, and other professionals experienced with development proposals.</w:t>
      </w:r>
    </w:p>
    <w:p w14:paraId="2E232E59" w14:textId="2C9D1F48" w:rsidR="002C0400" w:rsidRDefault="002C0400">
      <w:pPr>
        <w:spacing w:after="0" w:line="259" w:lineRule="auto"/>
        <w:ind w:left="0" w:firstLine="0"/>
      </w:pPr>
    </w:p>
    <w:p w14:paraId="16B5CE0C" w14:textId="77777777" w:rsidR="002C0400" w:rsidRDefault="0063125B">
      <w:pPr>
        <w:spacing w:after="0" w:line="259" w:lineRule="auto"/>
        <w:ind w:left="0" w:firstLine="0"/>
      </w:pPr>
      <w:r>
        <w:t xml:space="preserve"> </w:t>
      </w:r>
    </w:p>
    <w:p w14:paraId="57AE614C" w14:textId="77777777" w:rsidR="002C0400" w:rsidRDefault="0063125B">
      <w:pPr>
        <w:numPr>
          <w:ilvl w:val="0"/>
          <w:numId w:val="1"/>
        </w:numPr>
        <w:spacing w:after="1" w:line="238" w:lineRule="auto"/>
      </w:pPr>
      <w:r>
        <w:rPr>
          <w:u w:val="single" w:color="000000"/>
        </w:rPr>
        <w:t>Severability</w:t>
      </w:r>
      <w:r>
        <w:t xml:space="preserve">.  If any section, clause or portion of this Ordinance is declared invalid by a court of competent jurisdiction, the remainder shall not be affected thereby and shall remain in full force and effect. </w:t>
      </w:r>
    </w:p>
    <w:p w14:paraId="57D790A0" w14:textId="77777777" w:rsidR="002C0400" w:rsidRDefault="0063125B">
      <w:pPr>
        <w:spacing w:after="103" w:line="259" w:lineRule="auto"/>
        <w:ind w:left="0" w:firstLine="0"/>
      </w:pPr>
      <w:r>
        <w:t xml:space="preserve"> </w:t>
      </w:r>
    </w:p>
    <w:p w14:paraId="03D4392C" w14:textId="77777777" w:rsidR="002C0400" w:rsidRDefault="0063125B">
      <w:pPr>
        <w:spacing w:after="0" w:line="259" w:lineRule="auto"/>
        <w:ind w:left="12" w:right="4"/>
        <w:jc w:val="center"/>
      </w:pPr>
      <w:r>
        <w:t xml:space="preserve">ORDINANCE ___________ </w:t>
      </w:r>
    </w:p>
    <w:p w14:paraId="7FA207CD" w14:textId="77777777" w:rsidR="002C0400" w:rsidRDefault="0063125B">
      <w:pPr>
        <w:spacing w:after="0" w:line="259" w:lineRule="auto"/>
        <w:ind w:left="12" w:right="4"/>
        <w:jc w:val="center"/>
      </w:pPr>
      <w:r>
        <w:t xml:space="preserve">Chapter ____ Section ___________ </w:t>
      </w:r>
    </w:p>
    <w:p w14:paraId="061233DE" w14:textId="77777777" w:rsidR="002C0400" w:rsidRDefault="0063125B">
      <w:pPr>
        <w:spacing w:after="0" w:line="259" w:lineRule="auto"/>
        <w:ind w:left="12"/>
        <w:jc w:val="center"/>
      </w:pPr>
      <w:r>
        <w:t xml:space="preserve">APPROVED: __________________ </w:t>
      </w:r>
    </w:p>
    <w:p w14:paraId="035C90D0" w14:textId="77777777" w:rsidR="002C0400" w:rsidRDefault="0063125B">
      <w:pPr>
        <w:spacing w:after="0" w:line="259" w:lineRule="auto"/>
        <w:ind w:left="0" w:firstLine="0"/>
      </w:pPr>
      <w:r>
        <w:t xml:space="preserve"> </w:t>
      </w:r>
    </w:p>
    <w:p w14:paraId="112C21C7" w14:textId="77777777" w:rsidR="002C0400" w:rsidRDefault="0063125B">
      <w:pPr>
        <w:spacing w:after="0" w:line="259" w:lineRule="auto"/>
        <w:ind w:right="-15"/>
        <w:jc w:val="right"/>
      </w:pPr>
      <w:r>
        <w:t xml:space="preserve">2 </w:t>
      </w:r>
    </w:p>
    <w:p w14:paraId="65189B32" w14:textId="77777777" w:rsidR="002C0400" w:rsidRDefault="0063125B">
      <w:pPr>
        <w:spacing w:after="149" w:line="259" w:lineRule="auto"/>
        <w:ind w:left="0" w:firstLine="0"/>
      </w:pPr>
      <w:r>
        <w:t xml:space="preserve"> </w:t>
      </w:r>
    </w:p>
    <w:p w14:paraId="7C06A713" w14:textId="77777777" w:rsidR="002C0400" w:rsidRDefault="0063125B">
      <w:pPr>
        <w:numPr>
          <w:ilvl w:val="0"/>
          <w:numId w:val="1"/>
        </w:numPr>
      </w:pPr>
      <w:r>
        <w:rPr>
          <w:u w:val="single" w:color="000000"/>
        </w:rPr>
        <w:lastRenderedPageBreak/>
        <w:t>Conflicts/Repealer</w:t>
      </w:r>
      <w:r>
        <w:t xml:space="preserve">.  This Ordinance repeals and supersedes the provisions of any prior ordinance in conflict herewith. </w:t>
      </w:r>
    </w:p>
    <w:p w14:paraId="264482E8" w14:textId="77777777" w:rsidR="002C0400" w:rsidRDefault="0063125B">
      <w:pPr>
        <w:spacing w:after="0" w:line="259" w:lineRule="auto"/>
        <w:ind w:left="721" w:firstLine="0"/>
      </w:pPr>
      <w:r>
        <w:t xml:space="preserve"> </w:t>
      </w:r>
    </w:p>
    <w:p w14:paraId="2D5ED3A0" w14:textId="77777777" w:rsidR="002C0400" w:rsidRDefault="0063125B">
      <w:pPr>
        <w:numPr>
          <w:ilvl w:val="0"/>
          <w:numId w:val="1"/>
        </w:numPr>
      </w:pPr>
      <w:r>
        <w:rPr>
          <w:u w:val="single" w:color="000000"/>
        </w:rPr>
        <w:t>Effective Date</w:t>
      </w:r>
      <w:r>
        <w:t xml:space="preserve">.  This Ordinance shall become effective immediately upon adoption by the Virgin Town Council and execution by the Virgin Town Mayor. </w:t>
      </w:r>
    </w:p>
    <w:p w14:paraId="29E976B2" w14:textId="77777777" w:rsidR="002C0400" w:rsidRDefault="0063125B">
      <w:pPr>
        <w:spacing w:after="0" w:line="259" w:lineRule="auto"/>
        <w:ind w:left="0" w:firstLine="0"/>
      </w:pPr>
      <w:r>
        <w:t xml:space="preserve"> </w:t>
      </w:r>
    </w:p>
    <w:p w14:paraId="7C7B4EC5" w14:textId="449DF8A8" w:rsidR="002C0400" w:rsidRDefault="0063125B">
      <w:pPr>
        <w:spacing w:after="1" w:line="238" w:lineRule="auto"/>
        <w:ind w:left="-15" w:right="-12" w:firstLine="721"/>
        <w:jc w:val="both"/>
      </w:pPr>
      <w:r>
        <w:t>ADOPTED AND APPROVED BY THE VIRGIN TOWN COUNCIL ORDINANCE NUMBER 2019-</w:t>
      </w:r>
      <w:r w:rsidR="005E7874">
        <w:t>4</w:t>
      </w:r>
      <w:r w:rsidR="00E3057B">
        <w:t>6</w:t>
      </w:r>
      <w:r>
        <w:t xml:space="preserve"> will become effective on this ___ day of _________, 2019 based upon the following vote: </w:t>
      </w:r>
    </w:p>
    <w:p w14:paraId="2189E00B" w14:textId="77777777" w:rsidR="002C0400" w:rsidRDefault="0063125B">
      <w:pPr>
        <w:spacing w:after="0" w:line="259" w:lineRule="auto"/>
        <w:ind w:left="0" w:firstLine="0"/>
      </w:pPr>
      <w:r>
        <w:t xml:space="preserve"> </w:t>
      </w:r>
    </w:p>
    <w:p w14:paraId="4164BEDE" w14:textId="77777777" w:rsidR="002C0400" w:rsidRDefault="0063125B">
      <w:pPr>
        <w:tabs>
          <w:tab w:val="center" w:pos="2381"/>
        </w:tabs>
        <w:spacing w:after="0" w:line="259" w:lineRule="auto"/>
        <w:ind w:left="0" w:firstLine="0"/>
      </w:pPr>
      <w:r>
        <w:t xml:space="preserve"> </w:t>
      </w:r>
      <w:r>
        <w:tab/>
      </w:r>
      <w:r>
        <w:rPr>
          <w:u w:val="single" w:color="000000"/>
        </w:rPr>
        <w:t>Council Member:</w:t>
      </w:r>
      <w:r>
        <w:t xml:space="preserve"> </w:t>
      </w:r>
    </w:p>
    <w:p w14:paraId="50FB1F51" w14:textId="77777777" w:rsidR="002C0400" w:rsidRDefault="0063125B">
      <w:pPr>
        <w:tabs>
          <w:tab w:val="center" w:pos="2102"/>
          <w:tab w:val="center" w:pos="6009"/>
        </w:tabs>
        <w:ind w:left="-15" w:firstLine="0"/>
      </w:pPr>
      <w:r>
        <w:t xml:space="preserve"> </w:t>
      </w:r>
      <w:r>
        <w:tab/>
        <w:t xml:space="preserve">Dan Snyder </w:t>
      </w:r>
      <w:r>
        <w:tab/>
      </w:r>
      <w:bookmarkStart w:id="0" w:name="_GoBack"/>
      <w:bookmarkEnd w:id="0"/>
      <w:r>
        <w:t xml:space="preserve">AYE___   NAE___  </w:t>
      </w:r>
    </w:p>
    <w:p w14:paraId="4CED4A01" w14:textId="77777777" w:rsidR="002C0400" w:rsidRDefault="0063125B">
      <w:pPr>
        <w:tabs>
          <w:tab w:val="center" w:pos="2400"/>
          <w:tab w:val="center" w:pos="6009"/>
        </w:tabs>
        <w:ind w:left="-15" w:firstLine="0"/>
      </w:pPr>
      <w:r>
        <w:t xml:space="preserve"> </w:t>
      </w:r>
      <w:r>
        <w:tab/>
        <w:t xml:space="preserve">LeRoy Thompson </w:t>
      </w:r>
      <w:r>
        <w:tab/>
        <w:t xml:space="preserve">AYE___  NAE___ </w:t>
      </w:r>
    </w:p>
    <w:p w14:paraId="463CF190" w14:textId="77777777" w:rsidR="002C0400" w:rsidRDefault="0063125B">
      <w:pPr>
        <w:tabs>
          <w:tab w:val="center" w:pos="2109"/>
          <w:tab w:val="center" w:pos="6009"/>
        </w:tabs>
        <w:ind w:left="-15" w:firstLine="0"/>
      </w:pPr>
      <w:r>
        <w:t xml:space="preserve"> </w:t>
      </w:r>
      <w:r>
        <w:tab/>
        <w:t xml:space="preserve">Kevin Stout </w:t>
      </w:r>
      <w:r>
        <w:tab/>
        <w:t xml:space="preserve">AYE___  NAE___ </w:t>
      </w:r>
    </w:p>
    <w:p w14:paraId="2B0BFC0D" w14:textId="77777777" w:rsidR="002C0400" w:rsidRDefault="0063125B">
      <w:pPr>
        <w:tabs>
          <w:tab w:val="center" w:pos="1899"/>
          <w:tab w:val="center" w:pos="6009"/>
        </w:tabs>
        <w:ind w:left="-15" w:firstLine="0"/>
      </w:pPr>
      <w:r>
        <w:t xml:space="preserve"> </w:t>
      </w:r>
      <w:r>
        <w:tab/>
        <w:t xml:space="preserve">Jay Lee </w:t>
      </w:r>
      <w:r>
        <w:tab/>
        <w:t xml:space="preserve">AYE___   NAE___     </w:t>
      </w:r>
    </w:p>
    <w:p w14:paraId="05D1574B" w14:textId="77777777" w:rsidR="002C0400" w:rsidRDefault="0063125B">
      <w:pPr>
        <w:tabs>
          <w:tab w:val="center" w:pos="2874"/>
          <w:tab w:val="center" w:pos="6009"/>
        </w:tabs>
        <w:ind w:left="-15" w:firstLine="0"/>
      </w:pPr>
      <w:r>
        <w:t xml:space="preserve"> </w:t>
      </w:r>
      <w:r>
        <w:tab/>
        <w:t xml:space="preserve">Matthew Spendlove, Mayor </w:t>
      </w:r>
      <w:r>
        <w:tab/>
        <w:t xml:space="preserve">AYE___  NAE___ </w:t>
      </w:r>
    </w:p>
    <w:p w14:paraId="4B0E802F" w14:textId="77777777" w:rsidR="002C0400" w:rsidRDefault="0063125B">
      <w:pPr>
        <w:spacing w:after="0" w:line="259" w:lineRule="auto"/>
        <w:ind w:left="0" w:firstLine="0"/>
      </w:pPr>
      <w:r>
        <w:t xml:space="preserve"> </w:t>
      </w:r>
      <w:r>
        <w:tab/>
        <w:t xml:space="preserve"> </w:t>
      </w:r>
    </w:p>
    <w:p w14:paraId="06585DCD" w14:textId="77777777" w:rsidR="002C0400" w:rsidRDefault="0063125B">
      <w:pPr>
        <w:ind w:left="-5"/>
      </w:pPr>
      <w:r>
        <w:t xml:space="preserve">VIRGIN TOWN </w:t>
      </w:r>
    </w:p>
    <w:p w14:paraId="071322F8" w14:textId="77777777" w:rsidR="002C0400" w:rsidRDefault="0063125B">
      <w:pPr>
        <w:ind w:left="-5"/>
      </w:pPr>
      <w:r>
        <w:t xml:space="preserve">a Utah municipal corporation </w:t>
      </w:r>
    </w:p>
    <w:p w14:paraId="04313EFE" w14:textId="77777777" w:rsidR="002C0400" w:rsidRDefault="0063125B">
      <w:pPr>
        <w:spacing w:after="0" w:line="259" w:lineRule="auto"/>
        <w:ind w:left="0" w:firstLine="0"/>
      </w:pPr>
      <w:r>
        <w:t xml:space="preserve"> </w:t>
      </w:r>
    </w:p>
    <w:p w14:paraId="704A40E8" w14:textId="77777777" w:rsidR="002C0400" w:rsidRDefault="0063125B">
      <w:pPr>
        <w:spacing w:after="0" w:line="259" w:lineRule="auto"/>
        <w:ind w:left="0" w:firstLine="0"/>
      </w:pPr>
      <w:r>
        <w:rPr>
          <w:b/>
        </w:rPr>
        <w:t xml:space="preserve"> </w:t>
      </w:r>
    </w:p>
    <w:p w14:paraId="6BA8EBAE" w14:textId="77777777" w:rsidR="002C0400" w:rsidRDefault="0063125B">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4A666586" w14:textId="77777777" w:rsidR="002C0400" w:rsidRDefault="0063125B">
      <w:pPr>
        <w:ind w:left="-5"/>
      </w:pPr>
      <w:r>
        <w:t xml:space="preserve">Matthew Spendlove, Mayor </w:t>
      </w:r>
    </w:p>
    <w:p w14:paraId="5551B47F" w14:textId="77777777" w:rsidR="002C0400" w:rsidRDefault="0063125B">
      <w:pPr>
        <w:spacing w:after="0" w:line="259" w:lineRule="auto"/>
        <w:ind w:left="0" w:firstLine="0"/>
      </w:pPr>
      <w:r>
        <w:t xml:space="preserve"> </w:t>
      </w:r>
      <w:r>
        <w:tab/>
        <w:t xml:space="preserve"> </w:t>
      </w:r>
      <w:r>
        <w:tab/>
        <w:t xml:space="preserve"> </w:t>
      </w:r>
    </w:p>
    <w:p w14:paraId="3A865EC7" w14:textId="77777777" w:rsidR="002C0400" w:rsidRDefault="0063125B">
      <w:pPr>
        <w:ind w:left="-5"/>
      </w:pPr>
      <w:r>
        <w:t xml:space="preserve">ATTEST: </w:t>
      </w:r>
    </w:p>
    <w:p w14:paraId="4FEECEAF" w14:textId="77777777" w:rsidR="002C0400" w:rsidRDefault="0063125B">
      <w:pPr>
        <w:spacing w:after="0" w:line="259" w:lineRule="auto"/>
        <w:ind w:left="0" w:firstLine="0"/>
      </w:pPr>
      <w:r>
        <w:t xml:space="preserve"> </w:t>
      </w:r>
    </w:p>
    <w:p w14:paraId="177BF9FA" w14:textId="77777777" w:rsidR="002C0400" w:rsidRDefault="0063125B">
      <w:pPr>
        <w:spacing w:after="0" w:line="259" w:lineRule="auto"/>
        <w:ind w:left="0" w:firstLine="0"/>
      </w:pPr>
      <w:r>
        <w:t xml:space="preserve"> </w:t>
      </w:r>
    </w:p>
    <w:p w14:paraId="0A319C9A" w14:textId="77777777" w:rsidR="002C0400" w:rsidRDefault="0063125B">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2C517CF0" w14:textId="77777777" w:rsidR="002C0400" w:rsidRDefault="0063125B">
      <w:pPr>
        <w:spacing w:after="4663"/>
        <w:ind w:left="-5"/>
      </w:pPr>
      <w:r>
        <w:t xml:space="preserve">Monica Bowcutt, Town Clerk </w:t>
      </w:r>
    </w:p>
    <w:p w14:paraId="4D32D77B" w14:textId="77777777" w:rsidR="002C0400" w:rsidRDefault="0063125B">
      <w:pPr>
        <w:spacing w:after="0" w:line="259" w:lineRule="auto"/>
        <w:ind w:left="12" w:right="4"/>
        <w:jc w:val="center"/>
      </w:pPr>
      <w:r>
        <w:t xml:space="preserve">ORDINANCE ___________ </w:t>
      </w:r>
    </w:p>
    <w:p w14:paraId="328170C9" w14:textId="77777777" w:rsidR="002C0400" w:rsidRDefault="0063125B">
      <w:pPr>
        <w:spacing w:after="0" w:line="259" w:lineRule="auto"/>
        <w:ind w:left="12" w:right="4"/>
        <w:jc w:val="center"/>
      </w:pPr>
      <w:r>
        <w:t xml:space="preserve">Chapter ____ Section ___________ </w:t>
      </w:r>
    </w:p>
    <w:p w14:paraId="2AD0A676" w14:textId="77777777" w:rsidR="002C0400" w:rsidRDefault="0063125B">
      <w:pPr>
        <w:spacing w:after="0" w:line="259" w:lineRule="auto"/>
        <w:ind w:left="12"/>
        <w:jc w:val="center"/>
      </w:pPr>
      <w:r>
        <w:t xml:space="preserve">APPROVED: __________________ </w:t>
      </w:r>
    </w:p>
    <w:p w14:paraId="218ED5BC" w14:textId="77777777" w:rsidR="002C0400" w:rsidRDefault="0063125B">
      <w:pPr>
        <w:spacing w:after="0" w:line="259" w:lineRule="auto"/>
        <w:ind w:left="0" w:firstLine="0"/>
      </w:pPr>
      <w:r>
        <w:t xml:space="preserve"> </w:t>
      </w:r>
    </w:p>
    <w:sectPr w:rsidR="002C0400">
      <w:pgSz w:w="12240" w:h="15840"/>
      <w:pgMar w:top="727" w:right="1436" w:bottom="60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364C15"/>
    <w:multiLevelType w:val="hybridMultilevel"/>
    <w:tmpl w:val="FFFFFFFF"/>
    <w:lvl w:ilvl="0" w:tplc="EB52624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C629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2277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C8D6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60769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905D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5EEF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D8E0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D6CB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400"/>
    <w:rsid w:val="00153A57"/>
    <w:rsid w:val="00155AB5"/>
    <w:rsid w:val="001F520A"/>
    <w:rsid w:val="002C0400"/>
    <w:rsid w:val="003B4E4D"/>
    <w:rsid w:val="00480B1A"/>
    <w:rsid w:val="00503DD4"/>
    <w:rsid w:val="005075BB"/>
    <w:rsid w:val="005E7874"/>
    <w:rsid w:val="0063125B"/>
    <w:rsid w:val="0080615B"/>
    <w:rsid w:val="009B4992"/>
    <w:rsid w:val="00B656FA"/>
    <w:rsid w:val="00CC354F"/>
    <w:rsid w:val="00DA3EC0"/>
    <w:rsid w:val="00DF7F29"/>
    <w:rsid w:val="00E3057B"/>
    <w:rsid w:val="00F5079E"/>
    <w:rsid w:val="00FC6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3C27F"/>
  <w15:docId w15:val="{71207A19-1C74-0C4E-8D38-1F2A995EF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10" w:hanging="10"/>
    </w:pPr>
    <w:rPr>
      <w:rFonts w:ascii="Times New Roman" w:eastAsia="Times New Roman" w:hAnsi="Times New Roman" w:cs="Times New Roman"/>
      <w:color w:val="000000"/>
      <w:sz w:val="24"/>
      <w:lang w:bidi="en-US"/>
    </w:rPr>
  </w:style>
  <w:style w:type="paragraph" w:styleId="Heading1">
    <w:name w:val="heading 1"/>
    <w:next w:val="Normal"/>
    <w:link w:val="Heading1Char"/>
    <w:uiPriority w:val="9"/>
    <w:qFormat/>
    <w:pPr>
      <w:keepNext/>
      <w:keepLines/>
      <w:spacing w:after="0"/>
      <w:ind w:left="10" w:right="7" w:hanging="10"/>
      <w:jc w:val="center"/>
      <w:outlineLvl w:val="0"/>
    </w:pPr>
    <w:rPr>
      <w:rFonts w:ascii="Times New Roman" w:eastAsia="Times New Roman" w:hAnsi="Times New Roman" w:cs="Times New Roman"/>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790</Words>
  <Characters>4506</Characters>
  <Application>Microsoft Office Word</Application>
  <DocSecurity>0</DocSecurity>
  <Lines>37</Lines>
  <Paragraphs>10</Paragraphs>
  <ScaleCrop>false</ScaleCrop>
  <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 Snow</dc:creator>
  <cp:keywords/>
  <cp:lastModifiedBy>Monica Bowcutt</cp:lastModifiedBy>
  <cp:revision>6</cp:revision>
  <dcterms:created xsi:type="dcterms:W3CDTF">2019-12-17T18:22:00Z</dcterms:created>
  <dcterms:modified xsi:type="dcterms:W3CDTF">2019-12-18T00:57:00Z</dcterms:modified>
</cp:coreProperties>
</file>