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D3EB0" w14:textId="77777777" w:rsidR="002870EB" w:rsidRDefault="002870EB">
      <w:pPr>
        <w:spacing w:after="0" w:line="259" w:lineRule="auto"/>
        <w:ind w:right="-15"/>
        <w:jc w:val="right"/>
      </w:pPr>
    </w:p>
    <w:p w14:paraId="43A75FCA" w14:textId="0718D482" w:rsidR="002C0400" w:rsidRDefault="0063125B">
      <w:pPr>
        <w:spacing w:after="0" w:line="259" w:lineRule="auto"/>
        <w:ind w:right="-15"/>
        <w:jc w:val="right"/>
      </w:pPr>
      <w:r>
        <w:t xml:space="preserve">1 </w:t>
      </w:r>
    </w:p>
    <w:p w14:paraId="0712AFF0" w14:textId="77777777" w:rsidR="002C0400" w:rsidRDefault="0063125B">
      <w:pPr>
        <w:spacing w:after="146" w:line="259" w:lineRule="auto"/>
        <w:ind w:left="0" w:firstLine="0"/>
      </w:pPr>
      <w:r>
        <w:t xml:space="preserve"> </w:t>
      </w:r>
    </w:p>
    <w:p w14:paraId="72F43EB6" w14:textId="77777777" w:rsidR="002C0400" w:rsidRDefault="0063125B">
      <w:pPr>
        <w:spacing w:after="0" w:line="259" w:lineRule="auto"/>
        <w:ind w:right="11"/>
        <w:jc w:val="center"/>
      </w:pPr>
      <w:r>
        <w:rPr>
          <w:b/>
        </w:rPr>
        <w:t xml:space="preserve">VIRGIN TOWN </w:t>
      </w:r>
    </w:p>
    <w:p w14:paraId="1F16B29F" w14:textId="77777777" w:rsidR="002C0400" w:rsidRDefault="0063125B">
      <w:pPr>
        <w:spacing w:after="0" w:line="259" w:lineRule="auto"/>
        <w:ind w:left="60" w:firstLine="0"/>
        <w:jc w:val="center"/>
      </w:pPr>
      <w:r>
        <w:rPr>
          <w:b/>
        </w:rPr>
        <w:t xml:space="preserve"> </w:t>
      </w:r>
    </w:p>
    <w:p w14:paraId="44CF43D2" w14:textId="4AF8B89C" w:rsidR="002C0400" w:rsidRDefault="0063125B">
      <w:pPr>
        <w:spacing w:after="0" w:line="259" w:lineRule="auto"/>
        <w:ind w:right="5"/>
        <w:jc w:val="center"/>
      </w:pPr>
      <w:r>
        <w:rPr>
          <w:b/>
        </w:rPr>
        <w:t>ORDINANCE # 2019-</w:t>
      </w:r>
      <w:r w:rsidR="00CC354F">
        <w:rPr>
          <w:b/>
        </w:rPr>
        <w:t>40</w:t>
      </w:r>
      <w:r>
        <w:rPr>
          <w:b/>
        </w:rPr>
        <w:t xml:space="preserve"> </w:t>
      </w:r>
    </w:p>
    <w:p w14:paraId="5E69A2C2" w14:textId="77777777" w:rsidR="002C0400" w:rsidRDefault="0063125B">
      <w:pPr>
        <w:spacing w:after="0" w:line="259" w:lineRule="auto"/>
        <w:ind w:left="0" w:firstLine="0"/>
      </w:pPr>
      <w:r>
        <w:rPr>
          <w:b/>
        </w:rPr>
        <w:t xml:space="preserve"> </w:t>
      </w:r>
    </w:p>
    <w:p w14:paraId="1595D3A8" w14:textId="5C790737" w:rsidR="002C0400" w:rsidRDefault="0063125B">
      <w:pPr>
        <w:spacing w:after="25"/>
        <w:ind w:left="-5"/>
      </w:pPr>
      <w:r>
        <w:t xml:space="preserve">AN ORDINANCE AMENDING </w:t>
      </w:r>
      <w:r w:rsidR="00480B1A">
        <w:t xml:space="preserve">CHAPTER </w:t>
      </w:r>
      <w:r w:rsidR="00CC354F">
        <w:t>ONE</w:t>
      </w:r>
      <w:r w:rsidR="00480B1A">
        <w:t xml:space="preserve">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1A7E34F4"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CC354F">
        <w:t>One</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w:t>
      </w:r>
      <w:proofErr w:type="gramStart"/>
      <w:r>
        <w:t>VULU;  and</w:t>
      </w:r>
      <w:proofErr w:type="gramEnd"/>
      <w:r>
        <w:t xml:space="preserve">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1F615F10" w14:textId="77777777" w:rsidR="002C0400" w:rsidRDefault="0063125B">
      <w:pPr>
        <w:spacing w:after="0" w:line="259" w:lineRule="auto"/>
        <w:ind w:left="0" w:firstLine="0"/>
      </w:pPr>
      <w:r>
        <w:t xml:space="preserve"> </w:t>
      </w:r>
    </w:p>
    <w:p w14:paraId="75889BE9" w14:textId="77777777" w:rsidR="002C0400" w:rsidRDefault="0063125B">
      <w:pPr>
        <w:spacing w:after="0" w:line="259" w:lineRule="auto"/>
        <w:ind w:left="0" w:firstLine="0"/>
      </w:pPr>
      <w:r>
        <w:t xml:space="preserve"> </w:t>
      </w:r>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4AC05028" w:rsidR="002C0400" w:rsidRDefault="0063125B">
      <w:pPr>
        <w:spacing w:after="0" w:line="259" w:lineRule="auto"/>
        <w:ind w:left="-5"/>
        <w:rPr>
          <w:b/>
          <w:sz w:val="28"/>
        </w:rPr>
      </w:pPr>
      <w:r>
        <w:rPr>
          <w:b/>
          <w:sz w:val="28"/>
        </w:rPr>
        <w:t xml:space="preserve">Current </w:t>
      </w:r>
      <w:r w:rsidR="00DF7F29">
        <w:rPr>
          <w:b/>
          <w:sz w:val="28"/>
        </w:rPr>
        <w:t>Wording</w:t>
      </w:r>
    </w:p>
    <w:p w14:paraId="4ECFDD35" w14:textId="77777777" w:rsidR="001A5586" w:rsidRDefault="001A5586">
      <w:pPr>
        <w:spacing w:after="0" w:line="259" w:lineRule="auto"/>
        <w:ind w:left="-5"/>
      </w:pPr>
    </w:p>
    <w:p w14:paraId="6ED18237" w14:textId="00E9CF21" w:rsidR="002C0400" w:rsidRDefault="0063125B">
      <w:pPr>
        <w:ind w:left="-5"/>
      </w:pPr>
      <w:r>
        <w:t xml:space="preserve"> </w:t>
      </w:r>
      <w:r w:rsidR="00541EA0">
        <w:t>CHAPTER 1 – GENERAL PROVISIONS &amp; INTRODUCTION TO DEFINITIONS</w:t>
      </w:r>
    </w:p>
    <w:p w14:paraId="767D7781" w14:textId="0D55493A" w:rsidR="002C0400" w:rsidRDefault="002C0400">
      <w:pPr>
        <w:spacing w:after="0" w:line="259" w:lineRule="auto"/>
        <w:ind w:left="0" w:firstLine="0"/>
      </w:pPr>
    </w:p>
    <w:p w14:paraId="465E960F" w14:textId="49EAEC9C" w:rsidR="002C0400" w:rsidRDefault="0063125B">
      <w:pPr>
        <w:pStyle w:val="Heading1"/>
        <w:ind w:left="-5" w:right="0"/>
        <w:jc w:val="left"/>
      </w:pPr>
      <w:r>
        <w:rPr>
          <w:sz w:val="28"/>
          <w:u w:val="none"/>
        </w:rPr>
        <w:t xml:space="preserve">Proposed </w:t>
      </w:r>
      <w:r w:rsidR="00DF7F29">
        <w:rPr>
          <w:sz w:val="28"/>
          <w:u w:val="none"/>
        </w:rPr>
        <w:t>Wording</w:t>
      </w:r>
    </w:p>
    <w:p w14:paraId="35AFA394" w14:textId="2147B100" w:rsidR="002C0400" w:rsidRDefault="002C0400" w:rsidP="0063125B">
      <w:pPr>
        <w:ind w:left="0" w:firstLine="0"/>
      </w:pPr>
    </w:p>
    <w:p w14:paraId="2E232E59" w14:textId="0B3A33A6" w:rsidR="002C0400" w:rsidRDefault="001A5586">
      <w:pPr>
        <w:spacing w:after="0" w:line="259" w:lineRule="auto"/>
        <w:ind w:left="0" w:firstLine="0"/>
      </w:pPr>
      <w:r>
        <w:t>CHAPTER 1 – GENERAL PROVISIONS</w:t>
      </w:r>
      <w:r w:rsidR="00F5123E">
        <w:t xml:space="preserve"> &amp;</w:t>
      </w:r>
      <w:r>
        <w:t xml:space="preserve"> DEFINITIONS</w:t>
      </w:r>
      <w:r w:rsidR="00A31B42">
        <w:br/>
      </w:r>
    </w:p>
    <w:p w14:paraId="1056BD7B" w14:textId="77777777" w:rsidR="00A31B42" w:rsidRPr="003A4C3A" w:rsidRDefault="00A31B42" w:rsidP="002F38E1">
      <w:pPr>
        <w:spacing w:after="0"/>
        <w:ind w:left="-5"/>
        <w:rPr>
          <w:szCs w:val="24"/>
        </w:rPr>
      </w:pPr>
      <w:r w:rsidRPr="003A4C3A">
        <w:rPr>
          <w:b/>
          <w:bCs/>
          <w:szCs w:val="24"/>
        </w:rPr>
        <w:t>Cannabis Production Establishment</w:t>
      </w:r>
      <w:r w:rsidRPr="003A4C3A">
        <w:rPr>
          <w:szCs w:val="24"/>
        </w:rPr>
        <w:t>.  As defined in section 4-41a-102 of the Utah Code, and includes a cannabis cultivation facility, a cannabis processing facility, or an independent cannabis testing laboratory.</w:t>
      </w:r>
    </w:p>
    <w:p w14:paraId="6AAFDECA" w14:textId="77777777" w:rsidR="00A31B42" w:rsidRPr="003A4C3A" w:rsidRDefault="00A31B42" w:rsidP="002F38E1">
      <w:pPr>
        <w:spacing w:after="0"/>
        <w:ind w:left="-5"/>
        <w:rPr>
          <w:szCs w:val="24"/>
        </w:rPr>
      </w:pPr>
    </w:p>
    <w:p w14:paraId="7802D3AE" w14:textId="77777777" w:rsidR="00A31B42" w:rsidRPr="003A4C3A" w:rsidRDefault="00A31B42" w:rsidP="002F38E1">
      <w:pPr>
        <w:spacing w:after="0"/>
        <w:ind w:left="-5"/>
        <w:rPr>
          <w:szCs w:val="24"/>
        </w:rPr>
      </w:pPr>
      <w:r w:rsidRPr="003A4C3A">
        <w:rPr>
          <w:b/>
          <w:bCs/>
          <w:szCs w:val="24"/>
        </w:rPr>
        <w:lastRenderedPageBreak/>
        <w:t>Medical Cannabis Pharmacy</w:t>
      </w:r>
      <w:r w:rsidRPr="003A4C3A">
        <w:rPr>
          <w:szCs w:val="24"/>
        </w:rPr>
        <w:t>.  An entity that acquires or intends to acquire, possesses, and sells or intends to sell cannabis in a medicinal dosage form, a cannabis product in a medicinal dosage form, or a medical cannabis device, to a medical cannabis cardholder, as defined under section 26-61a-102 of the Utah Code.</w:t>
      </w:r>
    </w:p>
    <w:p w14:paraId="1F7FB46C" w14:textId="77777777" w:rsidR="00A31B42" w:rsidRPr="003A4C3A" w:rsidRDefault="00A31B42" w:rsidP="002F38E1">
      <w:pPr>
        <w:spacing w:after="0"/>
        <w:ind w:left="-5"/>
        <w:rPr>
          <w:szCs w:val="24"/>
        </w:rPr>
      </w:pPr>
    </w:p>
    <w:p w14:paraId="0139509B" w14:textId="77777777" w:rsidR="00A31B42" w:rsidRDefault="00A31B42" w:rsidP="002F38E1">
      <w:pPr>
        <w:spacing w:after="0"/>
        <w:ind w:left="-5"/>
        <w:rPr>
          <w:szCs w:val="24"/>
        </w:rPr>
      </w:pPr>
      <w:r w:rsidRPr="003A4C3A">
        <w:rPr>
          <w:b/>
          <w:bCs/>
          <w:szCs w:val="24"/>
        </w:rPr>
        <w:t xml:space="preserve">Conditional Use. </w:t>
      </w:r>
      <w:r w:rsidRPr="003A4C3A">
        <w:rPr>
          <w:szCs w:val="24"/>
        </w:rPr>
        <w:t xml:space="preserve"> </w:t>
      </w:r>
      <w:r>
        <w:rPr>
          <w:szCs w:val="24"/>
        </w:rPr>
        <w:t xml:space="preserve">A </w:t>
      </w:r>
      <w:r w:rsidRPr="003A4C3A">
        <w:rPr>
          <w:szCs w:val="24"/>
        </w:rPr>
        <w:t>land use that, because of its unique characteristics or potential impact on the municipality, surrounding neighbors, or adjacent land uses, may not be compatible in some areas or may be compatible only with certain conditions that mitigate or eliminate the detrimental impacts.</w:t>
      </w:r>
    </w:p>
    <w:p w14:paraId="0ED5F4B9" w14:textId="77777777" w:rsidR="00A31B42" w:rsidRPr="003A4C3A" w:rsidRDefault="00A31B42" w:rsidP="002F38E1">
      <w:pPr>
        <w:spacing w:after="0"/>
        <w:ind w:left="-5"/>
        <w:rPr>
          <w:szCs w:val="24"/>
        </w:rPr>
      </w:pPr>
    </w:p>
    <w:p w14:paraId="411A0957" w14:textId="77777777" w:rsidR="00A31B42" w:rsidRPr="003A4C3A" w:rsidRDefault="00A31B42" w:rsidP="002F38E1">
      <w:pPr>
        <w:spacing w:after="0"/>
        <w:ind w:left="-5"/>
        <w:rPr>
          <w:szCs w:val="24"/>
        </w:rPr>
      </w:pPr>
      <w:r w:rsidRPr="003A4C3A">
        <w:rPr>
          <w:szCs w:val="24"/>
        </w:rPr>
        <w:t xml:space="preserve"> </w:t>
      </w:r>
      <w:r>
        <w:rPr>
          <w:b/>
          <w:bCs/>
          <w:szCs w:val="24"/>
        </w:rPr>
        <w:t xml:space="preserve">Conditional Use Permit (CUP). </w:t>
      </w:r>
      <w:r w:rsidRPr="003A4C3A">
        <w:rPr>
          <w:szCs w:val="24"/>
        </w:rPr>
        <w:t xml:space="preserve"> </w:t>
      </w:r>
      <w:r>
        <w:rPr>
          <w:szCs w:val="24"/>
        </w:rPr>
        <w:t>A</w:t>
      </w:r>
      <w:r w:rsidRPr="003A4C3A">
        <w:rPr>
          <w:szCs w:val="24"/>
        </w:rPr>
        <w:t xml:space="preserve"> permit issued by the Town allowing a use or set of uses with conditions upon real </w:t>
      </w:r>
      <w:proofErr w:type="spellStart"/>
      <w:proofErr w:type="gramStart"/>
      <w:r w:rsidRPr="003A4C3A">
        <w:rPr>
          <w:szCs w:val="24"/>
        </w:rPr>
        <w:t>property.Permit</w:t>
      </w:r>
      <w:proofErr w:type="spellEnd"/>
      <w:proofErr w:type="gramEnd"/>
      <w:r w:rsidRPr="003A4C3A">
        <w:rPr>
          <w:szCs w:val="24"/>
        </w:rPr>
        <w:t>” or “CUP” means the permit issued by the Town allowing a use or set of uses with conditions upon real property.</w:t>
      </w:r>
    </w:p>
    <w:p w14:paraId="6A45BC53" w14:textId="77777777" w:rsidR="00A31B42" w:rsidRDefault="00A31B42">
      <w:pPr>
        <w:spacing w:after="0" w:line="259" w:lineRule="auto"/>
        <w:ind w:left="0" w:firstLine="0"/>
      </w:pPr>
    </w:p>
    <w:p w14:paraId="16B5CE0C" w14:textId="77777777" w:rsidR="002C0400" w:rsidRDefault="0063125B">
      <w:pPr>
        <w:spacing w:after="0" w:line="259" w:lineRule="auto"/>
        <w:ind w:left="0" w:firstLine="0"/>
      </w:pPr>
      <w:r>
        <w:t xml:space="preserve"> </w:t>
      </w:r>
    </w:p>
    <w:p w14:paraId="57AE614C" w14:textId="77777777" w:rsidR="002C0400" w:rsidRDefault="0063125B">
      <w:pPr>
        <w:numPr>
          <w:ilvl w:val="0"/>
          <w:numId w:val="1"/>
        </w:numPr>
        <w:spacing w:after="1" w:line="238" w:lineRule="auto"/>
      </w:pPr>
      <w:r>
        <w:rPr>
          <w:u w:val="single" w:color="000000"/>
        </w:rPr>
        <w:t>Severability</w:t>
      </w:r>
      <w:r>
        <w:t xml:space="preserve">.  If any section, clause or portion of this Ordinance is declared invalid by a court of competent jurisdiction, the remainder shall not be affected thereby and shall remain in full force and effect. </w:t>
      </w:r>
    </w:p>
    <w:p w14:paraId="57D790A0" w14:textId="77777777" w:rsidR="002C0400" w:rsidRDefault="0063125B">
      <w:pPr>
        <w:spacing w:after="103" w:line="259" w:lineRule="auto"/>
        <w:ind w:left="0" w:firstLine="0"/>
      </w:pPr>
      <w:r>
        <w:t xml:space="preserve"> </w:t>
      </w:r>
    </w:p>
    <w:p w14:paraId="03D4392C" w14:textId="77777777" w:rsidR="002C0400" w:rsidRDefault="0063125B">
      <w:pPr>
        <w:spacing w:after="0" w:line="259" w:lineRule="auto"/>
        <w:ind w:left="12" w:right="4"/>
        <w:jc w:val="center"/>
      </w:pPr>
      <w:r>
        <w:t xml:space="preserve">ORDINANCE ___________ </w:t>
      </w:r>
    </w:p>
    <w:p w14:paraId="7FA207CD" w14:textId="77777777" w:rsidR="002C0400" w:rsidRDefault="0063125B">
      <w:pPr>
        <w:spacing w:after="0" w:line="259" w:lineRule="auto"/>
        <w:ind w:left="12" w:right="4"/>
        <w:jc w:val="center"/>
      </w:pPr>
      <w:r>
        <w:t xml:space="preserve">Chapter ____ Section ___________ </w:t>
      </w:r>
    </w:p>
    <w:p w14:paraId="061233DE" w14:textId="77777777" w:rsidR="002C0400" w:rsidRDefault="0063125B">
      <w:pPr>
        <w:spacing w:after="0" w:line="259" w:lineRule="auto"/>
        <w:ind w:left="12"/>
        <w:jc w:val="center"/>
      </w:pPr>
      <w:r>
        <w:t xml:space="preserve">APPROVED: __________________ </w:t>
      </w:r>
    </w:p>
    <w:p w14:paraId="035C90D0" w14:textId="77777777" w:rsidR="002C0400" w:rsidRDefault="0063125B">
      <w:pPr>
        <w:spacing w:after="0" w:line="259" w:lineRule="auto"/>
        <w:ind w:left="0" w:firstLine="0"/>
      </w:pPr>
      <w:r>
        <w:t xml:space="preserve"> </w:t>
      </w:r>
    </w:p>
    <w:p w14:paraId="112C21C7" w14:textId="77777777" w:rsidR="002C0400" w:rsidRDefault="0063125B">
      <w:pPr>
        <w:spacing w:after="0" w:line="259" w:lineRule="auto"/>
        <w:ind w:right="-15"/>
        <w:jc w:val="right"/>
      </w:pPr>
      <w:r>
        <w:t xml:space="preserve">2 </w:t>
      </w:r>
    </w:p>
    <w:p w14:paraId="65189B32" w14:textId="77777777" w:rsidR="002C0400" w:rsidRDefault="0063125B">
      <w:pPr>
        <w:spacing w:after="149" w:line="259" w:lineRule="auto"/>
        <w:ind w:left="0" w:firstLine="0"/>
      </w:pPr>
      <w:r>
        <w:t xml:space="preserve"> </w:t>
      </w:r>
    </w:p>
    <w:p w14:paraId="7C06A713" w14:textId="77777777" w:rsidR="002C0400" w:rsidRDefault="0063125B">
      <w:pPr>
        <w:numPr>
          <w:ilvl w:val="0"/>
          <w:numId w:val="1"/>
        </w:numPr>
      </w:pPr>
      <w:r>
        <w:rPr>
          <w:u w:val="single" w:color="000000"/>
        </w:rPr>
        <w:t>Conflicts/</w:t>
      </w:r>
      <w:proofErr w:type="spellStart"/>
      <w:r>
        <w:rPr>
          <w:u w:val="single" w:color="000000"/>
        </w:rPr>
        <w:t>Repealer</w:t>
      </w:r>
      <w:proofErr w:type="spellEnd"/>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38532748" w:rsidR="002C0400" w:rsidRDefault="0063125B">
      <w:pPr>
        <w:spacing w:after="1" w:line="238" w:lineRule="auto"/>
        <w:ind w:left="-15" w:right="-12" w:firstLine="721"/>
        <w:jc w:val="both"/>
      </w:pPr>
      <w:r>
        <w:t>ADOPTED AND APPROVED BY THE VIRGIN TOWN COUNCIL ORDINANCE NUMBER 2019-</w:t>
      </w:r>
      <w:r w:rsidR="00E95317">
        <w:t>40</w:t>
      </w:r>
      <w:bookmarkStart w:id="0" w:name="_GoBack"/>
      <w:bookmarkEnd w:id="0"/>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AYE__</w:t>
      </w:r>
      <w:proofErr w:type="gramStart"/>
      <w:r>
        <w:t>_  NAE</w:t>
      </w:r>
      <w:proofErr w:type="gramEnd"/>
      <w:r>
        <w:t xml:space="preserve">___ </w:t>
      </w:r>
    </w:p>
    <w:p w14:paraId="463CF190" w14:textId="77777777" w:rsidR="002C0400" w:rsidRDefault="0063125B">
      <w:pPr>
        <w:tabs>
          <w:tab w:val="center" w:pos="2109"/>
          <w:tab w:val="center" w:pos="6009"/>
        </w:tabs>
        <w:ind w:left="-15" w:firstLine="0"/>
      </w:pPr>
      <w:r>
        <w:t xml:space="preserve"> </w:t>
      </w:r>
      <w:r>
        <w:tab/>
        <w:t xml:space="preserve">Kevin Stout </w:t>
      </w:r>
      <w:r>
        <w:tab/>
        <w:t>AYE__</w:t>
      </w:r>
      <w:proofErr w:type="gramStart"/>
      <w:r>
        <w:t>_  NAE</w:t>
      </w:r>
      <w:proofErr w:type="gramEnd"/>
      <w:r>
        <w:t xml:space="preserv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w:t>
      </w:r>
      <w:proofErr w:type="spellStart"/>
      <w:r>
        <w:t>Spendlove</w:t>
      </w:r>
      <w:proofErr w:type="spellEnd"/>
      <w:r>
        <w:t xml:space="preserve">, Mayor </w:t>
      </w:r>
      <w:r>
        <w:tab/>
        <w:t>AYE__</w:t>
      </w:r>
      <w:proofErr w:type="gramStart"/>
      <w:r>
        <w:t>_  NAE</w:t>
      </w:r>
      <w:proofErr w:type="gramEnd"/>
      <w:r>
        <w:t xml:space="preserv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04313EFE" w14:textId="77777777" w:rsidR="002C0400" w:rsidRDefault="0063125B">
      <w:pPr>
        <w:spacing w:after="0" w:line="259" w:lineRule="auto"/>
        <w:ind w:left="0" w:firstLine="0"/>
      </w:pPr>
      <w:r>
        <w:t xml:space="preserve"> </w:t>
      </w:r>
    </w:p>
    <w:p w14:paraId="704A40E8" w14:textId="77777777" w:rsidR="002C0400" w:rsidRDefault="0063125B">
      <w:pPr>
        <w:spacing w:after="0" w:line="259" w:lineRule="auto"/>
        <w:ind w:left="0" w:firstLine="0"/>
      </w:pPr>
      <w:r>
        <w:rPr>
          <w:b/>
        </w:rPr>
        <w:t xml:space="preserve"> </w:t>
      </w:r>
    </w:p>
    <w:p w14:paraId="6BA8EBAE"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t xml:space="preserve">Matthew </w:t>
      </w:r>
      <w:proofErr w:type="spellStart"/>
      <w:r>
        <w:t>Spendlove</w:t>
      </w:r>
      <w:proofErr w:type="spellEnd"/>
      <w:r>
        <w:t xml:space="preser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lastRenderedPageBreak/>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C517CF0" w14:textId="77777777" w:rsidR="002C0400" w:rsidRDefault="0063125B">
      <w:pPr>
        <w:spacing w:after="4663"/>
        <w:ind w:left="-5"/>
      </w:pPr>
      <w:r>
        <w:t xml:space="preserve">Monica </w:t>
      </w:r>
      <w:proofErr w:type="spellStart"/>
      <w:r>
        <w:t>Bowcutt</w:t>
      </w:r>
      <w:proofErr w:type="spellEnd"/>
      <w:r>
        <w:t xml:space="preserve">, Town Clerk </w:t>
      </w:r>
    </w:p>
    <w:p w14:paraId="4D32D77B" w14:textId="77777777" w:rsidR="002C0400" w:rsidRDefault="0063125B">
      <w:pPr>
        <w:spacing w:after="0" w:line="259" w:lineRule="auto"/>
        <w:ind w:left="12" w:right="4"/>
        <w:jc w:val="center"/>
      </w:pPr>
      <w:r>
        <w:t xml:space="preserve">ORDINANCE ___________ </w:t>
      </w:r>
    </w:p>
    <w:p w14:paraId="328170C9" w14:textId="77777777" w:rsidR="002C0400" w:rsidRDefault="0063125B">
      <w:pPr>
        <w:spacing w:after="0" w:line="259" w:lineRule="auto"/>
        <w:ind w:left="12" w:right="4"/>
        <w:jc w:val="center"/>
      </w:pPr>
      <w:r>
        <w:t xml:space="preserve">Chapter ____ Section ___________ </w:t>
      </w:r>
    </w:p>
    <w:p w14:paraId="2AD0A676" w14:textId="77777777" w:rsidR="002C0400" w:rsidRDefault="0063125B">
      <w:pPr>
        <w:spacing w:after="0" w:line="259" w:lineRule="auto"/>
        <w:ind w:left="12"/>
        <w:jc w:val="center"/>
      </w:pPr>
      <w:r>
        <w:t xml:space="preserve">APPROVED: __________________ </w:t>
      </w:r>
    </w:p>
    <w:p w14:paraId="218ED5BC" w14:textId="77777777" w:rsidR="002C0400" w:rsidRDefault="0063125B">
      <w:pPr>
        <w:spacing w:after="0" w:line="259" w:lineRule="auto"/>
        <w:ind w:left="0" w:firstLine="0"/>
      </w:pPr>
      <w:r>
        <w:t xml:space="preserve"> </w:t>
      </w:r>
    </w:p>
    <w:sectPr w:rsidR="002C0400">
      <w:pgSz w:w="12240" w:h="15840"/>
      <w:pgMar w:top="727" w:right="1436" w:bottom="60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153A57"/>
    <w:rsid w:val="00155AB5"/>
    <w:rsid w:val="001A5586"/>
    <w:rsid w:val="001F520A"/>
    <w:rsid w:val="002870EB"/>
    <w:rsid w:val="002C0400"/>
    <w:rsid w:val="003B4E4D"/>
    <w:rsid w:val="00480B1A"/>
    <w:rsid w:val="00503DD4"/>
    <w:rsid w:val="00541EA0"/>
    <w:rsid w:val="0063125B"/>
    <w:rsid w:val="0080615B"/>
    <w:rsid w:val="0082167C"/>
    <w:rsid w:val="00A31B42"/>
    <w:rsid w:val="00B656FA"/>
    <w:rsid w:val="00CC354F"/>
    <w:rsid w:val="00DA3EC0"/>
    <w:rsid w:val="00DF7F29"/>
    <w:rsid w:val="00E95317"/>
    <w:rsid w:val="00EB75CD"/>
    <w:rsid w:val="00F5123E"/>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03C27F"/>
  <w15:docId w15:val="{71207A19-1C74-0C4E-8D38-1F2A995E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563</Words>
  <Characters>3213</Characters>
  <Application>Microsoft Office Word</Application>
  <DocSecurity>0</DocSecurity>
  <Lines>26</Lines>
  <Paragraphs>7</Paragraphs>
  <ScaleCrop>false</ScaleCrop>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Zoning Administrator</cp:lastModifiedBy>
  <cp:revision>9</cp:revision>
  <dcterms:created xsi:type="dcterms:W3CDTF">2019-12-16T18:05:00Z</dcterms:created>
  <dcterms:modified xsi:type="dcterms:W3CDTF">2019-12-17T19:07:00Z</dcterms:modified>
</cp:coreProperties>
</file>