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484E30" w:rsidRDefault="00403AC1" w:rsidP="00CE3D59">
      <w:pPr>
        <w:tabs>
          <w:tab w:val="left" w:pos="360"/>
        </w:tabs>
        <w:spacing w:line="210" w:lineRule="atLeast"/>
        <w:ind w:right="-144" w:firstLine="360"/>
        <w:contextualSpacing/>
        <w:jc w:val="center"/>
        <w:outlineLvl w:val="0"/>
      </w:pPr>
      <w:r w:rsidRPr="00484E30">
        <w:rPr>
          <w:lang w:val="en-CA"/>
        </w:rPr>
        <w:fldChar w:fldCharType="begin"/>
      </w:r>
      <w:r w:rsidRPr="00484E30">
        <w:rPr>
          <w:lang w:val="en-CA"/>
        </w:rPr>
        <w:instrText xml:space="preserve"> SEQ CHAPTER \h \r 1</w:instrText>
      </w:r>
      <w:r w:rsidRPr="00484E30">
        <w:rPr>
          <w:lang w:val="en-CA"/>
        </w:rPr>
        <w:fldChar w:fldCharType="end"/>
      </w:r>
      <w:r w:rsidRPr="00484E30">
        <w:rPr>
          <w:b/>
          <w:bCs/>
        </w:rPr>
        <w:t>MINUTES</w:t>
      </w:r>
    </w:p>
    <w:p w:rsidR="00403AC1" w:rsidRPr="00484E30" w:rsidRDefault="00403AC1" w:rsidP="00CE3D59">
      <w:pPr>
        <w:tabs>
          <w:tab w:val="right" w:pos="9360"/>
        </w:tabs>
        <w:spacing w:line="210" w:lineRule="atLeast"/>
        <w:ind w:right="-144" w:firstLine="360"/>
        <w:contextualSpacing/>
        <w:jc w:val="center"/>
        <w:outlineLvl w:val="0"/>
      </w:pPr>
      <w:r w:rsidRPr="00484E30">
        <w:rPr>
          <w:b/>
          <w:bCs/>
        </w:rPr>
        <w:t>WEBER COUNTY COMMISSION</w:t>
      </w:r>
    </w:p>
    <w:p w:rsidR="00403AC1" w:rsidRPr="00484E30" w:rsidRDefault="00403AC1" w:rsidP="00CE3D59">
      <w:pPr>
        <w:spacing w:line="210" w:lineRule="atLeast"/>
        <w:ind w:right="-144" w:firstLine="360"/>
        <w:contextualSpacing/>
        <w:jc w:val="center"/>
        <w:outlineLvl w:val="0"/>
      </w:pPr>
      <w:r w:rsidRPr="00484E30">
        <w:t xml:space="preserve">Tuesday, </w:t>
      </w:r>
      <w:r w:rsidR="00090A62" w:rsidRPr="00484E30">
        <w:t>December 3</w:t>
      </w:r>
      <w:r w:rsidR="00FE2EB6" w:rsidRPr="00484E30">
        <w:t xml:space="preserve">, </w:t>
      </w:r>
      <w:r w:rsidRPr="00484E30">
        <w:t>2019 - 10:0</w:t>
      </w:r>
      <w:r w:rsidR="00EB3008" w:rsidRPr="00484E30">
        <w:t>0</w:t>
      </w:r>
      <w:r w:rsidRPr="00484E30">
        <w:t xml:space="preserve"> a.m.</w:t>
      </w:r>
    </w:p>
    <w:p w:rsidR="00403AC1" w:rsidRPr="00484E30" w:rsidRDefault="006E1F3A" w:rsidP="00CE3D59">
      <w:pPr>
        <w:spacing w:line="210" w:lineRule="atLeast"/>
        <w:ind w:right="-144"/>
        <w:jc w:val="center"/>
      </w:pPr>
      <w:r w:rsidRPr="00484E30">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-138723</wp:posOffset>
                </wp:positionH>
                <wp:positionV relativeFrom="paragraph">
                  <wp:posOffset>196410</wp:posOffset>
                </wp:positionV>
                <wp:extent cx="6795770" cy="347150"/>
                <wp:effectExtent l="0" t="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47150"/>
                        </a:xfrm>
                        <a:prstGeom prst="rect">
                          <a:avLst/>
                        </a:prstGeom>
                        <a:solidFill>
                          <a:srgbClr val="FFFFFF"/>
                        </a:solidFill>
                        <a:ln w="9525">
                          <a:solidFill>
                            <a:srgbClr val="000000"/>
                          </a:solidFill>
                          <a:miter lim="800000"/>
                          <a:headEnd/>
                          <a:tailEnd/>
                        </a:ln>
                      </wps:spPr>
                      <wps:txb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9pt;margin-top:15.45pt;width:535.1pt;height:2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">
                <v:textbox>
                  <w:txbxContent>
                    <w:p w:rsidR="00A23F3C" w:rsidRPr="00F63E4E" w:rsidRDefault="00A23F3C"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23F3C" w:rsidRPr="00FA0E8E" w:rsidRDefault="00A23F3C" w:rsidP="00403AC1">
                      <w:pPr>
                        <w:rPr>
                          <w:sz w:val="16"/>
                          <w:szCs w:val="16"/>
                        </w:rPr>
                      </w:pPr>
                    </w:p>
                  </w:txbxContent>
                </v:textbox>
                <w10:wrap anchorx="margin"/>
              </v:shape>
            </w:pict>
          </mc:Fallback>
        </mc:AlternateContent>
      </w:r>
      <w:r w:rsidR="00D173B6" w:rsidRPr="00484E30">
        <w:t xml:space="preserve">      </w:t>
      </w:r>
      <w:r w:rsidR="00403AC1" w:rsidRPr="00484E30">
        <w:t>2380 Washington Blvd., Ogden, Utah</w:t>
      </w:r>
    </w:p>
    <w:p w:rsidR="00403AC1" w:rsidRPr="00484E30" w:rsidRDefault="00403AC1" w:rsidP="00123297">
      <w:pPr>
        <w:spacing w:line="230" w:lineRule="atLeast"/>
        <w:ind w:right="-144" w:firstLine="360"/>
        <w:contextualSpacing/>
        <w:jc w:val="both"/>
        <w:rPr>
          <w:sz w:val="23"/>
          <w:szCs w:val="23"/>
        </w:rPr>
      </w:pPr>
    </w:p>
    <w:p w:rsidR="00403AC1" w:rsidRPr="00484E30" w:rsidRDefault="00403AC1" w:rsidP="00123297">
      <w:pPr>
        <w:spacing w:line="230" w:lineRule="atLeast"/>
        <w:ind w:right="-144" w:firstLine="360"/>
        <w:contextualSpacing/>
        <w:jc w:val="both"/>
        <w:rPr>
          <w:sz w:val="23"/>
          <w:szCs w:val="23"/>
        </w:rPr>
      </w:pPr>
    </w:p>
    <w:p w:rsidR="00403AC1" w:rsidRPr="00484E30" w:rsidRDefault="00403AC1" w:rsidP="00123297">
      <w:pPr>
        <w:spacing w:line="120" w:lineRule="exact"/>
        <w:ind w:right="-144" w:firstLine="360"/>
        <w:contextualSpacing/>
        <w:jc w:val="both"/>
        <w:rPr>
          <w:sz w:val="23"/>
          <w:szCs w:val="23"/>
        </w:rPr>
      </w:pPr>
    </w:p>
    <w:p w:rsidR="00123297" w:rsidRPr="00484E30" w:rsidRDefault="00123297" w:rsidP="0019338A">
      <w:pPr>
        <w:spacing w:line="100" w:lineRule="exact"/>
        <w:ind w:right="-144"/>
        <w:contextualSpacing/>
        <w:jc w:val="both"/>
        <w:outlineLvl w:val="0"/>
        <w:rPr>
          <w:b/>
          <w:bCs/>
          <w:smallCaps/>
          <w:sz w:val="23"/>
          <w:szCs w:val="23"/>
        </w:rPr>
      </w:pPr>
    </w:p>
    <w:p w:rsidR="00403AC1" w:rsidRPr="007C62B2" w:rsidRDefault="00403AC1" w:rsidP="00123297">
      <w:pPr>
        <w:spacing w:line="230" w:lineRule="atLeast"/>
        <w:ind w:right="-144"/>
        <w:contextualSpacing/>
        <w:jc w:val="both"/>
        <w:outlineLvl w:val="0"/>
        <w:rPr>
          <w:bCs/>
        </w:rPr>
      </w:pPr>
      <w:r w:rsidRPr="007C62B2">
        <w:rPr>
          <w:b/>
          <w:bCs/>
          <w:smallCaps/>
        </w:rPr>
        <w:t>Weber County Commissioners</w:t>
      </w:r>
      <w:r w:rsidRPr="007C62B2">
        <w:rPr>
          <w:b/>
          <w:bCs/>
        </w:rPr>
        <w:t xml:space="preserve">:  </w:t>
      </w:r>
      <w:r w:rsidRPr="007C62B2">
        <w:t>Scott K</w:t>
      </w:r>
      <w:r w:rsidRPr="007C62B2">
        <w:rPr>
          <w:bCs/>
        </w:rPr>
        <w:t>. Jenkins</w:t>
      </w:r>
      <w:r w:rsidR="0093180D" w:rsidRPr="007C62B2">
        <w:rPr>
          <w:bCs/>
        </w:rPr>
        <w:t>,</w:t>
      </w:r>
      <w:r w:rsidR="006A753D" w:rsidRPr="007C62B2">
        <w:rPr>
          <w:bCs/>
        </w:rPr>
        <w:t xml:space="preserve"> </w:t>
      </w:r>
      <w:r w:rsidRPr="007C62B2">
        <w:t>James “Jim” H. Harvey</w:t>
      </w:r>
      <w:r w:rsidR="0093180D" w:rsidRPr="007C62B2">
        <w:t xml:space="preserve"> </w:t>
      </w:r>
      <w:r w:rsidR="0093180D" w:rsidRPr="007C62B2">
        <w:rPr>
          <w:bCs/>
        </w:rPr>
        <w:t>an</w:t>
      </w:r>
      <w:r w:rsidR="0093180D" w:rsidRPr="007C62B2">
        <w:t xml:space="preserve">d </w:t>
      </w:r>
      <w:r w:rsidR="006A753D" w:rsidRPr="007C62B2">
        <w:t>G</w:t>
      </w:r>
      <w:r w:rsidRPr="007C62B2">
        <w:t>age Froerer.</w:t>
      </w:r>
    </w:p>
    <w:p w:rsidR="00403AC1" w:rsidRPr="007C62B2" w:rsidRDefault="00403AC1" w:rsidP="0019338A">
      <w:pPr>
        <w:tabs>
          <w:tab w:val="left" w:pos="633"/>
        </w:tabs>
        <w:spacing w:line="100" w:lineRule="exact"/>
        <w:ind w:left="-187" w:right="-144" w:firstLine="360"/>
        <w:contextualSpacing/>
        <w:jc w:val="both"/>
        <w:outlineLvl w:val="0"/>
        <w:rPr>
          <w:b/>
          <w:bCs/>
          <w:smallCaps/>
        </w:rPr>
      </w:pPr>
    </w:p>
    <w:p w:rsidR="00403AC1" w:rsidRPr="007C62B2" w:rsidRDefault="00403AC1" w:rsidP="006E1F3A">
      <w:pPr>
        <w:spacing w:line="240" w:lineRule="exact"/>
        <w:ind w:right="-144"/>
        <w:contextualSpacing/>
        <w:jc w:val="both"/>
        <w:outlineLvl w:val="0"/>
      </w:pPr>
      <w:r w:rsidRPr="007C62B2">
        <w:rPr>
          <w:b/>
          <w:bCs/>
          <w:smallCaps/>
        </w:rPr>
        <w:t xml:space="preserve">Other Staff Present:  </w:t>
      </w:r>
      <w:r w:rsidR="005C5B16" w:rsidRPr="007C62B2">
        <w:rPr>
          <w:bCs/>
        </w:rPr>
        <w:t>Ricky D. Hatch</w:t>
      </w:r>
      <w:r w:rsidR="006A753D" w:rsidRPr="007C62B2">
        <w:rPr>
          <w:bCs/>
        </w:rPr>
        <w:t xml:space="preserve">, </w:t>
      </w:r>
      <w:r w:rsidRPr="007C62B2">
        <w:rPr>
          <w:bCs/>
        </w:rPr>
        <w:t xml:space="preserve">County Clerk/Auditor; </w:t>
      </w:r>
      <w:r w:rsidR="007D55FF" w:rsidRPr="007C62B2">
        <w:rPr>
          <w:bCs/>
        </w:rPr>
        <w:t>Christopher Crockett</w:t>
      </w:r>
      <w:r w:rsidRPr="007C62B2">
        <w:rPr>
          <w:bCs/>
        </w:rPr>
        <w:t>, Deputy County Attorney; and F</w:t>
      </w:r>
      <w:r w:rsidRPr="007C62B2">
        <w:t>átima Fernelius, of the Clerk/Auditor’s Office, who took minutes.</w:t>
      </w:r>
    </w:p>
    <w:p w:rsidR="00403AC1" w:rsidRPr="007C62B2" w:rsidRDefault="00403AC1" w:rsidP="0019338A">
      <w:pPr>
        <w:spacing w:line="100" w:lineRule="exact"/>
        <w:ind w:right="-144"/>
        <w:contextualSpacing/>
        <w:jc w:val="both"/>
        <w:outlineLvl w:val="0"/>
        <w:rPr>
          <w:b/>
        </w:rPr>
      </w:pPr>
    </w:p>
    <w:p w:rsidR="00090A62" w:rsidRPr="007C62B2" w:rsidRDefault="00090A62" w:rsidP="00CE3D59">
      <w:pPr>
        <w:pStyle w:val="ListParagraph"/>
        <w:numPr>
          <w:ilvl w:val="0"/>
          <w:numId w:val="14"/>
        </w:numPr>
        <w:autoSpaceDE/>
        <w:autoSpaceDN/>
        <w:adjustRightInd/>
        <w:spacing w:line="210" w:lineRule="exact"/>
        <w:ind w:left="360"/>
        <w:rPr>
          <w:b/>
        </w:rPr>
      </w:pPr>
      <w:r w:rsidRPr="007C62B2">
        <w:rPr>
          <w:b/>
          <w:smallCaps/>
        </w:rPr>
        <w:t>Welcome</w:t>
      </w:r>
      <w:r w:rsidRPr="007C62B2">
        <w:t xml:space="preserve"> </w:t>
      </w:r>
      <w:r w:rsidR="00EA7E55" w:rsidRPr="007C62B2">
        <w:rPr>
          <w:b/>
        </w:rPr>
        <w:t xml:space="preserve">- </w:t>
      </w:r>
      <w:r w:rsidRPr="007C62B2">
        <w:t>Chair Jenkins</w:t>
      </w:r>
    </w:p>
    <w:p w:rsidR="00090A62" w:rsidRPr="007C62B2" w:rsidRDefault="00090A62" w:rsidP="00CE3D59">
      <w:pPr>
        <w:pStyle w:val="ListParagraph"/>
        <w:numPr>
          <w:ilvl w:val="0"/>
          <w:numId w:val="14"/>
        </w:numPr>
        <w:autoSpaceDE/>
        <w:autoSpaceDN/>
        <w:adjustRightInd/>
        <w:spacing w:line="210" w:lineRule="exact"/>
        <w:ind w:left="360"/>
        <w:rPr>
          <w:b/>
        </w:rPr>
      </w:pPr>
      <w:r w:rsidRPr="007C62B2">
        <w:rPr>
          <w:b/>
          <w:smallCaps/>
        </w:rPr>
        <w:t>Invocation</w:t>
      </w:r>
      <w:r w:rsidRPr="007C62B2">
        <w:rPr>
          <w:b/>
        </w:rPr>
        <w:t xml:space="preserve"> </w:t>
      </w:r>
      <w:r w:rsidR="00EA7E55" w:rsidRPr="007C62B2">
        <w:rPr>
          <w:b/>
        </w:rPr>
        <w:t xml:space="preserve">- </w:t>
      </w:r>
      <w:r w:rsidRPr="007C62B2">
        <w:t>Bill Ross</w:t>
      </w:r>
    </w:p>
    <w:p w:rsidR="00090A62" w:rsidRPr="007C62B2" w:rsidRDefault="00090A62" w:rsidP="00CE3D59">
      <w:pPr>
        <w:pStyle w:val="ListParagraph"/>
        <w:numPr>
          <w:ilvl w:val="0"/>
          <w:numId w:val="14"/>
        </w:numPr>
        <w:autoSpaceDE/>
        <w:autoSpaceDN/>
        <w:adjustRightInd/>
        <w:spacing w:line="210" w:lineRule="exact"/>
        <w:ind w:left="360"/>
        <w:rPr>
          <w:b/>
        </w:rPr>
      </w:pPr>
      <w:r w:rsidRPr="007C62B2">
        <w:rPr>
          <w:b/>
          <w:smallCaps/>
        </w:rPr>
        <w:t xml:space="preserve">Pledge of Allegiance </w:t>
      </w:r>
      <w:r w:rsidRPr="007C62B2">
        <w:rPr>
          <w:b/>
        </w:rPr>
        <w:t xml:space="preserve">- </w:t>
      </w:r>
      <w:r w:rsidRPr="007C62B2">
        <w:t>Brandon Roundy</w:t>
      </w:r>
    </w:p>
    <w:p w:rsidR="00090A62" w:rsidRPr="007C62B2" w:rsidRDefault="00090A62" w:rsidP="00CE3D59">
      <w:pPr>
        <w:pStyle w:val="ListParagraph"/>
        <w:numPr>
          <w:ilvl w:val="0"/>
          <w:numId w:val="14"/>
        </w:numPr>
        <w:autoSpaceDE/>
        <w:autoSpaceDN/>
        <w:adjustRightInd/>
        <w:spacing w:line="210" w:lineRule="exact"/>
        <w:ind w:left="360"/>
        <w:jc w:val="both"/>
        <w:rPr>
          <w:b/>
        </w:rPr>
      </w:pPr>
      <w:r w:rsidRPr="007C62B2">
        <w:rPr>
          <w:b/>
          <w:smallCaps/>
        </w:rPr>
        <w:t>Thought of the Day</w:t>
      </w:r>
      <w:r w:rsidRPr="007C62B2">
        <w:t xml:space="preserve"> </w:t>
      </w:r>
      <w:r w:rsidR="00EA7E55" w:rsidRPr="007C62B2">
        <w:rPr>
          <w:b/>
        </w:rPr>
        <w:t xml:space="preserve">- </w:t>
      </w:r>
      <w:r w:rsidRPr="007C62B2">
        <w:t>Commissioner Harvey</w:t>
      </w:r>
    </w:p>
    <w:p w:rsidR="00090A62" w:rsidRPr="007C62B2" w:rsidRDefault="00090A62" w:rsidP="00176EEC">
      <w:pPr>
        <w:pStyle w:val="ListParagraph"/>
        <w:spacing w:line="100" w:lineRule="exact"/>
        <w:ind w:left="360"/>
        <w:jc w:val="both"/>
        <w:rPr>
          <w:b/>
        </w:rPr>
      </w:pPr>
    </w:p>
    <w:p w:rsidR="00090A62" w:rsidRPr="007C62B2" w:rsidRDefault="00090A62" w:rsidP="007B2B5C">
      <w:pPr>
        <w:pStyle w:val="ListParagraph"/>
        <w:numPr>
          <w:ilvl w:val="0"/>
          <w:numId w:val="14"/>
        </w:numPr>
        <w:autoSpaceDE/>
        <w:autoSpaceDN/>
        <w:adjustRightInd/>
        <w:spacing w:line="180" w:lineRule="exact"/>
        <w:ind w:left="360"/>
        <w:jc w:val="both"/>
        <w:rPr>
          <w:b/>
          <w:i/>
        </w:rPr>
      </w:pPr>
      <w:r w:rsidRPr="007C62B2">
        <w:rPr>
          <w:b/>
          <w:smallCaps/>
        </w:rPr>
        <w:t xml:space="preserve">Public Comments:  </w:t>
      </w:r>
      <w:r w:rsidR="006E77BE" w:rsidRPr="007C62B2">
        <w:t xml:space="preserve">Sylvia Salisbury, of Ogden, is grateful to live in this wonderful place </w:t>
      </w:r>
      <w:r w:rsidR="00652533" w:rsidRPr="007C62B2">
        <w:t>&amp;</w:t>
      </w:r>
      <w:r w:rsidR="006E77BE" w:rsidRPr="007C62B2">
        <w:t xml:space="preserve"> for </w:t>
      </w:r>
      <w:r w:rsidR="00652533" w:rsidRPr="007C62B2">
        <w:t>local</w:t>
      </w:r>
      <w:r w:rsidR="006E77BE" w:rsidRPr="007C62B2">
        <w:t xml:space="preserve"> </w:t>
      </w:r>
      <w:r w:rsidR="00F12D56" w:rsidRPr="007C62B2">
        <w:t>leadership</w:t>
      </w:r>
      <w:r w:rsidRPr="007C62B2">
        <w:t>.</w:t>
      </w:r>
    </w:p>
    <w:p w:rsidR="00090A62" w:rsidRPr="007C62B2" w:rsidRDefault="00090A62" w:rsidP="00176EEC">
      <w:pPr>
        <w:spacing w:line="100" w:lineRule="exact"/>
        <w:ind w:left="360" w:hanging="360"/>
        <w:jc w:val="both"/>
        <w:rPr>
          <w:b/>
        </w:rPr>
      </w:pPr>
    </w:p>
    <w:p w:rsidR="00090A62" w:rsidRPr="007C62B2" w:rsidRDefault="00090A62" w:rsidP="00CE3D59">
      <w:pPr>
        <w:spacing w:line="180" w:lineRule="exact"/>
        <w:ind w:left="360" w:hanging="360"/>
        <w:jc w:val="both"/>
        <w:rPr>
          <w:b/>
          <w:i/>
        </w:rPr>
      </w:pPr>
      <w:r w:rsidRPr="007C62B2">
        <w:rPr>
          <w:b/>
        </w:rPr>
        <w:t>F.</w:t>
      </w:r>
      <w:r w:rsidRPr="007C62B2">
        <w:rPr>
          <w:b/>
        </w:rPr>
        <w:tab/>
      </w:r>
      <w:r w:rsidRPr="007C62B2">
        <w:rPr>
          <w:b/>
          <w:smallCaps/>
        </w:rPr>
        <w:t>Consent Items:</w:t>
      </w:r>
    </w:p>
    <w:p w:rsidR="00090A62" w:rsidRPr="007C62B2" w:rsidRDefault="00090A62" w:rsidP="00CE3D59">
      <w:pPr>
        <w:pStyle w:val="ListParagraph"/>
        <w:numPr>
          <w:ilvl w:val="0"/>
          <w:numId w:val="15"/>
        </w:numPr>
        <w:tabs>
          <w:tab w:val="left" w:pos="720"/>
        </w:tabs>
        <w:autoSpaceDE/>
        <w:autoSpaceDN/>
        <w:adjustRightInd/>
        <w:spacing w:line="210" w:lineRule="exact"/>
        <w:ind w:left="360" w:firstLine="0"/>
        <w:jc w:val="both"/>
      </w:pPr>
      <w:r w:rsidRPr="007C62B2">
        <w:t>Warrants #2227-2241 and #445359-445482 in the amount of $1,228,449.27.</w:t>
      </w:r>
      <w:hyperlink r:id="rId8" w:history="1"/>
    </w:p>
    <w:p w:rsidR="00090A62" w:rsidRPr="007C62B2" w:rsidRDefault="00090A62" w:rsidP="00CE3D59">
      <w:pPr>
        <w:pStyle w:val="ListParagraph"/>
        <w:numPr>
          <w:ilvl w:val="0"/>
          <w:numId w:val="15"/>
        </w:numPr>
        <w:tabs>
          <w:tab w:val="left" w:pos="720"/>
        </w:tabs>
        <w:autoSpaceDE/>
        <w:autoSpaceDN/>
        <w:adjustRightInd/>
        <w:spacing w:line="210" w:lineRule="exact"/>
        <w:ind w:left="360" w:firstLine="0"/>
        <w:jc w:val="both"/>
      </w:pPr>
      <w:r w:rsidRPr="007C62B2">
        <w:t>Purchase orders in the amount of $</w:t>
      </w:r>
      <w:r w:rsidR="006E77BE" w:rsidRPr="007C62B2">
        <w:t>202,537</w:t>
      </w:r>
      <w:r w:rsidRPr="007C62B2">
        <w:t>.</w:t>
      </w:r>
      <w:r w:rsidR="006E77BE" w:rsidRPr="007C62B2">
        <w:t>49.</w:t>
      </w:r>
    </w:p>
    <w:p w:rsidR="00090A62" w:rsidRPr="007C62B2" w:rsidRDefault="00090A62" w:rsidP="00CE3D59">
      <w:pPr>
        <w:pStyle w:val="ListParagraph"/>
        <w:numPr>
          <w:ilvl w:val="0"/>
          <w:numId w:val="15"/>
        </w:numPr>
        <w:tabs>
          <w:tab w:val="left" w:pos="720"/>
          <w:tab w:val="left" w:pos="1080"/>
        </w:tabs>
        <w:autoSpaceDE/>
        <w:autoSpaceDN/>
        <w:adjustRightInd/>
        <w:spacing w:line="210" w:lineRule="exact"/>
        <w:ind w:left="720"/>
        <w:jc w:val="both"/>
      </w:pPr>
      <w:r w:rsidRPr="007C62B2">
        <w:t xml:space="preserve">Set the first public hearing for December 10, 2019 to consider potential projects for which funding may be     applied for under </w:t>
      </w:r>
      <w:r w:rsidR="00185E55" w:rsidRPr="007C62B2">
        <w:t xml:space="preserve">the </w:t>
      </w:r>
      <w:r w:rsidRPr="007C62B2">
        <w:t>CDBG program for 2020.</w:t>
      </w:r>
    </w:p>
    <w:p w:rsidR="00090A62" w:rsidRPr="007C62B2" w:rsidRDefault="006E77BE" w:rsidP="00CE3D59">
      <w:pPr>
        <w:pStyle w:val="ListParagraph"/>
        <w:numPr>
          <w:ilvl w:val="0"/>
          <w:numId w:val="15"/>
        </w:numPr>
        <w:tabs>
          <w:tab w:val="left" w:pos="720"/>
        </w:tabs>
        <w:autoSpaceDE/>
        <w:autoSpaceDN/>
        <w:adjustRightInd/>
        <w:spacing w:line="210" w:lineRule="exact"/>
        <w:ind w:left="360" w:firstLine="0"/>
        <w:jc w:val="both"/>
      </w:pPr>
      <w:r w:rsidRPr="007C62B2">
        <w:t>Quit C</w:t>
      </w:r>
      <w:r w:rsidR="00090A62" w:rsidRPr="007C62B2">
        <w:t>laim Deed transferring parcels 09-075-0176 and 09-075-0177 to Hooper City.</w:t>
      </w:r>
    </w:p>
    <w:p w:rsidR="00090A62" w:rsidRPr="007C62B2" w:rsidRDefault="00090A62" w:rsidP="00090A62">
      <w:pPr>
        <w:pStyle w:val="ListParagraph"/>
        <w:shd w:val="clear" w:color="auto" w:fill="D9D9D9" w:themeFill="background1" w:themeFillShade="D9"/>
        <w:tabs>
          <w:tab w:val="left" w:pos="720"/>
        </w:tabs>
        <w:spacing w:line="220" w:lineRule="exact"/>
        <w:ind w:left="1440" w:hanging="720"/>
        <w:jc w:val="both"/>
      </w:pPr>
      <w:r w:rsidRPr="007C62B2">
        <w:t xml:space="preserve">Commissioner </w:t>
      </w:r>
      <w:r w:rsidR="006E77BE" w:rsidRPr="007C62B2">
        <w:t xml:space="preserve">Harvey </w:t>
      </w:r>
      <w:r w:rsidRPr="007C62B2">
        <w:t xml:space="preserve">moved to approve the consent items; Commissioner </w:t>
      </w:r>
      <w:r w:rsidR="006E77BE" w:rsidRPr="007C62B2">
        <w:t xml:space="preserve">Froerer </w:t>
      </w:r>
      <w:r w:rsidRPr="007C62B2">
        <w:t>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E661DD">
      <w:pPr>
        <w:tabs>
          <w:tab w:val="left" w:pos="360"/>
        </w:tabs>
        <w:spacing w:line="160" w:lineRule="exact"/>
        <w:jc w:val="both"/>
        <w:rPr>
          <w:b/>
        </w:rPr>
      </w:pPr>
    </w:p>
    <w:p w:rsidR="00090A62" w:rsidRPr="007C62B2" w:rsidRDefault="00090A62" w:rsidP="007B2B5C">
      <w:pPr>
        <w:tabs>
          <w:tab w:val="left" w:pos="360"/>
        </w:tabs>
        <w:spacing w:line="210" w:lineRule="exact"/>
        <w:jc w:val="both"/>
        <w:rPr>
          <w:b/>
        </w:rPr>
      </w:pPr>
      <w:r w:rsidRPr="007C62B2">
        <w:rPr>
          <w:b/>
        </w:rPr>
        <w:t>G.</w:t>
      </w:r>
      <w:r w:rsidRPr="007C62B2">
        <w:rPr>
          <w:b/>
        </w:rPr>
        <w:tab/>
      </w:r>
      <w:r w:rsidRPr="007C62B2">
        <w:rPr>
          <w:b/>
          <w:smallCaps/>
        </w:rPr>
        <w:t>Action Items</w:t>
      </w:r>
      <w:r w:rsidRPr="007C62B2">
        <w:rPr>
          <w:b/>
        </w:rPr>
        <w:t>:</w:t>
      </w:r>
    </w:p>
    <w:p w:rsidR="00090A62" w:rsidRPr="007C62B2" w:rsidRDefault="00090A62" w:rsidP="00176EEC">
      <w:pPr>
        <w:spacing w:line="100" w:lineRule="exact"/>
        <w:jc w:val="both"/>
        <w:rPr>
          <w:b/>
        </w:rPr>
      </w:pPr>
    </w:p>
    <w:p w:rsidR="00090A62" w:rsidRPr="007C62B2" w:rsidRDefault="00090A62" w:rsidP="007B2B5C">
      <w:pPr>
        <w:pStyle w:val="ListParagraph"/>
        <w:numPr>
          <w:ilvl w:val="3"/>
          <w:numId w:val="15"/>
        </w:numPr>
        <w:tabs>
          <w:tab w:val="left" w:pos="360"/>
          <w:tab w:val="left" w:pos="720"/>
        </w:tabs>
        <w:autoSpaceDE/>
        <w:autoSpaceDN/>
        <w:adjustRightInd/>
        <w:spacing w:line="200" w:lineRule="exact"/>
        <w:ind w:left="1080" w:hanging="720"/>
        <w:jc w:val="both"/>
      </w:pPr>
      <w:r w:rsidRPr="007C62B2">
        <w:rPr>
          <w:b/>
          <w:smallCaps/>
        </w:rPr>
        <w:t xml:space="preserve">Presentation and approval of Visit Ogden’s 2020 </w:t>
      </w:r>
      <w:r w:rsidR="00986930" w:rsidRPr="007C62B2">
        <w:rPr>
          <w:b/>
          <w:smallCaps/>
        </w:rPr>
        <w:t>m</w:t>
      </w:r>
      <w:r w:rsidRPr="007C62B2">
        <w:rPr>
          <w:b/>
          <w:smallCaps/>
        </w:rPr>
        <w:t xml:space="preserve">arketing </w:t>
      </w:r>
      <w:r w:rsidR="00986930" w:rsidRPr="007C62B2">
        <w:rPr>
          <w:b/>
          <w:smallCaps/>
        </w:rPr>
        <w:t>p</w:t>
      </w:r>
      <w:r w:rsidRPr="007C62B2">
        <w:rPr>
          <w:b/>
          <w:smallCaps/>
        </w:rPr>
        <w:t>lan.</w:t>
      </w:r>
    </w:p>
    <w:p w:rsidR="00E661DD" w:rsidRPr="007C62B2" w:rsidRDefault="00485FA7" w:rsidP="007B2B5C">
      <w:pPr>
        <w:pStyle w:val="Heading3"/>
        <w:shd w:val="clear" w:color="auto" w:fill="FFFFFF"/>
        <w:spacing w:line="210" w:lineRule="exact"/>
        <w:ind w:left="720"/>
        <w:rPr>
          <w:rFonts w:ascii="Times New Roman" w:hAnsi="Times New Roman" w:cs="Times New Roman"/>
        </w:rPr>
      </w:pPr>
      <w:r w:rsidRPr="007C62B2">
        <w:rPr>
          <w:rFonts w:ascii="Times New Roman" w:hAnsi="Times New Roman" w:cs="Times New Roman"/>
        </w:rPr>
        <w:t xml:space="preserve">Sara Toliver, </w:t>
      </w:r>
      <w:r w:rsidRPr="007C62B2">
        <w:rPr>
          <w:rFonts w:ascii="Times New Roman" w:hAnsi="Times New Roman" w:cs="Times New Roman"/>
          <w:bCs/>
        </w:rPr>
        <w:t>President/CEO of Visit Ogden</w:t>
      </w:r>
      <w:r w:rsidR="00090A62" w:rsidRPr="007C62B2">
        <w:rPr>
          <w:rFonts w:ascii="Times New Roman" w:hAnsi="Times New Roman" w:cs="Times New Roman"/>
        </w:rPr>
        <w:t xml:space="preserve">, </w:t>
      </w:r>
      <w:r w:rsidR="001F15BA" w:rsidRPr="007C62B2">
        <w:rPr>
          <w:rFonts w:ascii="Times New Roman" w:hAnsi="Times New Roman" w:cs="Times New Roman"/>
        </w:rPr>
        <w:t xml:space="preserve">showed a </w:t>
      </w:r>
      <w:r w:rsidR="00937000" w:rsidRPr="007C62B2">
        <w:rPr>
          <w:rFonts w:ascii="Times New Roman" w:hAnsi="Times New Roman" w:cs="Times New Roman"/>
        </w:rPr>
        <w:t xml:space="preserve">2019 </w:t>
      </w:r>
      <w:r w:rsidR="001F15BA" w:rsidRPr="007C62B2">
        <w:rPr>
          <w:rFonts w:ascii="Times New Roman" w:hAnsi="Times New Roman" w:cs="Times New Roman"/>
        </w:rPr>
        <w:t>video o</w:t>
      </w:r>
      <w:r w:rsidR="0036736D" w:rsidRPr="007C62B2">
        <w:rPr>
          <w:rFonts w:ascii="Times New Roman" w:hAnsi="Times New Roman" w:cs="Times New Roman"/>
        </w:rPr>
        <w:t>n</w:t>
      </w:r>
      <w:r w:rsidR="001F15BA" w:rsidRPr="007C62B2">
        <w:rPr>
          <w:rFonts w:ascii="Times New Roman" w:hAnsi="Times New Roman" w:cs="Times New Roman"/>
        </w:rPr>
        <w:t xml:space="preserve"> the power of transformation to Ogden and the tourism</w:t>
      </w:r>
      <w:r w:rsidR="00937000" w:rsidRPr="007C62B2">
        <w:rPr>
          <w:rFonts w:ascii="Times New Roman" w:hAnsi="Times New Roman" w:cs="Times New Roman"/>
        </w:rPr>
        <w:t>-</w:t>
      </w:r>
      <w:r w:rsidR="001F15BA" w:rsidRPr="007C62B2">
        <w:rPr>
          <w:rFonts w:ascii="Times New Roman" w:hAnsi="Times New Roman" w:cs="Times New Roman"/>
        </w:rPr>
        <w:t>generated revenue that continues to increase and make our area a recreation destination.</w:t>
      </w:r>
      <w:r w:rsidR="0036736D" w:rsidRPr="007C62B2">
        <w:rPr>
          <w:rFonts w:ascii="Times New Roman" w:hAnsi="Times New Roman" w:cs="Times New Roman"/>
        </w:rPr>
        <w:t xml:space="preserve">  </w:t>
      </w:r>
      <w:r w:rsidR="003E2FEE" w:rsidRPr="007C62B2">
        <w:rPr>
          <w:rFonts w:ascii="Times New Roman" w:hAnsi="Times New Roman" w:cs="Times New Roman"/>
        </w:rPr>
        <w:t>Every key performance indicator for tourism, recreation, culture and convention rates continue</w:t>
      </w:r>
      <w:r w:rsidR="008C50A1" w:rsidRPr="007C62B2">
        <w:rPr>
          <w:rFonts w:ascii="Times New Roman" w:hAnsi="Times New Roman" w:cs="Times New Roman"/>
        </w:rPr>
        <w:t>s</w:t>
      </w:r>
      <w:r w:rsidR="003E2FEE" w:rsidRPr="007C62B2">
        <w:rPr>
          <w:rFonts w:ascii="Times New Roman" w:hAnsi="Times New Roman" w:cs="Times New Roman"/>
        </w:rPr>
        <w:t xml:space="preserve"> to increase.  </w:t>
      </w:r>
      <w:r w:rsidR="006E1F3A" w:rsidRPr="007C62B2">
        <w:rPr>
          <w:rFonts w:ascii="Times New Roman" w:hAnsi="Times New Roman" w:cs="Times New Roman"/>
        </w:rPr>
        <w:t xml:space="preserve">According to </w:t>
      </w:r>
      <w:r w:rsidR="00CA4F05" w:rsidRPr="007C62B2">
        <w:rPr>
          <w:rFonts w:ascii="Times New Roman" w:hAnsi="Times New Roman" w:cs="Times New Roman"/>
        </w:rPr>
        <w:t>th</w:t>
      </w:r>
      <w:r w:rsidRPr="007C62B2">
        <w:rPr>
          <w:rFonts w:ascii="Times New Roman" w:hAnsi="Times New Roman" w:cs="Times New Roman"/>
        </w:rPr>
        <w:t xml:space="preserve">e </w:t>
      </w:r>
      <w:r w:rsidR="00E94B05" w:rsidRPr="007C62B2">
        <w:rPr>
          <w:rFonts w:ascii="Times New Roman" w:hAnsi="Times New Roman" w:cs="Times New Roman"/>
        </w:rPr>
        <w:t>last available report</w:t>
      </w:r>
      <w:r w:rsidR="00E938C5" w:rsidRPr="007C62B2">
        <w:rPr>
          <w:rFonts w:ascii="Times New Roman" w:hAnsi="Times New Roman" w:cs="Times New Roman"/>
        </w:rPr>
        <w:t>,</w:t>
      </w:r>
      <w:r w:rsidR="00E94B05" w:rsidRPr="007C62B2">
        <w:rPr>
          <w:rFonts w:ascii="Times New Roman" w:hAnsi="Times New Roman" w:cs="Times New Roman"/>
        </w:rPr>
        <w:t xml:space="preserve"> visitors spen</w:t>
      </w:r>
      <w:r w:rsidR="006E1F3A" w:rsidRPr="007C62B2">
        <w:rPr>
          <w:rFonts w:ascii="Times New Roman" w:hAnsi="Times New Roman" w:cs="Times New Roman"/>
        </w:rPr>
        <w:t>t</w:t>
      </w:r>
      <w:r w:rsidR="00E94B05" w:rsidRPr="007C62B2">
        <w:rPr>
          <w:rFonts w:ascii="Times New Roman" w:hAnsi="Times New Roman" w:cs="Times New Roman"/>
        </w:rPr>
        <w:t xml:space="preserve"> $278.6 million in our community, generating more than $9.2 million in local tax revenue, a 4.3% increase year over year, resulting in $1,</w:t>
      </w:r>
      <w:r w:rsidR="00D334CB" w:rsidRPr="007C62B2">
        <w:rPr>
          <w:rFonts w:ascii="Times New Roman" w:hAnsi="Times New Roman" w:cs="Times New Roman"/>
        </w:rPr>
        <w:t>300/</w:t>
      </w:r>
      <w:r w:rsidR="00E94B05" w:rsidRPr="007C62B2">
        <w:rPr>
          <w:rFonts w:ascii="Times New Roman" w:hAnsi="Times New Roman" w:cs="Times New Roman"/>
        </w:rPr>
        <w:t>household tax savings</w:t>
      </w:r>
      <w:r w:rsidR="006E1F3A" w:rsidRPr="007C62B2">
        <w:rPr>
          <w:rFonts w:ascii="Times New Roman" w:hAnsi="Times New Roman" w:cs="Times New Roman"/>
        </w:rPr>
        <w:t>.  T</w:t>
      </w:r>
      <w:r w:rsidR="00E94B05" w:rsidRPr="007C62B2">
        <w:rPr>
          <w:rFonts w:ascii="Times New Roman" w:hAnsi="Times New Roman" w:cs="Times New Roman"/>
        </w:rPr>
        <w:t xml:space="preserve">heir marketing strategies are becoming increasingly effective.  </w:t>
      </w:r>
      <w:r w:rsidR="00D334CB" w:rsidRPr="007C62B2">
        <w:rPr>
          <w:rFonts w:ascii="Times New Roman" w:hAnsi="Times New Roman" w:cs="Times New Roman"/>
        </w:rPr>
        <w:t>She h</w:t>
      </w:r>
      <w:r w:rsidR="0036736D" w:rsidRPr="007C62B2">
        <w:rPr>
          <w:rFonts w:ascii="Times New Roman" w:hAnsi="Times New Roman" w:cs="Times New Roman"/>
        </w:rPr>
        <w:t>ighlight</w:t>
      </w:r>
      <w:r w:rsidR="00D334CB" w:rsidRPr="007C62B2">
        <w:rPr>
          <w:rFonts w:ascii="Times New Roman" w:hAnsi="Times New Roman" w:cs="Times New Roman"/>
        </w:rPr>
        <w:t>ed the many significant event</w:t>
      </w:r>
      <w:r w:rsidR="0036736D" w:rsidRPr="007C62B2">
        <w:rPr>
          <w:rFonts w:ascii="Times New Roman" w:hAnsi="Times New Roman" w:cs="Times New Roman"/>
        </w:rPr>
        <w:t>s</w:t>
      </w:r>
      <w:r w:rsidR="00CA4F05" w:rsidRPr="007C62B2">
        <w:rPr>
          <w:rFonts w:ascii="Times New Roman" w:hAnsi="Times New Roman" w:cs="Times New Roman"/>
        </w:rPr>
        <w:t xml:space="preserve"> held in our community</w:t>
      </w:r>
      <w:r w:rsidR="00D334CB" w:rsidRPr="007C62B2">
        <w:rPr>
          <w:rFonts w:ascii="Times New Roman" w:hAnsi="Times New Roman" w:cs="Times New Roman"/>
        </w:rPr>
        <w:t>, including the Sesquicentennial</w:t>
      </w:r>
      <w:r w:rsidR="00707EE8" w:rsidRPr="007C62B2">
        <w:rPr>
          <w:rFonts w:ascii="Times New Roman" w:hAnsi="Times New Roman" w:cs="Times New Roman"/>
        </w:rPr>
        <w:t xml:space="preserve">. </w:t>
      </w:r>
      <w:r w:rsidR="0036736D" w:rsidRPr="007C62B2">
        <w:rPr>
          <w:rFonts w:ascii="Times New Roman" w:hAnsi="Times New Roman" w:cs="Times New Roman"/>
        </w:rPr>
        <w:t xml:space="preserve"> </w:t>
      </w:r>
      <w:r w:rsidR="00BF1B42" w:rsidRPr="007C62B2">
        <w:rPr>
          <w:rFonts w:ascii="Times New Roman" w:hAnsi="Times New Roman" w:cs="Times New Roman"/>
        </w:rPr>
        <w:t>She outlined a comprehensive marketing plan</w:t>
      </w:r>
      <w:r w:rsidR="0048395C" w:rsidRPr="007C62B2">
        <w:rPr>
          <w:rFonts w:ascii="Times New Roman" w:hAnsi="Times New Roman" w:cs="Times New Roman"/>
        </w:rPr>
        <w:t xml:space="preserve"> f</w:t>
      </w:r>
      <w:r w:rsidR="00707EE8" w:rsidRPr="007C62B2">
        <w:rPr>
          <w:rFonts w:ascii="Times New Roman" w:hAnsi="Times New Roman" w:cs="Times New Roman"/>
        </w:rPr>
        <w:t xml:space="preserve">or </w:t>
      </w:r>
      <w:r w:rsidR="00127B9E" w:rsidRPr="007C62B2">
        <w:rPr>
          <w:rFonts w:ascii="Times New Roman" w:hAnsi="Times New Roman" w:cs="Times New Roman"/>
        </w:rPr>
        <w:t xml:space="preserve">2020 </w:t>
      </w:r>
      <w:r w:rsidR="0048395C" w:rsidRPr="007C62B2">
        <w:rPr>
          <w:rFonts w:ascii="Times New Roman" w:hAnsi="Times New Roman" w:cs="Times New Roman"/>
        </w:rPr>
        <w:t>w</w:t>
      </w:r>
      <w:r w:rsidR="00707EE8" w:rsidRPr="007C62B2">
        <w:rPr>
          <w:rFonts w:ascii="Times New Roman" w:hAnsi="Times New Roman" w:cs="Times New Roman"/>
        </w:rPr>
        <w:t>it</w:t>
      </w:r>
      <w:r w:rsidR="0048395C" w:rsidRPr="007C62B2">
        <w:rPr>
          <w:rFonts w:ascii="Times New Roman" w:hAnsi="Times New Roman" w:cs="Times New Roman"/>
        </w:rPr>
        <w:t>h</w:t>
      </w:r>
      <w:r w:rsidR="00707EE8" w:rsidRPr="007C62B2">
        <w:rPr>
          <w:rFonts w:ascii="Times New Roman" w:hAnsi="Times New Roman" w:cs="Times New Roman"/>
        </w:rPr>
        <w:t xml:space="preserve"> a 3-pronged plan to drive destination success and economic viability to increase the t</w:t>
      </w:r>
      <w:r w:rsidR="00127B9E" w:rsidRPr="007C62B2">
        <w:rPr>
          <w:rFonts w:ascii="Times New Roman" w:hAnsi="Times New Roman" w:cs="Times New Roman"/>
        </w:rPr>
        <w:t>a</w:t>
      </w:r>
      <w:r w:rsidR="00707EE8" w:rsidRPr="007C62B2">
        <w:rPr>
          <w:rFonts w:ascii="Times New Roman" w:hAnsi="Times New Roman" w:cs="Times New Roman"/>
        </w:rPr>
        <w:t>x dollars coming i</w:t>
      </w:r>
      <w:r w:rsidR="00127B9E" w:rsidRPr="007C62B2">
        <w:rPr>
          <w:rFonts w:ascii="Times New Roman" w:hAnsi="Times New Roman" w:cs="Times New Roman"/>
        </w:rPr>
        <w:t>n</w:t>
      </w:r>
      <w:r w:rsidR="00707EE8" w:rsidRPr="007C62B2">
        <w:rPr>
          <w:rFonts w:ascii="Times New Roman" w:hAnsi="Times New Roman" w:cs="Times New Roman"/>
        </w:rPr>
        <w:t>t</w:t>
      </w:r>
      <w:r w:rsidR="00127B9E" w:rsidRPr="007C62B2">
        <w:rPr>
          <w:rFonts w:ascii="Times New Roman" w:hAnsi="Times New Roman" w:cs="Times New Roman"/>
        </w:rPr>
        <w:t>o</w:t>
      </w:r>
      <w:r w:rsidR="00707EE8" w:rsidRPr="007C62B2">
        <w:rPr>
          <w:rFonts w:ascii="Times New Roman" w:hAnsi="Times New Roman" w:cs="Times New Roman"/>
        </w:rPr>
        <w:t xml:space="preserve"> our community</w:t>
      </w:r>
      <w:r w:rsidR="00986930" w:rsidRPr="007C62B2">
        <w:rPr>
          <w:rFonts w:ascii="Times New Roman" w:hAnsi="Times New Roman" w:cs="Times New Roman"/>
        </w:rPr>
        <w:t xml:space="preserve">. </w:t>
      </w:r>
      <w:r w:rsidR="00CA4F05" w:rsidRPr="007C62B2">
        <w:rPr>
          <w:rFonts w:ascii="Times New Roman" w:hAnsi="Times New Roman" w:cs="Times New Roman"/>
        </w:rPr>
        <w:t xml:space="preserve"> </w:t>
      </w:r>
      <w:r w:rsidR="00986930" w:rsidRPr="007C62B2">
        <w:rPr>
          <w:rFonts w:ascii="Times New Roman" w:hAnsi="Times New Roman" w:cs="Times New Roman"/>
        </w:rPr>
        <w:t xml:space="preserve">The commissioners commended Ms. Toliver and her team for </w:t>
      </w:r>
      <w:r w:rsidR="00484E30" w:rsidRPr="007C62B2">
        <w:rPr>
          <w:rFonts w:ascii="Times New Roman" w:hAnsi="Times New Roman" w:cs="Times New Roman"/>
        </w:rPr>
        <w:t>an excellent job</w:t>
      </w:r>
      <w:r w:rsidR="00E938C5" w:rsidRPr="007C62B2">
        <w:rPr>
          <w:rFonts w:ascii="Times New Roman" w:hAnsi="Times New Roman" w:cs="Times New Roman"/>
        </w:rPr>
        <w:t>,</w:t>
      </w:r>
      <w:r w:rsidR="00484E30" w:rsidRPr="007C62B2">
        <w:rPr>
          <w:rFonts w:ascii="Times New Roman" w:hAnsi="Times New Roman" w:cs="Times New Roman"/>
        </w:rPr>
        <w:t xml:space="preserve"> noting that economic development that the county is striving to capitalize on is tied with Visit Ogden’s efforts.</w:t>
      </w:r>
    </w:p>
    <w:p w:rsidR="00484E30" w:rsidRPr="007C62B2" w:rsidRDefault="00484E30" w:rsidP="00E661DD">
      <w:pPr>
        <w:pStyle w:val="Heading3"/>
        <w:shd w:val="clear" w:color="auto" w:fill="D9D9D9" w:themeFill="background1" w:themeFillShade="D9"/>
        <w:spacing w:line="220" w:lineRule="exact"/>
        <w:ind w:left="720"/>
        <w:rPr>
          <w:rFonts w:ascii="Times New Roman" w:hAnsi="Times New Roman" w:cs="Times New Roman"/>
          <w:spacing w:val="-3"/>
        </w:rPr>
      </w:pPr>
      <w:r w:rsidRPr="007C62B2">
        <w:rPr>
          <w:rFonts w:ascii="Times New Roman" w:hAnsi="Times New Roman" w:cs="Times New Roman"/>
          <w:spacing w:val="-3"/>
        </w:rPr>
        <w:t xml:space="preserve">Commissioner Harvey </w:t>
      </w:r>
      <w:r w:rsidR="00986930" w:rsidRPr="007C62B2">
        <w:rPr>
          <w:rFonts w:ascii="Times New Roman" w:hAnsi="Times New Roman" w:cs="Times New Roman"/>
          <w:spacing w:val="-3"/>
        </w:rPr>
        <w:t xml:space="preserve">moved to approve Visit Ogden’s 2020 </w:t>
      </w:r>
      <w:r w:rsidR="00986930" w:rsidRPr="007C62B2">
        <w:rPr>
          <w:rFonts w:ascii="Times New Roman" w:hAnsi="Times New Roman" w:cs="Times New Roman"/>
          <w:spacing w:val="-3"/>
        </w:rPr>
        <w:t>m</w:t>
      </w:r>
      <w:r w:rsidR="00986930" w:rsidRPr="007C62B2">
        <w:rPr>
          <w:rFonts w:ascii="Times New Roman" w:hAnsi="Times New Roman" w:cs="Times New Roman"/>
          <w:spacing w:val="-3"/>
        </w:rPr>
        <w:t xml:space="preserve">arketing </w:t>
      </w:r>
      <w:r w:rsidR="00986930" w:rsidRPr="007C62B2">
        <w:rPr>
          <w:rFonts w:ascii="Times New Roman" w:hAnsi="Times New Roman" w:cs="Times New Roman"/>
          <w:spacing w:val="-3"/>
        </w:rPr>
        <w:t>p</w:t>
      </w:r>
      <w:r w:rsidR="00986930" w:rsidRPr="007C62B2">
        <w:rPr>
          <w:rFonts w:ascii="Times New Roman" w:hAnsi="Times New Roman" w:cs="Times New Roman"/>
          <w:spacing w:val="-3"/>
        </w:rPr>
        <w:t>lan; Commissioner Froerer seconded.</w:t>
      </w:r>
      <w:r w:rsidRPr="007C62B2">
        <w:rPr>
          <w:rFonts w:ascii="Times New Roman" w:hAnsi="Times New Roman" w:cs="Times New Roman"/>
          <w:spacing w:val="-3"/>
        </w:rPr>
        <w:t xml:space="preserve"> </w:t>
      </w:r>
    </w:p>
    <w:p w:rsidR="00986930" w:rsidRPr="007C62B2" w:rsidRDefault="00986930" w:rsidP="00E661DD">
      <w:pPr>
        <w:pStyle w:val="Heading3"/>
        <w:shd w:val="clear" w:color="auto" w:fill="D9D9D9" w:themeFill="background1" w:themeFillShade="D9"/>
        <w:spacing w:line="220" w:lineRule="exact"/>
        <w:ind w:left="720"/>
        <w:rPr>
          <w:rFonts w:ascii="Times New Roman" w:hAnsi="Times New Roman" w:cs="Times New Roman"/>
        </w:rPr>
      </w:pPr>
      <w:r w:rsidRPr="007C62B2">
        <w:rPr>
          <w:rFonts w:ascii="Times New Roman" w:hAnsi="Times New Roman" w:cs="Times New Roman"/>
        </w:rPr>
        <w:t>Commissioner Harvey – aye; Commissioner Froerer – aye; Chair Jenkins – aye</w:t>
      </w:r>
    </w:p>
    <w:p w:rsidR="00E661DD" w:rsidRPr="007C62B2" w:rsidRDefault="00E661DD" w:rsidP="00E661DD">
      <w:pPr>
        <w:tabs>
          <w:tab w:val="left" w:pos="360"/>
          <w:tab w:val="left" w:pos="720"/>
        </w:tabs>
        <w:spacing w:line="160" w:lineRule="exact"/>
        <w:ind w:left="1440" w:hanging="1080"/>
        <w:jc w:val="both"/>
      </w:pPr>
    </w:p>
    <w:p w:rsidR="00090A62" w:rsidRPr="007C62B2" w:rsidRDefault="00090A62" w:rsidP="007B2B5C">
      <w:pPr>
        <w:tabs>
          <w:tab w:val="left" w:pos="360"/>
          <w:tab w:val="left" w:pos="720"/>
        </w:tabs>
        <w:spacing w:line="200" w:lineRule="exact"/>
        <w:ind w:left="1440" w:hanging="1080"/>
        <w:jc w:val="both"/>
      </w:pPr>
      <w:r w:rsidRPr="007C62B2">
        <w:t>2.</w:t>
      </w:r>
      <w:r w:rsidRPr="007C62B2">
        <w:tab/>
      </w:r>
      <w:r w:rsidRPr="007C62B2">
        <w:rPr>
          <w:b/>
          <w:smallCaps/>
          <w:spacing w:val="-4"/>
        </w:rPr>
        <w:t>Resolution appointing members to Weber County Weed Control Board – Resolution 61-2019</w:t>
      </w:r>
      <w:r w:rsidRPr="007C62B2">
        <w:rPr>
          <w:spacing w:val="-4"/>
        </w:rPr>
        <w:t>.</w:t>
      </w:r>
    </w:p>
    <w:p w:rsidR="00090A62" w:rsidRPr="007C62B2" w:rsidRDefault="00090A62" w:rsidP="00176EEC">
      <w:pPr>
        <w:tabs>
          <w:tab w:val="left" w:pos="360"/>
          <w:tab w:val="left" w:pos="720"/>
        </w:tabs>
        <w:spacing w:line="100" w:lineRule="exact"/>
        <w:ind w:left="1454" w:hanging="403"/>
        <w:jc w:val="both"/>
      </w:pPr>
    </w:p>
    <w:p w:rsidR="00090A62" w:rsidRPr="007C62B2" w:rsidRDefault="00090A62" w:rsidP="00C71BBD">
      <w:pPr>
        <w:tabs>
          <w:tab w:val="left" w:pos="360"/>
          <w:tab w:val="left" w:pos="720"/>
        </w:tabs>
        <w:spacing w:line="220" w:lineRule="exact"/>
        <w:ind w:left="720"/>
        <w:jc w:val="both"/>
      </w:pPr>
      <w:r w:rsidRPr="007C62B2">
        <w:t xml:space="preserve">Stacy Skeen, of the Commission Office, </w:t>
      </w:r>
      <w:r w:rsidR="006E1F3A" w:rsidRPr="007C62B2">
        <w:t>had posted the vacancies f</w:t>
      </w:r>
      <w:r w:rsidR="00E661DD" w:rsidRPr="007C62B2">
        <w:t>o</w:t>
      </w:r>
      <w:r w:rsidR="006E1F3A" w:rsidRPr="007C62B2">
        <w:t>r</w:t>
      </w:r>
      <w:r w:rsidR="00E661DD" w:rsidRPr="007C62B2">
        <w:t xml:space="preserve"> this newly created board</w:t>
      </w:r>
      <w:r w:rsidR="00BD02F4" w:rsidRPr="007C62B2">
        <w:t>.  T</w:t>
      </w:r>
      <w:r w:rsidR="00C71BBD" w:rsidRPr="007C62B2">
        <w:t xml:space="preserve">here are </w:t>
      </w:r>
      <w:r w:rsidR="006E1F3A" w:rsidRPr="007C62B2">
        <w:t>5</w:t>
      </w:r>
      <w:r w:rsidR="00C71BBD" w:rsidRPr="007C62B2">
        <w:t xml:space="preserve"> positions</w:t>
      </w:r>
      <w:r w:rsidR="00E41177" w:rsidRPr="007C62B2">
        <w:t>,</w:t>
      </w:r>
      <w:r w:rsidR="00C71BBD" w:rsidRPr="007C62B2">
        <w:t xml:space="preserve"> </w:t>
      </w:r>
      <w:r w:rsidR="00E661DD" w:rsidRPr="007C62B2">
        <w:t xml:space="preserve">and </w:t>
      </w:r>
      <w:r w:rsidR="006E1F3A" w:rsidRPr="007C62B2">
        <w:t>8</w:t>
      </w:r>
      <w:r w:rsidR="00E41177" w:rsidRPr="007C62B2">
        <w:t xml:space="preserve"> applications were received, t</w:t>
      </w:r>
      <w:r w:rsidR="00E661DD" w:rsidRPr="007C62B2">
        <w:t>w</w:t>
      </w:r>
      <w:r w:rsidR="00E41177" w:rsidRPr="007C62B2">
        <w:t>o</w:t>
      </w:r>
      <w:r w:rsidR="00E661DD" w:rsidRPr="007C62B2">
        <w:t xml:space="preserve"> of which are </w:t>
      </w:r>
      <w:r w:rsidR="000010FB" w:rsidRPr="007C62B2">
        <w:t xml:space="preserve">statutorily </w:t>
      </w:r>
      <w:r w:rsidR="00E661DD" w:rsidRPr="007C62B2">
        <w:t xml:space="preserve">required to be farmers/ranchers whose </w:t>
      </w:r>
      <w:r w:rsidR="00E41177" w:rsidRPr="007C62B2">
        <w:t>primary source of income derive</w:t>
      </w:r>
      <w:r w:rsidR="00BD02F4" w:rsidRPr="007C62B2">
        <w:t>s</w:t>
      </w:r>
      <w:r w:rsidR="00E41177" w:rsidRPr="007C62B2">
        <w:t xml:space="preserve"> from </w:t>
      </w:r>
      <w:r w:rsidR="000010FB" w:rsidRPr="007C62B2">
        <w:t xml:space="preserve">production </w:t>
      </w:r>
      <w:r w:rsidR="00E41177" w:rsidRPr="007C62B2">
        <w:t>agriculture.</w:t>
      </w:r>
      <w:r w:rsidR="000010FB" w:rsidRPr="007C62B2">
        <w:t xml:space="preserve">  The commissioners drew names for term</w:t>
      </w:r>
      <w:r w:rsidR="00BD02F4" w:rsidRPr="007C62B2">
        <w:t>s</w:t>
      </w:r>
      <w:r w:rsidR="000010FB" w:rsidRPr="007C62B2">
        <w:t>.</w:t>
      </w:r>
    </w:p>
    <w:p w:rsidR="00090A62" w:rsidRPr="007C62B2" w:rsidRDefault="00090A62" w:rsidP="00150D99">
      <w:pPr>
        <w:shd w:val="clear" w:color="auto" w:fill="D9D9D9" w:themeFill="background1" w:themeFillShade="D9"/>
        <w:ind w:left="720"/>
        <w:jc w:val="both"/>
      </w:pPr>
      <w:r w:rsidRPr="007C62B2">
        <w:t xml:space="preserve">Commissioner Froerer moved to adopt Resolution 61-2019 </w:t>
      </w:r>
      <w:r w:rsidR="006A3E23" w:rsidRPr="007C62B2">
        <w:t xml:space="preserve">making the following </w:t>
      </w:r>
      <w:r w:rsidRPr="007C62B2">
        <w:t>appoint</w:t>
      </w:r>
      <w:r w:rsidR="006A3E23" w:rsidRPr="007C62B2">
        <w:t>me</w:t>
      </w:r>
      <w:r w:rsidRPr="007C62B2">
        <w:t>n</w:t>
      </w:r>
      <w:r w:rsidR="006A3E23" w:rsidRPr="007C62B2">
        <w:t>ts to</w:t>
      </w:r>
      <w:r w:rsidR="006A3E23" w:rsidRPr="007C62B2">
        <w:t xml:space="preserve"> the Weber County Weed Control Board</w:t>
      </w:r>
      <w:r w:rsidR="006A3E23" w:rsidRPr="007C62B2">
        <w:t xml:space="preserve">:  </w:t>
      </w:r>
      <w:r w:rsidR="002920E1" w:rsidRPr="007C62B2">
        <w:t xml:space="preserve">Matt Marriott and </w:t>
      </w:r>
      <w:r w:rsidR="00E41177" w:rsidRPr="007C62B2">
        <w:t xml:space="preserve">Darrell </w:t>
      </w:r>
      <w:r w:rsidR="004C5C54" w:rsidRPr="007C62B2">
        <w:t>Pouls</w:t>
      </w:r>
      <w:r w:rsidR="002920E1" w:rsidRPr="007C62B2">
        <w:t>e</w:t>
      </w:r>
      <w:r w:rsidR="004C5C54" w:rsidRPr="007C62B2">
        <w:t>n</w:t>
      </w:r>
      <w:r w:rsidR="006A3E23" w:rsidRPr="007C62B2">
        <w:t>,</w:t>
      </w:r>
      <w:r w:rsidR="004C5C54" w:rsidRPr="007C62B2">
        <w:t xml:space="preserve"> </w:t>
      </w:r>
      <w:r w:rsidR="002920E1" w:rsidRPr="007C62B2">
        <w:t xml:space="preserve">who meet the State’s production agriculture </w:t>
      </w:r>
      <w:r w:rsidR="006A3E23" w:rsidRPr="007C62B2">
        <w:t>requirement, with expiring terms of 12/31/2023</w:t>
      </w:r>
      <w:r w:rsidR="0019338A" w:rsidRPr="007C62B2">
        <w:t>;</w:t>
      </w:r>
      <w:r w:rsidR="006A3E23" w:rsidRPr="007C62B2">
        <w:t xml:space="preserve"> </w:t>
      </w:r>
      <w:r w:rsidR="00150D99" w:rsidRPr="007C62B2">
        <w:t xml:space="preserve">Cara Warren and </w:t>
      </w:r>
      <w:r w:rsidR="00BD02F4" w:rsidRPr="007C62B2">
        <w:rPr>
          <w:color w:val="000000" w:themeColor="text1"/>
        </w:rPr>
        <w:t>Cody Zesiger</w:t>
      </w:r>
      <w:r w:rsidRPr="007C62B2">
        <w:t xml:space="preserve"> </w:t>
      </w:r>
      <w:r w:rsidR="00150D99" w:rsidRPr="007C62B2">
        <w:t xml:space="preserve">with expiring </w:t>
      </w:r>
      <w:r w:rsidR="006A3E23" w:rsidRPr="007C62B2">
        <w:t xml:space="preserve">terms </w:t>
      </w:r>
      <w:r w:rsidR="006A3E23" w:rsidRPr="007C62B2">
        <w:t xml:space="preserve">of </w:t>
      </w:r>
      <w:r w:rsidR="00150D99" w:rsidRPr="007C62B2">
        <w:t>12/31/202</w:t>
      </w:r>
      <w:r w:rsidR="006A3E23" w:rsidRPr="007C62B2">
        <w:t>1</w:t>
      </w:r>
      <w:r w:rsidR="0019338A" w:rsidRPr="007C62B2">
        <w:t>;</w:t>
      </w:r>
      <w:r w:rsidR="006A3E23" w:rsidRPr="007C62B2">
        <w:t xml:space="preserve"> </w:t>
      </w:r>
      <w:r w:rsidR="00150D99" w:rsidRPr="007C62B2">
        <w:t>and Craig Jackson with an expiring term of 12/31/2023</w:t>
      </w:r>
      <w:r w:rsidRPr="007C62B2">
        <w:t>; Commissioner Harvey seconded.</w:t>
      </w:r>
    </w:p>
    <w:p w:rsidR="00090A62" w:rsidRPr="007C62B2" w:rsidRDefault="00090A62" w:rsidP="00BD02F4">
      <w:pPr>
        <w:pStyle w:val="ListParagraph"/>
        <w:shd w:val="clear" w:color="auto" w:fill="D9D9D9" w:themeFill="background1" w:themeFillShade="D9"/>
        <w:spacing w:line="220" w:lineRule="exact"/>
        <w:jc w:val="both"/>
      </w:pPr>
      <w:r w:rsidRPr="007C62B2">
        <w:t>Commissioner Harvey – aye; Commissioner Froerer – aye; Chair Jenkins – aye</w:t>
      </w:r>
    </w:p>
    <w:p w:rsidR="004C5C54" w:rsidRPr="007C62B2" w:rsidRDefault="004C5C54" w:rsidP="00347B42">
      <w:pPr>
        <w:tabs>
          <w:tab w:val="left" w:pos="360"/>
          <w:tab w:val="left" w:pos="720"/>
        </w:tabs>
        <w:spacing w:line="180" w:lineRule="exact"/>
        <w:ind w:left="1080" w:hanging="720"/>
        <w:jc w:val="both"/>
      </w:pPr>
    </w:p>
    <w:p w:rsidR="00090A62" w:rsidRPr="007C62B2" w:rsidRDefault="00090A62" w:rsidP="007B2B5C">
      <w:pPr>
        <w:tabs>
          <w:tab w:val="left" w:pos="360"/>
          <w:tab w:val="left" w:pos="720"/>
        </w:tabs>
        <w:spacing w:line="200" w:lineRule="exact"/>
        <w:ind w:left="1080" w:hanging="720"/>
        <w:jc w:val="both"/>
      </w:pPr>
      <w:r w:rsidRPr="007C62B2">
        <w:t>3.</w:t>
      </w:r>
      <w:r w:rsidRPr="007C62B2">
        <w:tab/>
      </w:r>
      <w:r w:rsidRPr="007C62B2">
        <w:rPr>
          <w:b/>
          <w:smallCaps/>
        </w:rPr>
        <w:t>Contract with the State of Utah Property Surplus Program.</w:t>
      </w:r>
    </w:p>
    <w:p w:rsidR="00090A62" w:rsidRPr="007C62B2" w:rsidRDefault="00090A62" w:rsidP="00176EEC">
      <w:pPr>
        <w:tabs>
          <w:tab w:val="left" w:pos="360"/>
          <w:tab w:val="left" w:pos="720"/>
        </w:tabs>
        <w:spacing w:line="100" w:lineRule="exact"/>
        <w:ind w:left="1454" w:hanging="403"/>
        <w:jc w:val="both"/>
      </w:pPr>
    </w:p>
    <w:p w:rsidR="00090A62" w:rsidRPr="007C62B2" w:rsidRDefault="00090A62" w:rsidP="004C5C54">
      <w:pPr>
        <w:tabs>
          <w:tab w:val="left" w:pos="360"/>
          <w:tab w:val="left" w:pos="720"/>
        </w:tabs>
        <w:spacing w:line="220" w:lineRule="exact"/>
        <w:ind w:left="720"/>
        <w:jc w:val="both"/>
      </w:pPr>
      <w:r w:rsidRPr="007C62B2">
        <w:t xml:space="preserve">Bill Ross, County Community Development Assistant Director, </w:t>
      </w:r>
      <w:r w:rsidR="00381EF6" w:rsidRPr="007C62B2">
        <w:t xml:space="preserve">noted </w:t>
      </w:r>
      <w:r w:rsidR="004C5C54" w:rsidRPr="007C62B2">
        <w:t xml:space="preserve">that this is the application for the county to continue </w:t>
      </w:r>
      <w:r w:rsidR="00381EF6" w:rsidRPr="007C62B2">
        <w:t xml:space="preserve">participating in the federal surplus </w:t>
      </w:r>
      <w:r w:rsidR="004C5C54" w:rsidRPr="007C62B2">
        <w:t xml:space="preserve">property </w:t>
      </w:r>
      <w:r w:rsidR="00381EF6" w:rsidRPr="007C62B2">
        <w:t xml:space="preserve">program where it acquires used property </w:t>
      </w:r>
      <w:r w:rsidR="004C5C54" w:rsidRPr="007C62B2">
        <w:t xml:space="preserve">at a </w:t>
      </w:r>
      <w:r w:rsidR="00185E55" w:rsidRPr="007C62B2">
        <w:t>much</w:t>
      </w:r>
      <w:r w:rsidR="004C5C54" w:rsidRPr="007C62B2">
        <w:t xml:space="preserve"> discounted price.</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Commissioner Froerer moved to approve the contract with the State of Utah Property Surplus Program; Commissioner Harvey 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7B2B5C" w:rsidRPr="007C62B2" w:rsidRDefault="007B2B5C" w:rsidP="007B2B5C">
      <w:pPr>
        <w:tabs>
          <w:tab w:val="left" w:pos="360"/>
          <w:tab w:val="left" w:pos="720"/>
        </w:tabs>
        <w:spacing w:line="180" w:lineRule="exact"/>
        <w:ind w:left="720" w:hanging="360"/>
        <w:jc w:val="both"/>
      </w:pPr>
    </w:p>
    <w:p w:rsidR="00090A62" w:rsidRPr="007C62B2" w:rsidRDefault="00090A62" w:rsidP="00CE3D59">
      <w:pPr>
        <w:tabs>
          <w:tab w:val="left" w:pos="360"/>
          <w:tab w:val="left" w:pos="720"/>
        </w:tabs>
        <w:spacing w:line="200" w:lineRule="exact"/>
        <w:ind w:left="720" w:hanging="360"/>
        <w:jc w:val="both"/>
      </w:pPr>
      <w:r w:rsidRPr="007C62B2">
        <w:t>4.</w:t>
      </w:r>
      <w:r w:rsidRPr="007C62B2">
        <w:tab/>
      </w:r>
      <w:r w:rsidRPr="007C62B2">
        <w:rPr>
          <w:b/>
          <w:smallCaps/>
        </w:rPr>
        <w:t>Final approval of Sun Crest Meadows Subdivision Phase 2</w:t>
      </w:r>
      <w:r w:rsidR="004C5C54" w:rsidRPr="007C62B2">
        <w:rPr>
          <w:b/>
          <w:smallCaps/>
        </w:rPr>
        <w:t xml:space="preserve"> (9 lots)</w:t>
      </w:r>
      <w:r w:rsidRPr="007C62B2">
        <w:rPr>
          <w:b/>
          <w:smallCaps/>
        </w:rPr>
        <w:t xml:space="preserve">. </w:t>
      </w:r>
    </w:p>
    <w:p w:rsidR="00090A62" w:rsidRPr="007C62B2" w:rsidRDefault="00090A62" w:rsidP="00176EEC">
      <w:pPr>
        <w:tabs>
          <w:tab w:val="left" w:pos="360"/>
          <w:tab w:val="left" w:pos="720"/>
        </w:tabs>
        <w:spacing w:line="100" w:lineRule="exact"/>
        <w:ind w:left="720" w:hanging="360"/>
        <w:jc w:val="both"/>
      </w:pPr>
    </w:p>
    <w:p w:rsidR="00090A62" w:rsidRPr="007C62B2" w:rsidRDefault="00090A62" w:rsidP="00090A62">
      <w:pPr>
        <w:tabs>
          <w:tab w:val="left" w:pos="360"/>
          <w:tab w:val="left" w:pos="720"/>
        </w:tabs>
        <w:spacing w:line="220" w:lineRule="exact"/>
        <w:ind w:left="720" w:hanging="360"/>
        <w:jc w:val="both"/>
        <w:rPr>
          <w:spacing w:val="-4"/>
        </w:rPr>
      </w:pPr>
      <w:r w:rsidRPr="007C62B2">
        <w:tab/>
        <w:t xml:space="preserve">Steve Burton, of the County Planning Division, stated that </w:t>
      </w:r>
      <w:r w:rsidR="004C5C54" w:rsidRPr="007C62B2">
        <w:t xml:space="preserve">this is a 47-lot </w:t>
      </w:r>
      <w:r w:rsidR="008B618D" w:rsidRPr="007C62B2">
        <w:t xml:space="preserve">subdivision located </w:t>
      </w:r>
      <w:r w:rsidR="008702AA" w:rsidRPr="007C62B2">
        <w:t xml:space="preserve">at </w:t>
      </w:r>
      <w:r w:rsidR="008B618D" w:rsidRPr="007C62B2">
        <w:t>4700 W</w:t>
      </w:r>
      <w:r w:rsidR="008702AA" w:rsidRPr="007C62B2">
        <w:t>.</w:t>
      </w:r>
      <w:r w:rsidR="004C5C54" w:rsidRPr="007C62B2">
        <w:t xml:space="preserve"> </w:t>
      </w:r>
      <w:r w:rsidR="008B618D" w:rsidRPr="007C62B2">
        <w:t xml:space="preserve">and 2550 </w:t>
      </w:r>
      <w:r w:rsidR="004C5C54" w:rsidRPr="007C62B2">
        <w:t xml:space="preserve">S. </w:t>
      </w:r>
      <w:r w:rsidR="00185E55" w:rsidRPr="007C62B2">
        <w:t xml:space="preserve"> T</w:t>
      </w:r>
      <w:r w:rsidR="004C5C54" w:rsidRPr="007C62B2">
        <w:t>he Planning Commission</w:t>
      </w:r>
      <w:r w:rsidR="008702AA" w:rsidRPr="007C62B2">
        <w:t xml:space="preserve"> </w:t>
      </w:r>
      <w:r w:rsidR="00185E55" w:rsidRPr="007C62B2">
        <w:t xml:space="preserve">recommended final approved </w:t>
      </w:r>
      <w:r w:rsidR="008702AA" w:rsidRPr="007C62B2">
        <w:t>on 10/9/2018</w:t>
      </w:r>
      <w:r w:rsidR="004C5C54" w:rsidRPr="007C62B2">
        <w:t xml:space="preserve">.  Some </w:t>
      </w:r>
      <w:r w:rsidR="00565BB9" w:rsidRPr="007C62B2">
        <w:t xml:space="preserve">nearby </w:t>
      </w:r>
      <w:r w:rsidR="004C5C54" w:rsidRPr="007C62B2">
        <w:t xml:space="preserve">property owners </w:t>
      </w:r>
      <w:r w:rsidR="00565BB9" w:rsidRPr="007C62B2">
        <w:t xml:space="preserve">had </w:t>
      </w:r>
      <w:r w:rsidR="00CB52C2" w:rsidRPr="007C62B2">
        <w:t xml:space="preserve">concerns </w:t>
      </w:r>
      <w:r w:rsidR="004C5C54" w:rsidRPr="007C62B2">
        <w:t xml:space="preserve">with </w:t>
      </w:r>
      <w:r w:rsidR="00CB52C2" w:rsidRPr="007C62B2">
        <w:t xml:space="preserve">how </w:t>
      </w:r>
      <w:r w:rsidR="004C5C54" w:rsidRPr="007C62B2">
        <w:t>ditches</w:t>
      </w:r>
      <w:r w:rsidR="00CB52C2" w:rsidRPr="007C62B2">
        <w:t>/</w:t>
      </w:r>
      <w:r w:rsidR="004C5C54" w:rsidRPr="007C62B2">
        <w:t>irrigati</w:t>
      </w:r>
      <w:r w:rsidR="00565BB9" w:rsidRPr="007C62B2">
        <w:t>o</w:t>
      </w:r>
      <w:r w:rsidR="004C5C54" w:rsidRPr="007C62B2">
        <w:t xml:space="preserve">n lines </w:t>
      </w:r>
      <w:r w:rsidR="00565BB9" w:rsidRPr="007C62B2">
        <w:t xml:space="preserve">would </w:t>
      </w:r>
      <w:r w:rsidR="004C5C54" w:rsidRPr="007C62B2">
        <w:t xml:space="preserve">be </w:t>
      </w:r>
      <w:r w:rsidR="008B618D" w:rsidRPr="007C62B2">
        <w:t>maint</w:t>
      </w:r>
      <w:r w:rsidR="00565BB9" w:rsidRPr="007C62B2">
        <w:t>ained</w:t>
      </w:r>
      <w:r w:rsidR="00CB52C2" w:rsidRPr="007C62B2">
        <w:t>.  H</w:t>
      </w:r>
      <w:r w:rsidR="00511A21" w:rsidRPr="007C62B2">
        <w:t>is und</w:t>
      </w:r>
      <w:r w:rsidR="008B618D" w:rsidRPr="007C62B2">
        <w:t>er</w:t>
      </w:r>
      <w:r w:rsidR="00511A21" w:rsidRPr="007C62B2">
        <w:t>s</w:t>
      </w:r>
      <w:r w:rsidR="008B618D" w:rsidRPr="007C62B2">
        <w:t>t</w:t>
      </w:r>
      <w:r w:rsidR="00511A21" w:rsidRPr="007C62B2">
        <w:t xml:space="preserve">anding is that the property owner </w:t>
      </w:r>
      <w:r w:rsidR="008B618D" w:rsidRPr="007C62B2">
        <w:t xml:space="preserve">has </w:t>
      </w:r>
      <w:r w:rsidR="00CB52C2" w:rsidRPr="007C62B2">
        <w:t xml:space="preserve">verbally </w:t>
      </w:r>
      <w:r w:rsidR="008B618D" w:rsidRPr="007C62B2">
        <w:t xml:space="preserve">agreed </w:t>
      </w:r>
      <w:r w:rsidR="004C5C54" w:rsidRPr="007C62B2">
        <w:t>to</w:t>
      </w:r>
      <w:r w:rsidR="00511A21" w:rsidRPr="007C62B2">
        <w:t xml:space="preserve"> </w:t>
      </w:r>
      <w:r w:rsidR="004C5C54" w:rsidRPr="007C62B2">
        <w:t>enter into a</w:t>
      </w:r>
      <w:r w:rsidR="00511A21" w:rsidRPr="007C62B2">
        <w:t xml:space="preserve"> private </w:t>
      </w:r>
      <w:r w:rsidR="004C5C54" w:rsidRPr="007C62B2">
        <w:t>agreement with</w:t>
      </w:r>
      <w:r w:rsidR="00511A21" w:rsidRPr="007C62B2">
        <w:t xml:space="preserve"> those</w:t>
      </w:r>
      <w:r w:rsidR="004C5C54" w:rsidRPr="007C62B2">
        <w:t xml:space="preserve"> property owners </w:t>
      </w:r>
      <w:r w:rsidR="00511A21" w:rsidRPr="007C62B2">
        <w:t xml:space="preserve">to address the issues.  </w:t>
      </w:r>
      <w:r w:rsidR="00511A21" w:rsidRPr="007C62B2">
        <w:rPr>
          <w:spacing w:val="-4"/>
        </w:rPr>
        <w:t xml:space="preserve">This item has received the </w:t>
      </w:r>
      <w:r w:rsidR="00EF4CB7" w:rsidRPr="007C62B2">
        <w:rPr>
          <w:spacing w:val="-4"/>
        </w:rPr>
        <w:t>needed approvals from County Engineering, Planning, Surveying, and fire.</w:t>
      </w:r>
      <w:r w:rsidR="00511A21" w:rsidRPr="007C62B2">
        <w:rPr>
          <w:spacing w:val="-4"/>
        </w:rPr>
        <w:t xml:space="preserve"> </w:t>
      </w:r>
      <w:r w:rsidR="004C5C54" w:rsidRPr="007C62B2">
        <w:rPr>
          <w:spacing w:val="-4"/>
        </w:rPr>
        <w:t xml:space="preserve"> </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lastRenderedPageBreak/>
        <w:t>Commissioner Froerer moved to grant final approval of Sun Crest Meadows Subdivision Phase 2; Commissioner Harvey 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CE3D59">
      <w:pPr>
        <w:tabs>
          <w:tab w:val="left" w:pos="360"/>
          <w:tab w:val="left" w:pos="720"/>
        </w:tabs>
        <w:spacing w:line="200" w:lineRule="exact"/>
        <w:ind w:left="720" w:hanging="360"/>
        <w:jc w:val="both"/>
        <w:rPr>
          <w:spacing w:val="-9"/>
        </w:rPr>
      </w:pPr>
      <w:r w:rsidRPr="007C62B2">
        <w:t>5.</w:t>
      </w:r>
      <w:r w:rsidRPr="007C62B2">
        <w:tab/>
      </w:r>
      <w:r w:rsidRPr="007C62B2">
        <w:rPr>
          <w:b/>
          <w:smallCaps/>
          <w:spacing w:val="-9"/>
        </w:rPr>
        <w:t>Approval of a $17,150 donation of impact fees to Weber Pathways for Wolf Creek Drive Pathway.</w:t>
      </w:r>
    </w:p>
    <w:p w:rsidR="00090A62" w:rsidRPr="007C62B2" w:rsidRDefault="00090A62" w:rsidP="00347B42">
      <w:pPr>
        <w:tabs>
          <w:tab w:val="left" w:pos="360"/>
          <w:tab w:val="left" w:pos="720"/>
        </w:tabs>
        <w:spacing w:line="120" w:lineRule="exact"/>
        <w:ind w:left="720" w:hanging="360"/>
        <w:jc w:val="both"/>
      </w:pPr>
    </w:p>
    <w:p w:rsidR="00090A62" w:rsidRPr="007C62B2" w:rsidRDefault="00090A62" w:rsidP="00090A62">
      <w:pPr>
        <w:tabs>
          <w:tab w:val="left" w:pos="360"/>
          <w:tab w:val="left" w:pos="720"/>
        </w:tabs>
        <w:spacing w:line="220" w:lineRule="exact"/>
        <w:ind w:left="720" w:hanging="360"/>
        <w:jc w:val="both"/>
      </w:pPr>
      <w:r w:rsidRPr="007C62B2">
        <w:tab/>
      </w:r>
      <w:r w:rsidR="00C549C5" w:rsidRPr="007C62B2">
        <w:t>Bill Ross, County Community Development Assistant Director</w:t>
      </w:r>
      <w:r w:rsidRPr="007C62B2">
        <w:t>,</w:t>
      </w:r>
      <w:r w:rsidR="00C549C5" w:rsidRPr="007C62B2">
        <w:t xml:space="preserve"> </w:t>
      </w:r>
      <w:r w:rsidR="007275B3" w:rsidRPr="007C62B2">
        <w:t xml:space="preserve">said that the funds will come from the </w:t>
      </w:r>
      <w:r w:rsidR="00C549C5" w:rsidRPr="007C62B2">
        <w:t xml:space="preserve">Upper Valley </w:t>
      </w:r>
      <w:r w:rsidR="00D64CE3" w:rsidRPr="007C62B2">
        <w:t xml:space="preserve">Trails Impact Fee </w:t>
      </w:r>
      <w:r w:rsidR="00C549C5" w:rsidRPr="007C62B2">
        <w:t>account</w:t>
      </w:r>
      <w:r w:rsidR="00251233" w:rsidRPr="007C62B2">
        <w:t xml:space="preserve"> and this project is part of the approved</w:t>
      </w:r>
      <w:r w:rsidR="00C549C5" w:rsidRPr="007C62B2">
        <w:t xml:space="preserve"> </w:t>
      </w:r>
      <w:r w:rsidR="00251233" w:rsidRPr="007C62B2">
        <w:t xml:space="preserve">impact fee </w:t>
      </w:r>
      <w:r w:rsidR="00C549C5" w:rsidRPr="007C62B2">
        <w:t>trails plan.</w:t>
      </w:r>
      <w:r w:rsidRPr="007C62B2">
        <w:t xml:space="preserve"> </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 xml:space="preserve">Commissioner </w:t>
      </w:r>
      <w:r w:rsidR="00CE3D59" w:rsidRPr="007C62B2">
        <w:t xml:space="preserve">Harvey </w:t>
      </w:r>
      <w:r w:rsidRPr="007C62B2">
        <w:t xml:space="preserve">moved to approve the 17,150 donation of impact fees to Weber Pathways for the Wolf Creek Drive Pathway; Commissioner </w:t>
      </w:r>
      <w:r w:rsidR="00CE3D59" w:rsidRPr="007C62B2">
        <w:t xml:space="preserve">Froerer </w:t>
      </w:r>
      <w:r w:rsidRPr="007C62B2">
        <w:t>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7C62B2">
      <w:pPr>
        <w:tabs>
          <w:tab w:val="left" w:pos="360"/>
          <w:tab w:val="left" w:pos="720"/>
        </w:tabs>
        <w:spacing w:line="210" w:lineRule="exact"/>
        <w:ind w:left="720" w:hanging="360"/>
        <w:jc w:val="both"/>
      </w:pPr>
      <w:r w:rsidRPr="007C62B2">
        <w:t>6.</w:t>
      </w:r>
      <w:r w:rsidRPr="007C62B2">
        <w:tab/>
      </w:r>
      <w:r w:rsidRPr="007C62B2">
        <w:rPr>
          <w:b/>
          <w:smallCaps/>
        </w:rPr>
        <w:t>First reading of an ordinance creating a special revenue fund for countywide flood control projects and drought emergencies.</w:t>
      </w:r>
    </w:p>
    <w:p w:rsidR="00347B42" w:rsidRPr="007C62B2" w:rsidRDefault="00090A62" w:rsidP="00347B42">
      <w:pPr>
        <w:tabs>
          <w:tab w:val="left" w:pos="360"/>
          <w:tab w:val="left" w:pos="720"/>
        </w:tabs>
        <w:spacing w:line="120" w:lineRule="exact"/>
        <w:ind w:left="720" w:hanging="360"/>
        <w:jc w:val="both"/>
      </w:pPr>
      <w:r w:rsidRPr="007C62B2">
        <w:tab/>
      </w:r>
    </w:p>
    <w:p w:rsidR="00090A62" w:rsidRPr="007C62B2" w:rsidRDefault="00347B42" w:rsidP="00090A62">
      <w:pPr>
        <w:tabs>
          <w:tab w:val="left" w:pos="360"/>
          <w:tab w:val="left" w:pos="720"/>
        </w:tabs>
        <w:spacing w:line="220" w:lineRule="exact"/>
        <w:ind w:left="720" w:hanging="360"/>
        <w:jc w:val="both"/>
      </w:pPr>
      <w:r w:rsidRPr="007C62B2">
        <w:tab/>
      </w:r>
      <w:r w:rsidR="00090A62" w:rsidRPr="007C62B2">
        <w:t>S</w:t>
      </w:r>
      <w:r w:rsidR="00CE3D59" w:rsidRPr="007C62B2">
        <w:t>cott Park</w:t>
      </w:r>
      <w:r w:rsidR="00090A62" w:rsidRPr="007C62B2">
        <w:t>e</w:t>
      </w:r>
      <w:r w:rsidR="00CE3D59" w:rsidRPr="007C62B2">
        <w:t xml:space="preserve">, County Comptroller, </w:t>
      </w:r>
      <w:r w:rsidR="00CC628E" w:rsidRPr="007C62B2">
        <w:t>said that</w:t>
      </w:r>
      <w:r w:rsidR="00F80130" w:rsidRPr="007C62B2">
        <w:t xml:space="preserve"> these expe</w:t>
      </w:r>
      <w:r w:rsidR="005F1488" w:rsidRPr="007C62B2">
        <w:t>nd</w:t>
      </w:r>
      <w:r w:rsidR="00F80130" w:rsidRPr="007C62B2">
        <w:t>iture</w:t>
      </w:r>
      <w:r w:rsidR="00CC628E" w:rsidRPr="007C62B2">
        <w:t xml:space="preserve">s </w:t>
      </w:r>
      <w:r w:rsidR="00F80130" w:rsidRPr="007C62B2">
        <w:t>will be used solely for th</w:t>
      </w:r>
      <w:r w:rsidR="00176EEC" w:rsidRPr="007C62B2">
        <w:t xml:space="preserve">e </w:t>
      </w:r>
      <w:r w:rsidR="00F80130" w:rsidRPr="007C62B2">
        <w:t>s</w:t>
      </w:r>
      <w:r w:rsidR="00176EEC" w:rsidRPr="007C62B2">
        <w:t>tated</w:t>
      </w:r>
      <w:r w:rsidR="00F80130" w:rsidRPr="007C62B2">
        <w:t xml:space="preserve"> purpose.</w:t>
      </w:r>
      <w:r w:rsidR="00090A62" w:rsidRPr="007C62B2">
        <w:t xml:space="preserve"> </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Commissioner Froerer moved to approve the first reading of an ordinance creating a special revenue fund for countywide flood control projects and drought emergencies; Commissioner Harvey 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CE3D59">
      <w:pPr>
        <w:tabs>
          <w:tab w:val="left" w:pos="360"/>
          <w:tab w:val="left" w:pos="720"/>
        </w:tabs>
        <w:spacing w:line="200" w:lineRule="exact"/>
        <w:ind w:left="720" w:hanging="360"/>
        <w:jc w:val="both"/>
        <w:rPr>
          <w:spacing w:val="-8"/>
        </w:rPr>
      </w:pPr>
      <w:r w:rsidRPr="007C62B2">
        <w:t>7.</w:t>
      </w:r>
      <w:r w:rsidRPr="007C62B2">
        <w:tab/>
      </w:r>
      <w:r w:rsidRPr="007C62B2">
        <w:rPr>
          <w:b/>
          <w:smallCaps/>
          <w:spacing w:val="-8"/>
        </w:rPr>
        <w:t>Resolution appointing members to Ogden Musical Theatre Advisory Board – Resolution 62-2019.</w:t>
      </w:r>
    </w:p>
    <w:p w:rsidR="00090A62" w:rsidRPr="007C62B2" w:rsidRDefault="00090A62" w:rsidP="00347B42">
      <w:pPr>
        <w:tabs>
          <w:tab w:val="left" w:pos="360"/>
          <w:tab w:val="left" w:pos="720"/>
        </w:tabs>
        <w:spacing w:line="120" w:lineRule="exact"/>
        <w:ind w:left="720" w:hanging="360"/>
        <w:jc w:val="both"/>
      </w:pPr>
    </w:p>
    <w:p w:rsidR="00090A62" w:rsidRPr="007C62B2" w:rsidRDefault="00090A62" w:rsidP="00090A62">
      <w:pPr>
        <w:tabs>
          <w:tab w:val="left" w:pos="360"/>
          <w:tab w:val="left" w:pos="720"/>
        </w:tabs>
        <w:spacing w:line="220" w:lineRule="exact"/>
        <w:ind w:left="720" w:hanging="360"/>
        <w:jc w:val="both"/>
      </w:pPr>
      <w:r w:rsidRPr="007C62B2">
        <w:tab/>
        <w:t xml:space="preserve">Kassi Bybee, Ogden Eccles Conference Center General Manager, </w:t>
      </w:r>
      <w:r w:rsidR="004C55F6" w:rsidRPr="007C62B2">
        <w:t xml:space="preserve">presented </w:t>
      </w:r>
      <w:r w:rsidR="00176EEC" w:rsidRPr="007C62B2">
        <w:t xml:space="preserve">the </w:t>
      </w:r>
      <w:r w:rsidR="004C55F6" w:rsidRPr="007C62B2">
        <w:t>name recommendations.</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 xml:space="preserve">Commissioner </w:t>
      </w:r>
      <w:r w:rsidR="005514E2" w:rsidRPr="007C62B2">
        <w:t xml:space="preserve">Harvey </w:t>
      </w:r>
      <w:r w:rsidRPr="007C62B2">
        <w:t xml:space="preserve">moved to adopt Resolution 62-2019 </w:t>
      </w:r>
      <w:r w:rsidR="00A8709D" w:rsidRPr="007C62B2">
        <w:t>re</w:t>
      </w:r>
      <w:r w:rsidRPr="007C62B2">
        <w:t xml:space="preserve">appointing </w:t>
      </w:r>
      <w:r w:rsidR="00A8709D" w:rsidRPr="007C62B2">
        <w:t xml:space="preserve">Taylor Knuth and Mickie Larsen and appointing Janette Bischoff, Jackie Hoff, Rhett Long, Pam Parkinson and Scott Parkinson </w:t>
      </w:r>
      <w:r w:rsidRPr="007C62B2">
        <w:t>to the Ogden Musical Theatre Advisory Board</w:t>
      </w:r>
      <w:r w:rsidR="005514E2" w:rsidRPr="007C62B2">
        <w:t xml:space="preserve"> through 12/31/2023</w:t>
      </w:r>
      <w:r w:rsidRPr="007C62B2">
        <w:t xml:space="preserve">; Commissioner </w:t>
      </w:r>
      <w:r w:rsidR="005514E2" w:rsidRPr="007C62B2">
        <w:t xml:space="preserve">Froerer </w:t>
      </w:r>
      <w:r w:rsidRPr="007C62B2">
        <w:t>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7C62B2">
      <w:pPr>
        <w:tabs>
          <w:tab w:val="left" w:pos="360"/>
          <w:tab w:val="left" w:pos="720"/>
        </w:tabs>
        <w:spacing w:line="210" w:lineRule="exact"/>
        <w:ind w:left="720" w:hanging="360"/>
        <w:jc w:val="both"/>
        <w:rPr>
          <w:b/>
          <w:smallCaps/>
        </w:rPr>
      </w:pPr>
      <w:r w:rsidRPr="007C62B2">
        <w:t>8.</w:t>
      </w:r>
      <w:r w:rsidRPr="007C62B2">
        <w:tab/>
      </w:r>
      <w:r w:rsidRPr="007C62B2">
        <w:rPr>
          <w:b/>
          <w:smallCaps/>
          <w:spacing w:val="-12"/>
        </w:rPr>
        <w:t xml:space="preserve">Contract with Ogden-Weber Chamber of Commerce to waive rental fees &amp; provide meals at no cost for a recognition event with Leadership Northern Utah/Youth Futures Christmas </w:t>
      </w:r>
      <w:r w:rsidR="00CC0A27" w:rsidRPr="007C62B2">
        <w:rPr>
          <w:b/>
          <w:smallCaps/>
          <w:spacing w:val="-12"/>
        </w:rPr>
        <w:t>g</w:t>
      </w:r>
      <w:r w:rsidRPr="007C62B2">
        <w:rPr>
          <w:b/>
          <w:smallCaps/>
          <w:spacing w:val="-12"/>
        </w:rPr>
        <w:t>athering.</w:t>
      </w:r>
    </w:p>
    <w:p w:rsidR="00090A62" w:rsidRPr="007C62B2" w:rsidRDefault="00090A62" w:rsidP="00347B42">
      <w:pPr>
        <w:tabs>
          <w:tab w:val="left" w:pos="360"/>
          <w:tab w:val="left" w:pos="720"/>
        </w:tabs>
        <w:spacing w:line="120" w:lineRule="exact"/>
        <w:ind w:left="720" w:hanging="360"/>
        <w:jc w:val="both"/>
      </w:pPr>
    </w:p>
    <w:p w:rsidR="00090A62" w:rsidRPr="007C62B2" w:rsidRDefault="00090A62" w:rsidP="00090A62">
      <w:pPr>
        <w:tabs>
          <w:tab w:val="left" w:pos="360"/>
          <w:tab w:val="left" w:pos="720"/>
        </w:tabs>
        <w:spacing w:line="220" w:lineRule="exact"/>
        <w:ind w:left="720" w:hanging="360"/>
        <w:jc w:val="both"/>
      </w:pPr>
      <w:r w:rsidRPr="007C62B2">
        <w:tab/>
        <w:t xml:space="preserve">Kassi Bybee, Ogden Eccles Conference Center General Manager, </w:t>
      </w:r>
      <w:r w:rsidR="00CE3D59" w:rsidRPr="007C62B2">
        <w:t xml:space="preserve">presented this item for </w:t>
      </w:r>
      <w:r w:rsidR="001A7FB6" w:rsidRPr="007C62B2">
        <w:t>the at</w:t>
      </w:r>
      <w:r w:rsidR="00CC0A27" w:rsidRPr="007C62B2">
        <w:t>-</w:t>
      </w:r>
      <w:r w:rsidR="00CE3D59" w:rsidRPr="007C62B2">
        <w:t>risk youth.</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 xml:space="preserve">Commissioner Froerer moved to approve the contract with Ogden-Weber Chamber of Commerce to waive rental fees and provide meals at no cost for a recognition event with Leadership Northern Utah/Youth Futures Christmas </w:t>
      </w:r>
      <w:r w:rsidR="00CC0A27" w:rsidRPr="007C62B2">
        <w:t>g</w:t>
      </w:r>
      <w:r w:rsidRPr="007C62B2">
        <w:t>athering; Commissioner Harvey 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7C62B2">
      <w:pPr>
        <w:tabs>
          <w:tab w:val="left" w:pos="360"/>
          <w:tab w:val="left" w:pos="720"/>
        </w:tabs>
        <w:spacing w:line="210" w:lineRule="exact"/>
        <w:ind w:left="720" w:hanging="360"/>
        <w:jc w:val="both"/>
        <w:rPr>
          <w:b/>
          <w:smallCaps/>
        </w:rPr>
      </w:pPr>
      <w:r w:rsidRPr="007C62B2">
        <w:t>9.</w:t>
      </w:r>
      <w:r w:rsidRPr="007C62B2">
        <w:tab/>
      </w:r>
      <w:r w:rsidRPr="007C62B2">
        <w:rPr>
          <w:b/>
          <w:smallCaps/>
        </w:rPr>
        <w:t>Memorandum of Understanding with the Utah Highway Patrol regarding law enforcement responsibilities in Weber County.</w:t>
      </w:r>
    </w:p>
    <w:p w:rsidR="00090A62" w:rsidRPr="007C62B2" w:rsidRDefault="00090A62" w:rsidP="00347B42">
      <w:pPr>
        <w:tabs>
          <w:tab w:val="left" w:pos="360"/>
          <w:tab w:val="left" w:pos="720"/>
        </w:tabs>
        <w:spacing w:line="120" w:lineRule="exact"/>
        <w:ind w:left="720" w:hanging="360"/>
        <w:jc w:val="both"/>
      </w:pPr>
      <w:r w:rsidRPr="007C62B2">
        <w:tab/>
      </w:r>
    </w:p>
    <w:p w:rsidR="00090A62" w:rsidRPr="007C62B2" w:rsidRDefault="00090A62" w:rsidP="00090A62">
      <w:pPr>
        <w:tabs>
          <w:tab w:val="left" w:pos="360"/>
          <w:tab w:val="left" w:pos="720"/>
        </w:tabs>
        <w:spacing w:line="220" w:lineRule="exact"/>
        <w:ind w:left="720" w:hanging="360"/>
        <w:jc w:val="both"/>
      </w:pPr>
      <w:r w:rsidRPr="007C62B2">
        <w:tab/>
        <w:t>Chief Brandon Roundy, of the County Sheriff's Office, sa</w:t>
      </w:r>
      <w:r w:rsidR="004B1BD3" w:rsidRPr="007C62B2">
        <w:t>i</w:t>
      </w:r>
      <w:r w:rsidRPr="007C62B2">
        <w:t xml:space="preserve">d that </w:t>
      </w:r>
      <w:r w:rsidR="00950B2E" w:rsidRPr="007C62B2">
        <w:t xml:space="preserve">this is for enforcement on </w:t>
      </w:r>
      <w:r w:rsidR="004B1BD3" w:rsidRPr="007C62B2">
        <w:t>State roads.</w:t>
      </w:r>
    </w:p>
    <w:p w:rsidR="00090A62" w:rsidRPr="007C62B2" w:rsidRDefault="00090A62" w:rsidP="00090A62">
      <w:pPr>
        <w:shd w:val="clear" w:color="auto" w:fill="D9D9D9" w:themeFill="background1" w:themeFillShade="D9"/>
        <w:tabs>
          <w:tab w:val="left" w:pos="360"/>
          <w:tab w:val="left" w:pos="720"/>
        </w:tabs>
        <w:spacing w:line="220" w:lineRule="exact"/>
        <w:ind w:left="720"/>
        <w:jc w:val="both"/>
      </w:pPr>
      <w:r w:rsidRPr="007C62B2">
        <w:t xml:space="preserve">Commissioner </w:t>
      </w:r>
      <w:r w:rsidR="00AB71D5" w:rsidRPr="007C62B2">
        <w:t xml:space="preserve">Harvey </w:t>
      </w:r>
      <w:r w:rsidRPr="007C62B2">
        <w:t xml:space="preserve">moved to approve the Memorandum of Understanding with the Utah Highway Patrol regarding law enforcement responsibilities in Weber County; Commissioner </w:t>
      </w:r>
      <w:r w:rsidR="00AB71D5" w:rsidRPr="007C62B2">
        <w:t xml:space="preserve">Froerer </w:t>
      </w:r>
      <w:r w:rsidRPr="007C62B2">
        <w:t>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347B42">
      <w:pPr>
        <w:tabs>
          <w:tab w:val="left" w:pos="360"/>
          <w:tab w:val="left" w:pos="720"/>
        </w:tabs>
        <w:spacing w:line="180" w:lineRule="exact"/>
        <w:ind w:left="720" w:hanging="360"/>
        <w:jc w:val="both"/>
      </w:pPr>
    </w:p>
    <w:p w:rsidR="00090A62" w:rsidRPr="007C62B2" w:rsidRDefault="00090A62" w:rsidP="007C62B2">
      <w:pPr>
        <w:tabs>
          <w:tab w:val="left" w:pos="360"/>
          <w:tab w:val="left" w:pos="720"/>
        </w:tabs>
        <w:spacing w:line="210" w:lineRule="exact"/>
        <w:ind w:left="720" w:hanging="446"/>
        <w:jc w:val="both"/>
        <w:rPr>
          <w:b/>
          <w:smallCaps/>
        </w:rPr>
      </w:pPr>
      <w:r w:rsidRPr="007C62B2">
        <w:t>10.</w:t>
      </w:r>
      <w:r w:rsidRPr="007C62B2">
        <w:tab/>
      </w:r>
      <w:r w:rsidRPr="007C62B2">
        <w:rPr>
          <w:b/>
          <w:smallCaps/>
        </w:rPr>
        <w:t>Cooperative Agreement with the Uinta-Wasatch-Cache National Forest adding $48,000 of FY 2020 funding available for reimbursement to Weber County.</w:t>
      </w:r>
    </w:p>
    <w:p w:rsidR="00090A62" w:rsidRPr="007C62B2" w:rsidRDefault="00090A62" w:rsidP="00347B42">
      <w:pPr>
        <w:tabs>
          <w:tab w:val="left" w:pos="360"/>
          <w:tab w:val="left" w:pos="720"/>
        </w:tabs>
        <w:spacing w:line="120" w:lineRule="exact"/>
        <w:ind w:left="1454" w:hanging="403"/>
        <w:jc w:val="both"/>
      </w:pPr>
    </w:p>
    <w:p w:rsidR="00090A62" w:rsidRPr="007C62B2" w:rsidRDefault="00090A62" w:rsidP="00090A62">
      <w:pPr>
        <w:tabs>
          <w:tab w:val="left" w:pos="360"/>
          <w:tab w:val="left" w:pos="720"/>
        </w:tabs>
        <w:spacing w:line="220" w:lineRule="exact"/>
        <w:ind w:left="720"/>
        <w:jc w:val="both"/>
        <w:rPr>
          <w:spacing w:val="-6"/>
        </w:rPr>
      </w:pPr>
      <w:r w:rsidRPr="007C62B2">
        <w:rPr>
          <w:spacing w:val="-6"/>
        </w:rPr>
        <w:t xml:space="preserve">Chief Brandon Roundy, of the County Sheriff's Office, </w:t>
      </w:r>
      <w:r w:rsidR="00B24B95" w:rsidRPr="007C62B2">
        <w:rPr>
          <w:spacing w:val="-6"/>
        </w:rPr>
        <w:t>pre</w:t>
      </w:r>
      <w:r w:rsidRPr="007C62B2">
        <w:rPr>
          <w:spacing w:val="-6"/>
        </w:rPr>
        <w:t>s</w:t>
      </w:r>
      <w:r w:rsidR="00B24B95" w:rsidRPr="007C62B2">
        <w:rPr>
          <w:spacing w:val="-6"/>
        </w:rPr>
        <w:t>en</w:t>
      </w:r>
      <w:r w:rsidR="004B1BD3" w:rsidRPr="007C62B2">
        <w:rPr>
          <w:spacing w:val="-6"/>
        </w:rPr>
        <w:t xml:space="preserve">ted this </w:t>
      </w:r>
      <w:r w:rsidR="00B24B95" w:rsidRPr="007C62B2">
        <w:rPr>
          <w:spacing w:val="-6"/>
        </w:rPr>
        <w:t>modification</w:t>
      </w:r>
      <w:r w:rsidR="00421767" w:rsidRPr="007C62B2">
        <w:rPr>
          <w:spacing w:val="-6"/>
        </w:rPr>
        <w:t xml:space="preserve">.  </w:t>
      </w:r>
      <w:r w:rsidR="007F2F12" w:rsidRPr="007C62B2">
        <w:rPr>
          <w:spacing w:val="-6"/>
        </w:rPr>
        <w:t>New this year</w:t>
      </w:r>
      <w:r w:rsidR="00421767" w:rsidRPr="007C62B2">
        <w:rPr>
          <w:spacing w:val="-6"/>
        </w:rPr>
        <w:t>—t</w:t>
      </w:r>
      <w:r w:rsidR="007F2F12" w:rsidRPr="007C62B2">
        <w:rPr>
          <w:spacing w:val="-6"/>
        </w:rPr>
        <w:t>he Forest Service is</w:t>
      </w:r>
      <w:r w:rsidR="00B24B95" w:rsidRPr="007C62B2">
        <w:rPr>
          <w:spacing w:val="-6"/>
        </w:rPr>
        <w:t xml:space="preserve"> </w:t>
      </w:r>
      <w:r w:rsidR="007F2F12" w:rsidRPr="007C62B2">
        <w:rPr>
          <w:spacing w:val="-6"/>
        </w:rPr>
        <w:t xml:space="preserve">rolling over unused funds ($14,709) </w:t>
      </w:r>
      <w:r w:rsidR="00B24B95" w:rsidRPr="007C62B2">
        <w:rPr>
          <w:spacing w:val="-6"/>
        </w:rPr>
        <w:t xml:space="preserve">from 2019 to </w:t>
      </w:r>
      <w:r w:rsidR="00421767" w:rsidRPr="007C62B2">
        <w:rPr>
          <w:spacing w:val="-6"/>
        </w:rPr>
        <w:t xml:space="preserve">the </w:t>
      </w:r>
      <w:r w:rsidR="007F2F12" w:rsidRPr="007C62B2">
        <w:rPr>
          <w:spacing w:val="-6"/>
        </w:rPr>
        <w:t xml:space="preserve">2020 operational/financial </w:t>
      </w:r>
      <w:r w:rsidR="00421767" w:rsidRPr="007C62B2">
        <w:rPr>
          <w:spacing w:val="-6"/>
        </w:rPr>
        <w:t>plan</w:t>
      </w:r>
      <w:r w:rsidR="00A61385" w:rsidRPr="007C62B2">
        <w:rPr>
          <w:spacing w:val="-6"/>
        </w:rPr>
        <w:t>—t</w:t>
      </w:r>
      <w:r w:rsidR="00421767" w:rsidRPr="007C62B2">
        <w:rPr>
          <w:spacing w:val="-6"/>
        </w:rPr>
        <w:t>o</w:t>
      </w:r>
      <w:r w:rsidR="00A61385" w:rsidRPr="007C62B2">
        <w:rPr>
          <w:spacing w:val="-6"/>
        </w:rPr>
        <w:t>taling</w:t>
      </w:r>
      <w:r w:rsidR="00421767" w:rsidRPr="007C62B2">
        <w:rPr>
          <w:spacing w:val="-6"/>
        </w:rPr>
        <w:t xml:space="preserve"> $</w:t>
      </w:r>
      <w:r w:rsidR="00B24B95" w:rsidRPr="007C62B2">
        <w:rPr>
          <w:spacing w:val="-6"/>
        </w:rPr>
        <w:t>62,7</w:t>
      </w:r>
      <w:r w:rsidR="00421767" w:rsidRPr="007C62B2">
        <w:rPr>
          <w:spacing w:val="-6"/>
        </w:rPr>
        <w:t>09</w:t>
      </w:r>
      <w:r w:rsidR="00A61385" w:rsidRPr="007C62B2">
        <w:rPr>
          <w:spacing w:val="-6"/>
        </w:rPr>
        <w:t>.</w:t>
      </w:r>
    </w:p>
    <w:p w:rsidR="00090A62" w:rsidRPr="007C62B2" w:rsidRDefault="00090A62" w:rsidP="00090A62">
      <w:pPr>
        <w:pStyle w:val="ListParagraph"/>
        <w:shd w:val="clear" w:color="auto" w:fill="D9D9D9" w:themeFill="background1" w:themeFillShade="D9"/>
        <w:tabs>
          <w:tab w:val="left" w:pos="720"/>
        </w:tabs>
        <w:spacing w:line="220" w:lineRule="exact"/>
        <w:jc w:val="both"/>
      </w:pPr>
      <w:r w:rsidRPr="007C62B2">
        <w:t>Commissioner Froerer moved to approve the Cooperative Agreement with the Uinta-Wasatch-Cache National Forest adding $48,000 of FY 2020 funding available for reimbursement to Weber County; Commissioner Harvey seconded.</w:t>
      </w:r>
    </w:p>
    <w:p w:rsidR="00090A62" w:rsidRPr="007C62B2" w:rsidRDefault="00090A62" w:rsidP="00090A62">
      <w:pPr>
        <w:pStyle w:val="ListParagraph"/>
        <w:shd w:val="clear" w:color="auto" w:fill="D9D9D9" w:themeFill="background1" w:themeFillShade="D9"/>
        <w:spacing w:line="220" w:lineRule="exact"/>
        <w:jc w:val="both"/>
      </w:pPr>
      <w:r w:rsidRPr="007C62B2">
        <w:t>Commissioner Harvey – aye; Commissioner Froerer – aye; Chair Jenkins – aye</w:t>
      </w:r>
    </w:p>
    <w:p w:rsidR="00090A62" w:rsidRPr="007C62B2" w:rsidRDefault="00090A62" w:rsidP="004C55F6">
      <w:pPr>
        <w:tabs>
          <w:tab w:val="left" w:pos="360"/>
          <w:tab w:val="left" w:pos="720"/>
        </w:tabs>
        <w:spacing w:line="100" w:lineRule="exact"/>
        <w:jc w:val="both"/>
      </w:pPr>
    </w:p>
    <w:p w:rsidR="00090A62" w:rsidRPr="007C62B2" w:rsidRDefault="00090A62" w:rsidP="00CB52C2">
      <w:pPr>
        <w:tabs>
          <w:tab w:val="left" w:pos="360"/>
        </w:tabs>
        <w:spacing w:line="220" w:lineRule="exact"/>
        <w:jc w:val="both"/>
        <w:rPr>
          <w:b/>
          <w:i/>
          <w:smallCaps/>
        </w:rPr>
      </w:pPr>
      <w:r w:rsidRPr="007C62B2">
        <w:rPr>
          <w:b/>
        </w:rPr>
        <w:t>H.</w:t>
      </w:r>
      <w:r w:rsidRPr="007C62B2">
        <w:rPr>
          <w:b/>
        </w:rPr>
        <w:tab/>
      </w:r>
      <w:r w:rsidRPr="007C62B2">
        <w:rPr>
          <w:b/>
          <w:smallCaps/>
        </w:rPr>
        <w:t>Commissioner Comments:</w:t>
      </w:r>
      <w:r w:rsidRPr="007C62B2">
        <w:rPr>
          <w:smallCaps/>
        </w:rPr>
        <w:t xml:space="preserve"> </w:t>
      </w:r>
      <w:r w:rsidR="009D01FA" w:rsidRPr="007C62B2">
        <w:rPr>
          <w:smallCaps/>
        </w:rPr>
        <w:t xml:space="preserve"> </w:t>
      </w:r>
      <w:r w:rsidR="004C6DAB" w:rsidRPr="007C62B2">
        <w:t xml:space="preserve">Commissioner Froerer </w:t>
      </w:r>
      <w:r w:rsidR="00376F61" w:rsidRPr="007C62B2">
        <w:t>referred to the great events that the community just held.</w:t>
      </w:r>
      <w:r w:rsidR="004C6DAB" w:rsidRPr="007C62B2">
        <w:t xml:space="preserve"> </w:t>
      </w:r>
    </w:p>
    <w:p w:rsidR="00090A62" w:rsidRPr="007C62B2" w:rsidRDefault="00090A62" w:rsidP="00CE3D59">
      <w:pPr>
        <w:tabs>
          <w:tab w:val="left" w:pos="360"/>
          <w:tab w:val="left" w:pos="540"/>
          <w:tab w:val="left" w:pos="720"/>
          <w:tab w:val="left" w:pos="1440"/>
          <w:tab w:val="left" w:pos="1530"/>
        </w:tabs>
        <w:spacing w:line="80" w:lineRule="exact"/>
        <w:ind w:left="1440"/>
        <w:jc w:val="both"/>
      </w:pPr>
    </w:p>
    <w:p w:rsidR="00123297" w:rsidRPr="007C62B2" w:rsidRDefault="00090A62" w:rsidP="00A61385">
      <w:pPr>
        <w:pStyle w:val="ListParagraph"/>
        <w:numPr>
          <w:ilvl w:val="0"/>
          <w:numId w:val="32"/>
        </w:numPr>
        <w:tabs>
          <w:tab w:val="left" w:pos="360"/>
          <w:tab w:val="left" w:pos="720"/>
        </w:tabs>
        <w:autoSpaceDE/>
        <w:autoSpaceDN/>
        <w:adjustRightInd/>
        <w:spacing w:line="220" w:lineRule="exact"/>
        <w:ind w:left="360" w:right="-144" w:hanging="360"/>
        <w:jc w:val="both"/>
        <w:rPr>
          <w:b/>
          <w:color w:val="000000" w:themeColor="text1"/>
        </w:rPr>
      </w:pPr>
      <w:r w:rsidRPr="007C62B2">
        <w:rPr>
          <w:b/>
          <w:smallCaps/>
        </w:rPr>
        <w:t>Adjourn</w:t>
      </w:r>
    </w:p>
    <w:p w:rsidR="00403AC1" w:rsidRPr="007C62B2" w:rsidRDefault="001B30F9" w:rsidP="00123297">
      <w:pPr>
        <w:pStyle w:val="ListParagraph"/>
        <w:shd w:val="clear" w:color="auto" w:fill="D9D9D9" w:themeFill="background1" w:themeFillShade="D9"/>
        <w:spacing w:line="230" w:lineRule="atLeast"/>
        <w:ind w:right="-144"/>
        <w:jc w:val="both"/>
      </w:pPr>
      <w:r w:rsidRPr="007C62B2">
        <w:t xml:space="preserve">Commissioner </w:t>
      </w:r>
      <w:r w:rsidR="00E80ABA" w:rsidRPr="007C62B2">
        <w:t xml:space="preserve">Froerer </w:t>
      </w:r>
      <w:r w:rsidR="00403AC1" w:rsidRPr="007C62B2">
        <w:t xml:space="preserve">moved to adjourn at </w:t>
      </w:r>
      <w:r w:rsidR="004C6DAB" w:rsidRPr="007C62B2">
        <w:t>11</w:t>
      </w:r>
      <w:r w:rsidR="00982DF2" w:rsidRPr="007C62B2">
        <w:t>:</w:t>
      </w:r>
      <w:r w:rsidR="004C6DAB" w:rsidRPr="007C62B2">
        <w:t xml:space="preserve">09 </w:t>
      </w:r>
      <w:r w:rsidR="007A30CA" w:rsidRPr="007C62B2">
        <w:t>a</w:t>
      </w:r>
      <w:r w:rsidR="00403AC1" w:rsidRPr="007C62B2">
        <w:t xml:space="preserve">.m.; </w:t>
      </w:r>
      <w:r w:rsidR="00580B52" w:rsidRPr="007C62B2">
        <w:t xml:space="preserve">Commissioner </w:t>
      </w:r>
      <w:r w:rsidR="00E80ABA" w:rsidRPr="007C62B2">
        <w:t xml:space="preserve">Harvey </w:t>
      </w:r>
      <w:r w:rsidR="00403AC1" w:rsidRPr="007C62B2">
        <w:t>seconded.</w:t>
      </w:r>
    </w:p>
    <w:p w:rsidR="00403AC1" w:rsidRPr="007C62B2" w:rsidRDefault="00403AC1" w:rsidP="00123297">
      <w:pPr>
        <w:pStyle w:val="ListParagraph"/>
        <w:shd w:val="clear" w:color="auto" w:fill="D9D9D9" w:themeFill="background1" w:themeFillShade="D9"/>
        <w:spacing w:line="230" w:lineRule="atLeast"/>
        <w:ind w:right="-144"/>
        <w:jc w:val="both"/>
      </w:pPr>
      <w:r w:rsidRPr="007C62B2">
        <w:t xml:space="preserve">Commissioner Harvey – aye; </w:t>
      </w:r>
      <w:r w:rsidR="001B30F9" w:rsidRPr="007C62B2">
        <w:t xml:space="preserve">Commissioner Froerer – aye; </w:t>
      </w:r>
      <w:r w:rsidRPr="007C62B2">
        <w:t xml:space="preserve">Chair Jenkins – aye </w:t>
      </w:r>
    </w:p>
    <w:p w:rsidR="001F6686" w:rsidRPr="007C62B2" w:rsidRDefault="00CE3D59" w:rsidP="007C62B2">
      <w:pPr>
        <w:pStyle w:val="ListParagraph"/>
        <w:tabs>
          <w:tab w:val="left" w:pos="6642"/>
        </w:tabs>
        <w:spacing w:line="120" w:lineRule="exact"/>
        <w:ind w:left="1080" w:right="-144"/>
        <w:jc w:val="both"/>
      </w:pPr>
      <w:r w:rsidRPr="007C62B2">
        <w:tab/>
      </w:r>
    </w:p>
    <w:p w:rsidR="001830FB" w:rsidRPr="007C62B2" w:rsidRDefault="00403AC1" w:rsidP="00123297">
      <w:pPr>
        <w:pStyle w:val="ListParagraph"/>
        <w:tabs>
          <w:tab w:val="left" w:pos="6300"/>
        </w:tabs>
        <w:spacing w:line="230" w:lineRule="atLeast"/>
        <w:ind w:left="1080" w:right="-144"/>
        <w:jc w:val="both"/>
      </w:pPr>
      <w:r w:rsidRPr="007C62B2">
        <w:tab/>
      </w:r>
      <w:r w:rsidR="003E70A7" w:rsidRPr="007C62B2">
        <w:tab/>
      </w:r>
      <w:r w:rsidRPr="007C62B2">
        <w:t>Attest:</w:t>
      </w:r>
    </w:p>
    <w:p w:rsidR="00421767" w:rsidRDefault="00421767" w:rsidP="00E54B2B">
      <w:pPr>
        <w:pStyle w:val="ListParagraph"/>
        <w:tabs>
          <w:tab w:val="left" w:pos="6151"/>
          <w:tab w:val="left" w:pos="6444"/>
        </w:tabs>
        <w:spacing w:line="220" w:lineRule="exact"/>
        <w:ind w:left="1080" w:right="-144"/>
        <w:jc w:val="both"/>
      </w:pPr>
    </w:p>
    <w:p w:rsidR="007C62B2" w:rsidRPr="007C62B2" w:rsidRDefault="007C62B2" w:rsidP="00E54B2B">
      <w:pPr>
        <w:pStyle w:val="ListParagraph"/>
        <w:tabs>
          <w:tab w:val="left" w:pos="6151"/>
          <w:tab w:val="left" w:pos="6444"/>
        </w:tabs>
        <w:spacing w:line="220" w:lineRule="exact"/>
        <w:ind w:left="1080" w:right="-144"/>
        <w:jc w:val="both"/>
      </w:pPr>
      <w:bookmarkStart w:id="0" w:name="_GoBack"/>
      <w:bookmarkEnd w:id="0"/>
    </w:p>
    <w:p w:rsidR="00E54B2B" w:rsidRPr="007C62B2" w:rsidRDefault="00E54B2B" w:rsidP="00E54B2B">
      <w:pPr>
        <w:pStyle w:val="ListParagraph"/>
        <w:tabs>
          <w:tab w:val="left" w:pos="6151"/>
          <w:tab w:val="left" w:pos="6444"/>
        </w:tabs>
        <w:spacing w:line="220" w:lineRule="exact"/>
        <w:ind w:left="1080" w:right="-144"/>
        <w:jc w:val="both"/>
      </w:pPr>
    </w:p>
    <w:p w:rsidR="00403AC1" w:rsidRPr="007C62B2" w:rsidRDefault="00403AC1" w:rsidP="00E54B2B">
      <w:pPr>
        <w:pStyle w:val="ListParagraph"/>
        <w:tabs>
          <w:tab w:val="left" w:pos="1440"/>
          <w:tab w:val="left" w:pos="6480"/>
          <w:tab w:val="left" w:pos="6840"/>
        </w:tabs>
        <w:spacing w:line="220" w:lineRule="exact"/>
        <w:ind w:left="547" w:right="-144"/>
        <w:jc w:val="both"/>
      </w:pPr>
      <w:r w:rsidRPr="007C62B2">
        <w:rPr>
          <w:u w:val="single"/>
        </w:rPr>
        <w:t xml:space="preserve">                                                                 </w:t>
      </w:r>
      <w:r w:rsidRPr="007C62B2">
        <w:tab/>
      </w:r>
      <w:r w:rsidRPr="007C62B2">
        <w:rPr>
          <w:u w:val="single"/>
        </w:rPr>
        <w:t xml:space="preserve">                                                                 </w:t>
      </w:r>
      <w:r w:rsidRPr="007C62B2">
        <w:tab/>
      </w:r>
      <w:r w:rsidRPr="007C62B2">
        <w:rPr>
          <w:u w:val="single"/>
        </w:rPr>
        <w:t xml:space="preserve">                                                                </w:t>
      </w:r>
      <w:r w:rsidRPr="007C62B2">
        <w:t>Scott K. Jenkins, Chair</w:t>
      </w:r>
      <w:r w:rsidRPr="007C62B2">
        <w:tab/>
        <w:t>Ricky D. Hatch, CPA</w:t>
      </w:r>
      <w:r w:rsidR="00C70423" w:rsidRPr="007C62B2">
        <w:t xml:space="preserve"> </w:t>
      </w:r>
    </w:p>
    <w:p w:rsidR="00244A79" w:rsidRPr="00E54B2B" w:rsidRDefault="00403AC1" w:rsidP="00E54B2B">
      <w:pPr>
        <w:tabs>
          <w:tab w:val="left" w:pos="1307"/>
        </w:tabs>
        <w:spacing w:line="220" w:lineRule="exact"/>
        <w:ind w:right="-144" w:firstLine="540"/>
        <w:jc w:val="both"/>
      </w:pPr>
      <w:r w:rsidRPr="007C62B2">
        <w:t>Weber County Commission</w:t>
      </w:r>
      <w:r w:rsidRPr="007C62B2">
        <w:tab/>
      </w:r>
      <w:r w:rsidRPr="007C62B2">
        <w:tab/>
      </w:r>
      <w:r w:rsidR="009C6BEE" w:rsidRPr="007C62B2">
        <w:tab/>
      </w:r>
      <w:r w:rsidR="009C6BEE" w:rsidRPr="007C62B2">
        <w:tab/>
      </w:r>
      <w:r w:rsidR="009C6BEE" w:rsidRPr="007C62B2">
        <w:tab/>
      </w:r>
      <w:r w:rsidRPr="007C62B2">
        <w:t>Weber County Clerk/A</w:t>
      </w:r>
      <w:r w:rsidRPr="00E54B2B">
        <w:t>uditor</w:t>
      </w:r>
    </w:p>
    <w:sectPr w:rsidR="00244A79" w:rsidRPr="00E54B2B" w:rsidSect="007B2B5C">
      <w:footerReference w:type="default" r:id="rId9"/>
      <w:headerReference w:type="first" r:id="rId10"/>
      <w:type w:val="continuous"/>
      <w:pgSz w:w="12240" w:h="15840" w:code="1"/>
      <w:pgMar w:top="792" w:right="864" w:bottom="36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80" w:rsidRDefault="00E36180" w:rsidP="005B5FEE">
      <w:r>
        <w:separator/>
      </w:r>
    </w:p>
  </w:endnote>
  <w:endnote w:type="continuationSeparator" w:id="0">
    <w:p w:rsidR="00E36180" w:rsidRDefault="00E3618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7C62B2">
      <w:rPr>
        <w:noProof/>
        <w:sz w:val="16"/>
        <w:szCs w:val="16"/>
      </w:rPr>
      <w:t>2</w:t>
    </w:r>
    <w:r w:rsidRPr="00D751F9">
      <w:rPr>
        <w:noProof/>
        <w:sz w:val="16"/>
        <w:szCs w:val="16"/>
      </w:rPr>
      <w:fldChar w:fldCharType="end"/>
    </w:r>
    <w:r>
      <w:rPr>
        <w:sz w:val="16"/>
        <w:szCs w:val="16"/>
      </w:rPr>
      <w:ptab w:relativeTo="margin" w:alignment="right" w:leader="none"/>
    </w:r>
  </w:p>
  <w:p w:rsidR="00A23F3C" w:rsidRDefault="00A23F3C" w:rsidP="004040CA">
    <w:pPr>
      <w:pStyle w:val="Footer"/>
      <w:tabs>
        <w:tab w:val="clear" w:pos="9360"/>
        <w:tab w:val="right" w:pos="10080"/>
      </w:tabs>
      <w:spacing w:line="160" w:lineRule="exact"/>
      <w:rPr>
        <w:sz w:val="16"/>
        <w:szCs w:val="16"/>
      </w:rPr>
    </w:pPr>
    <w:r>
      <w:rPr>
        <w:sz w:val="16"/>
        <w:szCs w:val="16"/>
      </w:rPr>
      <w:t>Weber County Commission</w:t>
    </w:r>
  </w:p>
  <w:p w:rsidR="00A23F3C" w:rsidRPr="001E16FB" w:rsidRDefault="00090A62" w:rsidP="004040CA">
    <w:pPr>
      <w:pStyle w:val="Footer"/>
      <w:tabs>
        <w:tab w:val="clear" w:pos="9360"/>
        <w:tab w:val="right" w:pos="10080"/>
      </w:tabs>
      <w:spacing w:line="160" w:lineRule="exact"/>
      <w:rPr>
        <w:sz w:val="16"/>
        <w:szCs w:val="16"/>
      </w:rPr>
    </w:pPr>
    <w:r>
      <w:rPr>
        <w:sz w:val="16"/>
        <w:szCs w:val="16"/>
      </w:rPr>
      <w:t>December 3</w:t>
    </w:r>
    <w:r w:rsidR="00A23F3C">
      <w:rPr>
        <w:sz w:val="16"/>
        <w:szCs w:val="16"/>
      </w:rPr>
      <w:t>, 2019</w:t>
    </w:r>
  </w:p>
  <w:p w:rsidR="00A23F3C" w:rsidRDefault="00A23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80" w:rsidRDefault="00E36180" w:rsidP="005B5FEE">
      <w:r>
        <w:separator/>
      </w:r>
    </w:p>
  </w:footnote>
  <w:footnote w:type="continuationSeparator" w:id="0">
    <w:p w:rsidR="00E36180" w:rsidRDefault="00E3618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3C" w:rsidRDefault="00A23F3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2"/>
  </w:num>
  <w:num w:numId="4">
    <w:abstractNumId w:val="17"/>
  </w:num>
  <w:num w:numId="5">
    <w:abstractNumId w:val="2"/>
  </w:num>
  <w:num w:numId="6">
    <w:abstractNumId w:val="13"/>
  </w:num>
  <w:num w:numId="7">
    <w:abstractNumId w:val="3"/>
  </w:num>
  <w:num w:numId="8">
    <w:abstractNumId w:val="0"/>
  </w:num>
  <w:num w:numId="9">
    <w:abstractNumId w:val="5"/>
  </w:num>
  <w:num w:numId="10">
    <w:abstractNumId w:val="4"/>
  </w:num>
  <w:num w:numId="11">
    <w:abstractNumId w:val="27"/>
  </w:num>
  <w:num w:numId="12">
    <w:abstractNumId w:val="22"/>
  </w:num>
  <w:num w:numId="13">
    <w:abstractNumId w:val="16"/>
  </w:num>
  <w:num w:numId="14">
    <w:abstractNumId w:val="23"/>
  </w:num>
  <w:num w:numId="15">
    <w:abstractNumId w:val="31"/>
  </w:num>
  <w:num w:numId="16">
    <w:abstractNumId w:val="18"/>
  </w:num>
  <w:num w:numId="17">
    <w:abstractNumId w:val="8"/>
  </w:num>
  <w:num w:numId="18">
    <w:abstractNumId w:val="19"/>
  </w:num>
  <w:num w:numId="19">
    <w:abstractNumId w:val="1"/>
  </w:num>
  <w:num w:numId="20">
    <w:abstractNumId w:val="26"/>
  </w:num>
  <w:num w:numId="21">
    <w:abstractNumId w:val="14"/>
  </w:num>
  <w:num w:numId="22">
    <w:abstractNumId w:val="29"/>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6"/>
  </w:num>
  <w:num w:numId="28">
    <w:abstractNumId w:val="9"/>
  </w:num>
  <w:num w:numId="29">
    <w:abstractNumId w:val="30"/>
  </w:num>
  <w:num w:numId="30">
    <w:abstractNumId w:val="7"/>
  </w:num>
  <w:num w:numId="31">
    <w:abstractNumId w:val="25"/>
  </w:num>
  <w:num w:numId="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AF"/>
    <w:rsid w:val="000B34DB"/>
    <w:rsid w:val="000B371A"/>
    <w:rsid w:val="000B37C5"/>
    <w:rsid w:val="000B3A3B"/>
    <w:rsid w:val="000B3A64"/>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4DF"/>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5E55"/>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7E"/>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0E1"/>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4C9"/>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B55"/>
    <w:rsid w:val="00376F61"/>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BB9"/>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1E8C"/>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FF2"/>
    <w:rsid w:val="005D5645"/>
    <w:rsid w:val="005D5960"/>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B48"/>
    <w:rsid w:val="00680BE4"/>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7D9"/>
    <w:rsid w:val="006E183A"/>
    <w:rsid w:val="006E1A10"/>
    <w:rsid w:val="006E1E18"/>
    <w:rsid w:val="006E1F3A"/>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FB6"/>
    <w:rsid w:val="007F403A"/>
    <w:rsid w:val="007F404E"/>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1"/>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18D"/>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901"/>
    <w:rsid w:val="00915AC3"/>
    <w:rsid w:val="00915B8E"/>
    <w:rsid w:val="00915CB7"/>
    <w:rsid w:val="00915F3E"/>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0"/>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09D"/>
    <w:rsid w:val="00A87306"/>
    <w:rsid w:val="00A87652"/>
    <w:rsid w:val="00A87675"/>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79"/>
    <w:rsid w:val="00C717BD"/>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3B6"/>
    <w:rsid w:val="00C867E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F05"/>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59"/>
    <w:rsid w:val="00CE3DF5"/>
    <w:rsid w:val="00CE4200"/>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20C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C3"/>
    <w:rsid w:val="00E54104"/>
    <w:rsid w:val="00E541BC"/>
    <w:rsid w:val="00E54250"/>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7C"/>
    <w:rsid w:val="00E833B4"/>
    <w:rsid w:val="00E834E2"/>
    <w:rsid w:val="00E83700"/>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E5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72"/>
    <w:rsid w:val="00F7775E"/>
    <w:rsid w:val="00F778DE"/>
    <w:rsid w:val="00F779D1"/>
    <w:rsid w:val="00F77A28"/>
    <w:rsid w:val="00F77AE4"/>
    <w:rsid w:val="00F80130"/>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7475"/>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9A5C-0BEB-448A-A510-B798F0C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27</cp:revision>
  <cp:lastPrinted>2019-11-12T16:25:00Z</cp:lastPrinted>
  <dcterms:created xsi:type="dcterms:W3CDTF">2019-12-05T15:24:00Z</dcterms:created>
  <dcterms:modified xsi:type="dcterms:W3CDTF">2019-12-05T21:09:00Z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