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DF5" w:rsidRDefault="00CC37BC" w:rsidP="00CC37BC">
      <w:pPr>
        <w:spacing w:after="0" w:line="240" w:lineRule="auto"/>
        <w:jc w:val="center"/>
        <w:rPr>
          <w:rFonts w:ascii="Arial" w:eastAsia="Times New Roman" w:hAnsi="Arial" w:cs="Arial"/>
          <w:sz w:val="26"/>
          <w:szCs w:val="26"/>
        </w:rPr>
      </w:pPr>
      <w:r w:rsidRPr="00CC37BC">
        <w:rPr>
          <w:rFonts w:ascii="Arial" w:eastAsia="Times New Roman" w:hAnsi="Arial" w:cs="Arial"/>
          <w:sz w:val="26"/>
          <w:szCs w:val="26"/>
        </w:rPr>
        <w:t xml:space="preserve">Minutes of the Meadow Town Planning and Zoning </w:t>
      </w:r>
      <w:r w:rsidR="00084ED3">
        <w:rPr>
          <w:rFonts w:ascii="Arial" w:eastAsia="Times New Roman" w:hAnsi="Arial" w:cs="Arial"/>
          <w:sz w:val="26"/>
          <w:szCs w:val="26"/>
        </w:rPr>
        <w:t xml:space="preserve">Annexation </w:t>
      </w:r>
    </w:p>
    <w:p w:rsidR="00084ED3" w:rsidRPr="00CC37BC" w:rsidRDefault="00084ED3" w:rsidP="00940DF5">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Public Hearing </w:t>
      </w:r>
      <w:r w:rsidR="00940DF5">
        <w:rPr>
          <w:rFonts w:ascii="Arial" w:eastAsia="Times New Roman" w:hAnsi="Arial" w:cs="Arial"/>
          <w:sz w:val="26"/>
          <w:szCs w:val="26"/>
        </w:rPr>
        <w:t xml:space="preserve">held on </w:t>
      </w:r>
      <w:r>
        <w:rPr>
          <w:rFonts w:ascii="Arial" w:eastAsia="Times New Roman" w:hAnsi="Arial" w:cs="Arial"/>
          <w:sz w:val="26"/>
          <w:szCs w:val="26"/>
        </w:rPr>
        <w:t>November 12, 2019 7:30 pm</w:t>
      </w:r>
    </w:p>
    <w:p w:rsidR="00CC37BC" w:rsidRPr="00CC37BC" w:rsidRDefault="00CC37BC" w:rsidP="00CC37BC">
      <w:pPr>
        <w:spacing w:after="0" w:line="240" w:lineRule="auto"/>
        <w:jc w:val="center"/>
        <w:rPr>
          <w:rFonts w:ascii="Arial" w:eastAsia="Times New Roman" w:hAnsi="Arial" w:cs="Arial"/>
          <w:sz w:val="26"/>
          <w:szCs w:val="26"/>
        </w:rPr>
      </w:pPr>
      <w:proofErr w:type="gramStart"/>
      <w:r w:rsidRPr="00CC37BC">
        <w:rPr>
          <w:rFonts w:ascii="Arial" w:eastAsia="Times New Roman" w:hAnsi="Arial" w:cs="Arial"/>
          <w:sz w:val="26"/>
          <w:szCs w:val="26"/>
        </w:rPr>
        <w:t>at</w:t>
      </w:r>
      <w:proofErr w:type="gramEnd"/>
      <w:r w:rsidRPr="00CC37BC">
        <w:rPr>
          <w:rFonts w:ascii="Arial" w:eastAsia="Times New Roman" w:hAnsi="Arial" w:cs="Arial"/>
          <w:sz w:val="26"/>
          <w:szCs w:val="26"/>
        </w:rPr>
        <w:t xml:space="preserve"> the Meadow Fire Station.</w:t>
      </w:r>
    </w:p>
    <w:p w:rsidR="00CC37BC" w:rsidRPr="00CC37BC" w:rsidRDefault="00CC37BC" w:rsidP="00CC37BC">
      <w:pPr>
        <w:spacing w:after="0" w:line="240" w:lineRule="auto"/>
        <w:jc w:val="center"/>
        <w:rPr>
          <w:rFonts w:ascii="Arial" w:eastAsia="Times New Roman" w:hAnsi="Arial" w:cs="Arial"/>
          <w:sz w:val="26"/>
          <w:szCs w:val="26"/>
        </w:rPr>
      </w:pPr>
    </w:p>
    <w:p w:rsidR="00CC37BC" w:rsidRPr="00CC37BC" w:rsidRDefault="00CC37BC" w:rsidP="00CC37BC">
      <w:pPr>
        <w:spacing w:after="0" w:line="240" w:lineRule="auto"/>
        <w:jc w:val="center"/>
        <w:rPr>
          <w:rFonts w:ascii="Arial" w:eastAsia="Times New Roman" w:hAnsi="Arial" w:cs="Arial"/>
          <w:b/>
          <w:color w:val="FF0000"/>
          <w:sz w:val="26"/>
          <w:szCs w:val="26"/>
        </w:rPr>
      </w:pPr>
      <w:bookmarkStart w:id="0" w:name="_Hlk3554431"/>
      <w:r w:rsidRPr="00CC37BC">
        <w:rPr>
          <w:rFonts w:ascii="Arial" w:eastAsia="Times New Roman" w:hAnsi="Arial" w:cs="Arial"/>
          <w:b/>
          <w:color w:val="FF0000"/>
          <w:sz w:val="26"/>
          <w:szCs w:val="26"/>
        </w:rPr>
        <w:t>***THESE ARE DRAFT MINUITES THAT HAVE NOT BEEN APPROVED***</w:t>
      </w:r>
      <w:bookmarkEnd w:id="0"/>
    </w:p>
    <w:p w:rsidR="00CC37BC" w:rsidRPr="00CC37BC" w:rsidRDefault="00CC37BC" w:rsidP="00CC37BC">
      <w:pPr>
        <w:spacing w:after="0" w:line="240" w:lineRule="auto"/>
        <w:jc w:val="center"/>
        <w:rPr>
          <w:rFonts w:ascii="Arial" w:eastAsia="Times New Roman" w:hAnsi="Arial" w:cs="Arial"/>
          <w:b/>
          <w:color w:val="FF0000"/>
          <w:sz w:val="26"/>
          <w:szCs w:val="26"/>
        </w:rPr>
      </w:pPr>
    </w:p>
    <w:p w:rsidR="00CC37BC" w:rsidRPr="00CC37BC" w:rsidRDefault="00CC37BC" w:rsidP="00CC37BC">
      <w:pPr>
        <w:spacing w:after="0" w:line="240" w:lineRule="auto"/>
        <w:rPr>
          <w:rFonts w:ascii="Arial" w:eastAsia="Times New Roman" w:hAnsi="Arial" w:cs="Arial"/>
          <w:sz w:val="26"/>
          <w:szCs w:val="26"/>
        </w:rPr>
      </w:pPr>
      <w:r w:rsidRPr="00CC37BC">
        <w:rPr>
          <w:rFonts w:ascii="Arial" w:eastAsia="Times New Roman" w:hAnsi="Arial" w:cs="Arial"/>
          <w:sz w:val="26"/>
          <w:szCs w:val="26"/>
        </w:rPr>
        <w:t>Attending: Commission M</w:t>
      </w:r>
      <w:r w:rsidR="00084ED3">
        <w:rPr>
          <w:rFonts w:ascii="Arial" w:eastAsia="Times New Roman" w:hAnsi="Arial" w:cs="Arial"/>
          <w:sz w:val="26"/>
          <w:szCs w:val="26"/>
        </w:rPr>
        <w:t>ember Mark Cowley</w:t>
      </w:r>
      <w:r w:rsidRPr="00CC37BC">
        <w:rPr>
          <w:rFonts w:ascii="Arial" w:eastAsia="Times New Roman" w:hAnsi="Arial" w:cs="Arial"/>
          <w:sz w:val="26"/>
          <w:szCs w:val="26"/>
        </w:rPr>
        <w:t xml:space="preserve">, Commission Member Andrew Flake, Alternate Commission Member Van Stott, Mayor Lynette Madsen, Secretary Monica </w:t>
      </w:r>
      <w:proofErr w:type="spellStart"/>
      <w:r w:rsidRPr="00CC37BC">
        <w:rPr>
          <w:rFonts w:ascii="Arial" w:eastAsia="Times New Roman" w:hAnsi="Arial" w:cs="Arial"/>
          <w:sz w:val="26"/>
          <w:szCs w:val="26"/>
        </w:rPr>
        <w:t>Dearden</w:t>
      </w:r>
      <w:proofErr w:type="spellEnd"/>
      <w:r w:rsidRPr="00CC37BC">
        <w:rPr>
          <w:rFonts w:ascii="Arial" w:eastAsia="Times New Roman" w:hAnsi="Arial" w:cs="Arial"/>
          <w:sz w:val="26"/>
          <w:szCs w:val="26"/>
        </w:rPr>
        <w:t xml:space="preserve">, Zane </w:t>
      </w:r>
      <w:proofErr w:type="spellStart"/>
      <w:r w:rsidRPr="00CC37BC">
        <w:rPr>
          <w:rFonts w:ascii="Arial" w:eastAsia="Times New Roman" w:hAnsi="Arial" w:cs="Arial"/>
          <w:sz w:val="26"/>
          <w:szCs w:val="26"/>
        </w:rPr>
        <w:t>Murnan</w:t>
      </w:r>
      <w:proofErr w:type="spellEnd"/>
      <w:r w:rsidR="00084ED3">
        <w:rPr>
          <w:rFonts w:ascii="Arial" w:eastAsia="Times New Roman" w:hAnsi="Arial" w:cs="Arial"/>
          <w:sz w:val="26"/>
          <w:szCs w:val="26"/>
        </w:rPr>
        <w:t xml:space="preserve">, Adam </w:t>
      </w:r>
      <w:proofErr w:type="spellStart"/>
      <w:r w:rsidR="00084ED3">
        <w:rPr>
          <w:rFonts w:ascii="Arial" w:eastAsia="Times New Roman" w:hAnsi="Arial" w:cs="Arial"/>
          <w:sz w:val="26"/>
          <w:szCs w:val="26"/>
        </w:rPr>
        <w:t>Richins</w:t>
      </w:r>
      <w:proofErr w:type="spellEnd"/>
      <w:r w:rsidR="00084ED3">
        <w:rPr>
          <w:rFonts w:ascii="Arial" w:eastAsia="Times New Roman" w:hAnsi="Arial" w:cs="Arial"/>
          <w:sz w:val="26"/>
          <w:szCs w:val="26"/>
        </w:rPr>
        <w:t xml:space="preserve">, Brad Robison, </w:t>
      </w:r>
      <w:proofErr w:type="spellStart"/>
      <w:r w:rsidR="00084ED3">
        <w:rPr>
          <w:rFonts w:ascii="Arial" w:eastAsia="Times New Roman" w:hAnsi="Arial" w:cs="Arial"/>
          <w:sz w:val="26"/>
          <w:szCs w:val="26"/>
        </w:rPr>
        <w:t>Llyod</w:t>
      </w:r>
      <w:proofErr w:type="spellEnd"/>
      <w:r w:rsidR="00084ED3">
        <w:rPr>
          <w:rFonts w:ascii="Arial" w:eastAsia="Times New Roman" w:hAnsi="Arial" w:cs="Arial"/>
          <w:sz w:val="26"/>
          <w:szCs w:val="26"/>
        </w:rPr>
        <w:t xml:space="preserve"> Robison, Ron Heard, Lynn Bond</w:t>
      </w:r>
      <w:r w:rsidR="00CB3EA3">
        <w:rPr>
          <w:rFonts w:ascii="Arial" w:eastAsia="Times New Roman" w:hAnsi="Arial" w:cs="Arial"/>
          <w:sz w:val="26"/>
          <w:szCs w:val="26"/>
        </w:rPr>
        <w:t xml:space="preserve">, Michael </w:t>
      </w:r>
      <w:proofErr w:type="spellStart"/>
      <w:r w:rsidR="00CB3EA3">
        <w:rPr>
          <w:rFonts w:ascii="Arial" w:eastAsia="Times New Roman" w:hAnsi="Arial" w:cs="Arial"/>
          <w:sz w:val="26"/>
          <w:szCs w:val="26"/>
        </w:rPr>
        <w:t>Beckstrand</w:t>
      </w:r>
      <w:proofErr w:type="spellEnd"/>
      <w:r w:rsidR="00491B93">
        <w:rPr>
          <w:rFonts w:ascii="Arial" w:eastAsia="Times New Roman" w:hAnsi="Arial" w:cs="Arial"/>
          <w:sz w:val="26"/>
          <w:szCs w:val="26"/>
        </w:rPr>
        <w:t xml:space="preserve">, Landon Stott, Chelsea </w:t>
      </w:r>
      <w:proofErr w:type="spellStart"/>
      <w:r w:rsidR="00491B93">
        <w:rPr>
          <w:rFonts w:ascii="Arial" w:eastAsia="Times New Roman" w:hAnsi="Arial" w:cs="Arial"/>
          <w:sz w:val="26"/>
          <w:szCs w:val="26"/>
        </w:rPr>
        <w:t>Bruer</w:t>
      </w:r>
      <w:proofErr w:type="spellEnd"/>
      <w:r w:rsidR="00CB3EA3">
        <w:rPr>
          <w:rFonts w:ascii="Arial" w:eastAsia="Times New Roman" w:hAnsi="Arial" w:cs="Arial"/>
          <w:sz w:val="26"/>
          <w:szCs w:val="26"/>
        </w:rPr>
        <w:t xml:space="preserve"> </w:t>
      </w:r>
      <w:r w:rsidRPr="00CC37BC">
        <w:rPr>
          <w:rFonts w:ascii="Arial" w:eastAsia="Times New Roman" w:hAnsi="Arial" w:cs="Arial"/>
          <w:sz w:val="26"/>
          <w:szCs w:val="26"/>
        </w:rPr>
        <w:t>and Tony Cowley.</w:t>
      </w:r>
    </w:p>
    <w:p w:rsidR="00CC37BC" w:rsidRPr="00CC37BC" w:rsidRDefault="00CC37BC" w:rsidP="00CC37BC">
      <w:pPr>
        <w:spacing w:after="0" w:line="240" w:lineRule="auto"/>
        <w:rPr>
          <w:rFonts w:ascii="Arial" w:eastAsia="Times New Roman" w:hAnsi="Arial" w:cs="Arial"/>
          <w:sz w:val="26"/>
          <w:szCs w:val="26"/>
        </w:rPr>
      </w:pPr>
      <w:proofErr w:type="gramStart"/>
      <w:r w:rsidRPr="00CC37BC">
        <w:rPr>
          <w:rFonts w:ascii="Arial" w:eastAsia="Times New Roman" w:hAnsi="Arial" w:cs="Arial"/>
          <w:sz w:val="26"/>
          <w:szCs w:val="26"/>
        </w:rPr>
        <w:t xml:space="preserve">Excused: Commission Member Neal </w:t>
      </w:r>
      <w:proofErr w:type="spellStart"/>
      <w:r w:rsidRPr="00CC37BC">
        <w:rPr>
          <w:rFonts w:ascii="Arial" w:eastAsia="Times New Roman" w:hAnsi="Arial" w:cs="Arial"/>
          <w:sz w:val="26"/>
          <w:szCs w:val="26"/>
        </w:rPr>
        <w:t>Westphal</w:t>
      </w:r>
      <w:proofErr w:type="spellEnd"/>
      <w:r w:rsidRPr="00CC37BC">
        <w:rPr>
          <w:rFonts w:ascii="Arial" w:eastAsia="Times New Roman" w:hAnsi="Arial" w:cs="Arial"/>
          <w:sz w:val="26"/>
          <w:szCs w:val="26"/>
        </w:rPr>
        <w:t>.</w:t>
      </w:r>
      <w:proofErr w:type="gramEnd"/>
      <w:r w:rsidRPr="00CC37BC">
        <w:rPr>
          <w:rFonts w:ascii="Arial" w:eastAsia="Times New Roman" w:hAnsi="Arial" w:cs="Arial"/>
          <w:sz w:val="26"/>
          <w:szCs w:val="26"/>
        </w:rPr>
        <w:t xml:space="preserve"> </w:t>
      </w:r>
    </w:p>
    <w:p w:rsidR="00CC37BC" w:rsidRDefault="00CC37BC" w:rsidP="00CC37BC">
      <w:pPr>
        <w:pStyle w:val="BodyText3"/>
        <w:rPr>
          <w:szCs w:val="26"/>
        </w:rPr>
      </w:pPr>
    </w:p>
    <w:p w:rsidR="00690966" w:rsidRPr="00D97757" w:rsidRDefault="00CB3EA3" w:rsidP="00935816">
      <w:pPr>
        <w:pStyle w:val="BodyText3"/>
        <w:numPr>
          <w:ilvl w:val="0"/>
          <w:numId w:val="3"/>
        </w:numPr>
        <w:rPr>
          <w:b/>
          <w:szCs w:val="26"/>
        </w:rPr>
      </w:pPr>
      <w:r>
        <w:rPr>
          <w:b/>
          <w:szCs w:val="26"/>
        </w:rPr>
        <w:t>Annexation Policy:</w:t>
      </w:r>
      <w:r w:rsidR="00491B93">
        <w:rPr>
          <w:b/>
          <w:szCs w:val="26"/>
        </w:rPr>
        <w:t xml:space="preserve"> </w:t>
      </w:r>
      <w:r w:rsidR="00491B93" w:rsidRPr="00491B93">
        <w:rPr>
          <w:szCs w:val="26"/>
        </w:rPr>
        <w:t>Mark welcomed</w:t>
      </w:r>
      <w:r w:rsidR="00491B93">
        <w:rPr>
          <w:szCs w:val="26"/>
        </w:rPr>
        <w:t xml:space="preserve"> those in attendance to the public hearing and asked for any questions that people may have. Brad Robison asked about the colored lines on the map that is included in the Annexation policy. Mark explained that the</w:t>
      </w:r>
      <w:r w:rsidR="00B719BE">
        <w:rPr>
          <w:szCs w:val="26"/>
        </w:rPr>
        <w:t xml:space="preserve"> plan is set up in three stages,</w:t>
      </w:r>
      <w:r w:rsidR="00491B93">
        <w:rPr>
          <w:szCs w:val="26"/>
        </w:rPr>
        <w:t xml:space="preserve"> which the colors differentiate. </w:t>
      </w:r>
      <w:r w:rsidR="00B719BE">
        <w:rPr>
          <w:szCs w:val="26"/>
        </w:rPr>
        <w:t xml:space="preserve">Zane clarified to all in attendance that property owners will be the ones to initiate the annexation and that he’d personally like to see Meadow maintain the small town feeling. </w:t>
      </w:r>
      <w:r w:rsidR="00B719BE" w:rsidRPr="00935816">
        <w:rPr>
          <w:szCs w:val="26"/>
        </w:rPr>
        <w:t xml:space="preserve">Brad wondered if there were multiple property owners in a section how that situation would play out. Would all the property owners in the section have to annex? Mark clarified that would be determined by the majority of the property owners. Adam </w:t>
      </w:r>
      <w:proofErr w:type="spellStart"/>
      <w:r w:rsidR="00B719BE" w:rsidRPr="00935816">
        <w:rPr>
          <w:szCs w:val="26"/>
        </w:rPr>
        <w:t>Richins</w:t>
      </w:r>
      <w:proofErr w:type="spellEnd"/>
      <w:r w:rsidR="00B719BE" w:rsidRPr="00935816">
        <w:rPr>
          <w:szCs w:val="26"/>
        </w:rPr>
        <w:t xml:space="preserve"> feels that it </w:t>
      </w:r>
      <w:r w:rsidR="00935816" w:rsidRPr="00935816">
        <w:rPr>
          <w:szCs w:val="26"/>
        </w:rPr>
        <w:t>may be</w:t>
      </w:r>
      <w:r w:rsidR="00B719BE" w:rsidRPr="00935816">
        <w:rPr>
          <w:szCs w:val="26"/>
        </w:rPr>
        <w:t xml:space="preserve"> decided by property value and not just size. Lynn asked for an explanation about the stages of annexation, if nothing happens in five years, then what? Mark clarified that this makes it possible to annex, but is not something that is forced or has to happen. </w:t>
      </w:r>
      <w:r w:rsidR="00690966" w:rsidRPr="00935816">
        <w:rPr>
          <w:szCs w:val="26"/>
        </w:rPr>
        <w:t xml:space="preserve">Lloyd asked about power to the red section across the freeway. Would the town be willing to let </w:t>
      </w:r>
      <w:proofErr w:type="spellStart"/>
      <w:r w:rsidR="00690966" w:rsidRPr="00935816">
        <w:rPr>
          <w:szCs w:val="26"/>
        </w:rPr>
        <w:t>Flowell</w:t>
      </w:r>
      <w:proofErr w:type="spellEnd"/>
      <w:r w:rsidR="00690966" w:rsidRPr="00935816">
        <w:rPr>
          <w:szCs w:val="26"/>
        </w:rPr>
        <w:t xml:space="preserve"> Electric service the power to that location? Adam commented that Meadow Town would still have the choice at that point to annex. Annexation is negotiable between the land owners and Meadow Town, but that the policy has to be in place to even have annexation even be a consideration. Any of the property that is included on the possible annexation map at this point is zoned agriculture by Millard County and they could not deny a building permit if it was petitioned. The annexation policy opens the door for communication and lets Millard County know what the citizens of Meadow Town would like to see. Adam told the board that if a concern is controlling the density of the population</w:t>
      </w:r>
      <w:r w:rsidR="00940DF5" w:rsidRPr="00935816">
        <w:rPr>
          <w:szCs w:val="26"/>
        </w:rPr>
        <w:t>,</w:t>
      </w:r>
      <w:r w:rsidR="00690966" w:rsidRPr="00935816">
        <w:rPr>
          <w:szCs w:val="26"/>
        </w:rPr>
        <w:t xml:space="preserve"> </w:t>
      </w:r>
      <w:r w:rsidR="00D97757">
        <w:rPr>
          <w:szCs w:val="26"/>
        </w:rPr>
        <w:t>there are ways make that happen</w:t>
      </w:r>
      <w:r w:rsidR="00690966" w:rsidRPr="00935816">
        <w:rPr>
          <w:szCs w:val="26"/>
        </w:rPr>
        <w:t xml:space="preserve">. </w:t>
      </w:r>
      <w:r w:rsidR="00940DF5" w:rsidRPr="00935816">
        <w:rPr>
          <w:szCs w:val="26"/>
        </w:rPr>
        <w:t xml:space="preserve">Mark wonders if people could manipulate the process by the amount of property they own. Adam said that sometimes that does happen. Andrew questions if the </w:t>
      </w:r>
      <w:r w:rsidR="00940DF5" w:rsidRPr="00935816">
        <w:rPr>
          <w:szCs w:val="26"/>
        </w:rPr>
        <w:lastRenderedPageBreak/>
        <w:t xml:space="preserve">stages have to be followed exactly or could larger or smaller pieces </w:t>
      </w:r>
      <w:proofErr w:type="gramStart"/>
      <w:r w:rsidR="00940DF5" w:rsidRPr="00935816">
        <w:rPr>
          <w:szCs w:val="26"/>
        </w:rPr>
        <w:t>be</w:t>
      </w:r>
      <w:proofErr w:type="gramEnd"/>
      <w:r w:rsidR="00940DF5" w:rsidRPr="00935816">
        <w:rPr>
          <w:szCs w:val="26"/>
        </w:rPr>
        <w:t xml:space="preserve"> considered. Mark clarified that that this is just a proposal. Any annexation needs to be</w:t>
      </w:r>
      <w:r w:rsidR="00D97757">
        <w:rPr>
          <w:szCs w:val="26"/>
        </w:rPr>
        <w:t>,</w:t>
      </w:r>
      <w:r w:rsidR="00940DF5" w:rsidRPr="00935816">
        <w:rPr>
          <w:szCs w:val="26"/>
        </w:rPr>
        <w:t xml:space="preserve"> first adjacent to Meadow Town boundaries and needs to be continuous. Chelsea </w:t>
      </w:r>
      <w:proofErr w:type="spellStart"/>
      <w:r w:rsidR="00940DF5" w:rsidRPr="00935816">
        <w:rPr>
          <w:szCs w:val="26"/>
        </w:rPr>
        <w:t>Bruer</w:t>
      </w:r>
      <w:proofErr w:type="spellEnd"/>
      <w:r w:rsidR="00940DF5" w:rsidRPr="00935816">
        <w:rPr>
          <w:szCs w:val="26"/>
        </w:rPr>
        <w:t xml:space="preserve"> asked what happens next. Mark said that the policy, if approved, will be referred to Meadow Town Council for their appr</w:t>
      </w:r>
      <w:r w:rsidR="00D97757">
        <w:rPr>
          <w:szCs w:val="26"/>
        </w:rPr>
        <w:t>oval, and if they approve it, the process will begin for it to</w:t>
      </w:r>
      <w:r w:rsidR="00940DF5" w:rsidRPr="00935816">
        <w:rPr>
          <w:szCs w:val="26"/>
        </w:rPr>
        <w:t xml:space="preserve"> become an ordinance. </w:t>
      </w:r>
    </w:p>
    <w:p w:rsidR="00D97757" w:rsidRPr="00935816" w:rsidRDefault="00D97757" w:rsidP="00D97757">
      <w:pPr>
        <w:pStyle w:val="BodyText3"/>
        <w:ind w:left="1440"/>
        <w:rPr>
          <w:b/>
          <w:szCs w:val="26"/>
        </w:rPr>
      </w:pPr>
    </w:p>
    <w:p w:rsidR="00940DF5" w:rsidRDefault="00940DF5" w:rsidP="00B719BE">
      <w:pPr>
        <w:pStyle w:val="BodyText3"/>
        <w:ind w:left="1440"/>
        <w:rPr>
          <w:szCs w:val="26"/>
        </w:rPr>
      </w:pPr>
      <w:r>
        <w:rPr>
          <w:szCs w:val="26"/>
        </w:rPr>
        <w:t>Ron thanked Mark for all his time and work on this Annexation policy.</w:t>
      </w:r>
      <w:r w:rsidR="00935816">
        <w:rPr>
          <w:szCs w:val="26"/>
        </w:rPr>
        <w:t xml:space="preserve"> Mayor Madsen seconded that thank you. </w:t>
      </w:r>
    </w:p>
    <w:p w:rsidR="00D97757" w:rsidRDefault="00D97757" w:rsidP="00B719BE">
      <w:pPr>
        <w:pStyle w:val="BodyText3"/>
        <w:ind w:left="1440"/>
        <w:rPr>
          <w:szCs w:val="26"/>
        </w:rPr>
      </w:pPr>
    </w:p>
    <w:p w:rsidR="00940DF5" w:rsidRPr="00B719BE" w:rsidRDefault="00940DF5" w:rsidP="00B719BE">
      <w:pPr>
        <w:pStyle w:val="BodyText3"/>
        <w:ind w:left="1440"/>
        <w:rPr>
          <w:szCs w:val="26"/>
        </w:rPr>
      </w:pPr>
      <w:r>
        <w:rPr>
          <w:szCs w:val="26"/>
        </w:rPr>
        <w:t>Andrew motioned to accept the policy and refer it to Meadow Town Council</w:t>
      </w:r>
      <w:r w:rsidR="00935816">
        <w:rPr>
          <w:szCs w:val="26"/>
        </w:rPr>
        <w:t xml:space="preserve"> for their consideration. </w:t>
      </w:r>
      <w:r>
        <w:rPr>
          <w:szCs w:val="26"/>
        </w:rPr>
        <w:t>Van seconded the motion.</w:t>
      </w:r>
      <w:r w:rsidR="00935816">
        <w:rPr>
          <w:szCs w:val="26"/>
        </w:rPr>
        <w:t xml:space="preserve"> Andrew and Van voted aye. Mark voted nay. Motion carries. </w:t>
      </w:r>
      <w:r>
        <w:rPr>
          <w:szCs w:val="26"/>
        </w:rPr>
        <w:t xml:space="preserve"> </w:t>
      </w:r>
    </w:p>
    <w:p w:rsidR="00CC37BC" w:rsidRDefault="00CC37BC" w:rsidP="00CC37BC">
      <w:pPr>
        <w:pStyle w:val="BodyText3"/>
        <w:rPr>
          <w:szCs w:val="26"/>
        </w:rPr>
      </w:pPr>
    </w:p>
    <w:p w:rsidR="00CC37BC" w:rsidRDefault="00935816" w:rsidP="00CC37BC">
      <w:pPr>
        <w:pStyle w:val="BodyText3"/>
        <w:rPr>
          <w:szCs w:val="26"/>
        </w:rPr>
      </w:pPr>
      <w:r>
        <w:rPr>
          <w:szCs w:val="26"/>
        </w:rPr>
        <w:t>Van</w:t>
      </w:r>
      <w:r w:rsidR="00CC37BC">
        <w:rPr>
          <w:szCs w:val="26"/>
        </w:rPr>
        <w:t xml:space="preserve"> motioned to adjourn the meeting. </w:t>
      </w:r>
      <w:r>
        <w:rPr>
          <w:szCs w:val="26"/>
        </w:rPr>
        <w:t>Andrew</w:t>
      </w:r>
      <w:r w:rsidR="00CC37BC">
        <w:rPr>
          <w:szCs w:val="26"/>
        </w:rPr>
        <w:t xml:space="preserve"> seconded. All were in favor.</w:t>
      </w:r>
    </w:p>
    <w:p w:rsidR="00F62E51" w:rsidRDefault="00F62E51"/>
    <w:sectPr w:rsidR="00F62E51" w:rsidSect="00F62E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07E99"/>
    <w:multiLevelType w:val="hybridMultilevel"/>
    <w:tmpl w:val="19264F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EB72489"/>
    <w:multiLevelType w:val="hybridMultilevel"/>
    <w:tmpl w:val="85C8B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131F62"/>
    <w:multiLevelType w:val="hybridMultilevel"/>
    <w:tmpl w:val="451CB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CC37BC"/>
    <w:rsid w:val="000054BC"/>
    <w:rsid w:val="0000798B"/>
    <w:rsid w:val="00014B74"/>
    <w:rsid w:val="00016255"/>
    <w:rsid w:val="00016FD7"/>
    <w:rsid w:val="0002410D"/>
    <w:rsid w:val="00027727"/>
    <w:rsid w:val="0003559F"/>
    <w:rsid w:val="00035B06"/>
    <w:rsid w:val="00041867"/>
    <w:rsid w:val="00041BDA"/>
    <w:rsid w:val="000438C9"/>
    <w:rsid w:val="000457F1"/>
    <w:rsid w:val="00047C1E"/>
    <w:rsid w:val="00051246"/>
    <w:rsid w:val="00064C0B"/>
    <w:rsid w:val="00067D93"/>
    <w:rsid w:val="0007134F"/>
    <w:rsid w:val="000736A7"/>
    <w:rsid w:val="00076FD8"/>
    <w:rsid w:val="00080E71"/>
    <w:rsid w:val="00084ED3"/>
    <w:rsid w:val="0008574B"/>
    <w:rsid w:val="000A050C"/>
    <w:rsid w:val="000A0E0F"/>
    <w:rsid w:val="000A7905"/>
    <w:rsid w:val="000A7B0F"/>
    <w:rsid w:val="000B496D"/>
    <w:rsid w:val="000D1E72"/>
    <w:rsid w:val="000D2D13"/>
    <w:rsid w:val="000D6324"/>
    <w:rsid w:val="000D6CF6"/>
    <w:rsid w:val="000E12DD"/>
    <w:rsid w:val="000E29EB"/>
    <w:rsid w:val="000E585D"/>
    <w:rsid w:val="000E652D"/>
    <w:rsid w:val="000F160C"/>
    <w:rsid w:val="000F2B77"/>
    <w:rsid w:val="001004B9"/>
    <w:rsid w:val="001037D0"/>
    <w:rsid w:val="001142A1"/>
    <w:rsid w:val="00115478"/>
    <w:rsid w:val="00123C12"/>
    <w:rsid w:val="0012655D"/>
    <w:rsid w:val="00130368"/>
    <w:rsid w:val="0013114B"/>
    <w:rsid w:val="001319D0"/>
    <w:rsid w:val="0014456D"/>
    <w:rsid w:val="00145611"/>
    <w:rsid w:val="00153FCE"/>
    <w:rsid w:val="0016063A"/>
    <w:rsid w:val="00160756"/>
    <w:rsid w:val="00160FBE"/>
    <w:rsid w:val="001706AF"/>
    <w:rsid w:val="00176A11"/>
    <w:rsid w:val="00181677"/>
    <w:rsid w:val="00183019"/>
    <w:rsid w:val="00184E43"/>
    <w:rsid w:val="00190F92"/>
    <w:rsid w:val="00192647"/>
    <w:rsid w:val="00193FB2"/>
    <w:rsid w:val="00196CDE"/>
    <w:rsid w:val="001A519E"/>
    <w:rsid w:val="001A7E94"/>
    <w:rsid w:val="001B120C"/>
    <w:rsid w:val="001B5A7F"/>
    <w:rsid w:val="001D27D8"/>
    <w:rsid w:val="001D3538"/>
    <w:rsid w:val="001D40F7"/>
    <w:rsid w:val="001D718B"/>
    <w:rsid w:val="001E00D2"/>
    <w:rsid w:val="001E5926"/>
    <w:rsid w:val="001F13E6"/>
    <w:rsid w:val="001F33F5"/>
    <w:rsid w:val="001F593A"/>
    <w:rsid w:val="002327AC"/>
    <w:rsid w:val="00235FDE"/>
    <w:rsid w:val="00252C90"/>
    <w:rsid w:val="00254870"/>
    <w:rsid w:val="00260B95"/>
    <w:rsid w:val="00266BB9"/>
    <w:rsid w:val="00283CC3"/>
    <w:rsid w:val="00283D03"/>
    <w:rsid w:val="002857E7"/>
    <w:rsid w:val="002877DF"/>
    <w:rsid w:val="00292A18"/>
    <w:rsid w:val="00292D3D"/>
    <w:rsid w:val="002956A8"/>
    <w:rsid w:val="002A0B9F"/>
    <w:rsid w:val="002A3EB3"/>
    <w:rsid w:val="002A6C56"/>
    <w:rsid w:val="002A7193"/>
    <w:rsid w:val="002B149E"/>
    <w:rsid w:val="002B5102"/>
    <w:rsid w:val="002B59CB"/>
    <w:rsid w:val="002B754E"/>
    <w:rsid w:val="002C53BA"/>
    <w:rsid w:val="002C627B"/>
    <w:rsid w:val="002C6912"/>
    <w:rsid w:val="002C7332"/>
    <w:rsid w:val="002D041A"/>
    <w:rsid w:val="002D301C"/>
    <w:rsid w:val="002E0D16"/>
    <w:rsid w:val="002E1BA1"/>
    <w:rsid w:val="002E7E9B"/>
    <w:rsid w:val="002F101E"/>
    <w:rsid w:val="002F2A76"/>
    <w:rsid w:val="002F576A"/>
    <w:rsid w:val="002F63AC"/>
    <w:rsid w:val="002F6A00"/>
    <w:rsid w:val="00306B5B"/>
    <w:rsid w:val="00313637"/>
    <w:rsid w:val="0031382B"/>
    <w:rsid w:val="00314ADF"/>
    <w:rsid w:val="003223F0"/>
    <w:rsid w:val="00334E29"/>
    <w:rsid w:val="00335825"/>
    <w:rsid w:val="00351522"/>
    <w:rsid w:val="00360BD3"/>
    <w:rsid w:val="003667A4"/>
    <w:rsid w:val="0039160C"/>
    <w:rsid w:val="003A173E"/>
    <w:rsid w:val="003A200C"/>
    <w:rsid w:val="003A2C44"/>
    <w:rsid w:val="003A3A6E"/>
    <w:rsid w:val="003A7335"/>
    <w:rsid w:val="003B0F07"/>
    <w:rsid w:val="003B17FC"/>
    <w:rsid w:val="003E3FE8"/>
    <w:rsid w:val="003E4F71"/>
    <w:rsid w:val="003E5FC7"/>
    <w:rsid w:val="004000D2"/>
    <w:rsid w:val="0040458A"/>
    <w:rsid w:val="00412679"/>
    <w:rsid w:val="00413A29"/>
    <w:rsid w:val="00416E16"/>
    <w:rsid w:val="00417D30"/>
    <w:rsid w:val="004215B3"/>
    <w:rsid w:val="00421B10"/>
    <w:rsid w:val="00424526"/>
    <w:rsid w:val="00424B5B"/>
    <w:rsid w:val="0043071F"/>
    <w:rsid w:val="00431CDF"/>
    <w:rsid w:val="00433A57"/>
    <w:rsid w:val="00444107"/>
    <w:rsid w:val="00450155"/>
    <w:rsid w:val="004513BD"/>
    <w:rsid w:val="00451EC2"/>
    <w:rsid w:val="00470D40"/>
    <w:rsid w:val="00481ABC"/>
    <w:rsid w:val="00485310"/>
    <w:rsid w:val="00490A28"/>
    <w:rsid w:val="00490B89"/>
    <w:rsid w:val="00491B93"/>
    <w:rsid w:val="004924D8"/>
    <w:rsid w:val="004A711B"/>
    <w:rsid w:val="004B4858"/>
    <w:rsid w:val="004C4A1B"/>
    <w:rsid w:val="004E3983"/>
    <w:rsid w:val="004E3CCA"/>
    <w:rsid w:val="004E5C47"/>
    <w:rsid w:val="004F67B6"/>
    <w:rsid w:val="004F6A11"/>
    <w:rsid w:val="004F77C8"/>
    <w:rsid w:val="005012B5"/>
    <w:rsid w:val="00501BE5"/>
    <w:rsid w:val="00502BC4"/>
    <w:rsid w:val="00502C06"/>
    <w:rsid w:val="005105E2"/>
    <w:rsid w:val="00516A23"/>
    <w:rsid w:val="0052263D"/>
    <w:rsid w:val="0052389F"/>
    <w:rsid w:val="005265AD"/>
    <w:rsid w:val="00527572"/>
    <w:rsid w:val="005321A0"/>
    <w:rsid w:val="00534E49"/>
    <w:rsid w:val="00535CB3"/>
    <w:rsid w:val="00550FA3"/>
    <w:rsid w:val="005529BB"/>
    <w:rsid w:val="00553F93"/>
    <w:rsid w:val="005558FB"/>
    <w:rsid w:val="0055694B"/>
    <w:rsid w:val="00562599"/>
    <w:rsid w:val="00562995"/>
    <w:rsid w:val="005635ED"/>
    <w:rsid w:val="00566D92"/>
    <w:rsid w:val="00570889"/>
    <w:rsid w:val="00570C3A"/>
    <w:rsid w:val="00573B4B"/>
    <w:rsid w:val="00575316"/>
    <w:rsid w:val="00577BE7"/>
    <w:rsid w:val="00585BAE"/>
    <w:rsid w:val="0058675C"/>
    <w:rsid w:val="00590678"/>
    <w:rsid w:val="00592EB3"/>
    <w:rsid w:val="00595007"/>
    <w:rsid w:val="005952BF"/>
    <w:rsid w:val="00596656"/>
    <w:rsid w:val="005A082C"/>
    <w:rsid w:val="005A0BA5"/>
    <w:rsid w:val="005A54C4"/>
    <w:rsid w:val="005A6AE7"/>
    <w:rsid w:val="005B2C09"/>
    <w:rsid w:val="005B73A4"/>
    <w:rsid w:val="005D236E"/>
    <w:rsid w:val="005D2D9E"/>
    <w:rsid w:val="005D3CB2"/>
    <w:rsid w:val="005D5739"/>
    <w:rsid w:val="005E0F00"/>
    <w:rsid w:val="005E4E6E"/>
    <w:rsid w:val="005E5832"/>
    <w:rsid w:val="005F2625"/>
    <w:rsid w:val="005F4C87"/>
    <w:rsid w:val="005F783B"/>
    <w:rsid w:val="006136C5"/>
    <w:rsid w:val="00615AF7"/>
    <w:rsid w:val="00625EB4"/>
    <w:rsid w:val="006309FE"/>
    <w:rsid w:val="0063109C"/>
    <w:rsid w:val="00632FE2"/>
    <w:rsid w:val="0064025F"/>
    <w:rsid w:val="006543A5"/>
    <w:rsid w:val="0065600A"/>
    <w:rsid w:val="006563A4"/>
    <w:rsid w:val="006623EE"/>
    <w:rsid w:val="00664B73"/>
    <w:rsid w:val="00667902"/>
    <w:rsid w:val="006752DA"/>
    <w:rsid w:val="006773EA"/>
    <w:rsid w:val="006850B9"/>
    <w:rsid w:val="00686D38"/>
    <w:rsid w:val="00690966"/>
    <w:rsid w:val="00691FCA"/>
    <w:rsid w:val="00692725"/>
    <w:rsid w:val="00693BD9"/>
    <w:rsid w:val="006A6AA3"/>
    <w:rsid w:val="006B209A"/>
    <w:rsid w:val="006B6847"/>
    <w:rsid w:val="006C0954"/>
    <w:rsid w:val="006C7660"/>
    <w:rsid w:val="006D5FA1"/>
    <w:rsid w:val="006E17D5"/>
    <w:rsid w:val="006E305F"/>
    <w:rsid w:val="006F166D"/>
    <w:rsid w:val="006F2040"/>
    <w:rsid w:val="006F7EE2"/>
    <w:rsid w:val="007046CA"/>
    <w:rsid w:val="00705EB3"/>
    <w:rsid w:val="007122A7"/>
    <w:rsid w:val="00712EDB"/>
    <w:rsid w:val="00714C71"/>
    <w:rsid w:val="00721BFE"/>
    <w:rsid w:val="00725BDD"/>
    <w:rsid w:val="007270A9"/>
    <w:rsid w:val="00731C08"/>
    <w:rsid w:val="007429C7"/>
    <w:rsid w:val="00752689"/>
    <w:rsid w:val="00757A72"/>
    <w:rsid w:val="0076380B"/>
    <w:rsid w:val="00770B84"/>
    <w:rsid w:val="0077153F"/>
    <w:rsid w:val="00774022"/>
    <w:rsid w:val="00780392"/>
    <w:rsid w:val="00790755"/>
    <w:rsid w:val="00793B92"/>
    <w:rsid w:val="00797B35"/>
    <w:rsid w:val="00797FAF"/>
    <w:rsid w:val="007A1907"/>
    <w:rsid w:val="007A475C"/>
    <w:rsid w:val="007A5B35"/>
    <w:rsid w:val="007B079A"/>
    <w:rsid w:val="007B7AD4"/>
    <w:rsid w:val="007B7C99"/>
    <w:rsid w:val="007C137E"/>
    <w:rsid w:val="007C2FE3"/>
    <w:rsid w:val="007C4A48"/>
    <w:rsid w:val="007D6A53"/>
    <w:rsid w:val="007D6B60"/>
    <w:rsid w:val="007D7DA0"/>
    <w:rsid w:val="007E1BEF"/>
    <w:rsid w:val="007F1417"/>
    <w:rsid w:val="00806D09"/>
    <w:rsid w:val="00812998"/>
    <w:rsid w:val="00823A9A"/>
    <w:rsid w:val="008241E4"/>
    <w:rsid w:val="008250C5"/>
    <w:rsid w:val="00827E82"/>
    <w:rsid w:val="008343DF"/>
    <w:rsid w:val="008411FA"/>
    <w:rsid w:val="008428CC"/>
    <w:rsid w:val="00850CD8"/>
    <w:rsid w:val="008575D4"/>
    <w:rsid w:val="00876D17"/>
    <w:rsid w:val="00881EE0"/>
    <w:rsid w:val="0088230A"/>
    <w:rsid w:val="00882927"/>
    <w:rsid w:val="008859A3"/>
    <w:rsid w:val="0088691C"/>
    <w:rsid w:val="00886E3C"/>
    <w:rsid w:val="00893646"/>
    <w:rsid w:val="008A2923"/>
    <w:rsid w:val="008A4505"/>
    <w:rsid w:val="008B4B6A"/>
    <w:rsid w:val="008C43F7"/>
    <w:rsid w:val="008D31E1"/>
    <w:rsid w:val="008D31EA"/>
    <w:rsid w:val="008E1239"/>
    <w:rsid w:val="008E16F7"/>
    <w:rsid w:val="008E193A"/>
    <w:rsid w:val="008E5D43"/>
    <w:rsid w:val="008E631E"/>
    <w:rsid w:val="008E7ED9"/>
    <w:rsid w:val="008F0559"/>
    <w:rsid w:val="00900F14"/>
    <w:rsid w:val="00905F85"/>
    <w:rsid w:val="0090605C"/>
    <w:rsid w:val="009153B9"/>
    <w:rsid w:val="0093042E"/>
    <w:rsid w:val="00935816"/>
    <w:rsid w:val="00940DF5"/>
    <w:rsid w:val="00945044"/>
    <w:rsid w:val="00947B81"/>
    <w:rsid w:val="0095275E"/>
    <w:rsid w:val="009642A5"/>
    <w:rsid w:val="00972ECB"/>
    <w:rsid w:val="00974480"/>
    <w:rsid w:val="00984D51"/>
    <w:rsid w:val="009A2A4C"/>
    <w:rsid w:val="009B3619"/>
    <w:rsid w:val="009B4A62"/>
    <w:rsid w:val="009B5027"/>
    <w:rsid w:val="009B61FF"/>
    <w:rsid w:val="009C4204"/>
    <w:rsid w:val="009D5B90"/>
    <w:rsid w:val="009F1233"/>
    <w:rsid w:val="009F30A9"/>
    <w:rsid w:val="00A0474D"/>
    <w:rsid w:val="00A04E59"/>
    <w:rsid w:val="00A05610"/>
    <w:rsid w:val="00A14612"/>
    <w:rsid w:val="00A1660B"/>
    <w:rsid w:val="00A275FA"/>
    <w:rsid w:val="00A34B98"/>
    <w:rsid w:val="00A40E09"/>
    <w:rsid w:val="00A43F92"/>
    <w:rsid w:val="00A44340"/>
    <w:rsid w:val="00A50A4B"/>
    <w:rsid w:val="00A50A6E"/>
    <w:rsid w:val="00A543E6"/>
    <w:rsid w:val="00A557A5"/>
    <w:rsid w:val="00A60941"/>
    <w:rsid w:val="00A60B6A"/>
    <w:rsid w:val="00A60F1A"/>
    <w:rsid w:val="00A62328"/>
    <w:rsid w:val="00A65E5B"/>
    <w:rsid w:val="00A675B7"/>
    <w:rsid w:val="00A7685F"/>
    <w:rsid w:val="00A80020"/>
    <w:rsid w:val="00A8050A"/>
    <w:rsid w:val="00A851A1"/>
    <w:rsid w:val="00A86C75"/>
    <w:rsid w:val="00A96B0B"/>
    <w:rsid w:val="00A97CEA"/>
    <w:rsid w:val="00AA0502"/>
    <w:rsid w:val="00AA4909"/>
    <w:rsid w:val="00AB06E5"/>
    <w:rsid w:val="00AB1D8C"/>
    <w:rsid w:val="00AB76DE"/>
    <w:rsid w:val="00AC0893"/>
    <w:rsid w:val="00AC64C1"/>
    <w:rsid w:val="00AD2A54"/>
    <w:rsid w:val="00AD3EAD"/>
    <w:rsid w:val="00AD4FC0"/>
    <w:rsid w:val="00AE06A2"/>
    <w:rsid w:val="00AE7FD7"/>
    <w:rsid w:val="00AF16CA"/>
    <w:rsid w:val="00B0041D"/>
    <w:rsid w:val="00B05597"/>
    <w:rsid w:val="00B06736"/>
    <w:rsid w:val="00B1062D"/>
    <w:rsid w:val="00B10976"/>
    <w:rsid w:val="00B2395D"/>
    <w:rsid w:val="00B51EE3"/>
    <w:rsid w:val="00B53B41"/>
    <w:rsid w:val="00B56917"/>
    <w:rsid w:val="00B577CD"/>
    <w:rsid w:val="00B61622"/>
    <w:rsid w:val="00B719BE"/>
    <w:rsid w:val="00B74875"/>
    <w:rsid w:val="00B76EAC"/>
    <w:rsid w:val="00B80963"/>
    <w:rsid w:val="00B96286"/>
    <w:rsid w:val="00BB2E8B"/>
    <w:rsid w:val="00BB3FFD"/>
    <w:rsid w:val="00BB420D"/>
    <w:rsid w:val="00BB4B28"/>
    <w:rsid w:val="00BB4BA4"/>
    <w:rsid w:val="00BB60B5"/>
    <w:rsid w:val="00BB6558"/>
    <w:rsid w:val="00BC22F2"/>
    <w:rsid w:val="00BC4A33"/>
    <w:rsid w:val="00BD0426"/>
    <w:rsid w:val="00BE532A"/>
    <w:rsid w:val="00BF04DB"/>
    <w:rsid w:val="00BF1A1F"/>
    <w:rsid w:val="00BF456D"/>
    <w:rsid w:val="00BF7F80"/>
    <w:rsid w:val="00C02F5A"/>
    <w:rsid w:val="00C16936"/>
    <w:rsid w:val="00C2320B"/>
    <w:rsid w:val="00C43FD6"/>
    <w:rsid w:val="00C4569E"/>
    <w:rsid w:val="00C461A8"/>
    <w:rsid w:val="00C47CDF"/>
    <w:rsid w:val="00C56810"/>
    <w:rsid w:val="00C56B7B"/>
    <w:rsid w:val="00C6108A"/>
    <w:rsid w:val="00C722EB"/>
    <w:rsid w:val="00CB22D8"/>
    <w:rsid w:val="00CB3EA3"/>
    <w:rsid w:val="00CC31A9"/>
    <w:rsid w:val="00CC37BC"/>
    <w:rsid w:val="00CC3864"/>
    <w:rsid w:val="00CD1153"/>
    <w:rsid w:val="00CD2BA1"/>
    <w:rsid w:val="00CD7939"/>
    <w:rsid w:val="00CE5980"/>
    <w:rsid w:val="00CE5D08"/>
    <w:rsid w:val="00CF0FD1"/>
    <w:rsid w:val="00CF3572"/>
    <w:rsid w:val="00CF590F"/>
    <w:rsid w:val="00CF709D"/>
    <w:rsid w:val="00CF718E"/>
    <w:rsid w:val="00D11C4F"/>
    <w:rsid w:val="00D17212"/>
    <w:rsid w:val="00D20206"/>
    <w:rsid w:val="00D327CF"/>
    <w:rsid w:val="00D37E2E"/>
    <w:rsid w:val="00D4630C"/>
    <w:rsid w:val="00D51EC7"/>
    <w:rsid w:val="00D53CB4"/>
    <w:rsid w:val="00D54E53"/>
    <w:rsid w:val="00D56F2B"/>
    <w:rsid w:val="00D73D26"/>
    <w:rsid w:val="00D80CAE"/>
    <w:rsid w:val="00D846DE"/>
    <w:rsid w:val="00D91116"/>
    <w:rsid w:val="00D97757"/>
    <w:rsid w:val="00DA2865"/>
    <w:rsid w:val="00DB09AF"/>
    <w:rsid w:val="00DB2544"/>
    <w:rsid w:val="00DB4B9D"/>
    <w:rsid w:val="00DB626A"/>
    <w:rsid w:val="00DB79E4"/>
    <w:rsid w:val="00DC29AC"/>
    <w:rsid w:val="00DC3E49"/>
    <w:rsid w:val="00DC601A"/>
    <w:rsid w:val="00DC6FC1"/>
    <w:rsid w:val="00DD7881"/>
    <w:rsid w:val="00DE4B08"/>
    <w:rsid w:val="00DF0A27"/>
    <w:rsid w:val="00DF1031"/>
    <w:rsid w:val="00DF7124"/>
    <w:rsid w:val="00E029E0"/>
    <w:rsid w:val="00E04946"/>
    <w:rsid w:val="00E179F2"/>
    <w:rsid w:val="00E2124A"/>
    <w:rsid w:val="00E23D0F"/>
    <w:rsid w:val="00E341DD"/>
    <w:rsid w:val="00E41E59"/>
    <w:rsid w:val="00E42D6B"/>
    <w:rsid w:val="00E433BB"/>
    <w:rsid w:val="00E439BA"/>
    <w:rsid w:val="00E51A33"/>
    <w:rsid w:val="00E578DE"/>
    <w:rsid w:val="00E57D56"/>
    <w:rsid w:val="00E61046"/>
    <w:rsid w:val="00E6378B"/>
    <w:rsid w:val="00E66740"/>
    <w:rsid w:val="00E8341E"/>
    <w:rsid w:val="00E83E57"/>
    <w:rsid w:val="00E86585"/>
    <w:rsid w:val="00E87356"/>
    <w:rsid w:val="00E95D9D"/>
    <w:rsid w:val="00E9606E"/>
    <w:rsid w:val="00EA5C82"/>
    <w:rsid w:val="00EB22EA"/>
    <w:rsid w:val="00EB5FB9"/>
    <w:rsid w:val="00EB768A"/>
    <w:rsid w:val="00EC103E"/>
    <w:rsid w:val="00EE1F5A"/>
    <w:rsid w:val="00EE2718"/>
    <w:rsid w:val="00EE3FDB"/>
    <w:rsid w:val="00EE4F27"/>
    <w:rsid w:val="00EF5E95"/>
    <w:rsid w:val="00EF6E27"/>
    <w:rsid w:val="00EF6F89"/>
    <w:rsid w:val="00F0334A"/>
    <w:rsid w:val="00F0646B"/>
    <w:rsid w:val="00F13EE3"/>
    <w:rsid w:val="00F15990"/>
    <w:rsid w:val="00F23486"/>
    <w:rsid w:val="00F26CB4"/>
    <w:rsid w:val="00F33822"/>
    <w:rsid w:val="00F33DAC"/>
    <w:rsid w:val="00F34586"/>
    <w:rsid w:val="00F4129C"/>
    <w:rsid w:val="00F42C3A"/>
    <w:rsid w:val="00F571A8"/>
    <w:rsid w:val="00F5797D"/>
    <w:rsid w:val="00F62E51"/>
    <w:rsid w:val="00F637DE"/>
    <w:rsid w:val="00F6385A"/>
    <w:rsid w:val="00F63A4D"/>
    <w:rsid w:val="00F66C04"/>
    <w:rsid w:val="00F72886"/>
    <w:rsid w:val="00F91D5B"/>
    <w:rsid w:val="00FA1F16"/>
    <w:rsid w:val="00FA3A29"/>
    <w:rsid w:val="00FA69FA"/>
    <w:rsid w:val="00FB0298"/>
    <w:rsid w:val="00FB62E2"/>
    <w:rsid w:val="00FC0777"/>
    <w:rsid w:val="00FD5308"/>
    <w:rsid w:val="00FD581F"/>
    <w:rsid w:val="00FD58E9"/>
    <w:rsid w:val="00FF1F17"/>
    <w:rsid w:val="00FF79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E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CC37BC"/>
    <w:pPr>
      <w:spacing w:after="0" w:line="240" w:lineRule="auto"/>
    </w:pPr>
    <w:rPr>
      <w:rFonts w:ascii="Arial" w:eastAsia="Times New Roman" w:hAnsi="Arial" w:cs="Arial"/>
      <w:sz w:val="26"/>
      <w:szCs w:val="24"/>
    </w:rPr>
  </w:style>
  <w:style w:type="character" w:customStyle="1" w:styleId="BodyText3Char">
    <w:name w:val="Body Text 3 Char"/>
    <w:basedOn w:val="DefaultParagraphFont"/>
    <w:link w:val="BodyText3"/>
    <w:semiHidden/>
    <w:rsid w:val="00CC37BC"/>
    <w:rPr>
      <w:rFonts w:ascii="Arial" w:eastAsia="Times New Roman" w:hAnsi="Arial" w:cs="Arial"/>
      <w:sz w:val="26"/>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DeardenD</dc:creator>
  <cp:lastModifiedBy>DeardenD</cp:lastModifiedBy>
  <cp:revision>2</cp:revision>
  <dcterms:created xsi:type="dcterms:W3CDTF">2019-11-13T02:01:00Z</dcterms:created>
  <dcterms:modified xsi:type="dcterms:W3CDTF">2019-11-13T03:24:00Z</dcterms:modified>
</cp:coreProperties>
</file>