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DA9" w:rsidRPr="00610AD0" w:rsidRDefault="001C6DA9" w:rsidP="001C6DA9">
      <w:pPr>
        <w:jc w:val="center"/>
        <w:rPr>
          <w:b/>
          <w:sz w:val="24"/>
          <w:szCs w:val="24"/>
        </w:rPr>
      </w:pPr>
      <w:r w:rsidRPr="00610AD0">
        <w:rPr>
          <w:b/>
          <w:sz w:val="24"/>
          <w:szCs w:val="24"/>
        </w:rPr>
        <w:t>Hyde Park City Ordinance 2019-1</w:t>
      </w:r>
      <w:r w:rsidR="00036689">
        <w:rPr>
          <w:b/>
          <w:sz w:val="24"/>
          <w:szCs w:val="24"/>
        </w:rPr>
        <w:t>7</w:t>
      </w:r>
    </w:p>
    <w:p w:rsidR="001C6DA9" w:rsidRPr="000B1CC2" w:rsidRDefault="001C6DA9" w:rsidP="001C6DA9">
      <w:pPr>
        <w:jc w:val="center"/>
      </w:pPr>
      <w:r w:rsidRPr="000B1CC2">
        <w:t>An Ordinance outlining The Designation of all Non-Conforming Lot</w:t>
      </w:r>
      <w:r>
        <w:t>s</w:t>
      </w:r>
      <w:r w:rsidRPr="000B1CC2">
        <w:t xml:space="preserve"> in the R1 Zone as Legal Building Lots.</w:t>
      </w:r>
    </w:p>
    <w:p w:rsidR="001C6DA9" w:rsidRPr="000B1CC2" w:rsidRDefault="001C6DA9" w:rsidP="001C6DA9">
      <w:pPr>
        <w:jc w:val="center"/>
      </w:pPr>
    </w:p>
    <w:p w:rsidR="001C6DA9" w:rsidRPr="000B1CC2" w:rsidRDefault="001C6DA9" w:rsidP="001C6DA9">
      <w:r w:rsidRPr="000B1CC2">
        <w:t>WHEREAS</w:t>
      </w:r>
      <w:r w:rsidR="00396EAC">
        <w:t xml:space="preserve">; </w:t>
      </w:r>
      <w:r w:rsidRPr="000B1CC2">
        <w:t xml:space="preserve"> It is the intent of the Hyde Park City Council to make all non-conforming lots in the R1 Zone be Grandfathered as legal building lots as of Oct 1, 2019.</w:t>
      </w:r>
    </w:p>
    <w:p w:rsidR="001C6DA9" w:rsidRPr="000B1CC2" w:rsidRDefault="001C6DA9" w:rsidP="001C6DA9">
      <w:r w:rsidRPr="000B1CC2">
        <w:t>WHEREAS</w:t>
      </w:r>
      <w:proofErr w:type="gramStart"/>
      <w:r w:rsidR="00396EAC">
        <w:t xml:space="preserve">;  </w:t>
      </w:r>
      <w:r w:rsidRPr="000B1CC2">
        <w:t>The</w:t>
      </w:r>
      <w:proofErr w:type="gramEnd"/>
      <w:r w:rsidRPr="000B1CC2">
        <w:t xml:space="preserve"> R1 Zone requires 95’ of City street frontage and a minimum size of 13000 square feet (.2984 of an acre).   </w:t>
      </w:r>
    </w:p>
    <w:p w:rsidR="001C6DA9" w:rsidRPr="000B1CC2" w:rsidRDefault="001C6DA9" w:rsidP="001C6DA9">
      <w:r w:rsidRPr="000B1CC2">
        <w:t>WHEREAS</w:t>
      </w:r>
      <w:proofErr w:type="gramStart"/>
      <w:r w:rsidR="00396EAC">
        <w:t xml:space="preserve">; </w:t>
      </w:r>
      <w:r w:rsidRPr="000B1CC2">
        <w:t xml:space="preserve"> Many</w:t>
      </w:r>
      <w:proofErr w:type="gramEnd"/>
      <w:r w:rsidRPr="000B1CC2">
        <w:t xml:space="preserve"> parcels do not have a 95’ City street frontage and so</w:t>
      </w:r>
      <w:r>
        <w:t>m</w:t>
      </w:r>
      <w:r w:rsidRPr="000B1CC2">
        <w:t>e</w:t>
      </w:r>
      <w:r>
        <w:t xml:space="preserve"> d</w:t>
      </w:r>
      <w:r w:rsidRPr="00C437E2">
        <w:t>o not meet</w:t>
      </w:r>
      <w:r w:rsidRPr="000B1CC2">
        <w:t xml:space="preserve"> minimum lot size.</w:t>
      </w:r>
    </w:p>
    <w:p w:rsidR="001C6DA9" w:rsidRDefault="001C6DA9" w:rsidP="001C6DA9">
      <w:r w:rsidRPr="000B1CC2">
        <w:t>NOW, THEREF</w:t>
      </w:r>
      <w:bookmarkStart w:id="0" w:name="_GoBack"/>
      <w:bookmarkEnd w:id="0"/>
      <w:r w:rsidRPr="000B1CC2">
        <w:t xml:space="preserve">ORE, be it ordained by the City Council of Hyde Park City, Utah, that the following list of tax parcels </w:t>
      </w:r>
      <w:r>
        <w:t>IDs</w:t>
      </w:r>
      <w:r w:rsidRPr="000B1CC2">
        <w:t xml:space="preserve"> are now legal building lots.</w:t>
      </w:r>
    </w:p>
    <w:p w:rsidR="00480C22" w:rsidRPr="000B1CC2" w:rsidRDefault="00480C22" w:rsidP="001C6DA9"/>
    <w:p w:rsidR="001C6DA9" w:rsidRPr="000B1CC2" w:rsidRDefault="00396EAC" w:rsidP="001C6DA9">
      <w:pPr>
        <w:rPr>
          <w:b/>
          <w:bCs/>
        </w:rPr>
      </w:pPr>
      <w:hyperlink r:id="rId5" w:anchor="name=12.150_Senior_Citizen_Housing_Planned_Unit_Development_(PUD)" w:history="1">
        <w:r w:rsidR="001C6DA9" w:rsidRPr="000B1CC2">
          <w:rPr>
            <w:rStyle w:val="Hyperlink"/>
            <w:b/>
            <w:bCs/>
            <w:color w:val="auto"/>
          </w:rPr>
          <w:t>Grandfather</w:t>
        </w:r>
        <w:r w:rsidR="001C6DA9">
          <w:rPr>
            <w:rStyle w:val="Hyperlink"/>
            <w:b/>
            <w:bCs/>
            <w:color w:val="auto"/>
          </w:rPr>
          <w:t>ed</w:t>
        </w:r>
        <w:r w:rsidR="001C6DA9" w:rsidRPr="000B1CC2">
          <w:rPr>
            <w:rStyle w:val="Hyperlink"/>
            <w:b/>
            <w:bCs/>
            <w:color w:val="auto"/>
          </w:rPr>
          <w:t xml:space="preserve"> Non-Conforming lots in R1</w:t>
        </w:r>
      </w:hyperlink>
      <w:r w:rsidR="001C6DA9">
        <w:rPr>
          <w:rStyle w:val="Hyperlink"/>
          <w:b/>
          <w:bCs/>
          <w:color w:val="auto"/>
        </w:rPr>
        <w:t xml:space="preserve"> as of 10/1/2019</w:t>
      </w:r>
    </w:p>
    <w:p w:rsidR="001C6DA9" w:rsidRDefault="00396EAC" w:rsidP="001C6DA9">
      <w:pPr>
        <w:pStyle w:val="NoSpacing"/>
        <w:rPr>
          <w:rStyle w:val="Hyperlink"/>
          <w:color w:val="auto"/>
        </w:rPr>
      </w:pPr>
      <w:hyperlink r:id="rId6" w:anchor="name=12.150.010_Purpose" w:history="1">
        <w:r w:rsidR="001C6DA9" w:rsidRPr="000B1CC2">
          <w:rPr>
            <w:rStyle w:val="Hyperlink"/>
            <w:color w:val="auto"/>
          </w:rPr>
          <w:t>Purpose</w:t>
        </w:r>
      </w:hyperlink>
      <w:r w:rsidR="001C6DA9" w:rsidRPr="000B1CC2">
        <w:br/>
      </w:r>
      <w:hyperlink r:id="rId7" w:anchor="name=12.150.020_Definitions" w:history="1">
        <w:r w:rsidR="001C6DA9" w:rsidRPr="000B1CC2">
          <w:rPr>
            <w:rStyle w:val="Hyperlink"/>
            <w:color w:val="auto"/>
          </w:rPr>
          <w:t>Definitions</w:t>
        </w:r>
      </w:hyperlink>
    </w:p>
    <w:p w:rsidR="001C6DA9" w:rsidRDefault="001C6DA9" w:rsidP="001C6DA9">
      <w:pPr>
        <w:pStyle w:val="NoSpacing"/>
        <w:rPr>
          <w:rStyle w:val="Hyperlink"/>
          <w:color w:val="auto"/>
        </w:rPr>
      </w:pPr>
      <w:r>
        <w:rPr>
          <w:rStyle w:val="Hyperlink"/>
          <w:color w:val="auto"/>
        </w:rPr>
        <w:t>Standards</w:t>
      </w:r>
    </w:p>
    <w:p w:rsidR="001C6DA9" w:rsidRDefault="001C6DA9" w:rsidP="001C6DA9">
      <w:pPr>
        <w:pStyle w:val="NoSpacing"/>
        <w:rPr>
          <w:rStyle w:val="Hyperlink"/>
          <w:color w:val="auto"/>
        </w:rPr>
      </w:pPr>
      <w:r>
        <w:rPr>
          <w:rStyle w:val="Hyperlink"/>
          <w:color w:val="auto"/>
        </w:rPr>
        <w:t>Penalty</w:t>
      </w:r>
      <w:r w:rsidRPr="000B1CC2">
        <w:br/>
      </w:r>
      <w:hyperlink r:id="rId8" w:anchor="name=12.150.040_Location" w:history="1">
        <w:r w:rsidRPr="000B1CC2">
          <w:rPr>
            <w:rStyle w:val="Hyperlink"/>
            <w:color w:val="auto"/>
          </w:rPr>
          <w:t>Location</w:t>
        </w:r>
      </w:hyperlink>
    </w:p>
    <w:p w:rsidR="006367DC" w:rsidRDefault="006367DC" w:rsidP="001C6DA9">
      <w:pPr>
        <w:pStyle w:val="NoSpacing"/>
      </w:pPr>
    </w:p>
    <w:p w:rsidR="00480C22" w:rsidRPr="000B1CC2" w:rsidRDefault="00480C22" w:rsidP="001C6DA9">
      <w:pPr>
        <w:pStyle w:val="NoSpacing"/>
      </w:pPr>
    </w:p>
    <w:p w:rsidR="001C6DA9" w:rsidRPr="000B1CC2" w:rsidRDefault="00396EAC" w:rsidP="001C6DA9">
      <w:pPr>
        <w:rPr>
          <w:rStyle w:val="Hyperlink"/>
          <w:b/>
          <w:bCs/>
          <w:color w:val="auto"/>
        </w:rPr>
      </w:pPr>
      <w:hyperlink r:id="rId9" w:anchor="name=12.150.010_Purpose" w:history="1">
        <w:r w:rsidR="001C6DA9" w:rsidRPr="000B1CC2">
          <w:rPr>
            <w:rStyle w:val="Hyperlink"/>
            <w:b/>
            <w:bCs/>
            <w:color w:val="auto"/>
          </w:rPr>
          <w:t>Purpose</w:t>
        </w:r>
      </w:hyperlink>
    </w:p>
    <w:p w:rsidR="001C6DA9" w:rsidRPr="000B1CC2" w:rsidRDefault="001C6DA9" w:rsidP="001C6DA9">
      <w:pPr>
        <w:rPr>
          <w:rStyle w:val="Hyperlink"/>
          <w:bCs/>
          <w:color w:val="auto"/>
          <w:u w:val="none"/>
        </w:rPr>
      </w:pPr>
      <w:proofErr w:type="gramStart"/>
      <w:r w:rsidRPr="000B1CC2">
        <w:rPr>
          <w:rStyle w:val="Hyperlink"/>
          <w:bCs/>
          <w:color w:val="auto"/>
          <w:u w:val="none"/>
        </w:rPr>
        <w:t>To make all non-conforming lots in the R1 Zone legal building lots.</w:t>
      </w:r>
      <w:proofErr w:type="gramEnd"/>
    </w:p>
    <w:p w:rsidR="001C6DA9" w:rsidRPr="000B1CC2" w:rsidRDefault="001C6DA9" w:rsidP="001C6DA9">
      <w:pPr>
        <w:rPr>
          <w:rStyle w:val="Hyperlink"/>
          <w:b/>
          <w:bCs/>
          <w:color w:val="auto"/>
        </w:rPr>
      </w:pPr>
      <w:r w:rsidRPr="000B1CC2">
        <w:rPr>
          <w:rStyle w:val="Hyperlink"/>
          <w:b/>
          <w:bCs/>
          <w:color w:val="auto"/>
        </w:rPr>
        <w:t>Definitions</w:t>
      </w:r>
    </w:p>
    <w:p w:rsidR="001C6DA9" w:rsidRPr="000B1CC2" w:rsidRDefault="001C6DA9" w:rsidP="001C6DA9">
      <w:pPr>
        <w:rPr>
          <w:bCs/>
        </w:rPr>
      </w:pPr>
      <w:r w:rsidRPr="000B1CC2">
        <w:rPr>
          <w:rStyle w:val="Hyperlink"/>
          <w:bCs/>
          <w:color w:val="auto"/>
          <w:u w:val="none"/>
        </w:rPr>
        <w:t>Legal building lot in</w:t>
      </w:r>
      <w:r>
        <w:rPr>
          <w:rStyle w:val="Hyperlink"/>
          <w:bCs/>
          <w:color w:val="auto"/>
          <w:u w:val="none"/>
        </w:rPr>
        <w:t xml:space="preserve"> the</w:t>
      </w:r>
      <w:r w:rsidRPr="000B1CC2">
        <w:rPr>
          <w:rStyle w:val="Hyperlink"/>
          <w:bCs/>
          <w:color w:val="auto"/>
          <w:u w:val="none"/>
        </w:rPr>
        <w:t xml:space="preserve"> R1</w:t>
      </w:r>
      <w:r>
        <w:rPr>
          <w:rStyle w:val="Hyperlink"/>
          <w:bCs/>
          <w:color w:val="auto"/>
          <w:u w:val="none"/>
        </w:rPr>
        <w:t xml:space="preserve"> </w:t>
      </w:r>
      <w:proofErr w:type="gramStart"/>
      <w:r>
        <w:rPr>
          <w:rStyle w:val="Hyperlink"/>
          <w:bCs/>
          <w:color w:val="auto"/>
          <w:u w:val="none"/>
        </w:rPr>
        <w:t>Zone</w:t>
      </w:r>
      <w:r w:rsidRPr="000B1CC2">
        <w:rPr>
          <w:rStyle w:val="Hyperlink"/>
          <w:bCs/>
          <w:color w:val="auto"/>
          <w:u w:val="none"/>
        </w:rPr>
        <w:t>,</w:t>
      </w:r>
      <w:proofErr w:type="gramEnd"/>
      <w:r w:rsidRPr="000B1CC2">
        <w:rPr>
          <w:rStyle w:val="Hyperlink"/>
          <w:bCs/>
          <w:color w:val="auto"/>
          <w:u w:val="none"/>
        </w:rPr>
        <w:t xml:space="preserve"> is a parcel with 95’ of City street frontage and minimum area of 13,000 square feet.</w:t>
      </w:r>
    </w:p>
    <w:p w:rsidR="001C6DA9" w:rsidRPr="000B1CC2" w:rsidRDefault="001C6DA9" w:rsidP="001C6DA9">
      <w:r w:rsidRPr="000B1CC2">
        <w:t>Non-conforming lot is one that doesn’t meet minimum requirements of a legal lot.</w:t>
      </w:r>
    </w:p>
    <w:p w:rsidR="001C6DA9" w:rsidRPr="000B1CC2" w:rsidRDefault="001C6DA9" w:rsidP="001C6DA9">
      <w:r w:rsidRPr="000B1CC2">
        <w:t>City Core</w:t>
      </w:r>
      <w:r>
        <w:t>:</w:t>
      </w:r>
      <w:r w:rsidRPr="000B1CC2">
        <w:t xml:space="preserve">  the area of R1 Zone laid out on the Pioneer Grid. The blocks between 200 </w:t>
      </w:r>
      <w:proofErr w:type="gramStart"/>
      <w:r>
        <w:t>W</w:t>
      </w:r>
      <w:r w:rsidRPr="000B1CC2">
        <w:t>est</w:t>
      </w:r>
      <w:proofErr w:type="gramEnd"/>
      <w:r>
        <w:t>,</w:t>
      </w:r>
      <w:r w:rsidRPr="000B1CC2">
        <w:t xml:space="preserve"> east to 200 </w:t>
      </w:r>
      <w:r>
        <w:t>E</w:t>
      </w:r>
      <w:r w:rsidRPr="000B1CC2">
        <w:t xml:space="preserve">ast and from 300 </w:t>
      </w:r>
      <w:r>
        <w:t>N</w:t>
      </w:r>
      <w:r w:rsidRPr="000B1CC2">
        <w:t>orth</w:t>
      </w:r>
      <w:r>
        <w:t>,</w:t>
      </w:r>
      <w:r w:rsidRPr="000B1CC2">
        <w:t xml:space="preserve"> south to 200 </w:t>
      </w:r>
      <w:r>
        <w:t>S</w:t>
      </w:r>
      <w:r w:rsidRPr="000B1CC2">
        <w:t>outh</w:t>
      </w:r>
      <w:r>
        <w:t>, 20 City blocks of 10 acres each</w:t>
      </w:r>
      <w:r w:rsidRPr="000B1CC2">
        <w:t>.</w:t>
      </w:r>
    </w:p>
    <w:p w:rsidR="001C6DA9" w:rsidRDefault="001C6DA9" w:rsidP="001C6DA9">
      <w:pPr>
        <w:pStyle w:val="NoSpacing"/>
      </w:pPr>
      <w:r w:rsidRPr="00A77D2D">
        <w:rPr>
          <w:b/>
        </w:rPr>
        <w:t xml:space="preserve">Standards </w:t>
      </w:r>
      <w:r>
        <w:t xml:space="preserve">  same Site Development Standards as current R1 Zone (see chart 12.100.012)</w:t>
      </w:r>
    </w:p>
    <w:p w:rsidR="001C6DA9" w:rsidRDefault="001C6DA9" w:rsidP="001C6DA9">
      <w:pPr>
        <w:pStyle w:val="NoSpacing"/>
      </w:pPr>
      <w:r>
        <w:t>Any alteration of the existing house or the replacement of an existing house must meet current setbacks requirements.</w:t>
      </w:r>
    </w:p>
    <w:p w:rsidR="001C6DA9" w:rsidRDefault="001C6DA9" w:rsidP="001C6DA9">
      <w:pPr>
        <w:pStyle w:val="NoSpacing"/>
      </w:pPr>
    </w:p>
    <w:p w:rsidR="001C6DA9" w:rsidRDefault="001C6DA9" w:rsidP="001C6DA9">
      <w:r>
        <w:rPr>
          <w:b/>
          <w:u w:val="single"/>
        </w:rPr>
        <w:t>Penalty</w:t>
      </w:r>
    </w:p>
    <w:p w:rsidR="00480C22" w:rsidRDefault="001C6DA9" w:rsidP="001C6DA9">
      <w:pPr>
        <w:tabs>
          <w:tab w:val="left" w:pos="6813"/>
        </w:tabs>
      </w:pPr>
      <w:r>
        <w:t>Any non-conforming lot created after October 1, 2019 will have deed restriction</w:t>
      </w:r>
      <w:r w:rsidR="002A378F">
        <w:t xml:space="preserve"> (private agreements that restricts the use of real estate in some way</w:t>
      </w:r>
      <w:r>
        <w:t xml:space="preserve"> </w:t>
      </w:r>
      <w:r w:rsidR="002A378F">
        <w:t xml:space="preserve">and are listed on the deed.  Their purpose is to maintain a certain amount of uniformity) </w:t>
      </w:r>
      <w:r>
        <w:t>placed on it until it is brought into compliance with City Standards.</w:t>
      </w:r>
    </w:p>
    <w:p w:rsidR="001C6DA9" w:rsidRPr="000B1CC2" w:rsidRDefault="001C6DA9" w:rsidP="001C6DA9">
      <w:pPr>
        <w:tabs>
          <w:tab w:val="left" w:pos="6813"/>
        </w:tabs>
        <w:rPr>
          <w:b/>
          <w:u w:val="single"/>
        </w:rPr>
      </w:pPr>
      <w:r>
        <w:rPr>
          <w:b/>
          <w:u w:val="single"/>
        </w:rPr>
        <w:t>Location</w:t>
      </w:r>
    </w:p>
    <w:p w:rsidR="001C6DA9" w:rsidRDefault="001C6DA9" w:rsidP="001C6DA9">
      <w:r w:rsidRPr="000B1CC2">
        <w:t xml:space="preserve">This spread sheet shows the tax parcel number, city address, street </w:t>
      </w:r>
      <w:r>
        <w:t>frontage, lot size and if a house</w:t>
      </w:r>
      <w:r w:rsidRPr="000B1CC2">
        <w:t xml:space="preserve"> </w:t>
      </w:r>
      <w:r>
        <w:t>already exists</w:t>
      </w:r>
      <w:r w:rsidRPr="000B1CC2">
        <w:t xml:space="preserve"> on </w:t>
      </w:r>
      <w:r>
        <w:t>the lot</w:t>
      </w:r>
      <w:r w:rsidRPr="000B1CC2">
        <w:t xml:space="preserve"> in the Core area of the R1 Zone.</w:t>
      </w:r>
    </w:p>
    <w:p w:rsidR="00ED4E40" w:rsidRDefault="006367DC" w:rsidP="006367DC">
      <w:pPr>
        <w:jc w:val="center"/>
      </w:pPr>
      <w:r w:rsidRPr="006367DC">
        <w:rPr>
          <w:noProof/>
        </w:rPr>
        <w:lastRenderedPageBreak/>
        <w:drawing>
          <wp:inline distT="0" distB="0" distL="0" distR="0">
            <wp:extent cx="4752975" cy="9029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C22" w:rsidRDefault="00480C22" w:rsidP="00480C22">
      <w:pPr>
        <w:jc w:val="center"/>
      </w:pPr>
      <w:r>
        <w:lastRenderedPageBreak/>
        <w:t>Note key:  CL - corner lot,   Can- impacted by a canal,   FL - flag lot.</w:t>
      </w:r>
    </w:p>
    <w:p w:rsidR="00480C22" w:rsidRDefault="00480C22" w:rsidP="00480C22"/>
    <w:p w:rsidR="00480C22" w:rsidRPr="00947BD4" w:rsidRDefault="00480C22" w:rsidP="00480C22">
      <w:pPr>
        <w:pStyle w:val="NoSpacing"/>
      </w:pPr>
    </w:p>
    <w:p w:rsidR="00480C22" w:rsidRPr="000B1CC2" w:rsidRDefault="00480C22" w:rsidP="00480C22"/>
    <w:p w:rsidR="00480C22" w:rsidRPr="000B1CC2" w:rsidRDefault="00480C22" w:rsidP="00480C22"/>
    <w:p w:rsidR="00480C22" w:rsidRPr="000B1CC2" w:rsidRDefault="00480C22" w:rsidP="00480C22">
      <w:pPr>
        <w:pStyle w:val="ListParagraph"/>
      </w:pPr>
    </w:p>
    <w:p w:rsidR="00480C22" w:rsidRPr="000B1CC2" w:rsidRDefault="00480C22" w:rsidP="00480C22">
      <w:pPr>
        <w:pStyle w:val="ListParagraph"/>
      </w:pPr>
    </w:p>
    <w:p w:rsidR="00480C22" w:rsidRPr="000B1CC2" w:rsidRDefault="00480C22" w:rsidP="00480C22">
      <w:pPr>
        <w:pStyle w:val="ListParagraph"/>
      </w:pPr>
      <w:r w:rsidRPr="000B1CC2">
        <w:t>_____________</w:t>
      </w:r>
      <w:r w:rsidRPr="000B1CC2">
        <w:tab/>
        <w:t xml:space="preserve">_____________________        </w:t>
      </w:r>
      <w:r w:rsidRPr="000B1CC2">
        <w:tab/>
      </w:r>
      <w:r w:rsidRPr="000B1CC2">
        <w:tab/>
      </w:r>
      <w:r w:rsidRPr="000B1CC2">
        <w:tab/>
        <w:t>ATTESTED</w:t>
      </w:r>
    </w:p>
    <w:p w:rsidR="00480C22" w:rsidRPr="000B1CC2" w:rsidRDefault="00480C22" w:rsidP="00480C22">
      <w:pPr>
        <w:pStyle w:val="ListParagraph"/>
      </w:pPr>
      <w:r w:rsidRPr="000B1CC2">
        <w:tab/>
        <w:t>Mayor</w:t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  <w:t xml:space="preserve">  ___________________________________</w:t>
      </w:r>
    </w:p>
    <w:p w:rsidR="00480C22" w:rsidRPr="000B1CC2" w:rsidRDefault="00480C22" w:rsidP="00480C22">
      <w:pPr>
        <w:pStyle w:val="ListParagraph"/>
      </w:pP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</w:r>
      <w:r w:rsidRPr="000B1CC2">
        <w:tab/>
        <w:t>City Recorder</w:t>
      </w:r>
      <w:r w:rsidRPr="000B1CC2">
        <w:tab/>
      </w:r>
    </w:p>
    <w:p w:rsidR="00480C22" w:rsidRPr="000B1CC2" w:rsidRDefault="00480C22" w:rsidP="00480C22">
      <w:pPr>
        <w:pStyle w:val="ListParagraph"/>
      </w:pPr>
    </w:p>
    <w:p w:rsidR="00480C22" w:rsidRPr="000B1CC2" w:rsidRDefault="00480C22" w:rsidP="00480C22">
      <w:pPr>
        <w:pStyle w:val="ListParagraph"/>
      </w:pPr>
      <w:r w:rsidRPr="000B1CC2">
        <w:t>PUBLICATION DATE: ___________________</w:t>
      </w:r>
    </w:p>
    <w:p w:rsidR="00480C22" w:rsidRDefault="00480C22" w:rsidP="006367DC">
      <w:pPr>
        <w:jc w:val="center"/>
      </w:pPr>
    </w:p>
    <w:sectPr w:rsidR="00480C22" w:rsidSect="006367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DA9"/>
    <w:rsid w:val="00036689"/>
    <w:rsid w:val="001C6DA9"/>
    <w:rsid w:val="002A378F"/>
    <w:rsid w:val="00396EAC"/>
    <w:rsid w:val="00480C22"/>
    <w:rsid w:val="006367DC"/>
    <w:rsid w:val="00ED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DA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DA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C6D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7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0C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DA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DA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C6D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7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0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ydepark.municipalcodeonline.com/book?type=ordinan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ydepark.municipalcodeonline.com/book?type=ordinances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hydepark.municipalcodeonline.com/book?type=ordinanc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ydepark.municipalcodeonline.com/book?type=ordinances" TargetMode="Externa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s://hydepark.municipalcodeonline.com/book?type=ordina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DONJA</cp:lastModifiedBy>
  <cp:revision>4</cp:revision>
  <dcterms:created xsi:type="dcterms:W3CDTF">2019-10-11T18:47:00Z</dcterms:created>
  <dcterms:modified xsi:type="dcterms:W3CDTF">2019-10-11T18:52:00Z</dcterms:modified>
</cp:coreProperties>
</file>